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661" w:rsidRPr="001B6883" w:rsidRDefault="007C4D7C" w:rsidP="002B2661">
      <w:pPr>
        <w:spacing w:after="100"/>
        <w:jc w:val="center"/>
        <w:rPr>
          <w:rFonts w:ascii="Arial" w:hAnsi="Arial" w:cs="Arial"/>
          <w:b/>
          <w:sz w:val="52"/>
        </w:rPr>
      </w:pPr>
      <w:bookmarkStart w:id="0" w:name="_GoBack"/>
      <w:bookmarkEnd w:id="0"/>
      <w:r>
        <w:rPr>
          <w:rFonts w:ascii="Arial" w:hAnsi="Arial" w:cs="Arial"/>
          <w:b/>
          <w:sz w:val="52"/>
        </w:rPr>
        <w:t xml:space="preserve"> </w:t>
      </w:r>
      <w:r w:rsidR="002B2661" w:rsidRPr="001B6883">
        <w:rPr>
          <w:rFonts w:ascii="Arial" w:hAnsi="Arial" w:cs="Arial"/>
          <w:b/>
          <w:sz w:val="52"/>
        </w:rPr>
        <w:t>UNIVERSIDAD DE CHICLAYO</w:t>
      </w:r>
    </w:p>
    <w:p w:rsidR="002B2661" w:rsidRPr="001B6883" w:rsidRDefault="002B2661" w:rsidP="002B2661">
      <w:pPr>
        <w:spacing w:after="100"/>
        <w:jc w:val="center"/>
        <w:rPr>
          <w:rFonts w:ascii="Arial" w:hAnsi="Arial" w:cs="Arial"/>
          <w:b/>
          <w:sz w:val="52"/>
        </w:rPr>
      </w:pPr>
      <w:r w:rsidRPr="001B6883">
        <w:rPr>
          <w:rFonts w:ascii="Arial" w:hAnsi="Arial" w:cs="Arial"/>
          <w:b/>
          <w:sz w:val="44"/>
        </w:rPr>
        <w:t>ESCUELA DE POST GRADO</w:t>
      </w:r>
    </w:p>
    <w:p w:rsidR="002B2661" w:rsidRDefault="00463163" w:rsidP="002B2661">
      <w:pPr>
        <w:spacing w:after="100"/>
        <w:jc w:val="center"/>
        <w:rPr>
          <w:rFonts w:ascii="Arial" w:hAnsi="Arial" w:cs="Arial"/>
          <w:b/>
          <w:sz w:val="32"/>
        </w:rPr>
      </w:pPr>
      <w:r>
        <w:rPr>
          <w:rFonts w:ascii="Arial" w:hAnsi="Arial" w:cs="Arial"/>
          <w:b/>
          <w:sz w:val="32"/>
        </w:rPr>
        <w:t>MAESTRÍA EN GERENCIA EN</w:t>
      </w:r>
      <w:r w:rsidR="002B2661" w:rsidRPr="001B6883">
        <w:rPr>
          <w:rFonts w:ascii="Arial" w:hAnsi="Arial" w:cs="Arial"/>
          <w:b/>
          <w:sz w:val="32"/>
        </w:rPr>
        <w:t xml:space="preserve"> SERVICIOS DE SALUD</w:t>
      </w:r>
    </w:p>
    <w:p w:rsidR="002B2661" w:rsidRPr="001B6883" w:rsidRDefault="00511F48" w:rsidP="00463163">
      <w:pPr>
        <w:spacing w:after="100"/>
        <w:rPr>
          <w:rFonts w:ascii="Arial" w:hAnsi="Arial" w:cs="Arial"/>
          <w:b/>
          <w:sz w:val="32"/>
        </w:rPr>
      </w:pPr>
      <w:r>
        <w:rPr>
          <w:rFonts w:ascii="Arial" w:hAnsi="Arial" w:cs="Arial"/>
          <w:b/>
          <w:noProof/>
          <w:lang w:eastAsia="es-PE"/>
        </w:rPr>
        <w:drawing>
          <wp:anchor distT="0" distB="0" distL="114300" distR="114300" simplePos="0" relativeHeight="251695104" behindDoc="0" locked="0" layoutInCell="1" allowOverlap="1" wp14:anchorId="29312856" wp14:editId="5DE535DF">
            <wp:simplePos x="0" y="0"/>
            <wp:positionH relativeFrom="column">
              <wp:posOffset>1975543</wp:posOffset>
            </wp:positionH>
            <wp:positionV relativeFrom="paragraph">
              <wp:posOffset>43815</wp:posOffset>
            </wp:positionV>
            <wp:extent cx="2030506" cy="1594545"/>
            <wp:effectExtent l="0" t="0" r="8255"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goescuel.jpg"/>
                    <pic:cNvPicPr/>
                  </pic:nvPicPr>
                  <pic:blipFill rotWithShape="1">
                    <a:blip r:embed="rId8">
                      <a:extLst>
                        <a:ext uri="{28A0092B-C50C-407E-A947-70E740481C1C}">
                          <a14:useLocalDpi xmlns:a14="http://schemas.microsoft.com/office/drawing/2010/main" val="0"/>
                        </a:ext>
                      </a:extLst>
                    </a:blip>
                    <a:srcRect b="21470"/>
                    <a:stretch/>
                  </pic:blipFill>
                  <pic:spPr bwMode="auto">
                    <a:xfrm>
                      <a:off x="0" y="0"/>
                      <a:ext cx="2030506" cy="159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B2661" w:rsidRDefault="002B2661" w:rsidP="002B2661">
      <w:pPr>
        <w:jc w:val="center"/>
        <w:rPr>
          <w:rFonts w:ascii="Arial" w:hAnsi="Arial" w:cs="Arial"/>
          <w:b/>
          <w:noProof/>
          <w:color w:val="000000"/>
          <w:sz w:val="28"/>
          <w:szCs w:val="36"/>
          <w:lang w:eastAsia="es-PE"/>
        </w:rPr>
      </w:pPr>
    </w:p>
    <w:p w:rsidR="00511F48" w:rsidRDefault="00511F48" w:rsidP="002B2661">
      <w:pPr>
        <w:jc w:val="center"/>
        <w:rPr>
          <w:rFonts w:ascii="Arial" w:hAnsi="Arial" w:cs="Arial"/>
          <w:b/>
          <w:noProof/>
          <w:color w:val="000000"/>
          <w:sz w:val="28"/>
          <w:szCs w:val="36"/>
          <w:lang w:eastAsia="es-PE"/>
        </w:rPr>
      </w:pPr>
    </w:p>
    <w:p w:rsidR="00511F48" w:rsidRDefault="00511F48" w:rsidP="002B2661">
      <w:pPr>
        <w:jc w:val="center"/>
        <w:rPr>
          <w:rFonts w:ascii="Arial" w:hAnsi="Arial" w:cs="Arial"/>
          <w:b/>
          <w:noProof/>
          <w:color w:val="000000"/>
          <w:sz w:val="28"/>
          <w:szCs w:val="36"/>
          <w:lang w:eastAsia="es-PE"/>
        </w:rPr>
      </w:pPr>
    </w:p>
    <w:p w:rsidR="00511F48" w:rsidRDefault="00511F48" w:rsidP="002B2661">
      <w:pPr>
        <w:jc w:val="center"/>
        <w:rPr>
          <w:rFonts w:ascii="Arial" w:hAnsi="Arial" w:cs="Arial"/>
          <w:b/>
          <w:noProof/>
          <w:color w:val="000000"/>
          <w:sz w:val="28"/>
          <w:szCs w:val="36"/>
          <w:lang w:eastAsia="es-PE"/>
        </w:rPr>
      </w:pPr>
    </w:p>
    <w:p w:rsidR="00511F48" w:rsidRDefault="00511F48" w:rsidP="002B2661">
      <w:pPr>
        <w:jc w:val="center"/>
        <w:rPr>
          <w:rFonts w:ascii="Arial" w:hAnsi="Arial" w:cs="Arial"/>
          <w:b/>
          <w:noProof/>
          <w:color w:val="000000"/>
          <w:sz w:val="28"/>
          <w:szCs w:val="36"/>
          <w:lang w:eastAsia="es-PE"/>
        </w:rPr>
      </w:pPr>
    </w:p>
    <w:p w:rsidR="00511F48" w:rsidRDefault="00511F48" w:rsidP="002B2661">
      <w:pPr>
        <w:jc w:val="center"/>
        <w:rPr>
          <w:rFonts w:ascii="Arial" w:hAnsi="Arial" w:cs="Arial"/>
          <w:b/>
          <w:noProof/>
          <w:color w:val="000000"/>
          <w:sz w:val="28"/>
          <w:szCs w:val="36"/>
          <w:lang w:eastAsia="es-PE"/>
        </w:rPr>
      </w:pPr>
    </w:p>
    <w:p w:rsidR="00511F48" w:rsidRPr="001B6883" w:rsidRDefault="00511F48" w:rsidP="002B2661">
      <w:pPr>
        <w:jc w:val="center"/>
        <w:rPr>
          <w:rFonts w:ascii="Arial" w:hAnsi="Arial" w:cs="Arial"/>
          <w:b/>
        </w:rPr>
      </w:pPr>
    </w:p>
    <w:p w:rsidR="002B2661" w:rsidRDefault="002B2661" w:rsidP="002B2661">
      <w:pPr>
        <w:jc w:val="center"/>
        <w:rPr>
          <w:rFonts w:ascii="Arial" w:hAnsi="Arial" w:cs="Arial"/>
          <w:b/>
        </w:rPr>
      </w:pPr>
    </w:p>
    <w:p w:rsidR="002B2661" w:rsidRDefault="00267326" w:rsidP="00267326">
      <w:pPr>
        <w:ind w:firstLine="708"/>
        <w:jc w:val="center"/>
        <w:rPr>
          <w:rFonts w:ascii="Arial" w:hAnsi="Arial" w:cs="Arial"/>
          <w:b/>
          <w:sz w:val="36"/>
        </w:rPr>
      </w:pPr>
      <w:r>
        <w:rPr>
          <w:rFonts w:ascii="Arial" w:hAnsi="Arial" w:cs="Arial"/>
          <w:b/>
          <w:sz w:val="36"/>
        </w:rPr>
        <w:t xml:space="preserve">Tesis </w:t>
      </w:r>
    </w:p>
    <w:p w:rsidR="002B2661" w:rsidRPr="001B6883" w:rsidRDefault="002B2661" w:rsidP="002B2661">
      <w:pPr>
        <w:jc w:val="center"/>
        <w:rPr>
          <w:rFonts w:ascii="Arial" w:hAnsi="Arial" w:cs="Arial"/>
          <w:b/>
          <w:sz w:val="32"/>
        </w:rPr>
      </w:pPr>
    </w:p>
    <w:p w:rsidR="002B2661" w:rsidRDefault="002B2661" w:rsidP="002B2661">
      <w:pPr>
        <w:autoSpaceDE w:val="0"/>
        <w:autoSpaceDN w:val="0"/>
        <w:adjustRightInd w:val="0"/>
        <w:jc w:val="center"/>
        <w:rPr>
          <w:rFonts w:ascii="Arial" w:hAnsi="Arial" w:cs="Arial"/>
          <w:b/>
          <w:sz w:val="28"/>
        </w:rPr>
      </w:pPr>
      <w:r w:rsidRPr="001B6883">
        <w:rPr>
          <w:rFonts w:ascii="Arial" w:hAnsi="Arial" w:cs="Arial"/>
          <w:b/>
          <w:sz w:val="28"/>
        </w:rPr>
        <w:t>Para Optar el Grado de Magi</w:t>
      </w:r>
      <w:r w:rsidR="00463163">
        <w:rPr>
          <w:rFonts w:ascii="Arial" w:hAnsi="Arial" w:cs="Arial"/>
          <w:b/>
          <w:sz w:val="28"/>
        </w:rPr>
        <w:t>ster con mención en Gerencia en Servicios de Salud</w:t>
      </w:r>
      <w:r w:rsidR="003D0523">
        <w:rPr>
          <w:rFonts w:ascii="Arial" w:hAnsi="Arial" w:cs="Arial"/>
          <w:b/>
          <w:sz w:val="28"/>
        </w:rPr>
        <w:t xml:space="preserve"> </w:t>
      </w:r>
      <w:r w:rsidRPr="001B6883">
        <w:rPr>
          <w:rFonts w:ascii="Arial" w:hAnsi="Arial" w:cs="Arial"/>
          <w:b/>
          <w:sz w:val="28"/>
        </w:rPr>
        <w:t xml:space="preserve"> </w:t>
      </w:r>
    </w:p>
    <w:p w:rsidR="002B2661" w:rsidRDefault="002B2661" w:rsidP="002B2661">
      <w:pPr>
        <w:autoSpaceDE w:val="0"/>
        <w:autoSpaceDN w:val="0"/>
        <w:adjustRightInd w:val="0"/>
        <w:jc w:val="center"/>
        <w:rPr>
          <w:rFonts w:ascii="Arial" w:hAnsi="Arial" w:cs="Arial"/>
          <w:b/>
          <w:sz w:val="28"/>
        </w:rPr>
      </w:pPr>
    </w:p>
    <w:p w:rsidR="002B2661" w:rsidRPr="001B6883" w:rsidRDefault="002B2661" w:rsidP="002B2661">
      <w:pPr>
        <w:rPr>
          <w:rFonts w:ascii="Arial" w:hAnsi="Arial" w:cs="Arial"/>
          <w:b/>
        </w:rPr>
      </w:pPr>
    </w:p>
    <w:tbl>
      <w:tblPr>
        <w:tblStyle w:val="Tablaconcuadrcula"/>
        <w:tblW w:w="17554" w:type="dxa"/>
        <w:tblBorders>
          <w:top w:val="single" w:sz="18" w:space="0" w:color="002060"/>
          <w:left w:val="none" w:sz="0" w:space="0" w:color="auto"/>
          <w:bottom w:val="single" w:sz="18" w:space="0" w:color="002060"/>
          <w:right w:val="none" w:sz="0" w:space="0" w:color="auto"/>
          <w:insideH w:val="none" w:sz="0" w:space="0" w:color="auto"/>
          <w:insideV w:val="none" w:sz="0" w:space="0" w:color="auto"/>
        </w:tblBorders>
        <w:tblLook w:val="04A0" w:firstRow="1" w:lastRow="0" w:firstColumn="1" w:lastColumn="0" w:noHBand="0" w:noVBand="1"/>
      </w:tblPr>
      <w:tblGrid>
        <w:gridCol w:w="8777"/>
        <w:gridCol w:w="8777"/>
      </w:tblGrid>
      <w:tr w:rsidR="002B2661" w:rsidRPr="001B6883" w:rsidTr="00F11483">
        <w:tc>
          <w:tcPr>
            <w:tcW w:w="8777" w:type="dxa"/>
          </w:tcPr>
          <w:p w:rsidR="002B2661" w:rsidRPr="00295027" w:rsidRDefault="0029276F" w:rsidP="00F11483">
            <w:pPr>
              <w:jc w:val="center"/>
              <w:rPr>
                <w:rFonts w:ascii="Century Gothic" w:hAnsi="Century Gothic"/>
                <w:b/>
                <w:sz w:val="28"/>
              </w:rPr>
            </w:pPr>
            <w:r>
              <w:rPr>
                <w:rFonts w:ascii="Century Gothic" w:hAnsi="Century Gothic"/>
                <w:b/>
                <w:sz w:val="28"/>
              </w:rPr>
              <w:t xml:space="preserve">Relación entre el </w:t>
            </w:r>
            <w:r w:rsidR="002B2661">
              <w:rPr>
                <w:rFonts w:ascii="Century Gothic" w:hAnsi="Century Gothic"/>
                <w:b/>
                <w:sz w:val="28"/>
              </w:rPr>
              <w:t xml:space="preserve">Clima y compromiso organizacional de los </w:t>
            </w:r>
            <w:r w:rsidR="008D24DC">
              <w:rPr>
                <w:rFonts w:ascii="Century Gothic" w:hAnsi="Century Gothic"/>
                <w:b/>
                <w:sz w:val="28"/>
              </w:rPr>
              <w:t>colaboradores asistenciales</w:t>
            </w:r>
            <w:r w:rsidR="002B2661">
              <w:rPr>
                <w:rFonts w:ascii="Century Gothic" w:hAnsi="Century Gothic"/>
                <w:b/>
                <w:sz w:val="28"/>
              </w:rPr>
              <w:t xml:space="preserve">   del Hospital Re</w:t>
            </w:r>
            <w:r w:rsidR="00463163">
              <w:rPr>
                <w:rFonts w:ascii="Century Gothic" w:hAnsi="Century Gothic"/>
                <w:b/>
                <w:sz w:val="28"/>
              </w:rPr>
              <w:t>gional Docente “Las Mercedes” -</w:t>
            </w:r>
            <w:r w:rsidR="002B2661">
              <w:rPr>
                <w:rFonts w:ascii="Century Gothic" w:hAnsi="Century Gothic"/>
                <w:b/>
                <w:sz w:val="28"/>
              </w:rPr>
              <w:t xml:space="preserve"> Chiclayo</w:t>
            </w:r>
            <w:r w:rsidR="002B2661" w:rsidRPr="00295027">
              <w:rPr>
                <w:rFonts w:ascii="Century Gothic" w:hAnsi="Century Gothic"/>
                <w:b/>
                <w:sz w:val="28"/>
              </w:rPr>
              <w:t>, 2016.</w:t>
            </w:r>
          </w:p>
        </w:tc>
        <w:tc>
          <w:tcPr>
            <w:tcW w:w="8777" w:type="dxa"/>
          </w:tcPr>
          <w:p w:rsidR="002B2661" w:rsidRPr="001B6883" w:rsidRDefault="002B2661" w:rsidP="00F11483">
            <w:pPr>
              <w:jc w:val="center"/>
              <w:rPr>
                <w:rFonts w:ascii="Arial" w:hAnsi="Arial" w:cs="Arial"/>
                <w:b/>
                <w:sz w:val="28"/>
              </w:rPr>
            </w:pPr>
            <w:r w:rsidRPr="001B6883">
              <w:rPr>
                <w:rFonts w:ascii="Arial" w:hAnsi="Arial" w:cs="Arial"/>
                <w:b/>
                <w:sz w:val="28"/>
              </w:rPr>
              <w:t>TITULO</w:t>
            </w:r>
          </w:p>
        </w:tc>
      </w:tr>
    </w:tbl>
    <w:p w:rsidR="002B2661" w:rsidRPr="001B6883" w:rsidRDefault="002B2661" w:rsidP="002B2661">
      <w:pPr>
        <w:rPr>
          <w:rFonts w:ascii="Arial" w:hAnsi="Arial" w:cs="Arial"/>
          <w:b/>
        </w:rPr>
      </w:pPr>
    </w:p>
    <w:p w:rsidR="002B2661" w:rsidRPr="001B6883" w:rsidRDefault="002B2661" w:rsidP="002B2661">
      <w:pPr>
        <w:jc w:val="center"/>
        <w:rPr>
          <w:rFonts w:ascii="Arial" w:hAnsi="Arial" w:cs="Arial"/>
          <w:b/>
          <w:sz w:val="28"/>
        </w:rPr>
      </w:pPr>
      <w:r w:rsidRPr="001B6883">
        <w:rPr>
          <w:rFonts w:ascii="Arial" w:hAnsi="Arial" w:cs="Arial"/>
          <w:b/>
          <w:sz w:val="28"/>
        </w:rPr>
        <w:t>AUTOR:</w:t>
      </w:r>
    </w:p>
    <w:p w:rsidR="002B2661" w:rsidRPr="001B6883" w:rsidRDefault="00511F48" w:rsidP="002B2661">
      <w:pPr>
        <w:jc w:val="center"/>
        <w:rPr>
          <w:rFonts w:ascii="Arial" w:hAnsi="Arial" w:cs="Arial"/>
          <w:b/>
          <w:sz w:val="28"/>
        </w:rPr>
      </w:pPr>
      <w:r>
        <w:rPr>
          <w:rFonts w:ascii="Arial" w:hAnsi="Arial" w:cs="Arial"/>
          <w:b/>
          <w:sz w:val="28"/>
        </w:rPr>
        <w:t xml:space="preserve">Br. </w:t>
      </w:r>
      <w:r w:rsidR="002B2661">
        <w:rPr>
          <w:rFonts w:ascii="Arial" w:hAnsi="Arial" w:cs="Arial"/>
          <w:b/>
          <w:sz w:val="28"/>
        </w:rPr>
        <w:t>CORTEZ SERQUEN, Elizabeth</w:t>
      </w:r>
    </w:p>
    <w:p w:rsidR="002B2661" w:rsidRPr="001B6883" w:rsidRDefault="002B2661" w:rsidP="002B2661">
      <w:pPr>
        <w:jc w:val="center"/>
        <w:rPr>
          <w:rFonts w:ascii="Arial" w:hAnsi="Arial" w:cs="Arial"/>
          <w:b/>
          <w:sz w:val="28"/>
        </w:rPr>
      </w:pPr>
    </w:p>
    <w:p w:rsidR="002B2661" w:rsidRPr="001B6883" w:rsidRDefault="002B2661" w:rsidP="002B2661">
      <w:pPr>
        <w:jc w:val="center"/>
        <w:rPr>
          <w:rFonts w:ascii="Arial" w:hAnsi="Arial" w:cs="Arial"/>
          <w:b/>
          <w:sz w:val="28"/>
        </w:rPr>
      </w:pPr>
      <w:r w:rsidRPr="001B6883">
        <w:rPr>
          <w:rFonts w:ascii="Arial" w:hAnsi="Arial" w:cs="Arial"/>
          <w:b/>
          <w:sz w:val="28"/>
        </w:rPr>
        <w:t>ASESOR:</w:t>
      </w:r>
    </w:p>
    <w:p w:rsidR="002B2661" w:rsidRPr="001B6883" w:rsidRDefault="00BF7CD8" w:rsidP="002B2661">
      <w:pPr>
        <w:jc w:val="center"/>
        <w:rPr>
          <w:rFonts w:ascii="Arial" w:hAnsi="Arial" w:cs="Arial"/>
          <w:b/>
          <w:sz w:val="28"/>
        </w:rPr>
      </w:pPr>
      <w:r>
        <w:rPr>
          <w:rFonts w:ascii="Arial" w:hAnsi="Arial" w:cs="Arial"/>
          <w:b/>
          <w:sz w:val="28"/>
        </w:rPr>
        <w:t xml:space="preserve">Dr. Mg. </w:t>
      </w:r>
      <w:r w:rsidR="0065144D">
        <w:rPr>
          <w:rFonts w:ascii="Arial" w:hAnsi="Arial" w:cs="Arial"/>
          <w:b/>
          <w:sz w:val="28"/>
        </w:rPr>
        <w:t>Díaz</w:t>
      </w:r>
      <w:r>
        <w:rPr>
          <w:rFonts w:ascii="Arial" w:hAnsi="Arial" w:cs="Arial"/>
          <w:b/>
          <w:sz w:val="28"/>
        </w:rPr>
        <w:t xml:space="preserve"> Salazar, Walter</w:t>
      </w:r>
    </w:p>
    <w:p w:rsidR="002B2661" w:rsidRPr="001B6883" w:rsidRDefault="002B2661" w:rsidP="002B2661">
      <w:pPr>
        <w:jc w:val="center"/>
        <w:rPr>
          <w:rFonts w:ascii="Arial" w:hAnsi="Arial" w:cs="Arial"/>
          <w:b/>
        </w:rPr>
      </w:pPr>
    </w:p>
    <w:p w:rsidR="002B2661" w:rsidRPr="001B6883" w:rsidRDefault="002B2661" w:rsidP="002B2661">
      <w:pPr>
        <w:jc w:val="center"/>
        <w:rPr>
          <w:rFonts w:ascii="Arial" w:hAnsi="Arial" w:cs="Arial"/>
          <w:b/>
        </w:rPr>
      </w:pPr>
    </w:p>
    <w:p w:rsidR="00BF7CD8" w:rsidRDefault="002B2661" w:rsidP="00BF7CD8">
      <w:pPr>
        <w:spacing w:after="100"/>
        <w:jc w:val="center"/>
        <w:rPr>
          <w:rFonts w:ascii="Arial" w:hAnsi="Arial" w:cs="Arial"/>
          <w:b/>
          <w:sz w:val="32"/>
        </w:rPr>
      </w:pPr>
      <w:r w:rsidRPr="001B6883">
        <w:rPr>
          <w:rFonts w:ascii="Arial" w:hAnsi="Arial" w:cs="Arial"/>
          <w:b/>
          <w:sz w:val="32"/>
        </w:rPr>
        <w:t xml:space="preserve">CHICLAYO </w:t>
      </w:r>
      <w:r w:rsidR="00BF7CD8">
        <w:rPr>
          <w:rFonts w:ascii="Arial" w:hAnsi="Arial" w:cs="Arial"/>
          <w:b/>
          <w:sz w:val="32"/>
        </w:rPr>
        <w:t>–</w:t>
      </w:r>
      <w:r w:rsidRPr="001B6883">
        <w:rPr>
          <w:rFonts w:ascii="Arial" w:hAnsi="Arial" w:cs="Arial"/>
          <w:b/>
          <w:sz w:val="32"/>
        </w:rPr>
        <w:t xml:space="preserve"> PERÚ</w:t>
      </w:r>
    </w:p>
    <w:p w:rsidR="002B2661" w:rsidRPr="00BF7CD8" w:rsidRDefault="00BF7CD8" w:rsidP="00BF7CD8">
      <w:pPr>
        <w:spacing w:after="100"/>
        <w:jc w:val="center"/>
        <w:rPr>
          <w:rFonts w:ascii="Arial" w:hAnsi="Arial" w:cs="Arial"/>
          <w:b/>
          <w:sz w:val="32"/>
        </w:rPr>
      </w:pPr>
      <w:r>
        <w:rPr>
          <w:rFonts w:ascii="Arial" w:hAnsi="Arial" w:cs="Arial"/>
          <w:b/>
          <w:sz w:val="32"/>
        </w:rPr>
        <w:t>2016</w:t>
      </w:r>
    </w:p>
    <w:p w:rsidR="00C40F8C" w:rsidRDefault="00C40F8C" w:rsidP="002B2661">
      <w:pPr>
        <w:autoSpaceDE w:val="0"/>
        <w:autoSpaceDN w:val="0"/>
        <w:adjustRightInd w:val="0"/>
        <w:jc w:val="center"/>
        <w:rPr>
          <w:sz w:val="20"/>
          <w:szCs w:val="20"/>
        </w:rPr>
      </w:pPr>
    </w:p>
    <w:p w:rsidR="00994C4E" w:rsidRDefault="00994C4E">
      <w:pPr>
        <w:spacing w:after="200" w:line="276" w:lineRule="auto"/>
        <w:rPr>
          <w:rFonts w:ascii="Arial" w:hAnsi="Arial" w:cs="Arial"/>
          <w:b/>
        </w:rPr>
      </w:pPr>
      <w:r>
        <w:rPr>
          <w:rFonts w:ascii="Arial" w:hAnsi="Arial" w:cs="Arial"/>
          <w:b/>
        </w:rPr>
        <w:br w:type="page"/>
      </w:r>
    </w:p>
    <w:p w:rsidR="00DD4316" w:rsidRDefault="00642F7B" w:rsidP="002B2661">
      <w:pPr>
        <w:autoSpaceDE w:val="0"/>
        <w:autoSpaceDN w:val="0"/>
        <w:adjustRightInd w:val="0"/>
        <w:jc w:val="center"/>
        <w:rPr>
          <w:rFonts w:ascii="Arial" w:hAnsi="Arial" w:cs="Arial"/>
          <w:b/>
        </w:rPr>
      </w:pPr>
      <w:r>
        <w:rPr>
          <w:noProof/>
          <w:sz w:val="20"/>
          <w:szCs w:val="20"/>
          <w:lang w:eastAsia="es-PE"/>
        </w:rPr>
        <w:lastRenderedPageBreak/>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204166</wp:posOffset>
                </wp:positionV>
                <wp:extent cx="304800" cy="314325"/>
                <wp:effectExtent l="0" t="0" r="19050" b="28575"/>
                <wp:wrapNone/>
                <wp:docPr id="25" name="Rectángulo 25"/>
                <wp:cNvGraphicFramePr/>
                <a:graphic xmlns:a="http://schemas.openxmlformats.org/drawingml/2006/main">
                  <a:graphicData uri="http://schemas.microsoft.com/office/word/2010/wordprocessingShape">
                    <wps:wsp>
                      <wps:cNvSpPr/>
                      <wps:spPr>
                        <a:xfrm>
                          <a:off x="0" y="0"/>
                          <a:ext cx="304800" cy="31432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324B6B" id="Rectángulo 25" o:spid="_x0000_s1026" style="position:absolute;margin-left:0;margin-top:16.1pt;width:24pt;height:24.75pt;z-index:2516879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tbhwIAAIgFAAAOAAAAZHJzL2Uyb0RvYy54bWysVMFu2zAMvQ/YPwi6r7bTtOuCOkXQosOA&#10;oi3aDj0rspQIk0RNUuJkf7Nv2Y+Nkh2n7XIqdpFFkY/ko0meX2yMJmvhgwJb0+qopERYDo2yi5p+&#10;f7r+dEZJiMw2TIMVNd2KQC+mHz+ct24iRrAE3QhP0IkNk9bVdBmjmxRF4EthWDgCJywqJXjDIop+&#10;UTSetejd6GJUlqdFC75xHrgIAV+vOiWdZv9SCh7vpAwiEl1TzC3m0+dzns5ies4mC8/cUvE+DfaO&#10;LAxTFoMOrq5YZGTl1T+ujOIeAsh4xMEUIKXiInNANlX5hs3jkjmRuWBxghvKFP6fW367vvdENTUd&#10;nVBimcF/9IBV+/PbLlYaCL5iiVoXJmj56O59LwW8Jr4b6U36IhOyyWXdDmUVm0g4Ph6X47MSi89R&#10;dVyNjzufxR7sfIhfBRiSLjX1GD8Xk61vQsSAaLozSbECaNVcK62zkDpFXGpP1gz/8XxRpYQR8cpK&#10;23cB0U1CFol/xzjf4laL5E/bByGxeMhxlBPObbtPhnEubDztE8rWCSYx9QFYHQLquGPR2yaYyO08&#10;AMtDwNcRB0SOCjYOYKMs+EMOmh9D5M5+x77jnOjPodliz3johik4fq3wv92wEO+Zx+nBX40bId7h&#10;ITW0NYX+RskS/K9D78kemxq1lLQ4jTUNP1fMC0r0N4vt/qUaj9P4ZmF88nmEgn+pmb/U2JW5BGyG&#10;CneP4/ma7KPeXaUH84yLY5aioopZjrFryqPfCZex2xK4eriYzbIZjqxj8cY+Op6cp6qmvnzaPDPv&#10;+uaN2PW3sJtcNnnTw51tQlqYrSJIlRt8X9e+3jjuuYv71ZT2yUs5W+0X6PQvAAAA//8DAFBLAwQU&#10;AAYACAAAACEARY4HrNoAAAAFAQAADwAAAGRycy9kb3ducmV2LnhtbEyPzU7DMBCE70i8g7VIXBB1&#10;Ev7SkE2FkLiCKFy4uck2jojXkb1NA0+POcFxNKOZb+rN4kY1U4iDZ4R8lYEibn03cI/w/vZ0WYKK&#10;Yrgzo2dC+KIIm+b0pDZV54/8SvNWepVKOFYGwYpMldaxteRMXPmJOHl7H5yRJEOvu2COqdyNusiy&#10;W+3MwGnBmokeLbWf24NDWH+3L1L66cbK8LHuXf68D/MF4vnZ8nAPSmiRvzD84id0aBLTzh+4i2pE&#10;SEcE4aooQCX3ukx6h1Dmd6CbWv+nb34AAAD//wMAUEsBAi0AFAAGAAgAAAAhALaDOJL+AAAA4QEA&#10;ABMAAAAAAAAAAAAAAAAAAAAAAFtDb250ZW50X1R5cGVzXS54bWxQSwECLQAUAAYACAAAACEAOP0h&#10;/9YAAACUAQAACwAAAAAAAAAAAAAAAAAvAQAAX3JlbHMvLnJlbHNQSwECLQAUAAYACAAAACEAJcx7&#10;W4cCAACIBQAADgAAAAAAAAAAAAAAAAAuAgAAZHJzL2Uyb0RvYy54bWxQSwECLQAUAAYACAAAACEA&#10;RY4HrNoAAAAFAQAADwAAAAAAAAAAAAAAAADhBAAAZHJzL2Rvd25yZXYueG1sUEsFBgAAAAAEAAQA&#10;8wAAAOgFAAAAAA==&#10;" fillcolor="white [3212]" strokecolor="white [3212]" strokeweight="2pt">
                <w10:wrap anchorx="margin"/>
              </v:rect>
            </w:pict>
          </mc:Fallback>
        </mc:AlternateContent>
      </w:r>
    </w:p>
    <w:p w:rsidR="00D70E4C" w:rsidRDefault="00D70E4C" w:rsidP="002B2661">
      <w:pPr>
        <w:autoSpaceDE w:val="0"/>
        <w:autoSpaceDN w:val="0"/>
        <w:adjustRightInd w:val="0"/>
        <w:jc w:val="center"/>
        <w:rPr>
          <w:rFonts w:ascii="Arial" w:hAnsi="Arial" w:cs="Arial"/>
          <w:b/>
        </w:rPr>
      </w:pPr>
    </w:p>
    <w:p w:rsidR="00E564AF" w:rsidRPr="00FC597C" w:rsidRDefault="00BD6E38" w:rsidP="00FC597C">
      <w:pPr>
        <w:pStyle w:val="Ttulo1"/>
        <w:jc w:val="center"/>
        <w:rPr>
          <w:rFonts w:ascii="Arial" w:hAnsi="Arial" w:cs="Arial"/>
          <w:b/>
          <w:color w:val="auto"/>
          <w:sz w:val="24"/>
          <w:szCs w:val="24"/>
        </w:rPr>
      </w:pPr>
      <w:bookmarkStart w:id="1" w:name="_Toc495277098"/>
      <w:r w:rsidRPr="00FC597C">
        <w:rPr>
          <w:rFonts w:ascii="Arial" w:hAnsi="Arial" w:cs="Arial"/>
          <w:b/>
          <w:color w:val="auto"/>
          <w:sz w:val="24"/>
          <w:szCs w:val="24"/>
        </w:rPr>
        <w:t>DEDICATORIA</w:t>
      </w:r>
      <w:bookmarkEnd w:id="1"/>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DD4316" w:rsidRDefault="00DD4316" w:rsidP="00056366">
      <w:pPr>
        <w:spacing w:line="360" w:lineRule="auto"/>
        <w:ind w:left="3969"/>
        <w:jc w:val="both"/>
        <w:rPr>
          <w:rFonts w:ascii="Arial" w:hAnsi="Arial" w:cs="Arial"/>
        </w:rPr>
      </w:pPr>
      <w:r w:rsidRPr="00F10308">
        <w:rPr>
          <w:rFonts w:ascii="Arial" w:hAnsi="Arial" w:cs="Arial"/>
        </w:rPr>
        <w:t>Esta tesis se la dedico a mi Dios quien supo guiarme por el buen camino, por darme fuerzas en todo momentos para seguir adelante y no desfallecer en el intento, enseñándome a encarar las adversidades y mostrándome que cada día hay un motivo más por el cual luchar.</w:t>
      </w:r>
    </w:p>
    <w:p w:rsidR="00056366" w:rsidRDefault="00DD4316" w:rsidP="00056366">
      <w:pPr>
        <w:spacing w:line="360" w:lineRule="auto"/>
        <w:ind w:left="3969"/>
        <w:jc w:val="both"/>
        <w:rPr>
          <w:rFonts w:ascii="Arial" w:hAnsi="Arial" w:cs="Arial"/>
        </w:rPr>
      </w:pPr>
      <w:r w:rsidRPr="00F10308">
        <w:rPr>
          <w:rFonts w:ascii="Arial" w:hAnsi="Arial" w:cs="Arial"/>
        </w:rPr>
        <w:t>Para mis padres</w:t>
      </w:r>
      <w:r>
        <w:rPr>
          <w:rFonts w:ascii="Arial" w:hAnsi="Arial" w:cs="Arial"/>
        </w:rPr>
        <w:t xml:space="preserve"> que aunque no están a mi lado están presentes en mi corazón</w:t>
      </w:r>
      <w:r w:rsidRPr="00F10308">
        <w:rPr>
          <w:rFonts w:ascii="Arial" w:hAnsi="Arial" w:cs="Arial"/>
        </w:rPr>
        <w:t xml:space="preserve">, </w:t>
      </w:r>
      <w:r>
        <w:rPr>
          <w:rFonts w:ascii="Arial" w:hAnsi="Arial" w:cs="Arial"/>
        </w:rPr>
        <w:t>y ese gran amor incondicional</w:t>
      </w:r>
      <w:r w:rsidRPr="00F10308">
        <w:rPr>
          <w:rFonts w:ascii="Arial" w:hAnsi="Arial" w:cs="Arial"/>
        </w:rPr>
        <w:t xml:space="preserve"> </w:t>
      </w:r>
      <w:r>
        <w:rPr>
          <w:rFonts w:ascii="Arial" w:hAnsi="Arial" w:cs="Arial"/>
        </w:rPr>
        <w:t xml:space="preserve">que siempre </w:t>
      </w:r>
      <w:r w:rsidRPr="00F10308">
        <w:rPr>
          <w:rFonts w:ascii="Arial" w:hAnsi="Arial" w:cs="Arial"/>
        </w:rPr>
        <w:t xml:space="preserve">me han </w:t>
      </w:r>
      <w:r>
        <w:rPr>
          <w:rFonts w:ascii="Arial" w:hAnsi="Arial" w:cs="Arial"/>
        </w:rPr>
        <w:t>brindado y todo</w:t>
      </w:r>
      <w:r w:rsidRPr="00F10308">
        <w:rPr>
          <w:rFonts w:ascii="Arial" w:hAnsi="Arial" w:cs="Arial"/>
        </w:rPr>
        <w:t xml:space="preserve"> lo que soy como persona, mis valores, mis principios, y por motivarme a seguir adelante, todo lo que hago es pensando en ustedes ya que </w:t>
      </w:r>
      <w:r w:rsidR="00056366">
        <w:rPr>
          <w:rFonts w:ascii="Arial" w:hAnsi="Arial" w:cs="Arial"/>
        </w:rPr>
        <w:t xml:space="preserve">es </w:t>
      </w:r>
      <w:r w:rsidRPr="00F10308">
        <w:rPr>
          <w:rFonts w:ascii="Arial" w:hAnsi="Arial" w:cs="Arial"/>
        </w:rPr>
        <w:t>la mejor recompensa para mí</w:t>
      </w:r>
      <w:r w:rsidR="00056366">
        <w:rPr>
          <w:rFonts w:ascii="Arial" w:hAnsi="Arial" w:cs="Arial"/>
        </w:rPr>
        <w:t>.</w:t>
      </w:r>
    </w:p>
    <w:p w:rsidR="00DD4316" w:rsidRPr="00422F20" w:rsidRDefault="00056366" w:rsidP="00056366">
      <w:pPr>
        <w:spacing w:line="360" w:lineRule="auto"/>
        <w:ind w:left="3969"/>
        <w:jc w:val="both"/>
        <w:rPr>
          <w:rFonts w:ascii="Arial" w:hAnsi="Arial" w:cs="Arial"/>
        </w:rPr>
      </w:pPr>
      <w:r>
        <w:rPr>
          <w:rFonts w:ascii="Arial" w:hAnsi="Arial" w:cs="Arial"/>
        </w:rPr>
        <w:t>A mi</w:t>
      </w:r>
      <w:r w:rsidR="00DD4316" w:rsidRPr="00F10308">
        <w:rPr>
          <w:rFonts w:ascii="Arial" w:hAnsi="Arial" w:cs="Arial"/>
        </w:rPr>
        <w:t xml:space="preserve"> </w:t>
      </w:r>
      <w:r w:rsidRPr="00F10308">
        <w:rPr>
          <w:rFonts w:ascii="Arial" w:hAnsi="Arial" w:cs="Arial"/>
        </w:rPr>
        <w:t xml:space="preserve">familia </w:t>
      </w:r>
      <w:r>
        <w:rPr>
          <w:rFonts w:ascii="Arial" w:hAnsi="Arial" w:cs="Arial"/>
        </w:rPr>
        <w:t xml:space="preserve">ya que sin ustedes </w:t>
      </w:r>
      <w:r w:rsidR="00DD4316" w:rsidRPr="00F10308">
        <w:rPr>
          <w:rFonts w:ascii="Arial" w:hAnsi="Arial" w:cs="Arial"/>
        </w:rPr>
        <w:t>no lo hubiera logrado, gracias por ser parte de mí y por estar en los buenos y malos momentos, los quiero mucho.</w:t>
      </w:r>
    </w:p>
    <w:p w:rsidR="00DD4316" w:rsidRPr="00F10308" w:rsidRDefault="00DD4316" w:rsidP="00056366">
      <w:pPr>
        <w:spacing w:line="360" w:lineRule="auto"/>
        <w:ind w:left="3969"/>
        <w:jc w:val="both"/>
        <w:rPr>
          <w:rFonts w:ascii="Arial" w:hAnsi="Arial" w:cs="Arial"/>
        </w:rPr>
      </w:pPr>
    </w:p>
    <w:p w:rsidR="00BD6E38" w:rsidRDefault="00BD6E38" w:rsidP="002B2661">
      <w:pPr>
        <w:autoSpaceDE w:val="0"/>
        <w:autoSpaceDN w:val="0"/>
        <w:adjustRightInd w:val="0"/>
        <w:jc w:val="center"/>
        <w:rPr>
          <w:sz w:val="20"/>
          <w:szCs w:val="20"/>
        </w:rPr>
      </w:pPr>
    </w:p>
    <w:p w:rsidR="00BD6E38" w:rsidRPr="00DD4316" w:rsidRDefault="00DD4316" w:rsidP="00DD4316">
      <w:pPr>
        <w:autoSpaceDE w:val="0"/>
        <w:autoSpaceDN w:val="0"/>
        <w:adjustRightInd w:val="0"/>
        <w:jc w:val="right"/>
      </w:pPr>
      <w:r w:rsidRPr="00DD4316">
        <w:rPr>
          <w:rFonts w:ascii="Arial" w:hAnsi="Arial" w:cs="Arial"/>
          <w:b/>
        </w:rPr>
        <w:t>Elizabeth</w:t>
      </w: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FC597C" w:rsidRDefault="00FC597C" w:rsidP="002B2661">
      <w:pPr>
        <w:autoSpaceDE w:val="0"/>
        <w:autoSpaceDN w:val="0"/>
        <w:adjustRightInd w:val="0"/>
        <w:jc w:val="center"/>
        <w:rPr>
          <w:sz w:val="20"/>
          <w:szCs w:val="20"/>
        </w:rPr>
      </w:pPr>
    </w:p>
    <w:p w:rsidR="00FC597C" w:rsidRDefault="00FC597C"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Default="00BD6E38" w:rsidP="002B2661">
      <w:pPr>
        <w:autoSpaceDE w:val="0"/>
        <w:autoSpaceDN w:val="0"/>
        <w:adjustRightInd w:val="0"/>
        <w:jc w:val="center"/>
        <w:rPr>
          <w:sz w:val="20"/>
          <w:szCs w:val="20"/>
        </w:rPr>
      </w:pPr>
    </w:p>
    <w:p w:rsidR="00BD6E38" w:rsidRPr="00FC597C" w:rsidRDefault="00BD6E38" w:rsidP="00FC597C">
      <w:pPr>
        <w:pStyle w:val="Ttulo1"/>
        <w:jc w:val="center"/>
        <w:rPr>
          <w:rFonts w:ascii="Arial" w:hAnsi="Arial" w:cs="Arial"/>
          <w:b/>
          <w:color w:val="auto"/>
          <w:sz w:val="24"/>
          <w:szCs w:val="24"/>
        </w:rPr>
      </w:pPr>
      <w:bookmarkStart w:id="2" w:name="_Toc495277099"/>
      <w:r w:rsidRPr="00FC597C">
        <w:rPr>
          <w:rFonts w:ascii="Arial" w:hAnsi="Arial" w:cs="Arial"/>
          <w:b/>
          <w:color w:val="auto"/>
          <w:sz w:val="24"/>
          <w:szCs w:val="24"/>
        </w:rPr>
        <w:t>AGRADECIMIENTO</w:t>
      </w:r>
      <w:bookmarkEnd w:id="2"/>
    </w:p>
    <w:p w:rsidR="00BD6E38" w:rsidRPr="00230BCC" w:rsidRDefault="00BD6E38" w:rsidP="002B2661">
      <w:pPr>
        <w:autoSpaceDE w:val="0"/>
        <w:autoSpaceDN w:val="0"/>
        <w:adjustRightInd w:val="0"/>
        <w:jc w:val="center"/>
        <w:rPr>
          <w:sz w:val="20"/>
          <w:szCs w:val="20"/>
        </w:rPr>
      </w:pPr>
    </w:p>
    <w:p w:rsidR="00E564AF" w:rsidRPr="00230BCC" w:rsidRDefault="0036502A" w:rsidP="00177549">
      <w:pPr>
        <w:autoSpaceDE w:val="0"/>
        <w:autoSpaceDN w:val="0"/>
        <w:adjustRightInd w:val="0"/>
        <w:jc w:val="both"/>
        <w:rPr>
          <w:rFonts w:ascii="Verdana" w:hAnsi="Verdana" w:cs="Trebuchet MS"/>
          <w:b/>
          <w:bCs/>
          <w:iCs/>
          <w:sz w:val="18"/>
          <w:szCs w:val="18"/>
        </w:rPr>
      </w:pPr>
      <w:r w:rsidRPr="00230BCC">
        <w:rPr>
          <w:rFonts w:ascii="Verdana" w:hAnsi="Verdana"/>
          <w:noProof/>
          <w:sz w:val="20"/>
          <w:szCs w:val="20"/>
          <w:lang w:eastAsia="es-PE"/>
        </w:rPr>
        <w:drawing>
          <wp:anchor distT="0" distB="0" distL="114300" distR="114300" simplePos="0" relativeHeight="251673600" behindDoc="0" locked="0" layoutInCell="1" allowOverlap="1">
            <wp:simplePos x="0" y="0"/>
            <wp:positionH relativeFrom="column">
              <wp:posOffset>7781659</wp:posOffset>
            </wp:positionH>
            <wp:positionV relativeFrom="paragraph">
              <wp:posOffset>-576373</wp:posOffset>
            </wp:positionV>
            <wp:extent cx="1224959" cy="1105786"/>
            <wp:effectExtent l="19050" t="0" r="0" b="0"/>
            <wp:wrapNone/>
            <wp:docPr id="7" name="Imagen 2" descr="C:\Users\UCV\AppData\Local\Temp\Rar$DI00.772\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V\AppData\Local\Temp\Rar$DI00.772\udch.JPG"/>
                    <pic:cNvPicPr>
                      <a:picLocks noChangeAspect="1" noChangeArrowheads="1"/>
                    </pic:cNvPicPr>
                  </pic:nvPicPr>
                  <pic:blipFill>
                    <a:blip r:embed="rId9" cstate="print"/>
                    <a:srcRect/>
                    <a:stretch>
                      <a:fillRect/>
                    </a:stretch>
                  </pic:blipFill>
                  <pic:spPr bwMode="auto">
                    <a:xfrm>
                      <a:off x="0" y="0"/>
                      <a:ext cx="1224959" cy="1105786"/>
                    </a:xfrm>
                    <a:prstGeom prst="rect">
                      <a:avLst/>
                    </a:prstGeom>
                    <a:noFill/>
                    <a:ln w="9525">
                      <a:noFill/>
                      <a:miter lim="800000"/>
                      <a:headEnd/>
                      <a:tailEnd/>
                    </a:ln>
                  </pic:spPr>
                </pic:pic>
              </a:graphicData>
            </a:graphic>
          </wp:anchor>
        </w:drawing>
      </w:r>
      <w:r w:rsidRPr="00230BCC">
        <w:rPr>
          <w:rFonts w:ascii="Verdana" w:hAnsi="Verdana"/>
          <w:noProof/>
          <w:sz w:val="20"/>
          <w:szCs w:val="20"/>
          <w:lang w:eastAsia="es-PE"/>
        </w:rPr>
        <w:drawing>
          <wp:anchor distT="0" distB="0" distL="114300" distR="114300" simplePos="0" relativeHeight="251671552" behindDoc="0" locked="0" layoutInCell="1" allowOverlap="1">
            <wp:simplePos x="0" y="0"/>
            <wp:positionH relativeFrom="column">
              <wp:posOffset>7629259</wp:posOffset>
            </wp:positionH>
            <wp:positionV relativeFrom="paragraph">
              <wp:posOffset>-728773</wp:posOffset>
            </wp:positionV>
            <wp:extent cx="1224959" cy="1105786"/>
            <wp:effectExtent l="19050" t="0" r="0" b="0"/>
            <wp:wrapNone/>
            <wp:docPr id="6" name="Imagen 2" descr="C:\Users\UCV\AppData\Local\Temp\Rar$DI00.772\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V\AppData\Local\Temp\Rar$DI00.772\udch.JPG"/>
                    <pic:cNvPicPr>
                      <a:picLocks noChangeAspect="1" noChangeArrowheads="1"/>
                    </pic:cNvPicPr>
                  </pic:nvPicPr>
                  <pic:blipFill>
                    <a:blip r:embed="rId9" cstate="print"/>
                    <a:srcRect/>
                    <a:stretch>
                      <a:fillRect/>
                    </a:stretch>
                  </pic:blipFill>
                  <pic:spPr bwMode="auto">
                    <a:xfrm>
                      <a:off x="0" y="0"/>
                      <a:ext cx="1224959" cy="1105786"/>
                    </a:xfrm>
                    <a:prstGeom prst="rect">
                      <a:avLst/>
                    </a:prstGeom>
                    <a:noFill/>
                    <a:ln w="9525">
                      <a:noFill/>
                      <a:miter lim="800000"/>
                      <a:headEnd/>
                      <a:tailEnd/>
                    </a:ln>
                  </pic:spPr>
                </pic:pic>
              </a:graphicData>
            </a:graphic>
          </wp:anchor>
        </w:drawing>
      </w:r>
      <w:r w:rsidRPr="00230BCC">
        <w:rPr>
          <w:rFonts w:ascii="Verdana" w:hAnsi="Verdana"/>
          <w:noProof/>
          <w:sz w:val="20"/>
          <w:szCs w:val="20"/>
          <w:lang w:eastAsia="es-PE"/>
        </w:rPr>
        <w:drawing>
          <wp:anchor distT="0" distB="0" distL="114300" distR="114300" simplePos="0" relativeHeight="251669504" behindDoc="0" locked="0" layoutInCell="1" allowOverlap="1">
            <wp:simplePos x="0" y="0"/>
            <wp:positionH relativeFrom="column">
              <wp:posOffset>7476859</wp:posOffset>
            </wp:positionH>
            <wp:positionV relativeFrom="paragraph">
              <wp:posOffset>-881173</wp:posOffset>
            </wp:positionV>
            <wp:extent cx="1224959" cy="1105786"/>
            <wp:effectExtent l="19050" t="0" r="0" b="0"/>
            <wp:wrapNone/>
            <wp:docPr id="3" name="Imagen 2" descr="C:\Users\UCV\AppData\Local\Temp\Rar$DI00.772\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V\AppData\Local\Temp\Rar$DI00.772\udch.JPG"/>
                    <pic:cNvPicPr>
                      <a:picLocks noChangeAspect="1" noChangeArrowheads="1"/>
                    </pic:cNvPicPr>
                  </pic:nvPicPr>
                  <pic:blipFill>
                    <a:blip r:embed="rId9" cstate="print"/>
                    <a:srcRect/>
                    <a:stretch>
                      <a:fillRect/>
                    </a:stretch>
                  </pic:blipFill>
                  <pic:spPr bwMode="auto">
                    <a:xfrm>
                      <a:off x="0" y="0"/>
                      <a:ext cx="1224959" cy="1105786"/>
                    </a:xfrm>
                    <a:prstGeom prst="rect">
                      <a:avLst/>
                    </a:prstGeom>
                    <a:noFill/>
                    <a:ln w="9525">
                      <a:noFill/>
                      <a:miter lim="800000"/>
                      <a:headEnd/>
                      <a:tailEnd/>
                    </a:ln>
                  </pic:spPr>
                </pic:pic>
              </a:graphicData>
            </a:graphic>
          </wp:anchor>
        </w:drawing>
      </w:r>
      <w:r w:rsidR="00E564AF" w:rsidRPr="00230BCC">
        <w:rPr>
          <w:rFonts w:ascii="Verdana" w:hAnsi="Verdana" w:cs="Trebuchet MS"/>
          <w:b/>
          <w:bCs/>
          <w:iCs/>
          <w:sz w:val="18"/>
          <w:szCs w:val="18"/>
        </w:rPr>
        <w:t xml:space="preserve"> </w:t>
      </w:r>
    </w:p>
    <w:p w:rsidR="00E564AF" w:rsidRPr="00422F20" w:rsidRDefault="00D70E4C" w:rsidP="00FC597C">
      <w:pPr>
        <w:autoSpaceDE w:val="0"/>
        <w:autoSpaceDN w:val="0"/>
        <w:adjustRightInd w:val="0"/>
        <w:spacing w:line="360" w:lineRule="auto"/>
        <w:ind w:left="3969"/>
        <w:jc w:val="both"/>
        <w:rPr>
          <w:rFonts w:ascii="Arial" w:hAnsi="Arial" w:cs="Arial"/>
          <w:bCs/>
          <w:iCs/>
        </w:rPr>
      </w:pPr>
      <w:r w:rsidRPr="00422F20">
        <w:rPr>
          <w:rFonts w:ascii="Arial" w:hAnsi="Arial" w:cs="Arial"/>
          <w:bCs/>
          <w:iCs/>
        </w:rPr>
        <w:t>Agradezco a</w:t>
      </w:r>
      <w:r w:rsidR="00FC597C" w:rsidRPr="00422F20">
        <w:rPr>
          <w:rFonts w:ascii="Arial" w:hAnsi="Arial" w:cs="Arial"/>
          <w:bCs/>
          <w:iCs/>
        </w:rPr>
        <w:t xml:space="preserve"> Dios a </w:t>
      </w:r>
      <w:r w:rsidRPr="00422F20">
        <w:rPr>
          <w:rFonts w:ascii="Arial" w:hAnsi="Arial" w:cs="Arial"/>
          <w:bCs/>
          <w:iCs/>
        </w:rPr>
        <w:t xml:space="preserve">mi familia, amigos y personas especiales que ayudaron a </w:t>
      </w:r>
      <w:r w:rsidR="00FC597C" w:rsidRPr="00422F20">
        <w:rPr>
          <w:rFonts w:ascii="Arial" w:hAnsi="Arial" w:cs="Arial"/>
          <w:bCs/>
          <w:iCs/>
        </w:rPr>
        <w:t>concluir con éxito un proyecto que en un principio me resulto interminable</w:t>
      </w:r>
      <w:r w:rsidRPr="00422F20">
        <w:rPr>
          <w:rFonts w:ascii="Arial" w:hAnsi="Arial" w:cs="Arial"/>
          <w:bCs/>
          <w:iCs/>
        </w:rPr>
        <w:t xml:space="preserve">, por este nuevo logro </w:t>
      </w:r>
      <w:r w:rsidR="00FC597C" w:rsidRPr="00422F20">
        <w:rPr>
          <w:rFonts w:ascii="Arial" w:hAnsi="Arial" w:cs="Arial"/>
          <w:bCs/>
          <w:iCs/>
        </w:rPr>
        <w:t>que capaz sin su ayuda no lo hubiera logrado.</w:t>
      </w:r>
    </w:p>
    <w:p w:rsidR="00E564AF" w:rsidRPr="00230BCC" w:rsidRDefault="00E564AF" w:rsidP="00E564AF">
      <w:pPr>
        <w:autoSpaceDE w:val="0"/>
        <w:autoSpaceDN w:val="0"/>
        <w:adjustRightInd w:val="0"/>
        <w:jc w:val="both"/>
        <w:rPr>
          <w:rFonts w:ascii="Verdana" w:hAnsi="Verdana" w:cs="Trebuchet MS"/>
          <w:b/>
          <w:bCs/>
          <w:iCs/>
          <w:sz w:val="18"/>
          <w:szCs w:val="18"/>
        </w:rPr>
      </w:pPr>
    </w:p>
    <w:p w:rsidR="00E564AF" w:rsidRPr="00230BCC" w:rsidRDefault="00E564AF" w:rsidP="00E564AF">
      <w:pPr>
        <w:autoSpaceDE w:val="0"/>
        <w:autoSpaceDN w:val="0"/>
        <w:adjustRightInd w:val="0"/>
        <w:jc w:val="both"/>
        <w:rPr>
          <w:rFonts w:ascii="Verdana" w:hAnsi="Verdana" w:cs="Trebuchet MS"/>
          <w:b/>
          <w:bCs/>
          <w:iCs/>
          <w:sz w:val="18"/>
          <w:szCs w:val="18"/>
        </w:rPr>
      </w:pPr>
    </w:p>
    <w:p w:rsidR="0036502A" w:rsidRDefault="0036502A"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FC597C" w:rsidRPr="00DD4316" w:rsidRDefault="00FC597C" w:rsidP="00FC597C">
      <w:pPr>
        <w:autoSpaceDE w:val="0"/>
        <w:autoSpaceDN w:val="0"/>
        <w:adjustRightInd w:val="0"/>
        <w:jc w:val="right"/>
      </w:pPr>
      <w:r w:rsidRPr="00DD4316">
        <w:rPr>
          <w:rFonts w:ascii="Arial" w:hAnsi="Arial" w:cs="Arial"/>
          <w:b/>
        </w:rPr>
        <w:t>Elizabeth</w:t>
      </w: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464E2B" w:rsidP="00464E2B">
      <w:pPr>
        <w:tabs>
          <w:tab w:val="left" w:pos="6073"/>
        </w:tabs>
        <w:autoSpaceDE w:val="0"/>
        <w:autoSpaceDN w:val="0"/>
        <w:adjustRightInd w:val="0"/>
        <w:jc w:val="both"/>
        <w:rPr>
          <w:rFonts w:ascii="Verdana" w:hAnsi="Verdana" w:cs="Trebuchet MS"/>
          <w:b/>
          <w:bCs/>
          <w:iCs/>
          <w:sz w:val="18"/>
          <w:szCs w:val="18"/>
        </w:rPr>
      </w:pPr>
      <w:r>
        <w:rPr>
          <w:rFonts w:ascii="Verdana" w:hAnsi="Verdana" w:cs="Trebuchet MS"/>
          <w:b/>
          <w:bCs/>
          <w:iCs/>
          <w:sz w:val="18"/>
          <w:szCs w:val="18"/>
        </w:rPr>
        <w:tab/>
      </w:r>
    </w:p>
    <w:p w:rsidR="00464E2B" w:rsidRDefault="00464E2B" w:rsidP="00464E2B">
      <w:pPr>
        <w:tabs>
          <w:tab w:val="left" w:pos="6073"/>
        </w:tabs>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Pr="00FC597C" w:rsidRDefault="00BD6E38" w:rsidP="00FC597C">
      <w:pPr>
        <w:pStyle w:val="Ttulo1"/>
        <w:jc w:val="center"/>
        <w:rPr>
          <w:rFonts w:ascii="Arial" w:hAnsi="Arial" w:cs="Arial"/>
          <w:b/>
          <w:bCs/>
          <w:iCs/>
          <w:color w:val="auto"/>
          <w:sz w:val="24"/>
          <w:szCs w:val="24"/>
        </w:rPr>
      </w:pPr>
      <w:bookmarkStart w:id="3" w:name="_Toc495277100"/>
      <w:r w:rsidRPr="00FC597C">
        <w:rPr>
          <w:rFonts w:ascii="Arial" w:hAnsi="Arial" w:cs="Arial"/>
          <w:b/>
          <w:bCs/>
          <w:iCs/>
          <w:color w:val="auto"/>
          <w:sz w:val="24"/>
          <w:szCs w:val="24"/>
        </w:rPr>
        <w:lastRenderedPageBreak/>
        <w:t>INTRODUCCIÓN</w:t>
      </w:r>
      <w:bookmarkEnd w:id="3"/>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056366" w:rsidRPr="00016240" w:rsidRDefault="00056366" w:rsidP="00056366">
      <w:pPr>
        <w:autoSpaceDE w:val="0"/>
        <w:autoSpaceDN w:val="0"/>
        <w:adjustRightInd w:val="0"/>
        <w:spacing w:line="360" w:lineRule="auto"/>
        <w:ind w:right="-376"/>
        <w:jc w:val="both"/>
        <w:rPr>
          <w:rFonts w:ascii="Arial" w:eastAsia="Arial" w:hAnsi="Arial" w:cs="Arial"/>
          <w:bCs/>
        </w:rPr>
      </w:pPr>
      <w:r>
        <w:rPr>
          <w:rFonts w:ascii="Arial" w:hAnsi="Arial" w:cs="Arial"/>
        </w:rPr>
        <w:t>L</w:t>
      </w:r>
      <w:r w:rsidRPr="003C5D8C">
        <w:rPr>
          <w:rFonts w:ascii="Arial" w:hAnsi="Arial" w:cs="Arial"/>
        </w:rPr>
        <w:t>a investigación consistió en</w:t>
      </w:r>
      <w:r>
        <w:rPr>
          <w:rFonts w:ascii="Arial" w:hAnsi="Arial" w:cs="Arial"/>
        </w:rPr>
        <w:t xml:space="preserve"> </w:t>
      </w:r>
      <w:r>
        <w:rPr>
          <w:rFonts w:ascii="Arial" w:eastAsia="Arial" w:hAnsi="Arial" w:cs="Arial"/>
          <w:bCs/>
        </w:rPr>
        <w:t>d</w:t>
      </w:r>
      <w:r w:rsidRPr="00016240">
        <w:rPr>
          <w:rFonts w:ascii="Arial" w:eastAsia="Arial" w:hAnsi="Arial" w:cs="Arial"/>
          <w:bCs/>
        </w:rPr>
        <w:t>eterminar la relación que existe entre el clima y el compromiso organizacional de los colaboradores asistenciales del Hospital Regional Docente las Mercedes Chiclayo.</w:t>
      </w:r>
    </w:p>
    <w:p w:rsidR="00056366" w:rsidRPr="00016240" w:rsidRDefault="00056366" w:rsidP="00A31C20">
      <w:pPr>
        <w:pStyle w:val="Default"/>
        <w:spacing w:after="240" w:line="360" w:lineRule="auto"/>
        <w:ind w:right="-376"/>
        <w:jc w:val="both"/>
        <w:rPr>
          <w:rFonts w:ascii="Arial" w:hAnsi="Arial" w:cs="Arial"/>
          <w:color w:val="auto"/>
        </w:rPr>
      </w:pPr>
      <w:r w:rsidRPr="003C5D8C">
        <w:rPr>
          <w:rFonts w:ascii="Arial" w:hAnsi="Arial" w:cs="Arial"/>
        </w:rPr>
        <w:t>El principal pr</w:t>
      </w:r>
      <w:r>
        <w:rPr>
          <w:rFonts w:ascii="Arial" w:hAnsi="Arial" w:cs="Arial"/>
        </w:rPr>
        <w:t xml:space="preserve">oblema estuvo centrado en </w:t>
      </w:r>
      <w:r>
        <w:rPr>
          <w:rFonts w:ascii="Arial" w:hAnsi="Arial" w:cs="Arial"/>
          <w:color w:val="auto"/>
        </w:rPr>
        <w:t>l</w:t>
      </w:r>
      <w:r w:rsidRPr="00016240">
        <w:rPr>
          <w:rFonts w:ascii="Arial" w:hAnsi="Arial" w:cs="Arial"/>
          <w:color w:val="auto"/>
        </w:rPr>
        <w:t>os factores que determinan un eficiente entorno de la organización</w:t>
      </w:r>
      <w:r w:rsidR="0065144D">
        <w:rPr>
          <w:rFonts w:ascii="Arial" w:hAnsi="Arial" w:cs="Arial"/>
          <w:color w:val="auto"/>
        </w:rPr>
        <w:t xml:space="preserve"> que</w:t>
      </w:r>
      <w:r w:rsidRPr="00016240">
        <w:rPr>
          <w:rFonts w:ascii="Arial" w:hAnsi="Arial" w:cs="Arial"/>
          <w:color w:val="auto"/>
        </w:rPr>
        <w:t xml:space="preserve"> están directamente relacionado con la actitud de los directivos responsables de la gerencia del Hospital; una conducta ética y comprometida con la gestión</w:t>
      </w:r>
      <w:r w:rsidR="0065144D">
        <w:rPr>
          <w:rFonts w:ascii="Arial" w:hAnsi="Arial" w:cs="Arial"/>
          <w:color w:val="auto"/>
        </w:rPr>
        <w:t>,</w:t>
      </w:r>
      <w:r w:rsidRPr="00016240">
        <w:rPr>
          <w:rFonts w:ascii="Arial" w:hAnsi="Arial" w:cs="Arial"/>
          <w:color w:val="auto"/>
        </w:rPr>
        <w:t xml:space="preserve"> resulta influyente de manera horizontal en todos los empleados que laboran allí.</w:t>
      </w:r>
    </w:p>
    <w:p w:rsidR="00056366" w:rsidRPr="003C5D8C" w:rsidRDefault="00056366" w:rsidP="00A31C20">
      <w:pPr>
        <w:spacing w:after="240" w:line="360" w:lineRule="auto"/>
        <w:ind w:right="-376" w:firstLine="708"/>
        <w:jc w:val="both"/>
        <w:rPr>
          <w:rFonts w:ascii="Arial" w:hAnsi="Arial" w:cs="Arial"/>
        </w:rPr>
      </w:pPr>
      <w:r w:rsidRPr="003C5D8C">
        <w:rPr>
          <w:rFonts w:ascii="Arial" w:hAnsi="Arial" w:cs="Arial"/>
        </w:rPr>
        <w:t xml:space="preserve">El instrumento para la recolección de datos utilizado fue elaborado mediante una encuesta dirigida a </w:t>
      </w:r>
      <w:r>
        <w:rPr>
          <w:rFonts w:ascii="Arial" w:hAnsi="Arial" w:cs="Arial"/>
        </w:rPr>
        <w:t xml:space="preserve">la población en el </w:t>
      </w:r>
      <w:r w:rsidR="00976400">
        <w:rPr>
          <w:rFonts w:ascii="Arial" w:hAnsi="Arial" w:cs="Arial"/>
        </w:rPr>
        <w:t>hospital</w:t>
      </w:r>
      <w:r w:rsidRPr="003C5D8C">
        <w:rPr>
          <w:rFonts w:ascii="Arial" w:hAnsi="Arial" w:cs="Arial"/>
        </w:rPr>
        <w:t>. Los datos obtenidos fueron procesados para su respectivo análisis estadístico e interpretación mediante el sistema operativo Microsoft office Excel.</w:t>
      </w:r>
    </w:p>
    <w:p w:rsidR="00056366" w:rsidRDefault="00056366" w:rsidP="00A31C20">
      <w:pPr>
        <w:spacing w:after="240" w:line="360" w:lineRule="auto"/>
        <w:ind w:right="-376" w:firstLine="708"/>
        <w:jc w:val="both"/>
        <w:rPr>
          <w:rFonts w:ascii="Arial" w:hAnsi="Arial" w:cs="Arial"/>
        </w:rPr>
      </w:pPr>
      <w:r w:rsidRPr="003C5D8C">
        <w:rPr>
          <w:rFonts w:ascii="Arial" w:hAnsi="Arial" w:cs="Arial"/>
          <w:b/>
        </w:rPr>
        <w:t>Capítulo I:</w:t>
      </w:r>
      <w:r w:rsidRPr="003C5D8C">
        <w:rPr>
          <w:rFonts w:ascii="Arial" w:hAnsi="Arial" w:cs="Arial"/>
        </w:rPr>
        <w:t xml:space="preserve"> La conforma la situación problemática, formulación del problema, delimitación de la investigación, justificación e importancia de la investigación, limitaciones de la investigación, objetivos de la investigac</w:t>
      </w:r>
      <w:r w:rsidR="0065144D">
        <w:rPr>
          <w:rFonts w:ascii="Arial" w:hAnsi="Arial" w:cs="Arial"/>
        </w:rPr>
        <w:t xml:space="preserve">ión. Es necesario enfatizar </w:t>
      </w:r>
      <w:r w:rsidRPr="003C5D8C">
        <w:rPr>
          <w:rFonts w:ascii="Arial" w:hAnsi="Arial" w:cs="Arial"/>
        </w:rPr>
        <w:t xml:space="preserve">el problema que enfrenta </w:t>
      </w:r>
      <w:r>
        <w:rPr>
          <w:rFonts w:ascii="Arial" w:hAnsi="Arial" w:cs="Arial"/>
        </w:rPr>
        <w:t>el Hospital.</w:t>
      </w:r>
      <w:r w:rsidRPr="003C5D8C">
        <w:rPr>
          <w:rFonts w:ascii="Arial" w:hAnsi="Arial" w:cs="Arial"/>
        </w:rPr>
        <w:t xml:space="preserve"> </w:t>
      </w:r>
    </w:p>
    <w:p w:rsidR="00056366" w:rsidRPr="003C5D8C" w:rsidRDefault="00056366" w:rsidP="00A31C20">
      <w:pPr>
        <w:spacing w:after="240" w:line="360" w:lineRule="auto"/>
        <w:ind w:right="-376" w:firstLine="708"/>
        <w:jc w:val="both"/>
        <w:rPr>
          <w:rFonts w:ascii="Arial" w:hAnsi="Arial" w:cs="Arial"/>
        </w:rPr>
      </w:pPr>
      <w:r w:rsidRPr="003C5D8C">
        <w:rPr>
          <w:rFonts w:ascii="Arial" w:hAnsi="Arial" w:cs="Arial"/>
          <w:b/>
        </w:rPr>
        <w:t xml:space="preserve">Capitulo II: </w:t>
      </w:r>
      <w:r w:rsidRPr="003C5D8C">
        <w:rPr>
          <w:rFonts w:ascii="Arial" w:hAnsi="Arial" w:cs="Arial"/>
        </w:rPr>
        <w:t xml:space="preserve">Recopila los antecedentes de estudio enfocados en otras investigaciones realizadas sobre </w:t>
      </w:r>
      <w:r>
        <w:rPr>
          <w:rFonts w:ascii="Arial" w:hAnsi="Arial" w:cs="Arial"/>
        </w:rPr>
        <w:t>calidad de servicios</w:t>
      </w:r>
      <w:r w:rsidRPr="003C5D8C">
        <w:rPr>
          <w:rFonts w:ascii="Arial" w:hAnsi="Arial" w:cs="Arial"/>
        </w:rPr>
        <w:t>; los cuales nos han proporcionado una visón que ha permitido estructurar nuestra investigación; así mismo en el presente capítulo se analizan diferentes teorías que no</w:t>
      </w:r>
      <w:r w:rsidR="0065144D">
        <w:rPr>
          <w:rFonts w:ascii="Arial" w:hAnsi="Arial" w:cs="Arial"/>
        </w:rPr>
        <w:t>s permiten el enjuiciamiento crí</w:t>
      </w:r>
      <w:r w:rsidRPr="003C5D8C">
        <w:rPr>
          <w:rFonts w:ascii="Arial" w:hAnsi="Arial" w:cs="Arial"/>
        </w:rPr>
        <w:t>tico de las teorías relacionadas directamente con el problema y objeto del estudio. También se hace una breve definición de la terminología empleada que son los términos que con mayor índice de repetición se encuentran en nuestro trabajo.</w:t>
      </w:r>
    </w:p>
    <w:p w:rsidR="00056366" w:rsidRDefault="00056366" w:rsidP="00A31C20">
      <w:pPr>
        <w:spacing w:after="240" w:line="360" w:lineRule="auto"/>
        <w:ind w:right="-376" w:firstLine="708"/>
        <w:jc w:val="both"/>
        <w:rPr>
          <w:rFonts w:ascii="Arial" w:hAnsi="Arial" w:cs="Arial"/>
          <w:color w:val="000000"/>
        </w:rPr>
      </w:pPr>
      <w:r w:rsidRPr="003C5D8C">
        <w:rPr>
          <w:rFonts w:ascii="Arial" w:hAnsi="Arial" w:cs="Arial"/>
          <w:b/>
        </w:rPr>
        <w:t>Capitulo III:</w:t>
      </w:r>
      <w:r w:rsidRPr="003C5D8C">
        <w:rPr>
          <w:rFonts w:ascii="Arial" w:hAnsi="Arial" w:cs="Arial"/>
        </w:rPr>
        <w:t xml:space="preserve"> Denominado Marco Metodológico recoge la parte de la metodología de la investigación científica, ya que la presente investigación es de </w:t>
      </w:r>
      <w:r w:rsidR="0065144D">
        <w:rPr>
          <w:rFonts w:ascii="Arial" w:hAnsi="Arial" w:cs="Arial"/>
        </w:rPr>
        <w:t xml:space="preserve">tipo descriptiva – </w:t>
      </w:r>
      <w:proofErr w:type="spellStart"/>
      <w:r w:rsidR="0065144D">
        <w:rPr>
          <w:rFonts w:ascii="Arial" w:hAnsi="Arial" w:cs="Arial"/>
        </w:rPr>
        <w:t>correlacional</w:t>
      </w:r>
      <w:proofErr w:type="spellEnd"/>
      <w:r w:rsidRPr="003C5D8C">
        <w:rPr>
          <w:rFonts w:ascii="Arial" w:hAnsi="Arial" w:cs="Arial"/>
        </w:rPr>
        <w:t xml:space="preserve"> también se señala la población y muestra a emplear. La hipótesis que </w:t>
      </w:r>
      <w:r w:rsidRPr="003C5D8C">
        <w:rPr>
          <w:rFonts w:ascii="Arial" w:hAnsi="Arial" w:cs="Arial"/>
        </w:rPr>
        <w:lastRenderedPageBreak/>
        <w:t>queremos demostrar</w:t>
      </w:r>
      <w:r>
        <w:rPr>
          <w:rFonts w:ascii="Arial" w:hAnsi="Arial" w:cs="Arial"/>
        </w:rPr>
        <w:t xml:space="preserve"> es s</w:t>
      </w:r>
      <w:r w:rsidRPr="003C5D8C">
        <w:rPr>
          <w:rFonts w:ascii="Arial" w:hAnsi="Arial" w:cs="Arial"/>
        </w:rPr>
        <w:t xml:space="preserve">i existe relación entre </w:t>
      </w:r>
      <w:r w:rsidRPr="00016240">
        <w:rPr>
          <w:rFonts w:ascii="Arial" w:hAnsi="Arial" w:cs="Arial"/>
          <w:color w:val="000000"/>
        </w:rPr>
        <w:t>el clima y el compromiso organizacional en los colaboradores asistenciales del Hospita</w:t>
      </w:r>
      <w:r w:rsidR="00A31C20">
        <w:rPr>
          <w:rFonts w:ascii="Arial" w:hAnsi="Arial" w:cs="Arial"/>
          <w:color w:val="000000"/>
        </w:rPr>
        <w:t>l Regional Docente las Mercedes.</w:t>
      </w:r>
    </w:p>
    <w:p w:rsidR="00056366" w:rsidRPr="003C5D8C" w:rsidRDefault="00056366" w:rsidP="00840C1B">
      <w:pPr>
        <w:spacing w:line="360" w:lineRule="auto"/>
        <w:ind w:right="-376" w:firstLine="708"/>
        <w:jc w:val="both"/>
        <w:rPr>
          <w:rFonts w:ascii="Arial" w:hAnsi="Arial" w:cs="Arial"/>
        </w:rPr>
      </w:pPr>
      <w:r w:rsidRPr="003C5D8C">
        <w:rPr>
          <w:rFonts w:ascii="Arial" w:hAnsi="Arial" w:cs="Arial"/>
          <w:b/>
        </w:rPr>
        <w:t>Capitulo IV:</w:t>
      </w:r>
      <w:r w:rsidRPr="003C5D8C">
        <w:rPr>
          <w:rFonts w:ascii="Arial" w:hAnsi="Arial" w:cs="Arial"/>
        </w:rPr>
        <w:t xml:space="preserve"> Se centra en el análisis de los resultados detallándose estadísticamente la cuantificación y explicación de los resultados obtenidos de la aplicación de los instrumentos.</w:t>
      </w:r>
    </w:p>
    <w:p w:rsidR="00056366" w:rsidRPr="003C5D8C" w:rsidRDefault="00056366" w:rsidP="00A31C20">
      <w:pPr>
        <w:spacing w:after="240" w:line="360" w:lineRule="auto"/>
        <w:ind w:right="-376"/>
        <w:jc w:val="both"/>
        <w:rPr>
          <w:rFonts w:ascii="Arial" w:hAnsi="Arial" w:cs="Arial"/>
        </w:rPr>
      </w:pPr>
      <w:r w:rsidRPr="003C5D8C">
        <w:rPr>
          <w:rFonts w:ascii="Arial" w:hAnsi="Arial" w:cs="Arial"/>
        </w:rPr>
        <w:t xml:space="preserve">De acuerdo al diagnóstico recogido hemos podido establecer en qué situación se encuentra </w:t>
      </w:r>
      <w:r>
        <w:rPr>
          <w:rFonts w:ascii="Arial" w:hAnsi="Arial" w:cs="Arial"/>
        </w:rPr>
        <w:t>el establecimiento</w:t>
      </w:r>
      <w:r w:rsidRPr="003C5D8C">
        <w:rPr>
          <w:rFonts w:ascii="Arial" w:hAnsi="Arial" w:cs="Arial"/>
        </w:rPr>
        <w:t>.</w:t>
      </w:r>
    </w:p>
    <w:p w:rsidR="00056366" w:rsidRPr="003C5D8C" w:rsidRDefault="00056366" w:rsidP="00840C1B">
      <w:pPr>
        <w:spacing w:line="360" w:lineRule="auto"/>
        <w:ind w:right="-376" w:firstLine="709"/>
        <w:jc w:val="both"/>
        <w:rPr>
          <w:rFonts w:ascii="Arial" w:hAnsi="Arial" w:cs="Arial"/>
        </w:rPr>
      </w:pPr>
      <w:r w:rsidRPr="003C5D8C">
        <w:rPr>
          <w:rFonts w:ascii="Arial" w:hAnsi="Arial" w:cs="Arial"/>
          <w:b/>
        </w:rPr>
        <w:t>Capítulo V:</w:t>
      </w:r>
      <w:r w:rsidRPr="003C5D8C">
        <w:rPr>
          <w:rFonts w:ascii="Arial" w:hAnsi="Arial" w:cs="Arial"/>
        </w:rPr>
        <w:t xml:space="preserve"> Denominados conclusiones y Recomendaciones es la última parte donde se analizan las conjeturas y prácticas que se recomiendan en nuestro informe. El cual tiene como propósito sistematizar los resultados finales de acuerdo a los objetivos propuestos. Por último se detalla la bibliografía y anexos.</w:t>
      </w: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Pr="00FC597C" w:rsidRDefault="00BD6E38" w:rsidP="00FC597C">
      <w:pPr>
        <w:pStyle w:val="Ttulo1"/>
        <w:spacing w:after="240"/>
        <w:jc w:val="center"/>
        <w:rPr>
          <w:rFonts w:ascii="Arial" w:hAnsi="Arial" w:cs="Arial"/>
          <w:b/>
          <w:bCs/>
          <w:iCs/>
          <w:color w:val="auto"/>
          <w:sz w:val="24"/>
          <w:szCs w:val="24"/>
        </w:rPr>
      </w:pPr>
      <w:bookmarkStart w:id="4" w:name="_Toc495277101"/>
      <w:r w:rsidRPr="00FC597C">
        <w:rPr>
          <w:rFonts w:ascii="Arial" w:hAnsi="Arial" w:cs="Arial"/>
          <w:b/>
          <w:bCs/>
          <w:iCs/>
          <w:color w:val="auto"/>
          <w:sz w:val="24"/>
          <w:szCs w:val="24"/>
        </w:rPr>
        <w:lastRenderedPageBreak/>
        <w:t>RESUMEN</w:t>
      </w:r>
      <w:bookmarkEnd w:id="4"/>
    </w:p>
    <w:p w:rsidR="008D24DC" w:rsidRPr="009A555C" w:rsidRDefault="008D24DC" w:rsidP="00B0529E">
      <w:pPr>
        <w:tabs>
          <w:tab w:val="left" w:pos="0"/>
        </w:tabs>
        <w:spacing w:after="240" w:line="360" w:lineRule="auto"/>
        <w:ind w:hanging="142"/>
        <w:jc w:val="both"/>
        <w:rPr>
          <w:rFonts w:ascii="Arial" w:hAnsi="Arial" w:cs="Arial"/>
          <w:b/>
        </w:rPr>
      </w:pPr>
      <w:r w:rsidRPr="009A555C">
        <w:rPr>
          <w:rFonts w:ascii="Arial" w:hAnsi="Arial" w:cs="Arial"/>
        </w:rPr>
        <w:t xml:space="preserve">   En la presente investigación titulada </w:t>
      </w:r>
      <w:r>
        <w:rPr>
          <w:rFonts w:ascii="Arial" w:hAnsi="Arial" w:cs="Arial"/>
        </w:rPr>
        <w:t>“</w:t>
      </w:r>
      <w:r w:rsidRPr="008D24DC">
        <w:rPr>
          <w:rFonts w:ascii="Arial" w:hAnsi="Arial" w:cs="Arial"/>
        </w:rPr>
        <w:t>Relación entre el Clima y compromiso organizacional de los colaboradores asistenciales</w:t>
      </w:r>
      <w:r w:rsidR="0065144D">
        <w:rPr>
          <w:rFonts w:ascii="Arial" w:hAnsi="Arial" w:cs="Arial"/>
        </w:rPr>
        <w:t xml:space="preserve"> </w:t>
      </w:r>
      <w:r w:rsidRPr="008D24DC">
        <w:rPr>
          <w:rFonts w:ascii="Arial" w:hAnsi="Arial" w:cs="Arial"/>
        </w:rPr>
        <w:t xml:space="preserve">del Hospital Regional Docente “Las Mercedes” - Chiclayo, 2016; consiste </w:t>
      </w:r>
      <w:r w:rsidR="0065144D">
        <w:rPr>
          <w:rFonts w:ascii="Arial" w:hAnsi="Arial" w:cs="Arial"/>
        </w:rPr>
        <w:t xml:space="preserve">en </w:t>
      </w:r>
      <w:r w:rsidRPr="008D24DC">
        <w:rPr>
          <w:rFonts w:ascii="Arial" w:hAnsi="Arial" w:cs="Arial"/>
        </w:rPr>
        <w:t>determinar la relación que existe entre el clima y el compromiso organizacional de los colaboradores asistenciales del Hospital Regiona</w:t>
      </w:r>
      <w:r>
        <w:rPr>
          <w:rFonts w:ascii="Arial" w:hAnsi="Arial" w:cs="Arial"/>
        </w:rPr>
        <w:t>l Docente las Mercedes Chiclayo</w:t>
      </w:r>
      <w:r w:rsidRPr="009A555C">
        <w:rPr>
          <w:rFonts w:ascii="Arial" w:hAnsi="Arial" w:cs="Arial"/>
        </w:rPr>
        <w:t xml:space="preserve">. El tipo de investigación que se utilizó para este proyecto de investigación </w:t>
      </w:r>
      <w:r w:rsidR="0065144D">
        <w:rPr>
          <w:rFonts w:ascii="Arial" w:hAnsi="Arial" w:cs="Arial"/>
        </w:rPr>
        <w:t>fue</w:t>
      </w:r>
      <w:r w:rsidRPr="009A555C">
        <w:rPr>
          <w:rFonts w:ascii="Arial" w:hAnsi="Arial" w:cs="Arial"/>
        </w:rPr>
        <w:t xml:space="preserve"> de tipo descriptiva – </w:t>
      </w:r>
      <w:proofErr w:type="spellStart"/>
      <w:r w:rsidRPr="009A555C">
        <w:rPr>
          <w:rFonts w:ascii="Arial" w:hAnsi="Arial" w:cs="Arial"/>
        </w:rPr>
        <w:t>correlacional</w:t>
      </w:r>
      <w:proofErr w:type="spellEnd"/>
      <w:r w:rsidRPr="009A555C">
        <w:rPr>
          <w:rFonts w:ascii="Arial" w:hAnsi="Arial" w:cs="Arial"/>
        </w:rPr>
        <w:t>.</w:t>
      </w:r>
      <w:r>
        <w:rPr>
          <w:rFonts w:ascii="Arial" w:hAnsi="Arial" w:cs="Arial"/>
        </w:rPr>
        <w:t xml:space="preserve"> </w:t>
      </w:r>
      <w:r w:rsidRPr="009A555C">
        <w:rPr>
          <w:rFonts w:ascii="Arial" w:hAnsi="Arial" w:cs="Arial"/>
        </w:rPr>
        <w:t xml:space="preserve">En cuanto a los métodos y procedimientos de la recolección de datos, se </w:t>
      </w:r>
      <w:r>
        <w:rPr>
          <w:rFonts w:ascii="Arial" w:hAnsi="Arial" w:cs="Arial"/>
        </w:rPr>
        <w:t xml:space="preserve">utilizó la encuesta al </w:t>
      </w:r>
      <w:r w:rsidR="00D70E4C">
        <w:rPr>
          <w:rFonts w:ascii="Arial" w:hAnsi="Arial" w:cs="Arial"/>
        </w:rPr>
        <w:t>trabajador</w:t>
      </w:r>
      <w:r w:rsidRPr="009A555C">
        <w:rPr>
          <w:rFonts w:ascii="Arial" w:hAnsi="Arial" w:cs="Arial"/>
        </w:rPr>
        <w:t>. Además se elaboraron fichas bibliográficas de resumen y comentarios textuales que ayudaron a contribuir el marco teórico de la investigación y así poder fundamentar nuestra base teórica.</w:t>
      </w:r>
    </w:p>
    <w:p w:rsidR="003632E4" w:rsidRDefault="003632E4" w:rsidP="003632E4">
      <w:pPr>
        <w:autoSpaceDE w:val="0"/>
        <w:autoSpaceDN w:val="0"/>
        <w:adjustRightInd w:val="0"/>
        <w:spacing w:after="240" w:line="360" w:lineRule="auto"/>
        <w:jc w:val="both"/>
        <w:rPr>
          <w:rFonts w:ascii="Arial" w:hAnsi="Arial" w:cs="Arial"/>
        </w:rPr>
      </w:pPr>
      <w:r w:rsidRPr="00D12589">
        <w:rPr>
          <w:rFonts w:ascii="Arial" w:hAnsi="Arial" w:cs="Arial"/>
        </w:rPr>
        <w:t xml:space="preserve">En relación al primer objetivo específico, en la tabla N°2; el 61.6% de los encuestados afirma que el clima </w:t>
      </w:r>
      <w:r w:rsidR="00EE2D9B">
        <w:rPr>
          <w:rFonts w:ascii="Arial" w:hAnsi="Arial" w:cs="Arial"/>
        </w:rPr>
        <w:t xml:space="preserve">organizacional </w:t>
      </w:r>
      <w:r w:rsidRPr="00D12589">
        <w:rPr>
          <w:rFonts w:ascii="Arial" w:hAnsi="Arial" w:cs="Arial"/>
        </w:rPr>
        <w:t>tiene un nivel promedio entre malo y saludable; asimismo, el 29.3% de ellos cataloga como bueno el clima existente entre los colaboradores asistenciales.</w:t>
      </w:r>
    </w:p>
    <w:p w:rsidR="003632E4" w:rsidRDefault="003632E4" w:rsidP="003632E4">
      <w:pPr>
        <w:autoSpaceDE w:val="0"/>
        <w:autoSpaceDN w:val="0"/>
        <w:adjustRightInd w:val="0"/>
        <w:spacing w:after="240" w:line="360" w:lineRule="auto"/>
        <w:jc w:val="both"/>
        <w:rPr>
          <w:rFonts w:ascii="Arial" w:hAnsi="Arial" w:cs="Arial"/>
        </w:rPr>
      </w:pPr>
      <w:r w:rsidRPr="00840C1B">
        <w:rPr>
          <w:rFonts w:ascii="Arial" w:hAnsi="Arial" w:cs="Arial"/>
        </w:rPr>
        <w:t xml:space="preserve">Con respecto </w:t>
      </w:r>
      <w:r>
        <w:rPr>
          <w:rFonts w:ascii="Arial" w:hAnsi="Arial" w:cs="Arial"/>
        </w:rPr>
        <w:t xml:space="preserve">al </w:t>
      </w:r>
      <w:r w:rsidRPr="00840C1B">
        <w:rPr>
          <w:rFonts w:ascii="Arial" w:hAnsi="Arial" w:cs="Arial"/>
        </w:rPr>
        <w:t>segundo objet</w:t>
      </w:r>
      <w:r w:rsidR="00E2203F">
        <w:rPr>
          <w:rFonts w:ascii="Arial" w:hAnsi="Arial" w:cs="Arial"/>
        </w:rPr>
        <w:t>ivo específico, en la tabla N° 3</w:t>
      </w:r>
      <w:r w:rsidRPr="00840C1B">
        <w:rPr>
          <w:rFonts w:ascii="Arial" w:hAnsi="Arial" w:cs="Arial"/>
        </w:rPr>
        <w:t xml:space="preserve"> el 40.9% de los entrevistados afirma que el compromiso organizacional se ubica en un nivel intermedio y/o promedio en este estudio; por otra parte, el 31.9% de los colaboradores afirma que el compromiso con la institución es realmente alto.</w:t>
      </w:r>
    </w:p>
    <w:p w:rsidR="003632E4" w:rsidRPr="00BD531D" w:rsidRDefault="003632E4" w:rsidP="003632E4">
      <w:pPr>
        <w:autoSpaceDE w:val="0"/>
        <w:autoSpaceDN w:val="0"/>
        <w:adjustRightInd w:val="0"/>
        <w:spacing w:after="240" w:line="360" w:lineRule="auto"/>
        <w:jc w:val="both"/>
        <w:rPr>
          <w:rFonts w:ascii="Arial" w:hAnsi="Arial" w:cs="Arial"/>
        </w:rPr>
      </w:pPr>
      <w:r w:rsidRPr="00457576">
        <w:rPr>
          <w:rFonts w:ascii="Arial" w:hAnsi="Arial" w:cs="Arial"/>
        </w:rPr>
        <w:t xml:space="preserve">En cuanto </w:t>
      </w:r>
      <w:r>
        <w:rPr>
          <w:rFonts w:ascii="Arial" w:hAnsi="Arial" w:cs="Arial"/>
        </w:rPr>
        <w:t>al nivel de significancia</w:t>
      </w:r>
      <w:r w:rsidRPr="00457576">
        <w:rPr>
          <w:rFonts w:ascii="Arial" w:hAnsi="Arial" w:cs="Arial"/>
        </w:rPr>
        <w:t xml:space="preserve"> </w:t>
      </w:r>
      <w:r>
        <w:rPr>
          <w:rFonts w:ascii="Arial" w:hAnsi="Arial" w:cs="Arial"/>
          <w:color w:val="000000"/>
        </w:rPr>
        <w:t xml:space="preserve">con el estadístico: </w:t>
      </w:r>
      <w:r w:rsidRPr="00457576">
        <w:rPr>
          <w:rFonts w:ascii="Arial" w:hAnsi="Arial" w:cs="Arial"/>
          <w:color w:val="000000"/>
        </w:rPr>
        <w:t>corre</w:t>
      </w:r>
      <w:r>
        <w:rPr>
          <w:rFonts w:ascii="Arial" w:hAnsi="Arial" w:cs="Arial"/>
          <w:color w:val="000000"/>
        </w:rPr>
        <w:t xml:space="preserve">lación de Pearson (r=0,312), el cual </w:t>
      </w:r>
      <w:r w:rsidRPr="00457576">
        <w:rPr>
          <w:rFonts w:ascii="Arial" w:hAnsi="Arial" w:cs="Arial"/>
          <w:color w:val="000000"/>
        </w:rPr>
        <w:t>indica una baja</w:t>
      </w:r>
      <w:r>
        <w:rPr>
          <w:rFonts w:ascii="Arial" w:hAnsi="Arial" w:cs="Arial"/>
          <w:color w:val="000000"/>
        </w:rPr>
        <w:t xml:space="preserve"> relación</w:t>
      </w:r>
      <w:r w:rsidRPr="00457576">
        <w:rPr>
          <w:rFonts w:ascii="Arial" w:hAnsi="Arial" w:cs="Arial"/>
          <w:color w:val="000000"/>
        </w:rPr>
        <w:t xml:space="preserve"> entre el clima organizacional y el compromiso</w:t>
      </w:r>
      <w:r w:rsidR="00EE2D9B">
        <w:rPr>
          <w:rFonts w:ascii="Arial" w:hAnsi="Arial" w:cs="Arial"/>
          <w:color w:val="000000"/>
        </w:rPr>
        <w:t xml:space="preserve"> organizacional </w:t>
      </w:r>
      <w:r w:rsidRPr="00457576">
        <w:rPr>
          <w:rFonts w:ascii="Arial" w:hAnsi="Arial" w:cs="Arial"/>
          <w:color w:val="000000"/>
        </w:rPr>
        <w:t xml:space="preserve"> de los colaboradores asistenciales </w:t>
      </w:r>
      <w:r>
        <w:rPr>
          <w:rFonts w:ascii="Arial" w:hAnsi="Arial" w:cs="Arial"/>
          <w:color w:val="000000"/>
        </w:rPr>
        <w:t xml:space="preserve"> en el Hospital referido del </w:t>
      </w:r>
      <w:r w:rsidRPr="00BD531D">
        <w:rPr>
          <w:rFonts w:ascii="Arial" w:hAnsi="Arial" w:cs="Arial"/>
          <w:color w:val="000000"/>
        </w:rPr>
        <w:t>estudio.</w:t>
      </w:r>
    </w:p>
    <w:p w:rsidR="00BD6E38" w:rsidRPr="00D70E4C" w:rsidRDefault="00D70E4C" w:rsidP="00E564AF">
      <w:pPr>
        <w:autoSpaceDE w:val="0"/>
        <w:autoSpaceDN w:val="0"/>
        <w:adjustRightInd w:val="0"/>
        <w:jc w:val="both"/>
        <w:rPr>
          <w:rFonts w:ascii="Arial" w:hAnsi="Arial" w:cs="Arial"/>
          <w:bCs/>
          <w:iCs/>
        </w:rPr>
      </w:pPr>
      <w:r>
        <w:rPr>
          <w:rFonts w:ascii="Arial" w:hAnsi="Arial" w:cs="Arial"/>
          <w:b/>
          <w:bCs/>
          <w:iCs/>
        </w:rPr>
        <w:t xml:space="preserve">Palabras Claves: </w:t>
      </w:r>
      <w:r w:rsidRPr="00D70E4C">
        <w:rPr>
          <w:rFonts w:ascii="Arial" w:hAnsi="Arial" w:cs="Arial"/>
          <w:bCs/>
          <w:iCs/>
        </w:rPr>
        <w:t xml:space="preserve">clima y compromiso organizacional </w:t>
      </w: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BD6E38" w:rsidRDefault="00BD6E38" w:rsidP="00E564AF">
      <w:pPr>
        <w:autoSpaceDE w:val="0"/>
        <w:autoSpaceDN w:val="0"/>
        <w:adjustRightInd w:val="0"/>
        <w:jc w:val="both"/>
        <w:rPr>
          <w:rFonts w:ascii="Verdana" w:hAnsi="Verdana" w:cs="Trebuchet MS"/>
          <w:b/>
          <w:bCs/>
          <w:iCs/>
          <w:sz w:val="18"/>
          <w:szCs w:val="18"/>
        </w:rPr>
      </w:pPr>
    </w:p>
    <w:p w:rsidR="00464E2B" w:rsidRDefault="00464E2B" w:rsidP="00E564AF">
      <w:pPr>
        <w:autoSpaceDE w:val="0"/>
        <w:autoSpaceDN w:val="0"/>
        <w:adjustRightInd w:val="0"/>
        <w:jc w:val="both"/>
        <w:rPr>
          <w:rFonts w:ascii="Verdana" w:hAnsi="Verdana" w:cs="Trebuchet MS"/>
          <w:b/>
          <w:bCs/>
          <w:iCs/>
          <w:sz w:val="18"/>
          <w:szCs w:val="18"/>
        </w:rPr>
      </w:pPr>
    </w:p>
    <w:p w:rsidR="00464E2B" w:rsidRDefault="00464E2B" w:rsidP="00E564AF">
      <w:pPr>
        <w:autoSpaceDE w:val="0"/>
        <w:autoSpaceDN w:val="0"/>
        <w:adjustRightInd w:val="0"/>
        <w:jc w:val="both"/>
        <w:rPr>
          <w:rFonts w:ascii="Verdana" w:hAnsi="Verdana" w:cs="Trebuchet MS"/>
          <w:b/>
          <w:bCs/>
          <w:iCs/>
          <w:sz w:val="18"/>
          <w:szCs w:val="18"/>
        </w:rPr>
      </w:pPr>
    </w:p>
    <w:p w:rsidR="00464E2B" w:rsidRDefault="00464E2B" w:rsidP="00E564AF">
      <w:pPr>
        <w:autoSpaceDE w:val="0"/>
        <w:autoSpaceDN w:val="0"/>
        <w:adjustRightInd w:val="0"/>
        <w:jc w:val="both"/>
        <w:rPr>
          <w:rFonts w:ascii="Verdana" w:hAnsi="Verdana" w:cs="Trebuchet MS"/>
          <w:b/>
          <w:bCs/>
          <w:iCs/>
          <w:sz w:val="18"/>
          <w:szCs w:val="18"/>
        </w:rPr>
      </w:pPr>
    </w:p>
    <w:p w:rsidR="00464E2B" w:rsidRDefault="00464E2B" w:rsidP="00E564AF">
      <w:pPr>
        <w:autoSpaceDE w:val="0"/>
        <w:autoSpaceDN w:val="0"/>
        <w:adjustRightInd w:val="0"/>
        <w:jc w:val="both"/>
        <w:rPr>
          <w:rFonts w:ascii="Verdana" w:hAnsi="Verdana" w:cs="Trebuchet MS"/>
          <w:b/>
          <w:bCs/>
          <w:iCs/>
          <w:sz w:val="18"/>
          <w:szCs w:val="18"/>
        </w:rPr>
      </w:pPr>
    </w:p>
    <w:p w:rsidR="00464E2B" w:rsidRDefault="00464E2B" w:rsidP="00E564AF">
      <w:pPr>
        <w:autoSpaceDE w:val="0"/>
        <w:autoSpaceDN w:val="0"/>
        <w:adjustRightInd w:val="0"/>
        <w:jc w:val="both"/>
        <w:rPr>
          <w:rFonts w:ascii="Verdana" w:hAnsi="Verdana" w:cs="Trebuchet MS"/>
          <w:b/>
          <w:bCs/>
          <w:iCs/>
          <w:sz w:val="18"/>
          <w:szCs w:val="18"/>
        </w:rPr>
      </w:pPr>
    </w:p>
    <w:p w:rsidR="00BD6E38" w:rsidRPr="00FC597C" w:rsidRDefault="00BD6E38" w:rsidP="00FC597C">
      <w:pPr>
        <w:pStyle w:val="Ttulo1"/>
        <w:jc w:val="center"/>
        <w:rPr>
          <w:rFonts w:ascii="Arial" w:hAnsi="Arial" w:cs="Arial"/>
          <w:b/>
          <w:bCs/>
          <w:iCs/>
          <w:color w:val="auto"/>
          <w:sz w:val="24"/>
          <w:szCs w:val="24"/>
          <w:lang w:val="en-US"/>
        </w:rPr>
      </w:pPr>
      <w:bookmarkStart w:id="5" w:name="_Toc495277102"/>
      <w:r w:rsidRPr="00FC597C">
        <w:rPr>
          <w:rFonts w:ascii="Arial" w:hAnsi="Arial" w:cs="Arial"/>
          <w:b/>
          <w:bCs/>
          <w:iCs/>
          <w:color w:val="auto"/>
          <w:sz w:val="24"/>
          <w:szCs w:val="24"/>
          <w:lang w:val="en-US"/>
        </w:rPr>
        <w:lastRenderedPageBreak/>
        <w:t>ABSTRAC</w:t>
      </w:r>
      <w:r w:rsidR="00FC597C" w:rsidRPr="00FC597C">
        <w:rPr>
          <w:rFonts w:ascii="Arial" w:hAnsi="Arial" w:cs="Arial"/>
          <w:b/>
          <w:bCs/>
          <w:iCs/>
          <w:color w:val="auto"/>
          <w:sz w:val="24"/>
          <w:szCs w:val="24"/>
          <w:lang w:val="en-US"/>
        </w:rPr>
        <w:t>T</w:t>
      </w:r>
      <w:bookmarkEnd w:id="5"/>
    </w:p>
    <w:p w:rsidR="00BD6E38" w:rsidRPr="00D70E4C" w:rsidRDefault="00BD6E38" w:rsidP="00E564AF">
      <w:pPr>
        <w:autoSpaceDE w:val="0"/>
        <w:autoSpaceDN w:val="0"/>
        <w:adjustRightInd w:val="0"/>
        <w:jc w:val="both"/>
        <w:rPr>
          <w:rFonts w:ascii="Verdana" w:hAnsi="Verdana" w:cs="Trebuchet MS"/>
          <w:b/>
          <w:bCs/>
          <w:iCs/>
          <w:sz w:val="18"/>
          <w:szCs w:val="18"/>
          <w:lang w:val="en-US"/>
        </w:rPr>
      </w:pPr>
    </w:p>
    <w:p w:rsidR="003632E4" w:rsidRPr="003632E4" w:rsidRDefault="003632E4" w:rsidP="003632E4">
      <w:pPr>
        <w:autoSpaceDE w:val="0"/>
        <w:autoSpaceDN w:val="0"/>
        <w:adjustRightInd w:val="0"/>
        <w:spacing w:after="240" w:line="360" w:lineRule="auto"/>
        <w:jc w:val="both"/>
        <w:rPr>
          <w:rFonts w:ascii="Arial" w:hAnsi="Arial" w:cs="Arial"/>
          <w:color w:val="212121"/>
          <w:shd w:val="clear" w:color="auto" w:fill="FFFFFF"/>
          <w:lang w:val="en-US"/>
        </w:rPr>
      </w:pPr>
      <w:r w:rsidRPr="003632E4">
        <w:rPr>
          <w:rFonts w:ascii="Arial" w:hAnsi="Arial" w:cs="Arial"/>
          <w:color w:val="212121"/>
          <w:shd w:val="clear" w:color="auto" w:fill="FFFFFF"/>
          <w:lang w:val="en-US"/>
        </w:rPr>
        <w:t>In the present research entitled "Relationship between Climate and organizational commitment of the care collaborators of the Teaching Regional Hospital" Las Mercedes "- Chiclayo, 2016; it consists of determining the relationship that exists between the climate and the organizational commitment of the assistants of the Teaching Regional Hospital Mercedes Chiclayo. The type of research that was used for this research project was descriptive - correlational. Regarding the methods and procedures of data collection, the worker survey was used. In addition, summary bibliographic sheets and textual commentaries were elaborated that helped to contribute the theoretical framework of the research and thus be able to base our theoretical base.</w:t>
      </w:r>
    </w:p>
    <w:p w:rsidR="003632E4" w:rsidRPr="003632E4" w:rsidRDefault="003632E4" w:rsidP="003632E4">
      <w:pPr>
        <w:autoSpaceDE w:val="0"/>
        <w:autoSpaceDN w:val="0"/>
        <w:adjustRightInd w:val="0"/>
        <w:spacing w:after="240" w:line="360" w:lineRule="auto"/>
        <w:jc w:val="both"/>
        <w:rPr>
          <w:rFonts w:ascii="Arial" w:hAnsi="Arial" w:cs="Arial"/>
          <w:color w:val="212121"/>
          <w:shd w:val="clear" w:color="auto" w:fill="FFFFFF"/>
          <w:lang w:val="en-US"/>
        </w:rPr>
      </w:pPr>
      <w:r w:rsidRPr="003632E4">
        <w:rPr>
          <w:rFonts w:ascii="Arial" w:hAnsi="Arial" w:cs="Arial"/>
          <w:color w:val="212121"/>
          <w:shd w:val="clear" w:color="auto" w:fill="FFFFFF"/>
          <w:lang w:val="en-US"/>
        </w:rPr>
        <w:t>In relation to the first specific objective, in table N° 2; 61.6% of the respondents affirmed that the work climate has an average level between bad and healthy; likewise, 29.3% of them classify as good the existing climate among the assistance collaborators.</w:t>
      </w:r>
    </w:p>
    <w:p w:rsidR="003632E4" w:rsidRPr="003632E4" w:rsidRDefault="003632E4" w:rsidP="003632E4">
      <w:pPr>
        <w:autoSpaceDE w:val="0"/>
        <w:autoSpaceDN w:val="0"/>
        <w:adjustRightInd w:val="0"/>
        <w:spacing w:after="240" w:line="360" w:lineRule="auto"/>
        <w:jc w:val="both"/>
        <w:rPr>
          <w:rFonts w:ascii="Arial" w:hAnsi="Arial" w:cs="Arial"/>
          <w:color w:val="212121"/>
          <w:shd w:val="clear" w:color="auto" w:fill="FFFFFF"/>
          <w:lang w:val="en-US"/>
        </w:rPr>
      </w:pPr>
      <w:r w:rsidRPr="003632E4">
        <w:rPr>
          <w:rFonts w:ascii="Arial" w:hAnsi="Arial" w:cs="Arial"/>
          <w:color w:val="212121"/>
          <w:shd w:val="clear" w:color="auto" w:fill="FFFFFF"/>
          <w:lang w:val="en-US"/>
        </w:rPr>
        <w:t>With regard to the second</w:t>
      </w:r>
      <w:r w:rsidR="00A31C20">
        <w:rPr>
          <w:rFonts w:ascii="Arial" w:hAnsi="Arial" w:cs="Arial"/>
          <w:color w:val="212121"/>
          <w:shd w:val="clear" w:color="auto" w:fill="FFFFFF"/>
          <w:lang w:val="en-US"/>
        </w:rPr>
        <w:t xml:space="preserve"> specific objective, in Table N°</w:t>
      </w:r>
      <w:r w:rsidRPr="003632E4">
        <w:rPr>
          <w:rFonts w:ascii="Arial" w:hAnsi="Arial" w:cs="Arial"/>
          <w:color w:val="212121"/>
          <w:shd w:val="clear" w:color="auto" w:fill="FFFFFF"/>
          <w:lang w:val="en-US"/>
        </w:rPr>
        <w:t xml:space="preserve">. </w:t>
      </w:r>
      <w:r w:rsidR="00A31C20">
        <w:rPr>
          <w:rFonts w:ascii="Arial" w:hAnsi="Arial" w:cs="Arial"/>
          <w:color w:val="212121"/>
          <w:shd w:val="clear" w:color="auto" w:fill="FFFFFF"/>
          <w:lang w:val="en-US"/>
        </w:rPr>
        <w:t>3</w:t>
      </w:r>
      <w:r w:rsidRPr="003632E4">
        <w:rPr>
          <w:rFonts w:ascii="Arial" w:hAnsi="Arial" w:cs="Arial"/>
          <w:color w:val="212121"/>
          <w:shd w:val="clear" w:color="auto" w:fill="FFFFFF"/>
          <w:lang w:val="en-US"/>
        </w:rPr>
        <w:t>, 40.9% of the interviewees stated that the organizational commitment is located at an intermediate and / or average level in this study; On the other hand, 31.9% of the employees affirm that the commitment with the institution is really high.</w:t>
      </w:r>
    </w:p>
    <w:p w:rsidR="00464E2B" w:rsidRDefault="003632E4" w:rsidP="003632E4">
      <w:pPr>
        <w:autoSpaceDE w:val="0"/>
        <w:autoSpaceDN w:val="0"/>
        <w:adjustRightInd w:val="0"/>
        <w:spacing w:line="360" w:lineRule="auto"/>
        <w:jc w:val="both"/>
        <w:rPr>
          <w:rFonts w:ascii="Arial" w:hAnsi="Arial" w:cs="Arial"/>
          <w:color w:val="212121"/>
          <w:shd w:val="clear" w:color="auto" w:fill="FFFFFF"/>
          <w:lang w:val="en-US"/>
        </w:rPr>
      </w:pPr>
      <w:r w:rsidRPr="003632E4">
        <w:rPr>
          <w:rFonts w:ascii="Arial" w:hAnsi="Arial" w:cs="Arial"/>
          <w:color w:val="212121"/>
          <w:shd w:val="clear" w:color="auto" w:fill="FFFFFF"/>
          <w:lang w:val="en-US"/>
        </w:rPr>
        <w:t>Regarding the level of significance with the statistic: Pearson correlation (r = 0.312), which indicates a low relation between the organizational climate and the work commitment of the care collaborators in the referred Hospital of the study.</w:t>
      </w:r>
    </w:p>
    <w:p w:rsidR="003632E4" w:rsidRPr="005F428B" w:rsidRDefault="003632E4" w:rsidP="003632E4">
      <w:pPr>
        <w:autoSpaceDE w:val="0"/>
        <w:autoSpaceDN w:val="0"/>
        <w:adjustRightInd w:val="0"/>
        <w:spacing w:line="360" w:lineRule="auto"/>
        <w:jc w:val="both"/>
        <w:rPr>
          <w:rFonts w:ascii="Arial" w:hAnsi="Arial" w:cs="Arial"/>
          <w:bCs/>
          <w:iCs/>
          <w:lang w:val="en-US"/>
        </w:rPr>
      </w:pPr>
    </w:p>
    <w:p w:rsidR="00BD6E38" w:rsidRPr="00D70E4C" w:rsidRDefault="00D70E4C" w:rsidP="00D70E4C">
      <w:pPr>
        <w:autoSpaceDE w:val="0"/>
        <w:autoSpaceDN w:val="0"/>
        <w:adjustRightInd w:val="0"/>
        <w:spacing w:line="360" w:lineRule="auto"/>
        <w:jc w:val="both"/>
        <w:rPr>
          <w:rFonts w:ascii="Arial" w:hAnsi="Arial" w:cs="Arial"/>
          <w:bCs/>
          <w:iCs/>
          <w:lang w:val="en-US"/>
        </w:rPr>
      </w:pPr>
      <w:r w:rsidRPr="00D70E4C">
        <w:rPr>
          <w:rFonts w:ascii="Arial" w:hAnsi="Arial" w:cs="Arial"/>
          <w:b/>
          <w:bCs/>
          <w:iCs/>
          <w:lang w:val="en-US"/>
        </w:rPr>
        <w:t>Keywords:</w:t>
      </w:r>
      <w:r w:rsidRPr="00D70E4C">
        <w:rPr>
          <w:rFonts w:ascii="Arial" w:hAnsi="Arial" w:cs="Arial"/>
          <w:bCs/>
          <w:iCs/>
          <w:lang w:val="en-US"/>
        </w:rPr>
        <w:t xml:space="preserve"> climate and organizational commitment</w:t>
      </w:r>
    </w:p>
    <w:p w:rsidR="00BD6E38" w:rsidRPr="00D70E4C" w:rsidRDefault="00BD6E38" w:rsidP="00E564AF">
      <w:pPr>
        <w:autoSpaceDE w:val="0"/>
        <w:autoSpaceDN w:val="0"/>
        <w:adjustRightInd w:val="0"/>
        <w:jc w:val="both"/>
        <w:rPr>
          <w:rFonts w:ascii="Verdana" w:hAnsi="Verdana" w:cs="Trebuchet MS"/>
          <w:b/>
          <w:bCs/>
          <w:iCs/>
          <w:sz w:val="18"/>
          <w:szCs w:val="18"/>
          <w:lang w:val="en-US"/>
        </w:rPr>
      </w:pPr>
    </w:p>
    <w:p w:rsidR="00BD6E38" w:rsidRPr="00D70E4C" w:rsidRDefault="00BD6E38" w:rsidP="00E564AF">
      <w:pPr>
        <w:autoSpaceDE w:val="0"/>
        <w:autoSpaceDN w:val="0"/>
        <w:adjustRightInd w:val="0"/>
        <w:jc w:val="both"/>
        <w:rPr>
          <w:rFonts w:ascii="Verdana" w:hAnsi="Verdana" w:cs="Trebuchet MS"/>
          <w:b/>
          <w:bCs/>
          <w:iCs/>
          <w:sz w:val="18"/>
          <w:szCs w:val="18"/>
          <w:lang w:val="en-US"/>
        </w:rPr>
      </w:pPr>
    </w:p>
    <w:p w:rsidR="00BD6E38" w:rsidRDefault="00BD6E38" w:rsidP="00E564AF">
      <w:pPr>
        <w:autoSpaceDE w:val="0"/>
        <w:autoSpaceDN w:val="0"/>
        <w:adjustRightInd w:val="0"/>
        <w:jc w:val="both"/>
        <w:rPr>
          <w:rFonts w:ascii="Verdana" w:hAnsi="Verdana" w:cs="Trebuchet MS"/>
          <w:b/>
          <w:bCs/>
          <w:iCs/>
          <w:sz w:val="18"/>
          <w:szCs w:val="18"/>
          <w:lang w:val="en-US"/>
        </w:rPr>
      </w:pPr>
    </w:p>
    <w:p w:rsidR="00464E2B" w:rsidRDefault="00464E2B" w:rsidP="00E564AF">
      <w:pPr>
        <w:autoSpaceDE w:val="0"/>
        <w:autoSpaceDN w:val="0"/>
        <w:adjustRightInd w:val="0"/>
        <w:jc w:val="both"/>
        <w:rPr>
          <w:rFonts w:ascii="Verdana" w:hAnsi="Verdana" w:cs="Trebuchet MS"/>
          <w:b/>
          <w:bCs/>
          <w:iCs/>
          <w:sz w:val="18"/>
          <w:szCs w:val="18"/>
          <w:lang w:val="en-US"/>
        </w:rPr>
      </w:pPr>
    </w:p>
    <w:p w:rsidR="00464E2B" w:rsidRDefault="00464E2B" w:rsidP="00E564AF">
      <w:pPr>
        <w:autoSpaceDE w:val="0"/>
        <w:autoSpaceDN w:val="0"/>
        <w:adjustRightInd w:val="0"/>
        <w:jc w:val="both"/>
        <w:rPr>
          <w:rFonts w:ascii="Verdana" w:hAnsi="Verdana" w:cs="Trebuchet MS"/>
          <w:b/>
          <w:bCs/>
          <w:iCs/>
          <w:sz w:val="18"/>
          <w:szCs w:val="18"/>
          <w:lang w:val="en-US"/>
        </w:rPr>
      </w:pPr>
    </w:p>
    <w:p w:rsidR="003632E4" w:rsidRDefault="003632E4" w:rsidP="00E564AF">
      <w:pPr>
        <w:autoSpaceDE w:val="0"/>
        <w:autoSpaceDN w:val="0"/>
        <w:adjustRightInd w:val="0"/>
        <w:jc w:val="both"/>
        <w:rPr>
          <w:rFonts w:ascii="Verdana" w:hAnsi="Verdana" w:cs="Trebuchet MS"/>
          <w:b/>
          <w:bCs/>
          <w:iCs/>
          <w:sz w:val="18"/>
          <w:szCs w:val="18"/>
          <w:lang w:val="en-US"/>
        </w:rPr>
      </w:pPr>
    </w:p>
    <w:p w:rsidR="003632E4" w:rsidRDefault="003632E4" w:rsidP="00E564AF">
      <w:pPr>
        <w:autoSpaceDE w:val="0"/>
        <w:autoSpaceDN w:val="0"/>
        <w:adjustRightInd w:val="0"/>
        <w:jc w:val="both"/>
        <w:rPr>
          <w:rFonts w:ascii="Verdana" w:hAnsi="Verdana" w:cs="Trebuchet MS"/>
          <w:b/>
          <w:bCs/>
          <w:iCs/>
          <w:sz w:val="18"/>
          <w:szCs w:val="18"/>
          <w:lang w:val="en-US"/>
        </w:rPr>
      </w:pPr>
    </w:p>
    <w:p w:rsidR="00464E2B" w:rsidRDefault="00464E2B" w:rsidP="00E564AF">
      <w:pPr>
        <w:autoSpaceDE w:val="0"/>
        <w:autoSpaceDN w:val="0"/>
        <w:adjustRightInd w:val="0"/>
        <w:jc w:val="both"/>
        <w:rPr>
          <w:rFonts w:ascii="Verdana" w:hAnsi="Verdana" w:cs="Trebuchet MS"/>
          <w:b/>
          <w:bCs/>
          <w:iCs/>
          <w:sz w:val="18"/>
          <w:szCs w:val="18"/>
          <w:lang w:val="en-US"/>
        </w:rPr>
      </w:pPr>
    </w:p>
    <w:p w:rsidR="008879D3" w:rsidRPr="00FC597C" w:rsidRDefault="00D948D9" w:rsidP="00FC597C">
      <w:pPr>
        <w:pStyle w:val="Ttulo1"/>
        <w:jc w:val="center"/>
        <w:rPr>
          <w:rFonts w:ascii="Arial" w:hAnsi="Arial" w:cs="Arial"/>
          <w:b/>
          <w:iCs/>
          <w:color w:val="auto"/>
          <w:sz w:val="24"/>
          <w:szCs w:val="24"/>
          <w:lang w:val="en-US"/>
        </w:rPr>
      </w:pPr>
      <w:bookmarkStart w:id="6" w:name="_Toc495277103"/>
      <w:r>
        <w:rPr>
          <w:rFonts w:ascii="Arial" w:hAnsi="Arial" w:cs="Arial"/>
          <w:b/>
          <w:iCs/>
          <w:color w:val="auto"/>
          <w:sz w:val="24"/>
          <w:szCs w:val="24"/>
          <w:lang w:val="en-US"/>
        </w:rPr>
        <w:lastRenderedPageBreak/>
        <w:t>Í</w:t>
      </w:r>
      <w:r w:rsidR="008879D3" w:rsidRPr="00FC597C">
        <w:rPr>
          <w:rFonts w:ascii="Arial" w:hAnsi="Arial" w:cs="Arial"/>
          <w:b/>
          <w:iCs/>
          <w:color w:val="auto"/>
          <w:sz w:val="24"/>
          <w:szCs w:val="24"/>
          <w:lang w:val="en-US"/>
        </w:rPr>
        <w:t>NDICE</w:t>
      </w:r>
      <w:bookmarkEnd w:id="6"/>
    </w:p>
    <w:p w:rsidR="008879D3" w:rsidRPr="00D70E4C" w:rsidRDefault="008879D3" w:rsidP="00A92378">
      <w:pPr>
        <w:autoSpaceDE w:val="0"/>
        <w:autoSpaceDN w:val="0"/>
        <w:adjustRightInd w:val="0"/>
        <w:jc w:val="both"/>
        <w:rPr>
          <w:rFonts w:asciiTheme="minorHAnsi" w:hAnsiTheme="minorHAnsi" w:cstheme="minorHAnsi"/>
          <w:iCs/>
          <w:lang w:val="en-US"/>
        </w:rPr>
      </w:pPr>
    </w:p>
    <w:p w:rsidR="00B14A06" w:rsidRPr="00B14A06" w:rsidRDefault="006259D6" w:rsidP="00745F4E">
      <w:pPr>
        <w:pStyle w:val="TDC1"/>
        <w:tabs>
          <w:tab w:val="right" w:leader="dot" w:pos="8828"/>
        </w:tabs>
        <w:spacing w:after="0"/>
        <w:rPr>
          <w:rFonts w:ascii="Arial" w:eastAsiaTheme="minorEastAsia" w:hAnsi="Arial" w:cs="Arial"/>
          <w:noProof/>
          <w:sz w:val="22"/>
          <w:szCs w:val="22"/>
          <w:lang w:eastAsia="es-PE"/>
        </w:rPr>
      </w:pPr>
      <w:r w:rsidRPr="00B14A06">
        <w:rPr>
          <w:rFonts w:ascii="Arial" w:hAnsi="Arial" w:cs="Arial"/>
          <w:iCs/>
        </w:rPr>
        <w:fldChar w:fldCharType="begin"/>
      </w:r>
      <w:r w:rsidRPr="00B14A06">
        <w:rPr>
          <w:rFonts w:ascii="Arial" w:hAnsi="Arial" w:cs="Arial"/>
          <w:iCs/>
        </w:rPr>
        <w:instrText xml:space="preserve"> TOC \o "1-3" \h \z \u </w:instrText>
      </w:r>
      <w:r w:rsidRPr="00B14A06">
        <w:rPr>
          <w:rFonts w:ascii="Arial" w:hAnsi="Arial" w:cs="Arial"/>
          <w:iCs/>
        </w:rPr>
        <w:fldChar w:fldCharType="separate"/>
      </w:r>
      <w:hyperlink w:anchor="_Toc495277098" w:history="1">
        <w:r w:rsidR="00B14A06" w:rsidRPr="00B14A06">
          <w:rPr>
            <w:rStyle w:val="Hipervnculo"/>
            <w:rFonts w:ascii="Arial" w:hAnsi="Arial" w:cs="Arial"/>
            <w:noProof/>
          </w:rPr>
          <w:t>Dedicatoria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_Toc495277098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ii</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099" w:history="1">
        <w:r w:rsidR="00B14A06" w:rsidRPr="00B14A06">
          <w:rPr>
            <w:rStyle w:val="Hipervnculo"/>
            <w:rFonts w:ascii="Arial" w:hAnsi="Arial" w:cs="Arial"/>
            <w:noProof/>
          </w:rPr>
          <w:t>Agradecimiento</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_Toc495277099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iii</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0" w:history="1">
        <w:r w:rsidR="00B14A06" w:rsidRPr="00B14A06">
          <w:rPr>
            <w:rStyle w:val="Hipervnculo"/>
            <w:rFonts w:ascii="Arial" w:hAnsi="Arial" w:cs="Arial"/>
            <w:bCs/>
            <w:iCs/>
            <w:noProof/>
          </w:rPr>
          <w:t>Introducción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iv</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1" w:history="1">
        <w:r w:rsidR="00B14A06" w:rsidRPr="00B14A06">
          <w:rPr>
            <w:rStyle w:val="Hipervnculo"/>
            <w:rFonts w:ascii="Arial" w:hAnsi="Arial" w:cs="Arial"/>
            <w:bCs/>
            <w:iCs/>
            <w:noProof/>
          </w:rPr>
          <w:t>Resumen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_Toc495277101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vi</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2" w:history="1">
        <w:r w:rsidR="00B14A06" w:rsidRPr="00B14A06">
          <w:rPr>
            <w:rStyle w:val="Hipervnculo"/>
            <w:rFonts w:ascii="Arial" w:hAnsi="Arial" w:cs="Arial"/>
            <w:bCs/>
            <w:iCs/>
            <w:noProof/>
            <w:lang w:val="en-US"/>
          </w:rPr>
          <w:t>Abstract</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_Toc495277102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vii</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3" w:history="1">
        <w:r w:rsidR="00B14A06" w:rsidRPr="00B14A06">
          <w:rPr>
            <w:rStyle w:val="Hipervnculo"/>
            <w:rFonts w:ascii="Arial" w:hAnsi="Arial" w:cs="Arial"/>
            <w:iCs/>
            <w:noProof/>
            <w:lang w:val="en-US"/>
          </w:rPr>
          <w:t>Indice</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_Toc495277103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viii</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5" w:history="1">
        <w:r w:rsidR="00B14A06" w:rsidRPr="00B14A06">
          <w:rPr>
            <w:rStyle w:val="Hipervnculo"/>
            <w:rFonts w:ascii="Arial" w:eastAsia="Batang" w:hAnsi="Arial" w:cs="Arial"/>
            <w:iCs/>
            <w:noProof/>
          </w:rPr>
          <w:t>CAPITULO I: EL PROBLEMA DE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_Toc495277105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10</w:t>
        </w:r>
        <w:r w:rsidR="00B14A06" w:rsidRPr="00B14A06">
          <w:rPr>
            <w:rFonts w:ascii="Arial" w:hAnsi="Arial" w:cs="Arial"/>
            <w:noProof/>
            <w:webHidden/>
          </w:rPr>
          <w:fldChar w:fldCharType="end"/>
        </w:r>
      </w:hyperlink>
    </w:p>
    <w:p w:rsidR="00B14A06" w:rsidRPr="00B14A06" w:rsidRDefault="00E83229" w:rsidP="00745F4E">
      <w:pPr>
        <w:pStyle w:val="TDC1"/>
        <w:tabs>
          <w:tab w:val="left" w:pos="660"/>
          <w:tab w:val="right" w:leader="dot" w:pos="8828"/>
        </w:tabs>
        <w:spacing w:after="0"/>
        <w:rPr>
          <w:rFonts w:ascii="Arial" w:eastAsiaTheme="minorEastAsia" w:hAnsi="Arial" w:cs="Arial"/>
          <w:noProof/>
          <w:sz w:val="22"/>
          <w:szCs w:val="22"/>
          <w:lang w:eastAsia="es-PE"/>
        </w:rPr>
      </w:pPr>
      <w:hyperlink w:anchor="_Toc495277106" w:history="1">
        <w:r w:rsidR="00B14A06" w:rsidRPr="00B14A06">
          <w:rPr>
            <w:rStyle w:val="Hipervnculo"/>
            <w:rFonts w:ascii="Arial" w:hAnsi="Arial" w:cs="Arial"/>
            <w:iCs/>
            <w:noProof/>
          </w:rPr>
          <w:t>1.1.</w:t>
        </w:r>
        <w:r w:rsidR="00B14A06" w:rsidRPr="00B14A06">
          <w:rPr>
            <w:rFonts w:ascii="Arial" w:eastAsiaTheme="minorEastAsia" w:hAnsi="Arial" w:cs="Arial"/>
            <w:noProof/>
            <w:sz w:val="22"/>
            <w:szCs w:val="22"/>
            <w:lang w:eastAsia="es-PE"/>
          </w:rPr>
          <w:tab/>
        </w:r>
        <w:r w:rsidR="00B14A06" w:rsidRPr="00B14A06">
          <w:rPr>
            <w:rStyle w:val="Hipervnculo"/>
            <w:rFonts w:ascii="Arial" w:hAnsi="Arial" w:cs="Arial"/>
            <w:iCs/>
            <w:noProof/>
          </w:rPr>
          <w:t>Realidad Problemática: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_Toc495277106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8" w:history="1">
        <w:r w:rsidR="00B14A06" w:rsidRPr="00B14A06">
          <w:rPr>
            <w:rStyle w:val="Hipervnculo"/>
            <w:rFonts w:ascii="Arial" w:hAnsi="Arial" w:cs="Arial"/>
            <w:iCs/>
            <w:noProof/>
            <w:lang w:bidi="hi-IN"/>
          </w:rPr>
          <w:t>1.2. Formulación del Problema: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14</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09" w:history="1">
        <w:r w:rsidR="00B14A06" w:rsidRPr="00B14A06">
          <w:rPr>
            <w:rStyle w:val="Hipervnculo"/>
            <w:rFonts w:ascii="Arial" w:hAnsi="Arial" w:cs="Arial"/>
            <w:iCs/>
            <w:noProof/>
            <w:lang w:bidi="hi-IN"/>
          </w:rPr>
          <w:t>1.2.1. Problema General</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_Toc495277109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14</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0" w:history="1">
        <w:r w:rsidR="00B14A06" w:rsidRPr="00B14A06">
          <w:rPr>
            <w:rStyle w:val="Hipervnculo"/>
            <w:rFonts w:ascii="Arial" w:hAnsi="Arial" w:cs="Arial"/>
            <w:noProof/>
            <w:lang w:bidi="hi-IN"/>
          </w:rPr>
          <w:t>1.3. Delimitación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14</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2" w:history="1">
        <w:r w:rsidR="00B14A06" w:rsidRPr="00B14A06">
          <w:rPr>
            <w:rStyle w:val="Hipervnculo"/>
            <w:rFonts w:ascii="Arial" w:hAnsi="Arial" w:cs="Arial"/>
            <w:iCs/>
            <w:noProof/>
            <w:lang w:bidi="hi-IN"/>
          </w:rPr>
          <w:t>1.4. Planteamiento del Problema: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_Toc495277112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14</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3" w:history="1">
        <w:r w:rsidR="00B14A06" w:rsidRPr="00B14A06">
          <w:rPr>
            <w:rStyle w:val="Hipervnculo"/>
            <w:rFonts w:ascii="Arial" w:hAnsi="Arial" w:cs="Arial"/>
            <w:iCs/>
            <w:noProof/>
          </w:rPr>
          <w:t>1.5. Justificación e Importancia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_Toc495277113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15</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5" w:history="1">
        <w:r w:rsidR="00B14A06" w:rsidRPr="00B14A06">
          <w:rPr>
            <w:rStyle w:val="Hipervnculo"/>
            <w:rFonts w:ascii="Arial" w:hAnsi="Arial" w:cs="Arial"/>
            <w:noProof/>
          </w:rPr>
          <w:t>1.6. Limitaciones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_Toc495277115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15</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6" w:history="1">
        <w:r w:rsidR="00B14A06" w:rsidRPr="00B14A06">
          <w:rPr>
            <w:rStyle w:val="Hipervnculo"/>
            <w:rFonts w:ascii="Arial" w:hAnsi="Arial" w:cs="Arial"/>
            <w:iCs/>
            <w:noProof/>
          </w:rPr>
          <w:t>1.7. Objetivos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_Toc495277116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15</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7" w:history="1">
        <w:r w:rsidR="00B14A06" w:rsidRPr="00B14A06">
          <w:rPr>
            <w:rStyle w:val="Hipervnculo"/>
            <w:rFonts w:ascii="Arial" w:hAnsi="Arial" w:cs="Arial"/>
            <w:iCs/>
            <w:noProof/>
          </w:rPr>
          <w:t>1.7.1. Objetivo General:</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_Toc495277117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15</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8" w:history="1">
        <w:r w:rsidR="00B14A06" w:rsidRPr="00B14A06">
          <w:rPr>
            <w:rStyle w:val="Hipervnculo"/>
            <w:rFonts w:ascii="Arial" w:hAnsi="Arial" w:cs="Arial"/>
            <w:iCs/>
            <w:noProof/>
          </w:rPr>
          <w:t>1.7.2. Objetivos Específicos: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_Toc495277118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19" w:history="1">
        <w:r w:rsidR="00B14A06" w:rsidRPr="00B14A06">
          <w:rPr>
            <w:rStyle w:val="Hipervnculo"/>
            <w:rFonts w:ascii="Arial" w:hAnsi="Arial" w:cs="Arial"/>
            <w:bCs/>
            <w:iCs/>
            <w:noProof/>
          </w:rPr>
          <w:t>CAPITULO II</w:t>
        </w:r>
        <w:r w:rsidR="00745F4E">
          <w:rPr>
            <w:rStyle w:val="Hipervnculo"/>
            <w:rFonts w:ascii="Arial" w:hAnsi="Arial" w:cs="Arial"/>
            <w:bCs/>
            <w:iCs/>
            <w:noProof/>
          </w:rPr>
          <w:t>:</w:t>
        </w:r>
      </w:hyperlink>
      <w:hyperlink w:anchor="_Toc495277120" w:history="1">
        <w:r w:rsidR="00B14A06" w:rsidRPr="00B14A06">
          <w:rPr>
            <w:rStyle w:val="Hipervnculo"/>
            <w:rFonts w:ascii="Arial" w:hAnsi="Arial" w:cs="Arial"/>
            <w:noProof/>
          </w:rPr>
          <w:t>MARCO TEÓRICO- CIENTÍFICO</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18</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1" w:history="1">
        <w:r w:rsidR="00B14A06" w:rsidRPr="00B14A06">
          <w:rPr>
            <w:rStyle w:val="Hipervnculo"/>
            <w:rFonts w:ascii="Arial" w:hAnsi="Arial" w:cs="Arial"/>
            <w:iCs/>
            <w:noProof/>
          </w:rPr>
          <w:t>2.1. Antecedentes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_Toc495277121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18</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3" w:history="1">
        <w:r w:rsidR="00B14A06" w:rsidRPr="00B14A06">
          <w:rPr>
            <w:rStyle w:val="Hipervnculo"/>
            <w:rFonts w:ascii="Arial" w:hAnsi="Arial" w:cs="Arial"/>
            <w:iCs/>
            <w:noProof/>
          </w:rPr>
          <w:t>2.2. Bases Teórico Científico</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_Toc495277123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19</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4" w:history="1">
        <w:r w:rsidR="00B14A06" w:rsidRPr="00B14A06">
          <w:rPr>
            <w:rStyle w:val="Hipervnculo"/>
            <w:rFonts w:ascii="Arial" w:hAnsi="Arial" w:cs="Arial"/>
            <w:iCs/>
            <w:noProof/>
          </w:rPr>
          <w:t>2.3. Marco de referencia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_Toc495277124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5" w:history="1">
        <w:r w:rsidR="00B14A06" w:rsidRPr="00B14A06">
          <w:rPr>
            <w:rStyle w:val="Hipervnculo"/>
            <w:rFonts w:ascii="Arial" w:hAnsi="Arial" w:cs="Arial"/>
            <w:iCs/>
            <w:noProof/>
          </w:rPr>
          <w:t>2.4. Hipótesis: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_Toc495277125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8" w:history="1">
        <w:r w:rsidR="00B14A06" w:rsidRPr="00B14A06">
          <w:rPr>
            <w:rStyle w:val="Hipervnculo"/>
            <w:rFonts w:ascii="Arial" w:hAnsi="Arial" w:cs="Arial"/>
            <w:iCs/>
            <w:noProof/>
          </w:rPr>
          <w:t>2.5. Variables: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29" w:history="1">
        <w:r w:rsidR="00B14A06" w:rsidRPr="00B14A06">
          <w:rPr>
            <w:rStyle w:val="Hipervnculo"/>
            <w:rFonts w:ascii="Arial" w:hAnsi="Arial" w:cs="Arial"/>
            <w:noProof/>
          </w:rPr>
          <w:t>2.6. Definición de variables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_Toc495277129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0" w:history="1">
        <w:r w:rsidR="00B14A06" w:rsidRPr="00B14A06">
          <w:rPr>
            <w:rStyle w:val="Hipervnculo"/>
            <w:rFonts w:ascii="Arial" w:hAnsi="Arial" w:cs="Arial"/>
            <w:iCs/>
            <w:noProof/>
          </w:rPr>
          <w:t>2.7. Operacionalización de variables: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31</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1" w:history="1">
        <w:r w:rsidR="00B14A06" w:rsidRPr="00B14A06">
          <w:rPr>
            <w:rStyle w:val="Hipervnculo"/>
            <w:rFonts w:ascii="Arial" w:hAnsi="Arial" w:cs="Arial"/>
            <w:bCs/>
            <w:iCs/>
            <w:noProof/>
          </w:rPr>
          <w:t>2.8. Matriz de Consistencia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_Toc495277131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34</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6" w:history="1">
        <w:r w:rsidR="00B14A06" w:rsidRPr="00B14A06">
          <w:rPr>
            <w:rStyle w:val="Hipervnculo"/>
            <w:rFonts w:ascii="Arial" w:hAnsi="Arial" w:cs="Arial"/>
            <w:bCs/>
            <w:iCs/>
            <w:noProof/>
          </w:rPr>
          <w:t>CAPITULO III: MARCO METODOLÓGICO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_Toc495277136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7" w:history="1">
        <w:r w:rsidR="00B14A06" w:rsidRPr="00B14A06">
          <w:rPr>
            <w:rStyle w:val="Hipervnculo"/>
            <w:rFonts w:ascii="Arial" w:hAnsi="Arial" w:cs="Arial"/>
            <w:iCs/>
            <w:noProof/>
          </w:rPr>
          <w:t>3.1. Tipo de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_Toc495277137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8" w:history="1">
        <w:r w:rsidR="00B14A06" w:rsidRPr="00B14A06">
          <w:rPr>
            <w:rStyle w:val="Hipervnculo"/>
            <w:rFonts w:ascii="Arial" w:hAnsi="Arial" w:cs="Arial"/>
            <w:iCs/>
            <w:noProof/>
          </w:rPr>
          <w:t>3.2. Diseño de Investigación / contrastación de la hipótesis: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39" w:history="1">
        <w:r w:rsidR="00B14A06" w:rsidRPr="00B14A06">
          <w:rPr>
            <w:rStyle w:val="Hipervnculo"/>
            <w:rFonts w:ascii="Arial" w:hAnsi="Arial" w:cs="Arial"/>
            <w:iCs/>
            <w:noProof/>
          </w:rPr>
          <w:t>3.3. Población y Muestra: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_Toc495277139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0" w:history="1">
        <w:r w:rsidR="00B14A06" w:rsidRPr="00B14A06">
          <w:rPr>
            <w:rStyle w:val="Hipervnculo"/>
            <w:rFonts w:ascii="Arial" w:hAnsi="Arial" w:cs="Arial"/>
            <w:iCs/>
            <w:noProof/>
          </w:rPr>
          <w:t>3.3.1. Población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36</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1" w:history="1">
        <w:r w:rsidR="00B14A06" w:rsidRPr="00B14A06">
          <w:rPr>
            <w:rStyle w:val="Hipervnculo"/>
            <w:rFonts w:ascii="Arial" w:hAnsi="Arial" w:cs="Arial"/>
            <w:iCs/>
            <w:noProof/>
          </w:rPr>
          <w:t>3.3.2. Muestra</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_Toc495277141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37</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2" w:history="1">
        <w:r w:rsidR="00B14A06" w:rsidRPr="00B14A06">
          <w:rPr>
            <w:rStyle w:val="Hipervnculo"/>
            <w:rFonts w:ascii="Arial" w:hAnsi="Arial" w:cs="Arial"/>
            <w:iCs/>
            <w:noProof/>
          </w:rPr>
          <w:t>3.4. Materiales, técnicas e instrumentos de recolección de datos: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_Toc495277142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38</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3" w:history="1">
        <w:r w:rsidR="00B14A06" w:rsidRPr="00B14A06">
          <w:rPr>
            <w:rStyle w:val="Hipervnculo"/>
            <w:rFonts w:ascii="Arial" w:hAnsi="Arial" w:cs="Arial"/>
            <w:iCs/>
            <w:noProof/>
          </w:rPr>
          <w:t>3.5 Validación y confiabilidad de los instrumentos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_Toc495277143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40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4" w:history="1">
        <w:r w:rsidR="00B14A06" w:rsidRPr="00B14A06">
          <w:rPr>
            <w:rStyle w:val="Hipervnculo"/>
            <w:rFonts w:ascii="Arial" w:hAnsi="Arial" w:cs="Arial"/>
            <w:iCs/>
            <w:noProof/>
          </w:rPr>
          <w:t>3.6. Métodos y procedimientos para la recolección de datos: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_Toc495277144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40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5" w:history="1">
        <w:r w:rsidR="00B14A06" w:rsidRPr="00B14A06">
          <w:rPr>
            <w:rStyle w:val="Hipervnculo"/>
            <w:rFonts w:ascii="Arial" w:hAnsi="Arial" w:cs="Arial"/>
            <w:iCs/>
            <w:noProof/>
          </w:rPr>
          <w:t>3.7. Análisis estadísticos de los datos: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_Toc495277145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41</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7" w:history="1">
        <w:r w:rsidR="00B14A06" w:rsidRPr="00B14A06">
          <w:rPr>
            <w:rStyle w:val="Hipervnculo"/>
            <w:rFonts w:ascii="Arial" w:hAnsi="Arial" w:cs="Arial"/>
            <w:noProof/>
          </w:rPr>
          <w:t>CAPITULO IV: RESULTADOS DE LA INVESTIGACIÓN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_Toc495277147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43</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8" w:history="1">
        <w:r w:rsidR="00B14A06" w:rsidRPr="00B14A06">
          <w:rPr>
            <w:rStyle w:val="Hipervnculo"/>
            <w:rFonts w:ascii="Arial" w:hAnsi="Arial" w:cs="Arial"/>
            <w:noProof/>
          </w:rPr>
          <w:t>4.1. Presentación y análisis de la información</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_Toc495277148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43</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49" w:history="1">
        <w:r w:rsidR="00B14A06" w:rsidRPr="00B14A06">
          <w:rPr>
            <w:rStyle w:val="Hipervnculo"/>
            <w:rFonts w:ascii="Arial" w:hAnsi="Arial" w:cs="Arial"/>
            <w:noProof/>
          </w:rPr>
          <w:t>CAPÍTULO V: CONCLUSIONES Y RECOMENDACIONES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_Toc495277149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60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50" w:history="1">
        <w:r w:rsidR="00B14A06" w:rsidRPr="00B14A06">
          <w:rPr>
            <w:rStyle w:val="Hipervnculo"/>
            <w:rFonts w:ascii="Arial" w:hAnsi="Arial" w:cs="Arial"/>
            <w:noProof/>
          </w:rPr>
          <w:t>5.1. Conclusiones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_Toc495277150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60</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51" w:history="1">
        <w:r w:rsidR="00B14A06" w:rsidRPr="00B14A06">
          <w:rPr>
            <w:rStyle w:val="Hipervnculo"/>
            <w:rFonts w:ascii="Arial" w:hAnsi="Arial" w:cs="Arial"/>
            <w:noProof/>
          </w:rPr>
          <w:t>5.2. Recomendaciones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_Toc495277151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61</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52" w:history="1">
        <w:r w:rsidR="00B14A06" w:rsidRPr="00B14A06">
          <w:rPr>
            <w:rStyle w:val="Hipervnculo"/>
            <w:rFonts w:ascii="Arial" w:hAnsi="Arial" w:cs="Arial"/>
            <w:bCs/>
            <w:iCs/>
            <w:noProof/>
          </w:rPr>
          <w:t>REFERENCIAS BIBLIOGRÁFICAS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_Toc495277152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62</w:t>
        </w:r>
        <w:r w:rsidR="00B14A06" w:rsidRPr="00B14A06">
          <w:rPr>
            <w:rFonts w:ascii="Arial" w:hAnsi="Arial" w:cs="Arial"/>
            <w:noProof/>
            <w:webHidden/>
          </w:rPr>
          <w:fldChar w:fldCharType="end"/>
        </w:r>
      </w:hyperlink>
    </w:p>
    <w:p w:rsidR="00B14A06" w:rsidRPr="00B14A06" w:rsidRDefault="00E83229" w:rsidP="00745F4E">
      <w:pPr>
        <w:pStyle w:val="TDC1"/>
        <w:tabs>
          <w:tab w:val="right" w:leader="dot" w:pos="8828"/>
        </w:tabs>
        <w:spacing w:after="0"/>
        <w:rPr>
          <w:rFonts w:ascii="Arial" w:eastAsiaTheme="minorEastAsia" w:hAnsi="Arial" w:cs="Arial"/>
          <w:noProof/>
          <w:sz w:val="22"/>
          <w:szCs w:val="22"/>
          <w:lang w:eastAsia="es-PE"/>
        </w:rPr>
      </w:pPr>
      <w:hyperlink w:anchor="_Toc495277153" w:history="1">
        <w:r w:rsidR="00B14A06" w:rsidRPr="00B14A06">
          <w:rPr>
            <w:rStyle w:val="Hipervnculo"/>
            <w:rFonts w:ascii="Arial" w:hAnsi="Arial" w:cs="Arial"/>
            <w:bCs/>
            <w:iCs/>
            <w:noProof/>
          </w:rPr>
          <w:t>ANEXOS</w:t>
        </w:r>
        <w:r w:rsidR="00B14A06" w:rsidRPr="00B14A06">
          <w:rPr>
            <w:rFonts w:ascii="Arial" w:hAnsi="Arial" w:cs="Arial"/>
            <w:noProof/>
            <w:webHidden/>
          </w:rPr>
          <w:tab/>
        </w:r>
        <w:r w:rsidR="00B14A06" w:rsidRPr="00B14A06">
          <w:rPr>
            <w:rFonts w:ascii="Arial" w:hAnsi="Arial" w:cs="Arial"/>
            <w:noProof/>
            <w:webHidden/>
          </w:rPr>
          <w:fldChar w:fldCharType="begin"/>
        </w:r>
        <w:r w:rsidR="00B14A06" w:rsidRPr="00B14A06">
          <w:rPr>
            <w:rFonts w:ascii="Arial" w:hAnsi="Arial" w:cs="Arial"/>
            <w:noProof/>
            <w:webHidden/>
          </w:rPr>
          <w:instrText xml:space="preserve"> PAGEREF _Toc495277153 \h </w:instrText>
        </w:r>
        <w:r w:rsidR="00B14A06" w:rsidRPr="00B14A06">
          <w:rPr>
            <w:rFonts w:ascii="Arial" w:hAnsi="Arial" w:cs="Arial"/>
            <w:noProof/>
            <w:webHidden/>
          </w:rPr>
        </w:r>
        <w:r w:rsidR="00B14A06" w:rsidRPr="00B14A06">
          <w:rPr>
            <w:rFonts w:ascii="Arial" w:hAnsi="Arial" w:cs="Arial"/>
            <w:noProof/>
            <w:webHidden/>
          </w:rPr>
          <w:fldChar w:fldCharType="separate"/>
        </w:r>
        <w:r w:rsidR="00A05E36">
          <w:rPr>
            <w:rFonts w:ascii="Arial" w:hAnsi="Arial" w:cs="Arial"/>
            <w:noProof/>
            <w:webHidden/>
          </w:rPr>
          <w:t>67</w:t>
        </w:r>
        <w:r w:rsidR="00B14A06" w:rsidRPr="00B14A06">
          <w:rPr>
            <w:rFonts w:ascii="Arial" w:hAnsi="Arial" w:cs="Arial"/>
            <w:noProof/>
            <w:webHidden/>
          </w:rPr>
          <w:fldChar w:fldCharType="end"/>
        </w:r>
      </w:hyperlink>
    </w:p>
    <w:p w:rsidR="00FC597C" w:rsidRPr="00B14A06" w:rsidRDefault="006259D6" w:rsidP="00745F4E">
      <w:pPr>
        <w:autoSpaceDE w:val="0"/>
        <w:autoSpaceDN w:val="0"/>
        <w:adjustRightInd w:val="0"/>
        <w:jc w:val="both"/>
        <w:rPr>
          <w:rFonts w:ascii="Arial" w:hAnsi="Arial" w:cs="Arial"/>
          <w:iCs/>
        </w:rPr>
        <w:sectPr w:rsidR="00FC597C" w:rsidRPr="00B14A06" w:rsidSect="00DD4316">
          <w:footerReference w:type="default" r:id="rId10"/>
          <w:pgSz w:w="12240" w:h="15840"/>
          <w:pgMar w:top="1440" w:right="1701" w:bottom="1440" w:left="1701" w:header="709" w:footer="709" w:gutter="0"/>
          <w:pgNumType w:fmt="lowerRoman" w:start="1"/>
          <w:cols w:space="708"/>
          <w:docGrid w:linePitch="360"/>
        </w:sectPr>
      </w:pPr>
      <w:r w:rsidRPr="00B14A06">
        <w:rPr>
          <w:rFonts w:ascii="Arial" w:hAnsi="Arial" w:cs="Arial"/>
          <w:iCs/>
        </w:rPr>
        <w:fldChar w:fldCharType="end"/>
      </w:r>
    </w:p>
    <w:p w:rsidR="008879D3" w:rsidRDefault="008879D3" w:rsidP="00A92378">
      <w:pPr>
        <w:autoSpaceDE w:val="0"/>
        <w:autoSpaceDN w:val="0"/>
        <w:adjustRightInd w:val="0"/>
        <w:jc w:val="both"/>
        <w:rPr>
          <w:rFonts w:asciiTheme="minorHAnsi" w:hAnsiTheme="minorHAnsi" w:cstheme="minorHAnsi"/>
          <w:iCs/>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FD751A" w:rsidRDefault="00FD751A" w:rsidP="00BD6E38"/>
    <w:p w:rsidR="00FD751A" w:rsidRDefault="00FD751A" w:rsidP="00BD6E38"/>
    <w:p w:rsidR="00FD751A" w:rsidRDefault="00FD751A" w:rsidP="00BD6E38"/>
    <w:p w:rsidR="00FD751A" w:rsidRDefault="00FD751A" w:rsidP="00BD6E38"/>
    <w:p w:rsidR="00FD751A" w:rsidRDefault="00FD751A" w:rsidP="00BD6E38"/>
    <w:p w:rsidR="00472100" w:rsidRDefault="00472100" w:rsidP="00BD6E38"/>
    <w:p w:rsidR="00BD6E38" w:rsidRPr="00BD6E38" w:rsidRDefault="00BD6E38" w:rsidP="00BD6E38"/>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P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Pr="00BD6E38" w:rsidRDefault="0065144D" w:rsidP="00BD6E38">
      <w:pPr>
        <w:pStyle w:val="Ttulo1"/>
        <w:spacing w:before="0" w:line="360" w:lineRule="auto"/>
        <w:ind w:left="284"/>
        <w:jc w:val="center"/>
        <w:rPr>
          <w:rFonts w:ascii="Arial" w:hAnsi="Arial" w:cs="Arial"/>
          <w:b/>
          <w:bCs/>
          <w:iCs/>
          <w:color w:val="auto"/>
          <w:sz w:val="52"/>
          <w:szCs w:val="52"/>
        </w:rPr>
      </w:pPr>
      <w:bookmarkStart w:id="7" w:name="_Toc495277104"/>
      <w:r>
        <w:rPr>
          <w:rFonts w:ascii="Arial" w:hAnsi="Arial" w:cs="Arial"/>
          <w:b/>
          <w:bCs/>
          <w:iCs/>
          <w:color w:val="auto"/>
          <w:sz w:val="52"/>
          <w:szCs w:val="52"/>
        </w:rPr>
        <w:t>CAPÍ</w:t>
      </w:r>
      <w:r w:rsidR="00BD6E38" w:rsidRPr="00BD6E38">
        <w:rPr>
          <w:rFonts w:ascii="Arial" w:hAnsi="Arial" w:cs="Arial"/>
          <w:b/>
          <w:bCs/>
          <w:iCs/>
          <w:color w:val="auto"/>
          <w:sz w:val="52"/>
          <w:szCs w:val="52"/>
        </w:rPr>
        <w:t>TULO I</w:t>
      </w:r>
      <w:bookmarkEnd w:id="7"/>
    </w:p>
    <w:p w:rsidR="00BD6E38" w:rsidRPr="00BD6E38" w:rsidRDefault="004C1369" w:rsidP="00BD6E38">
      <w:pPr>
        <w:jc w:val="center"/>
        <w:rPr>
          <w:rFonts w:ascii="Arial" w:hAnsi="Arial" w:cs="Arial"/>
          <w:b/>
          <w:sz w:val="40"/>
          <w:szCs w:val="40"/>
        </w:rPr>
      </w:pPr>
      <w:r>
        <w:rPr>
          <w:rFonts w:ascii="Arial" w:hAnsi="Arial" w:cs="Arial"/>
          <w:b/>
          <w:sz w:val="40"/>
          <w:szCs w:val="40"/>
        </w:rPr>
        <w:t>EL PROBLEMA DE INVESTIGACIÓ</w:t>
      </w:r>
      <w:r w:rsidR="00BD6E38" w:rsidRPr="00BD6E38">
        <w:rPr>
          <w:rFonts w:ascii="Arial" w:hAnsi="Arial" w:cs="Arial"/>
          <w:b/>
          <w:sz w:val="40"/>
          <w:szCs w:val="40"/>
        </w:rPr>
        <w:t>N</w:t>
      </w: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1C011D">
      <w:pPr>
        <w:pStyle w:val="Ttulo1"/>
        <w:spacing w:before="0" w:line="360" w:lineRule="auto"/>
        <w:ind w:left="284"/>
        <w:rPr>
          <w:rFonts w:asciiTheme="minorHAnsi" w:hAnsiTheme="minorHAnsi" w:cstheme="minorHAnsi"/>
          <w:b/>
          <w:bCs/>
          <w:iCs/>
          <w:color w:val="auto"/>
          <w:sz w:val="24"/>
          <w:szCs w:val="24"/>
        </w:rPr>
      </w:pPr>
    </w:p>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BD6E38" w:rsidRDefault="00BD6E38" w:rsidP="00BD6E38"/>
    <w:p w:rsidR="00464E2B" w:rsidRDefault="00464E2B" w:rsidP="00BD6E38"/>
    <w:p w:rsidR="00464E2B" w:rsidRPr="00464E2B" w:rsidRDefault="00464E2B" w:rsidP="00464E2B"/>
    <w:p w:rsidR="00464E2B" w:rsidRPr="00464E2B" w:rsidRDefault="00464E2B" w:rsidP="00464E2B"/>
    <w:p w:rsidR="00464E2B" w:rsidRPr="00464E2B" w:rsidRDefault="00464E2B" w:rsidP="00464E2B"/>
    <w:p w:rsidR="00464E2B" w:rsidRDefault="00464E2B" w:rsidP="00464E2B"/>
    <w:p w:rsidR="00147CEB" w:rsidRPr="00147CEB" w:rsidRDefault="0065144D" w:rsidP="00AE4F71">
      <w:pPr>
        <w:pStyle w:val="Ttulo1"/>
        <w:spacing w:line="360" w:lineRule="auto"/>
        <w:jc w:val="center"/>
        <w:rPr>
          <w:rFonts w:ascii="Arial" w:eastAsia="Batang" w:hAnsi="Arial" w:cs="Arial"/>
          <w:b/>
          <w:iCs/>
          <w:color w:val="auto"/>
          <w:sz w:val="24"/>
          <w:szCs w:val="24"/>
        </w:rPr>
      </w:pPr>
      <w:bookmarkStart w:id="8" w:name="_Toc495277105"/>
      <w:r>
        <w:rPr>
          <w:rFonts w:ascii="Arial" w:eastAsia="Batang" w:hAnsi="Arial" w:cs="Arial"/>
          <w:b/>
          <w:iCs/>
          <w:color w:val="auto"/>
          <w:sz w:val="24"/>
          <w:szCs w:val="24"/>
        </w:rPr>
        <w:lastRenderedPageBreak/>
        <w:t>CAPÍ</w:t>
      </w:r>
      <w:r w:rsidR="00147CEB" w:rsidRPr="00147CEB">
        <w:rPr>
          <w:rFonts w:ascii="Arial" w:eastAsia="Batang" w:hAnsi="Arial" w:cs="Arial"/>
          <w:b/>
          <w:iCs/>
          <w:color w:val="auto"/>
          <w:sz w:val="24"/>
          <w:szCs w:val="24"/>
        </w:rPr>
        <w:t>TULO I: EL PROBLEMA DE INVESTIGACIÓN</w:t>
      </w:r>
      <w:bookmarkEnd w:id="8"/>
    </w:p>
    <w:p w:rsidR="00FC597C" w:rsidRDefault="00AE4F71" w:rsidP="00FC597C">
      <w:pPr>
        <w:pStyle w:val="Ttulo1"/>
        <w:numPr>
          <w:ilvl w:val="1"/>
          <w:numId w:val="34"/>
        </w:numPr>
        <w:spacing w:before="0" w:line="360" w:lineRule="auto"/>
        <w:jc w:val="both"/>
        <w:rPr>
          <w:rFonts w:ascii="Arial" w:hAnsi="Arial" w:cs="Arial"/>
          <w:iCs/>
          <w:color w:val="auto"/>
          <w:sz w:val="24"/>
          <w:szCs w:val="24"/>
        </w:rPr>
      </w:pPr>
      <w:bookmarkStart w:id="9" w:name="_Toc495277106"/>
      <w:r w:rsidRPr="00016240">
        <w:rPr>
          <w:rFonts w:ascii="Arial" w:hAnsi="Arial" w:cs="Arial"/>
          <w:b/>
          <w:iCs/>
          <w:color w:val="auto"/>
          <w:sz w:val="24"/>
          <w:szCs w:val="24"/>
        </w:rPr>
        <w:t>Realidad</w:t>
      </w:r>
      <w:r w:rsidR="00E564AF" w:rsidRPr="00016240">
        <w:rPr>
          <w:rFonts w:ascii="Arial" w:hAnsi="Arial" w:cs="Arial"/>
          <w:b/>
          <w:iCs/>
          <w:color w:val="auto"/>
          <w:sz w:val="24"/>
          <w:szCs w:val="24"/>
        </w:rPr>
        <w:t xml:space="preserve"> Problemática:</w:t>
      </w:r>
      <w:bookmarkEnd w:id="9"/>
      <w:r w:rsidR="00E564AF" w:rsidRPr="00016240">
        <w:rPr>
          <w:rFonts w:ascii="Arial" w:hAnsi="Arial" w:cs="Arial"/>
          <w:iCs/>
          <w:color w:val="auto"/>
          <w:sz w:val="24"/>
          <w:szCs w:val="24"/>
        </w:rPr>
        <w:t xml:space="preserve"> </w:t>
      </w:r>
    </w:p>
    <w:p w:rsidR="008D5C5B" w:rsidRPr="00016240" w:rsidRDefault="008D5C5B" w:rsidP="00FC597C">
      <w:pPr>
        <w:pStyle w:val="Ttulo1"/>
        <w:spacing w:before="0" w:line="360" w:lineRule="auto"/>
        <w:jc w:val="both"/>
        <w:rPr>
          <w:rFonts w:ascii="Arial" w:hAnsi="Arial" w:cs="Arial"/>
          <w:color w:val="auto"/>
          <w:sz w:val="24"/>
          <w:szCs w:val="24"/>
        </w:rPr>
      </w:pPr>
      <w:bookmarkStart w:id="10" w:name="_Toc495277107"/>
      <w:r w:rsidRPr="00016240">
        <w:rPr>
          <w:rFonts w:ascii="Arial" w:hAnsi="Arial" w:cs="Arial"/>
          <w:color w:val="auto"/>
          <w:sz w:val="24"/>
          <w:szCs w:val="24"/>
        </w:rPr>
        <w:t>En Europa en especial, los trabajadores españoles, con la mejora de la crisis económica, es el que menor confianza tiene de su trabajo, pues un 40% piensa renunciar al trabajo, y un 41% está insatisfecho, las dimensiones que más debilidades tienen las empresas es que hay poca flexibilidad, y su preocupación es perder el trabajo y el 77% de los empleados ya se encuentra familiarizado con las tecnologías en su centro de trabajo.</w:t>
      </w:r>
      <w:r w:rsidRPr="00016240">
        <w:rPr>
          <w:rFonts w:ascii="Arial" w:hAnsi="Arial" w:cs="Arial"/>
          <w:color w:val="auto"/>
          <w:sz w:val="24"/>
          <w:szCs w:val="24"/>
          <w:vertAlign w:val="superscript"/>
        </w:rPr>
        <w:t>1</w:t>
      </w:r>
      <w:bookmarkEnd w:id="10"/>
    </w:p>
    <w:p w:rsidR="008D5C5B" w:rsidRPr="00016240" w:rsidRDefault="008D5C5B" w:rsidP="009A3992">
      <w:pPr>
        <w:spacing w:after="240" w:line="360" w:lineRule="auto"/>
        <w:ind w:right="-234"/>
        <w:jc w:val="both"/>
        <w:rPr>
          <w:rFonts w:ascii="Arial" w:hAnsi="Arial" w:cs="Arial"/>
        </w:rPr>
      </w:pPr>
      <w:r w:rsidRPr="00016240">
        <w:rPr>
          <w:rFonts w:ascii="Arial" w:hAnsi="Arial" w:cs="Arial"/>
        </w:rPr>
        <w:t>En cambio en Ecuador Andrade</w:t>
      </w:r>
      <w:r w:rsidRPr="00016240">
        <w:rPr>
          <w:rFonts w:ascii="Arial" w:hAnsi="Arial" w:cs="Arial"/>
          <w:vertAlign w:val="superscript"/>
        </w:rPr>
        <w:t>2</w:t>
      </w:r>
      <w:r w:rsidRPr="00016240">
        <w:rPr>
          <w:rFonts w:ascii="Arial" w:hAnsi="Arial" w:cs="Arial"/>
        </w:rPr>
        <w:t>, menciona que las entidades públicas se preocupan más por exigir un buen rendimiento a los trabajadores, sin embargo descuidan aquellos factores que afectan en el normal funcionamiento de sus funciones, tales como mala infraestructura, carencia de liderazgo de los jefes, mal trato, los trabajadores perciben injusticia e inequidad, es así que se debe atacar las causas, ya que esto puede afectar a que realicen de forma adecuada su trabajo.</w:t>
      </w:r>
    </w:p>
    <w:p w:rsidR="008D5C5B" w:rsidRPr="00016240" w:rsidRDefault="008D5C5B" w:rsidP="009A3992">
      <w:pPr>
        <w:spacing w:after="240" w:line="360" w:lineRule="auto"/>
        <w:ind w:right="-234"/>
        <w:jc w:val="both"/>
        <w:rPr>
          <w:rFonts w:ascii="Arial" w:hAnsi="Arial" w:cs="Arial"/>
        </w:rPr>
      </w:pPr>
      <w:r w:rsidRPr="00016240">
        <w:rPr>
          <w:rFonts w:ascii="Arial" w:hAnsi="Arial" w:cs="Arial"/>
        </w:rPr>
        <w:t>Sin embargo en Cuba, Santa y Sampedro</w:t>
      </w:r>
      <w:r w:rsidRPr="00016240">
        <w:rPr>
          <w:rFonts w:ascii="Arial" w:hAnsi="Arial" w:cs="Arial"/>
          <w:vertAlign w:val="superscript"/>
        </w:rPr>
        <w:t>3</w:t>
      </w:r>
      <w:r w:rsidRPr="00016240">
        <w:rPr>
          <w:rFonts w:ascii="Arial" w:hAnsi="Arial" w:cs="Arial"/>
        </w:rPr>
        <w:t>. Coincide que los encargados de la dirección de personas, aún no entiende que para obtener logros y resultados en la institución, hace conocer los factores que influyen en ese rendimiento, es por eso que se tiene los resultados de eficiencia organizacional, por la indiferencia de ver cómo se siente el trabajador en su trabajo.</w:t>
      </w:r>
    </w:p>
    <w:p w:rsidR="008D5C5B" w:rsidRPr="00016240" w:rsidRDefault="008D5C5B" w:rsidP="009A3992">
      <w:pPr>
        <w:spacing w:after="240" w:line="360" w:lineRule="auto"/>
        <w:ind w:right="-234"/>
        <w:jc w:val="both"/>
        <w:rPr>
          <w:rFonts w:ascii="Arial" w:hAnsi="Arial" w:cs="Arial"/>
          <w:vertAlign w:val="superscript"/>
        </w:rPr>
      </w:pPr>
      <w:r w:rsidRPr="00016240">
        <w:rPr>
          <w:rFonts w:ascii="Arial" w:hAnsi="Arial" w:cs="Arial"/>
        </w:rPr>
        <w:t>Es así que en Santo Domingo, el grado de despego de los profesionales de salud por cumplir su jornada laboral, pues sólo trabajas de un promedio de una hora media a dos horas diarias, y les falta esa identidad con la institución y con su compromiso como profesional de atender la salud de la población, y han visto un negocio la salud.</w:t>
      </w:r>
      <w:r w:rsidRPr="00016240">
        <w:rPr>
          <w:rFonts w:ascii="Arial" w:hAnsi="Arial" w:cs="Arial"/>
          <w:vertAlign w:val="superscript"/>
        </w:rPr>
        <w:t>4</w:t>
      </w:r>
    </w:p>
    <w:p w:rsidR="008D5C5B" w:rsidRPr="00016240" w:rsidRDefault="008D5C5B" w:rsidP="009A3992">
      <w:pPr>
        <w:spacing w:after="240" w:line="360" w:lineRule="auto"/>
        <w:ind w:right="-234"/>
        <w:jc w:val="both"/>
        <w:rPr>
          <w:rFonts w:ascii="Arial" w:hAnsi="Arial" w:cs="Arial"/>
        </w:rPr>
      </w:pPr>
      <w:r w:rsidRPr="00016240">
        <w:rPr>
          <w:rFonts w:ascii="Arial" w:hAnsi="Arial" w:cs="Arial"/>
        </w:rPr>
        <w:t>Asimismo López</w:t>
      </w:r>
      <w:r w:rsidRPr="00016240">
        <w:rPr>
          <w:rFonts w:ascii="Arial" w:hAnsi="Arial" w:cs="Arial"/>
          <w:vertAlign w:val="superscript"/>
        </w:rPr>
        <w:t>5</w:t>
      </w:r>
      <w:r w:rsidRPr="00016240">
        <w:rPr>
          <w:rFonts w:ascii="Arial" w:hAnsi="Arial" w:cs="Arial"/>
        </w:rPr>
        <w:t>, son grandes las quejas en la secretaria de Salud, pues los trabajadores manifiestan que el hospital no les brinda la seguridad en la atención de sus pacientes, por eso que reclaman en las calles mediante huelgas para exigir sus derechos y que resuelvan sus quejas por qué quiere más profesionalización.</w:t>
      </w:r>
    </w:p>
    <w:p w:rsidR="008D5C5B" w:rsidRPr="00016240" w:rsidRDefault="008D5C5B" w:rsidP="009A3992">
      <w:pPr>
        <w:spacing w:after="240" w:line="360" w:lineRule="auto"/>
        <w:ind w:right="-234"/>
        <w:jc w:val="both"/>
        <w:rPr>
          <w:rFonts w:ascii="Arial" w:hAnsi="Arial" w:cs="Arial"/>
        </w:rPr>
      </w:pPr>
      <w:r w:rsidRPr="00016240">
        <w:rPr>
          <w:rFonts w:ascii="Arial" w:hAnsi="Arial" w:cs="Arial"/>
        </w:rPr>
        <w:t xml:space="preserve">A esto se manifiesta que el compromiso entre trabajador e institución mutua para exigir resultados también se tiene que atender las demandas y exigencias de los </w:t>
      </w:r>
      <w:r w:rsidRPr="00016240">
        <w:rPr>
          <w:rFonts w:ascii="Arial" w:hAnsi="Arial" w:cs="Arial"/>
        </w:rPr>
        <w:lastRenderedPageBreak/>
        <w:t>trabajadores. Además estas situaciones de enfrentamiento entre dirección y personal asistencial afectan en el servicio a los usuarios.</w:t>
      </w:r>
    </w:p>
    <w:p w:rsidR="008D5C5B" w:rsidRPr="00016240" w:rsidRDefault="008D5C5B" w:rsidP="009A3992">
      <w:pPr>
        <w:spacing w:line="360" w:lineRule="auto"/>
        <w:ind w:right="-234"/>
        <w:jc w:val="both"/>
        <w:rPr>
          <w:rFonts w:ascii="Arial" w:hAnsi="Arial" w:cs="Arial"/>
          <w:vertAlign w:val="superscript"/>
        </w:rPr>
      </w:pPr>
      <w:r w:rsidRPr="00016240">
        <w:rPr>
          <w:rFonts w:ascii="Arial" w:hAnsi="Arial" w:cs="Arial"/>
        </w:rPr>
        <w:t>En salud pública se le da gran importancia a la valoración del clima organizacional en las instituciones, porque constituye un elemento esencial en el desarrollo de su estrategia organizacional planificada, posibilitándole al directivo una visión futura de la organización, y como elemento diagnóstico de la realidad cambiante del entorno, lo que permite identificar las necesidades reales de la misma en relación con el futuro deseado, para de esta forma trazar las acciones que deben iniciarse en el presente que permitan alcanzar la visión del futuro diseñado para la institución.</w:t>
      </w:r>
      <w:r w:rsidRPr="00016240">
        <w:rPr>
          <w:rFonts w:ascii="Arial" w:hAnsi="Arial" w:cs="Arial"/>
          <w:vertAlign w:val="superscript"/>
        </w:rPr>
        <w:t>6</w:t>
      </w:r>
    </w:p>
    <w:p w:rsidR="008D5C5B" w:rsidRPr="00016240" w:rsidRDefault="008D5C5B" w:rsidP="009A3992">
      <w:pPr>
        <w:spacing w:line="360" w:lineRule="auto"/>
        <w:ind w:right="-234"/>
        <w:jc w:val="both"/>
        <w:rPr>
          <w:rFonts w:ascii="Arial" w:hAnsi="Arial" w:cs="Arial"/>
          <w:vertAlign w:val="superscript"/>
        </w:rPr>
      </w:pPr>
    </w:p>
    <w:p w:rsidR="008D5C5B" w:rsidRPr="00016240" w:rsidRDefault="008D5C5B" w:rsidP="009A3992">
      <w:pPr>
        <w:spacing w:line="360" w:lineRule="auto"/>
        <w:ind w:right="-234"/>
        <w:jc w:val="both"/>
        <w:rPr>
          <w:rFonts w:ascii="Arial" w:hAnsi="Arial" w:cs="Arial"/>
          <w:vertAlign w:val="superscript"/>
        </w:rPr>
      </w:pPr>
      <w:r w:rsidRPr="00016240">
        <w:rPr>
          <w:rFonts w:ascii="Arial" w:hAnsi="Arial" w:cs="Arial"/>
        </w:rPr>
        <w:t>El clima organizacional es parte de la personalidad propia de la organización. Es difícil encontrar climas organizacionales iguales, el comportamiento institucional es tan variable como la naturaleza de cada persona que trabaja en ella. Conocer el clima organizacional puede marcar la diferencia en el rendimiento y satisfacción laboral y un compromiso constante para ayudar al crecimiento personal, profesional e institucional.</w:t>
      </w:r>
      <w:r w:rsidRPr="00016240">
        <w:rPr>
          <w:rFonts w:ascii="Arial" w:hAnsi="Arial" w:cs="Arial"/>
          <w:vertAlign w:val="superscript"/>
        </w:rPr>
        <w:t>7</w:t>
      </w:r>
    </w:p>
    <w:p w:rsidR="008D5C5B" w:rsidRPr="00016240" w:rsidRDefault="008D5C5B" w:rsidP="009A3992">
      <w:pPr>
        <w:spacing w:line="360" w:lineRule="auto"/>
        <w:ind w:right="-234"/>
        <w:jc w:val="both"/>
        <w:rPr>
          <w:rFonts w:ascii="Arial" w:hAnsi="Arial" w:cs="Arial"/>
          <w:vertAlign w:val="superscript"/>
        </w:rPr>
      </w:pPr>
    </w:p>
    <w:p w:rsidR="008D5C5B" w:rsidRPr="00016240" w:rsidRDefault="008D5C5B" w:rsidP="009A3992">
      <w:pPr>
        <w:spacing w:line="360" w:lineRule="auto"/>
        <w:ind w:right="-234"/>
        <w:jc w:val="both"/>
        <w:rPr>
          <w:rFonts w:ascii="Arial" w:hAnsi="Arial" w:cs="Arial"/>
          <w:vertAlign w:val="superscript"/>
        </w:rPr>
      </w:pPr>
      <w:r w:rsidRPr="00016240">
        <w:rPr>
          <w:rFonts w:ascii="Arial" w:hAnsi="Arial" w:cs="Arial"/>
        </w:rPr>
        <w:t>El clima organizacional en salud pública constituye actualmente una de las herramienta</w:t>
      </w:r>
      <w:r w:rsidR="00D914A1" w:rsidRPr="00016240">
        <w:rPr>
          <w:rFonts w:ascii="Arial" w:hAnsi="Arial" w:cs="Arial"/>
        </w:rPr>
        <w:t>s</w:t>
      </w:r>
      <w:r w:rsidRPr="00016240">
        <w:rPr>
          <w:rFonts w:ascii="Arial" w:hAnsi="Arial" w:cs="Arial"/>
        </w:rPr>
        <w:t xml:space="preserve"> estratégicas que contribuyen al mejoramiento continuo de la organización, puesto que a través de su análisis se logran identificar elementos clave que permiten elevar la calidad de vida laboral a los trabajadores, y con ello la calidad, de los servicios médicos que se otorgan a la población, esto debido a la influencia que este fenómeno tiene sobre la motivación y el desempeño de los empleados, lo cual trae consigo consecuencias  notables en la productividad, satisfacción, compromiso y calidad del trabajo.</w:t>
      </w:r>
      <w:r w:rsidRPr="00016240">
        <w:rPr>
          <w:rFonts w:ascii="Arial" w:hAnsi="Arial" w:cs="Arial"/>
          <w:vertAlign w:val="superscript"/>
        </w:rPr>
        <w:t>8</w:t>
      </w:r>
    </w:p>
    <w:p w:rsidR="008D5C5B" w:rsidRPr="00016240" w:rsidRDefault="008D5C5B" w:rsidP="009A3992">
      <w:pPr>
        <w:spacing w:line="360" w:lineRule="auto"/>
        <w:ind w:right="-234"/>
        <w:jc w:val="both"/>
        <w:rPr>
          <w:rFonts w:ascii="Arial" w:hAnsi="Arial" w:cs="Arial"/>
          <w:vertAlign w:val="superscript"/>
        </w:rPr>
      </w:pPr>
    </w:p>
    <w:p w:rsidR="008D5C5B" w:rsidRPr="00016240" w:rsidRDefault="008D5C5B" w:rsidP="009A3992">
      <w:pPr>
        <w:spacing w:after="240" w:line="360" w:lineRule="auto"/>
        <w:ind w:right="-234"/>
        <w:jc w:val="both"/>
        <w:rPr>
          <w:rFonts w:ascii="Arial" w:hAnsi="Arial" w:cs="Arial"/>
        </w:rPr>
      </w:pPr>
      <w:r w:rsidRPr="00016240">
        <w:rPr>
          <w:rFonts w:ascii="Arial" w:hAnsi="Arial" w:cs="Arial"/>
        </w:rPr>
        <w:t xml:space="preserve">A nivel nacional Morales en pleno siglo XXI con la nueva generación de jóvenes </w:t>
      </w:r>
      <w:proofErr w:type="spellStart"/>
      <w:r w:rsidRPr="00016240">
        <w:rPr>
          <w:rFonts w:ascii="Arial" w:hAnsi="Arial" w:cs="Arial"/>
        </w:rPr>
        <w:t>millenials</w:t>
      </w:r>
      <w:proofErr w:type="spellEnd"/>
      <w:r w:rsidRPr="00016240">
        <w:rPr>
          <w:rFonts w:ascii="Arial" w:hAnsi="Arial" w:cs="Arial"/>
        </w:rPr>
        <w:t xml:space="preserve">, ha ocasionado mayor dificultad en la labor de la administración de recursos humanos, pues el personal no sólo busca una mejor remuneración, sino que no está dispuesto a sacrificar su vida social y familiar por una remuneración, cada vez exigen una mejor calidad de vida, y en situaciones de holgura económica se vuelve difícil para </w:t>
      </w:r>
      <w:r w:rsidRPr="00016240">
        <w:rPr>
          <w:rFonts w:ascii="Arial" w:hAnsi="Arial" w:cs="Arial"/>
        </w:rPr>
        <w:lastRenderedPageBreak/>
        <w:t>una empresa retener el personal si es que esta no se preocupa por tener a su personal contento, caso contrario buscarán mejores ofertas laborales, además que una de las características de estos jóvenes que no buscan la estabilidad laboral y son más arriesgado</w:t>
      </w:r>
      <w:r w:rsidRPr="00016240">
        <w:rPr>
          <w:rFonts w:ascii="Arial" w:hAnsi="Arial" w:cs="Arial"/>
          <w:vertAlign w:val="superscript"/>
        </w:rPr>
        <w:t>9</w:t>
      </w:r>
      <w:r w:rsidRPr="00016240">
        <w:rPr>
          <w:rFonts w:ascii="Arial" w:hAnsi="Arial" w:cs="Arial"/>
        </w:rPr>
        <w:t xml:space="preserve">. </w:t>
      </w:r>
    </w:p>
    <w:p w:rsidR="008D5C5B" w:rsidRPr="00016240" w:rsidRDefault="008D5C5B" w:rsidP="009A3992">
      <w:pPr>
        <w:spacing w:after="240" w:line="360" w:lineRule="auto"/>
        <w:ind w:right="-376"/>
        <w:jc w:val="both"/>
        <w:rPr>
          <w:rFonts w:ascii="Arial" w:hAnsi="Arial" w:cs="Arial"/>
        </w:rPr>
      </w:pPr>
      <w:r w:rsidRPr="00016240">
        <w:rPr>
          <w:rFonts w:ascii="Arial" w:hAnsi="Arial" w:cs="Arial"/>
        </w:rPr>
        <w:t>Felker</w:t>
      </w:r>
      <w:r w:rsidRPr="00016240">
        <w:rPr>
          <w:rFonts w:ascii="Arial" w:hAnsi="Arial" w:cs="Arial"/>
          <w:vertAlign w:val="superscript"/>
        </w:rPr>
        <w:t>10</w:t>
      </w:r>
      <w:r w:rsidR="000C00CD" w:rsidRPr="00016240">
        <w:rPr>
          <w:rFonts w:ascii="Arial" w:hAnsi="Arial" w:cs="Arial"/>
        </w:rPr>
        <w:t>,</w:t>
      </w:r>
      <w:r w:rsidR="00D914A1" w:rsidRPr="00016240">
        <w:rPr>
          <w:rFonts w:ascii="Arial" w:hAnsi="Arial" w:cs="Arial"/>
          <w:vertAlign w:val="superscript"/>
        </w:rPr>
        <w:t xml:space="preserve"> </w:t>
      </w:r>
      <w:r w:rsidR="00D914A1" w:rsidRPr="00016240">
        <w:rPr>
          <w:rFonts w:ascii="Arial" w:hAnsi="Arial" w:cs="Arial"/>
        </w:rPr>
        <w:t>manifiesta</w:t>
      </w:r>
      <w:r w:rsidR="000C00CD" w:rsidRPr="00016240">
        <w:rPr>
          <w:rFonts w:ascii="Arial" w:hAnsi="Arial" w:cs="Arial"/>
        </w:rPr>
        <w:t xml:space="preserve"> que </w:t>
      </w:r>
      <w:r w:rsidRPr="00016240">
        <w:rPr>
          <w:rFonts w:ascii="Arial" w:hAnsi="Arial" w:cs="Arial"/>
        </w:rPr>
        <w:t>la falta de compromiso no sólo afecta a la utilidades del negocio, sino a la satisfacción de los usuarios, y es por la falta de una cultura de compromiso, es decir no se incluye al trabajador como un agente de cambio, que hace que no se sientas importante para la consecución de los objetivos, asimismo se refleja en la rotación del personal, ausentismo, falta de respeto entre los trabajadores, desmotivación por lo que hacen.</w:t>
      </w:r>
    </w:p>
    <w:p w:rsidR="008D5C5B" w:rsidRPr="00016240" w:rsidRDefault="008D5C5B" w:rsidP="009A3992">
      <w:pPr>
        <w:spacing w:after="240" w:line="360" w:lineRule="auto"/>
        <w:ind w:right="-376"/>
        <w:jc w:val="both"/>
        <w:rPr>
          <w:rFonts w:ascii="Arial" w:hAnsi="Arial" w:cs="Arial"/>
        </w:rPr>
      </w:pPr>
      <w:proofErr w:type="spellStart"/>
      <w:r w:rsidRPr="00016240">
        <w:rPr>
          <w:rFonts w:ascii="Arial" w:hAnsi="Arial" w:cs="Arial"/>
        </w:rPr>
        <w:t>Szeinman</w:t>
      </w:r>
      <w:proofErr w:type="spellEnd"/>
      <w:r w:rsidRPr="00016240">
        <w:rPr>
          <w:rFonts w:ascii="Arial" w:hAnsi="Arial" w:cs="Arial"/>
        </w:rPr>
        <w:t xml:space="preserve"> como se citó en Bardales</w:t>
      </w:r>
      <w:r w:rsidRPr="00016240">
        <w:rPr>
          <w:rFonts w:ascii="Arial" w:hAnsi="Arial" w:cs="Arial"/>
          <w:vertAlign w:val="superscript"/>
        </w:rPr>
        <w:t>11</w:t>
      </w:r>
      <w:r w:rsidRPr="00016240">
        <w:rPr>
          <w:rFonts w:ascii="Arial" w:hAnsi="Arial" w:cs="Arial"/>
        </w:rPr>
        <w:t xml:space="preserve">. Expresa que “el mal manejo del clima organizacional en una empresa trae como consecuencia que las propias personas no se van a sentir energizadas [,] ni emocionalmente identificadas con la empresa y [esto] repercute en los resultados de su área de trabajo y de la compañía” pág. 1. </w:t>
      </w:r>
    </w:p>
    <w:p w:rsidR="008D5C5B" w:rsidRPr="00016240" w:rsidRDefault="008D5C5B" w:rsidP="009A3992">
      <w:pPr>
        <w:spacing w:after="240" w:line="360" w:lineRule="auto"/>
        <w:ind w:right="-376"/>
        <w:jc w:val="both"/>
        <w:rPr>
          <w:rFonts w:ascii="Arial" w:hAnsi="Arial" w:cs="Arial"/>
        </w:rPr>
      </w:pPr>
      <w:r w:rsidRPr="00016240">
        <w:rPr>
          <w:rFonts w:ascii="Arial" w:hAnsi="Arial" w:cs="Arial"/>
        </w:rPr>
        <w:t>El cambio de mentalidad se realiza más en el sector privado por lo que hace falta lograr este cambio al interior de entidades públicas.</w:t>
      </w:r>
    </w:p>
    <w:p w:rsidR="008D5C5B" w:rsidRPr="00016240" w:rsidRDefault="008D5C5B" w:rsidP="009A3992">
      <w:pPr>
        <w:spacing w:line="360" w:lineRule="auto"/>
        <w:ind w:right="-376"/>
        <w:jc w:val="both"/>
        <w:rPr>
          <w:rFonts w:ascii="Arial" w:hAnsi="Arial" w:cs="Arial"/>
          <w:vertAlign w:val="superscript"/>
        </w:rPr>
      </w:pPr>
      <w:r w:rsidRPr="00016240">
        <w:rPr>
          <w:rFonts w:ascii="Arial" w:hAnsi="Arial" w:cs="Arial"/>
        </w:rPr>
        <w:t>Clima organizacional es el principal insumo de la motivación extrínseca en el trabajador por lo que influye directamente en la productividad, satisfacción y rotación laboral. Por todo ello el autor define al clima como un conjunto de variables y atributos propios del entorno laboral.</w:t>
      </w:r>
      <w:r w:rsidRPr="00016240">
        <w:rPr>
          <w:rFonts w:ascii="Arial" w:hAnsi="Arial" w:cs="Arial"/>
          <w:vertAlign w:val="superscript"/>
        </w:rPr>
        <w:t>12</w:t>
      </w:r>
    </w:p>
    <w:p w:rsidR="008D5C5B" w:rsidRPr="00016240" w:rsidRDefault="008D5C5B" w:rsidP="009A3992">
      <w:pPr>
        <w:spacing w:line="360" w:lineRule="auto"/>
        <w:ind w:right="-376"/>
        <w:jc w:val="both"/>
        <w:rPr>
          <w:rFonts w:ascii="Arial" w:hAnsi="Arial" w:cs="Arial"/>
          <w:vertAlign w:val="superscript"/>
        </w:rPr>
      </w:pPr>
      <w:r w:rsidRPr="00016240">
        <w:rPr>
          <w:rFonts w:ascii="Arial" w:hAnsi="Arial" w:cs="Arial"/>
        </w:rPr>
        <w:t>El Clima de una organización es importante en el diagnóstico organizacional. Comprende el ambiente físico, estructura, ambiente social, comportamiento organizacional y características de sus miembros. En algunas instituciones de salud, existen conflictos entre los trabajadores y las autoridades y poco compromiso con el trabajo, lo que se traduce en un clima organizacional desfavorable, y conlleva a falta de calidad en la atención, En Salud Pública la valoración del clima organizacional posibilita una visión futura de la organización, y permite el diagnóstico de la realidad cambiante del entorno.</w:t>
      </w:r>
      <w:r w:rsidRPr="00016240">
        <w:rPr>
          <w:rFonts w:ascii="Arial" w:hAnsi="Arial" w:cs="Arial"/>
          <w:vertAlign w:val="superscript"/>
        </w:rPr>
        <w:t>13</w:t>
      </w:r>
    </w:p>
    <w:p w:rsidR="008D5C5B" w:rsidRPr="00016240" w:rsidRDefault="008D5C5B" w:rsidP="009A3992">
      <w:pPr>
        <w:spacing w:line="360" w:lineRule="auto"/>
        <w:ind w:right="-376"/>
        <w:jc w:val="both"/>
        <w:rPr>
          <w:rFonts w:ascii="Arial" w:hAnsi="Arial" w:cs="Arial"/>
        </w:rPr>
      </w:pPr>
    </w:p>
    <w:p w:rsidR="00E564AF" w:rsidRPr="00016240" w:rsidRDefault="008D5C5B" w:rsidP="009A3992">
      <w:pPr>
        <w:spacing w:line="360" w:lineRule="auto"/>
        <w:ind w:right="-376"/>
        <w:jc w:val="both"/>
        <w:rPr>
          <w:rFonts w:ascii="Arial" w:hAnsi="Arial" w:cs="Arial"/>
          <w:b/>
          <w:vertAlign w:val="superscript"/>
        </w:rPr>
      </w:pPr>
      <w:r w:rsidRPr="00016240">
        <w:rPr>
          <w:rFonts w:ascii="Arial" w:hAnsi="Arial" w:cs="Arial"/>
        </w:rPr>
        <w:lastRenderedPageBreak/>
        <w:t>Es fundamental destacar que los trabajadores son pieza clave para el desarrollo y el cambio dentro de las organizaciones, de tal forma que la buena atmósfera en el ambiente laboral es indispensable para lograr un elevado rendimiento individual y colectivo de un grupo humano de trabajo. Ciertamente somos capaces de percibir claramente lo benéfico, agradable y estimulante de estar en el trabajo con un grupo de personal que se llevan bien, que se comprenden, que se comunican, que se respetan, trabajan en armonía y cooperación.</w:t>
      </w:r>
      <w:r w:rsidRPr="00016240">
        <w:rPr>
          <w:rFonts w:ascii="Arial" w:hAnsi="Arial" w:cs="Arial"/>
          <w:vertAlign w:val="superscript"/>
        </w:rPr>
        <w:t>14</w:t>
      </w:r>
    </w:p>
    <w:p w:rsidR="008D5C5B" w:rsidRPr="00016240" w:rsidRDefault="008D5C5B" w:rsidP="009A3992">
      <w:pPr>
        <w:autoSpaceDE w:val="0"/>
        <w:autoSpaceDN w:val="0"/>
        <w:adjustRightInd w:val="0"/>
        <w:ind w:right="-376"/>
        <w:jc w:val="both"/>
        <w:rPr>
          <w:rFonts w:ascii="Arial" w:hAnsi="Arial" w:cs="Arial"/>
          <w:iCs/>
        </w:rPr>
      </w:pPr>
    </w:p>
    <w:p w:rsidR="008D5C5B" w:rsidRPr="00016240" w:rsidRDefault="008D5C5B" w:rsidP="009A3992">
      <w:pPr>
        <w:spacing w:after="240" w:line="360" w:lineRule="auto"/>
        <w:ind w:right="-376"/>
        <w:jc w:val="both"/>
        <w:rPr>
          <w:rFonts w:ascii="Arial" w:hAnsi="Arial" w:cs="Arial"/>
          <w:vertAlign w:val="superscript"/>
        </w:rPr>
      </w:pPr>
      <w:r w:rsidRPr="00016240">
        <w:rPr>
          <w:rFonts w:ascii="Arial" w:hAnsi="Arial" w:cs="Arial"/>
        </w:rPr>
        <w:t xml:space="preserve">A nivel local no dice que es </w:t>
      </w:r>
      <w:r w:rsidR="00AE4F71" w:rsidRPr="00016240">
        <w:rPr>
          <w:rFonts w:ascii="Arial" w:hAnsi="Arial" w:cs="Arial"/>
        </w:rPr>
        <w:t>una organización llega</w:t>
      </w:r>
      <w:r w:rsidRPr="00016240">
        <w:rPr>
          <w:rFonts w:ascii="Arial" w:hAnsi="Arial" w:cs="Arial"/>
        </w:rPr>
        <w:t xml:space="preserve"> </w:t>
      </w:r>
      <w:r w:rsidR="00AE4F71" w:rsidRPr="00016240">
        <w:rPr>
          <w:rFonts w:ascii="Arial" w:hAnsi="Arial" w:cs="Arial"/>
        </w:rPr>
        <w:t>a triunfar o fracasar</w:t>
      </w:r>
      <w:r w:rsidRPr="00016240">
        <w:rPr>
          <w:rFonts w:ascii="Arial" w:hAnsi="Arial" w:cs="Arial"/>
        </w:rPr>
        <w:t xml:space="preserve">, si </w:t>
      </w:r>
      <w:r w:rsidR="00AE4F71" w:rsidRPr="00016240">
        <w:rPr>
          <w:rFonts w:ascii="Arial" w:hAnsi="Arial" w:cs="Arial"/>
        </w:rPr>
        <w:t>desarrollan o no</w:t>
      </w:r>
      <w:r w:rsidRPr="00016240">
        <w:rPr>
          <w:rFonts w:ascii="Arial" w:hAnsi="Arial" w:cs="Arial"/>
        </w:rPr>
        <w:t xml:space="preserve"> ciertos procesos y sus integrantes se adapten a las normas, se identifiquen con los objetivos y logren satisfacer sus necesidades. Pero además, es labor de  los  gerentes  el  recompensar  y  estimular  a  los  recursos humanos  de manera oportuna y significativa, Es por ello que la motivación y  el comportamiento organizacional  se han    convertido    en    temas    de    interés    en    los    estudios    de    cultura organizacional,  los  que han  resaltado  que  en  toda  actividad  humana interviene   la motivación   como   mecanismo   para   lograr   los   objetivos determinados    y    alcanzar    las    metas    deseadas    a    través    de    un comportamiento definido.</w:t>
      </w:r>
      <w:r w:rsidRPr="00016240">
        <w:rPr>
          <w:rFonts w:ascii="Arial" w:hAnsi="Arial" w:cs="Arial"/>
          <w:vertAlign w:val="superscript"/>
        </w:rPr>
        <w:t>15</w:t>
      </w:r>
    </w:p>
    <w:p w:rsidR="008D5C5B" w:rsidRPr="00016240" w:rsidRDefault="008D5C5B" w:rsidP="009A3992">
      <w:pPr>
        <w:spacing w:line="360" w:lineRule="auto"/>
        <w:ind w:right="-376"/>
        <w:jc w:val="both"/>
        <w:rPr>
          <w:rFonts w:ascii="Arial" w:hAnsi="Arial" w:cs="Arial"/>
        </w:rPr>
      </w:pPr>
      <w:r w:rsidRPr="00016240">
        <w:rPr>
          <w:rFonts w:ascii="Arial" w:hAnsi="Arial" w:cs="Arial"/>
        </w:rPr>
        <w:t>Son muchas las quejas de los pacientes sobre el servicio asistencial que reciben, manifiestan el trato inhumano de los trabajadores, haciéndoles esperar tiempos prolongados para hacer atendidos.</w:t>
      </w:r>
    </w:p>
    <w:p w:rsidR="008D5C5B" w:rsidRPr="00016240" w:rsidRDefault="008D5C5B" w:rsidP="009A3992">
      <w:pPr>
        <w:spacing w:after="240" w:line="360" w:lineRule="auto"/>
        <w:ind w:right="-376"/>
        <w:jc w:val="both"/>
        <w:rPr>
          <w:rFonts w:ascii="Arial" w:hAnsi="Arial" w:cs="Arial"/>
        </w:rPr>
      </w:pPr>
      <w:r w:rsidRPr="00016240">
        <w:rPr>
          <w:rFonts w:ascii="Arial" w:hAnsi="Arial" w:cs="Arial"/>
        </w:rPr>
        <w:t>A esto manifiesta Rebaza</w:t>
      </w:r>
      <w:r w:rsidRPr="00016240">
        <w:rPr>
          <w:rFonts w:ascii="Arial" w:hAnsi="Arial" w:cs="Arial"/>
          <w:vertAlign w:val="superscript"/>
        </w:rPr>
        <w:t>16</w:t>
      </w:r>
      <w:r w:rsidRPr="00016240">
        <w:rPr>
          <w:rFonts w:ascii="Arial" w:hAnsi="Arial" w:cs="Arial"/>
        </w:rPr>
        <w:t>. Que en lo que va del 2016 ha recibido SUSALUD más de 760 quejas sobre los servicios de salud, tanto en clínicas como hospitales públicos.</w:t>
      </w:r>
    </w:p>
    <w:p w:rsidR="008D5C5B" w:rsidRDefault="000C00CD" w:rsidP="009A3992">
      <w:pPr>
        <w:spacing w:line="360" w:lineRule="auto"/>
        <w:ind w:right="-376"/>
        <w:jc w:val="both"/>
        <w:rPr>
          <w:rFonts w:ascii="Arial" w:hAnsi="Arial" w:cs="Arial"/>
        </w:rPr>
      </w:pPr>
      <w:r w:rsidRPr="00016240">
        <w:rPr>
          <w:rFonts w:ascii="Arial" w:hAnsi="Arial" w:cs="Arial"/>
        </w:rPr>
        <w:t xml:space="preserve">Cabe señalar que </w:t>
      </w:r>
      <w:r w:rsidR="008D5C5B" w:rsidRPr="00016240">
        <w:rPr>
          <w:rFonts w:ascii="Arial" w:hAnsi="Arial" w:cs="Arial"/>
        </w:rPr>
        <w:t xml:space="preserve">los trabajadores manifiestan que la infraestructura es inadecuada, que no les permite realizar sus funciones y crea un clima hostil, es así que los baños, la falta de higiene y la infraestructura es antigua, y en el año 2013 se habló de que podría derrumbarse, sin embargo se viene haciendo mantenimiento, además no hay un compromiso del personal asistencial, </w:t>
      </w:r>
      <w:r w:rsidR="003632E4" w:rsidRPr="00016240">
        <w:rPr>
          <w:rFonts w:ascii="Arial" w:hAnsi="Arial" w:cs="Arial"/>
        </w:rPr>
        <w:t>asimismo</w:t>
      </w:r>
      <w:r w:rsidR="008D5C5B" w:rsidRPr="00016240">
        <w:rPr>
          <w:rFonts w:ascii="Arial" w:hAnsi="Arial" w:cs="Arial"/>
        </w:rPr>
        <w:t xml:space="preserve"> de los incesantes reclamos del personal por tener sueldos igualitarios en relación a los trabajadores de Es salud</w:t>
      </w:r>
      <w:r w:rsidR="009842ED">
        <w:rPr>
          <w:rFonts w:ascii="Arial" w:hAnsi="Arial" w:cs="Arial"/>
        </w:rPr>
        <w:t>.</w:t>
      </w:r>
    </w:p>
    <w:p w:rsidR="009842ED" w:rsidRDefault="009842ED" w:rsidP="009A3992">
      <w:pPr>
        <w:spacing w:line="360" w:lineRule="auto"/>
        <w:ind w:right="-376"/>
        <w:jc w:val="both"/>
        <w:rPr>
          <w:rFonts w:ascii="Arial" w:hAnsi="Arial" w:cs="Arial"/>
        </w:rPr>
      </w:pPr>
    </w:p>
    <w:p w:rsidR="009842ED" w:rsidRDefault="009842ED" w:rsidP="009A3992">
      <w:pPr>
        <w:spacing w:line="360" w:lineRule="auto"/>
        <w:ind w:right="-376"/>
        <w:jc w:val="both"/>
        <w:rPr>
          <w:rFonts w:ascii="Arial" w:hAnsi="Arial" w:cs="Arial"/>
        </w:rPr>
      </w:pPr>
    </w:p>
    <w:p w:rsidR="00016240" w:rsidRDefault="00016240" w:rsidP="009A3992">
      <w:pPr>
        <w:pStyle w:val="Default"/>
        <w:spacing w:line="360" w:lineRule="auto"/>
        <w:ind w:right="-376"/>
        <w:jc w:val="both"/>
        <w:outlineLvl w:val="0"/>
        <w:rPr>
          <w:rFonts w:ascii="Arial" w:hAnsi="Arial" w:cs="Arial"/>
          <w:iCs/>
        </w:rPr>
      </w:pPr>
      <w:bookmarkStart w:id="11" w:name="_Toc495277108"/>
      <w:r>
        <w:rPr>
          <w:rFonts w:ascii="Arial" w:hAnsi="Arial" w:cs="Arial"/>
          <w:b/>
          <w:iCs/>
        </w:rPr>
        <w:lastRenderedPageBreak/>
        <w:t>1.</w:t>
      </w:r>
      <w:r w:rsidRPr="00016240">
        <w:rPr>
          <w:rFonts w:ascii="Arial" w:hAnsi="Arial" w:cs="Arial"/>
          <w:b/>
          <w:iCs/>
        </w:rPr>
        <w:t>2</w:t>
      </w:r>
      <w:r w:rsidR="00AE4F71" w:rsidRPr="00016240">
        <w:rPr>
          <w:rFonts w:ascii="Arial" w:hAnsi="Arial" w:cs="Arial"/>
          <w:b/>
          <w:iCs/>
        </w:rPr>
        <w:t>. Formulación</w:t>
      </w:r>
      <w:r w:rsidRPr="00016240">
        <w:rPr>
          <w:rFonts w:ascii="Arial" w:hAnsi="Arial" w:cs="Arial"/>
          <w:b/>
          <w:iCs/>
        </w:rPr>
        <w:t xml:space="preserve"> del Problema:</w:t>
      </w:r>
      <w:bookmarkEnd w:id="11"/>
      <w:r w:rsidRPr="00016240">
        <w:rPr>
          <w:rFonts w:ascii="Arial" w:hAnsi="Arial" w:cs="Arial"/>
          <w:iCs/>
        </w:rPr>
        <w:t xml:space="preserve"> </w:t>
      </w:r>
    </w:p>
    <w:p w:rsidR="00F63581" w:rsidRPr="00016240" w:rsidRDefault="00F63581" w:rsidP="009A3992">
      <w:pPr>
        <w:pStyle w:val="Default"/>
        <w:spacing w:line="360" w:lineRule="auto"/>
        <w:ind w:right="-376"/>
        <w:jc w:val="both"/>
        <w:outlineLvl w:val="0"/>
        <w:rPr>
          <w:rFonts w:ascii="Arial" w:hAnsi="Arial" w:cs="Arial"/>
          <w:iCs/>
        </w:rPr>
      </w:pPr>
      <w:bookmarkStart w:id="12" w:name="_Toc495277109"/>
      <w:r>
        <w:rPr>
          <w:rFonts w:ascii="Arial" w:hAnsi="Arial" w:cs="Arial"/>
          <w:iCs/>
        </w:rPr>
        <w:t>1.2.1. Problema General</w:t>
      </w:r>
      <w:bookmarkEnd w:id="12"/>
      <w:r>
        <w:rPr>
          <w:rFonts w:ascii="Arial" w:hAnsi="Arial" w:cs="Arial"/>
          <w:iCs/>
        </w:rPr>
        <w:t xml:space="preserve"> </w:t>
      </w:r>
    </w:p>
    <w:p w:rsidR="00016240" w:rsidRDefault="00016240" w:rsidP="009A3992">
      <w:pPr>
        <w:tabs>
          <w:tab w:val="left" w:pos="2467"/>
        </w:tabs>
        <w:spacing w:line="360" w:lineRule="auto"/>
        <w:ind w:right="-376"/>
        <w:jc w:val="both"/>
        <w:rPr>
          <w:rFonts w:ascii="Arial" w:hAnsi="Arial" w:cs="Arial"/>
          <w:color w:val="000000"/>
        </w:rPr>
      </w:pPr>
      <w:r w:rsidRPr="00016240">
        <w:rPr>
          <w:rFonts w:ascii="Arial" w:hAnsi="Arial" w:cs="Arial"/>
          <w:color w:val="000000"/>
        </w:rPr>
        <w:t>¿Qué relación existe entre el clima y el compromiso organizacional en los colaboradores asistenciales del Hospital Regional Docente las Mercedes – Chiclayo 2016?</w:t>
      </w:r>
    </w:p>
    <w:p w:rsidR="00F63581" w:rsidRPr="00016240" w:rsidRDefault="00F63581" w:rsidP="009A3992">
      <w:pPr>
        <w:tabs>
          <w:tab w:val="left" w:pos="2467"/>
        </w:tabs>
        <w:spacing w:line="360" w:lineRule="auto"/>
        <w:ind w:right="-376"/>
        <w:jc w:val="both"/>
        <w:rPr>
          <w:rFonts w:ascii="Arial" w:hAnsi="Arial" w:cs="Arial"/>
          <w:color w:val="000000"/>
        </w:rPr>
      </w:pPr>
    </w:p>
    <w:p w:rsidR="00016240" w:rsidRDefault="00016240" w:rsidP="00FC597C">
      <w:pPr>
        <w:pStyle w:val="Default"/>
        <w:spacing w:line="360" w:lineRule="auto"/>
        <w:ind w:right="-376"/>
        <w:jc w:val="both"/>
        <w:outlineLvl w:val="0"/>
        <w:rPr>
          <w:rFonts w:ascii="Arial" w:hAnsi="Arial" w:cs="Arial"/>
          <w:b/>
          <w:color w:val="auto"/>
        </w:rPr>
      </w:pPr>
      <w:bookmarkStart w:id="13" w:name="_Toc495277110"/>
      <w:r w:rsidRPr="00016240">
        <w:rPr>
          <w:rFonts w:ascii="Arial" w:hAnsi="Arial" w:cs="Arial"/>
          <w:b/>
          <w:color w:val="auto"/>
        </w:rPr>
        <w:t>1.3. Delimitación de la Investigación</w:t>
      </w:r>
      <w:bookmarkEnd w:id="13"/>
    </w:p>
    <w:p w:rsidR="00016240" w:rsidRPr="00016240" w:rsidRDefault="00805467" w:rsidP="009A3992">
      <w:pPr>
        <w:pStyle w:val="Default"/>
        <w:spacing w:line="360" w:lineRule="auto"/>
        <w:ind w:right="-376"/>
        <w:jc w:val="both"/>
        <w:rPr>
          <w:rFonts w:ascii="Arial" w:hAnsi="Arial" w:cs="Arial"/>
          <w:b/>
          <w:color w:val="auto"/>
        </w:rPr>
      </w:pPr>
      <w:r>
        <w:rPr>
          <w:noProof/>
          <w:lang w:eastAsia="es-PE" w:bidi="ar-SA"/>
        </w:rPr>
        <w:drawing>
          <wp:anchor distT="0" distB="0" distL="114300" distR="114300" simplePos="0" relativeHeight="251686912" behindDoc="1" locked="0" layoutInCell="1" allowOverlap="1" wp14:anchorId="7BB9F957" wp14:editId="289F7212">
            <wp:simplePos x="0" y="0"/>
            <wp:positionH relativeFrom="column">
              <wp:posOffset>1891665</wp:posOffset>
            </wp:positionH>
            <wp:positionV relativeFrom="paragraph">
              <wp:posOffset>11430</wp:posOffset>
            </wp:positionV>
            <wp:extent cx="2305050" cy="1647825"/>
            <wp:effectExtent l="0" t="0" r="0" b="9525"/>
            <wp:wrapTight wrapText="bothSides">
              <wp:wrapPolygon edited="0">
                <wp:start x="0" y="0"/>
                <wp:lineTo x="0" y="21475"/>
                <wp:lineTo x="21421" y="21475"/>
                <wp:lineTo x="2142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8867" t="8150" r="15139" b="10949"/>
                    <a:stretch/>
                  </pic:blipFill>
                  <pic:spPr bwMode="auto">
                    <a:xfrm>
                      <a:off x="0" y="0"/>
                      <a:ext cx="2305050"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6240" w:rsidRPr="00016240" w:rsidRDefault="00016240" w:rsidP="009A3992">
      <w:pPr>
        <w:spacing w:line="360" w:lineRule="auto"/>
        <w:ind w:right="-376"/>
        <w:jc w:val="both"/>
        <w:rPr>
          <w:rFonts w:ascii="Arial" w:hAnsi="Arial" w:cs="Arial"/>
        </w:rPr>
      </w:pPr>
    </w:p>
    <w:p w:rsidR="00A827ED" w:rsidRDefault="00A827ED" w:rsidP="009A3992">
      <w:pPr>
        <w:pStyle w:val="Default"/>
        <w:spacing w:line="360" w:lineRule="auto"/>
        <w:ind w:right="-376"/>
        <w:jc w:val="both"/>
        <w:outlineLvl w:val="0"/>
        <w:rPr>
          <w:rFonts w:ascii="Arial" w:hAnsi="Arial" w:cs="Arial"/>
          <w:b/>
          <w:iCs/>
        </w:rPr>
      </w:pPr>
    </w:p>
    <w:p w:rsidR="00A827ED" w:rsidRDefault="00A827ED" w:rsidP="009A3992">
      <w:pPr>
        <w:pStyle w:val="Default"/>
        <w:spacing w:line="360" w:lineRule="auto"/>
        <w:ind w:right="-376"/>
        <w:jc w:val="both"/>
        <w:outlineLvl w:val="0"/>
        <w:rPr>
          <w:rFonts w:ascii="Arial" w:hAnsi="Arial" w:cs="Arial"/>
          <w:b/>
          <w:iCs/>
        </w:rPr>
      </w:pPr>
    </w:p>
    <w:p w:rsidR="00A827ED" w:rsidRDefault="00A827ED" w:rsidP="009A3992">
      <w:pPr>
        <w:pStyle w:val="Default"/>
        <w:spacing w:line="360" w:lineRule="auto"/>
        <w:ind w:right="-376"/>
        <w:jc w:val="both"/>
        <w:outlineLvl w:val="0"/>
        <w:rPr>
          <w:rFonts w:ascii="Arial" w:hAnsi="Arial" w:cs="Arial"/>
          <w:b/>
          <w:iCs/>
        </w:rPr>
      </w:pPr>
    </w:p>
    <w:p w:rsidR="00A827ED" w:rsidRDefault="00A827ED" w:rsidP="009A3992">
      <w:pPr>
        <w:pStyle w:val="Default"/>
        <w:spacing w:line="360" w:lineRule="auto"/>
        <w:ind w:right="-376"/>
        <w:jc w:val="both"/>
        <w:outlineLvl w:val="0"/>
        <w:rPr>
          <w:rFonts w:ascii="Arial" w:hAnsi="Arial" w:cs="Arial"/>
          <w:b/>
          <w:iCs/>
        </w:rPr>
      </w:pPr>
    </w:p>
    <w:p w:rsidR="00A827ED" w:rsidRDefault="00A827ED" w:rsidP="009A3992">
      <w:pPr>
        <w:pStyle w:val="Default"/>
        <w:spacing w:line="360" w:lineRule="auto"/>
        <w:ind w:right="-376"/>
        <w:jc w:val="both"/>
        <w:outlineLvl w:val="0"/>
        <w:rPr>
          <w:rFonts w:ascii="Arial" w:hAnsi="Arial" w:cs="Arial"/>
          <w:b/>
          <w:iCs/>
        </w:rPr>
      </w:pPr>
    </w:p>
    <w:p w:rsidR="00A827ED" w:rsidRPr="00805467" w:rsidRDefault="00805467" w:rsidP="009A3992">
      <w:pPr>
        <w:pStyle w:val="Default"/>
        <w:spacing w:line="360" w:lineRule="auto"/>
        <w:ind w:right="-376"/>
        <w:jc w:val="both"/>
        <w:outlineLvl w:val="0"/>
        <w:rPr>
          <w:rFonts w:ascii="Arial" w:hAnsi="Arial" w:cs="Arial"/>
          <w:iCs/>
        </w:rPr>
      </w:pPr>
      <w:bookmarkStart w:id="14" w:name="_Toc495277111"/>
      <w:r w:rsidRPr="00805467">
        <w:rPr>
          <w:rFonts w:ascii="Arial" w:hAnsi="Arial" w:cs="Arial"/>
          <w:iCs/>
        </w:rPr>
        <w:t xml:space="preserve">Hospital Regional Docente las Mercedes Chiclayo, </w:t>
      </w:r>
      <w:r w:rsidR="00147CEB">
        <w:rPr>
          <w:rFonts w:ascii="Arial" w:hAnsi="Arial" w:cs="Arial"/>
          <w:iCs/>
        </w:rPr>
        <w:t>U</w:t>
      </w:r>
      <w:r w:rsidRPr="00805467">
        <w:rPr>
          <w:rFonts w:ascii="Arial" w:hAnsi="Arial" w:cs="Arial"/>
          <w:iCs/>
        </w:rPr>
        <w:t xml:space="preserve">bicado en </w:t>
      </w:r>
      <w:r w:rsidRPr="00805467">
        <w:rPr>
          <w:rFonts w:ascii="Arial" w:hAnsi="Arial" w:cs="Arial"/>
          <w:color w:val="222222"/>
          <w:shd w:val="clear" w:color="auto" w:fill="FFFFFF"/>
        </w:rPr>
        <w:t>Av. Luis Gonzáles 635, Chiclayo</w:t>
      </w:r>
      <w:bookmarkEnd w:id="14"/>
      <w:r w:rsidRPr="00805467">
        <w:rPr>
          <w:rFonts w:ascii="Arial" w:hAnsi="Arial" w:cs="Arial"/>
          <w:color w:val="222222"/>
          <w:shd w:val="clear" w:color="auto" w:fill="FFFFFF"/>
        </w:rPr>
        <w:t xml:space="preserve"> </w:t>
      </w:r>
    </w:p>
    <w:p w:rsidR="00A827ED" w:rsidRDefault="00A827ED" w:rsidP="009A3992">
      <w:pPr>
        <w:pStyle w:val="Default"/>
        <w:spacing w:line="360" w:lineRule="auto"/>
        <w:ind w:right="-376"/>
        <w:jc w:val="both"/>
        <w:outlineLvl w:val="0"/>
        <w:rPr>
          <w:rFonts w:ascii="Arial" w:hAnsi="Arial" w:cs="Arial"/>
          <w:b/>
          <w:iCs/>
        </w:rPr>
      </w:pPr>
    </w:p>
    <w:p w:rsidR="003329AB" w:rsidRPr="00016240" w:rsidRDefault="00016240" w:rsidP="009A3992">
      <w:pPr>
        <w:pStyle w:val="Default"/>
        <w:spacing w:line="360" w:lineRule="auto"/>
        <w:ind w:right="-376"/>
        <w:jc w:val="both"/>
        <w:outlineLvl w:val="0"/>
        <w:rPr>
          <w:rFonts w:ascii="Arial" w:hAnsi="Arial" w:cs="Arial"/>
          <w:iCs/>
        </w:rPr>
      </w:pPr>
      <w:bookmarkStart w:id="15" w:name="_Toc495277112"/>
      <w:r w:rsidRPr="00016240">
        <w:rPr>
          <w:rFonts w:ascii="Arial" w:hAnsi="Arial" w:cs="Arial"/>
          <w:b/>
          <w:iCs/>
        </w:rPr>
        <w:t>1</w:t>
      </w:r>
      <w:r w:rsidR="00E564AF" w:rsidRPr="00016240">
        <w:rPr>
          <w:rFonts w:ascii="Arial" w:hAnsi="Arial" w:cs="Arial"/>
          <w:b/>
          <w:iCs/>
        </w:rPr>
        <w:t>.</w:t>
      </w:r>
      <w:r>
        <w:rPr>
          <w:rFonts w:ascii="Arial" w:hAnsi="Arial" w:cs="Arial"/>
          <w:b/>
          <w:iCs/>
        </w:rPr>
        <w:t>4</w:t>
      </w:r>
      <w:r w:rsidR="00AE4F71" w:rsidRPr="00016240">
        <w:rPr>
          <w:rFonts w:ascii="Arial" w:hAnsi="Arial" w:cs="Arial"/>
          <w:b/>
          <w:iCs/>
        </w:rPr>
        <w:t>. Planteamiento</w:t>
      </w:r>
      <w:r w:rsidR="00E564AF" w:rsidRPr="00016240">
        <w:rPr>
          <w:rFonts w:ascii="Arial" w:hAnsi="Arial" w:cs="Arial"/>
          <w:b/>
          <w:iCs/>
        </w:rPr>
        <w:t xml:space="preserve"> del Problema:</w:t>
      </w:r>
      <w:bookmarkEnd w:id="15"/>
      <w:r w:rsidR="00E564AF" w:rsidRPr="00016240">
        <w:rPr>
          <w:rFonts w:ascii="Arial" w:hAnsi="Arial" w:cs="Arial"/>
          <w:iCs/>
        </w:rPr>
        <w:t xml:space="preserve"> </w:t>
      </w:r>
    </w:p>
    <w:p w:rsidR="00FE3FC7" w:rsidRPr="00016240" w:rsidRDefault="00001E19" w:rsidP="009A3992">
      <w:pPr>
        <w:pStyle w:val="Default"/>
        <w:spacing w:line="360" w:lineRule="auto"/>
        <w:ind w:right="-376"/>
        <w:jc w:val="both"/>
        <w:rPr>
          <w:rFonts w:ascii="Arial" w:hAnsi="Arial" w:cs="Arial"/>
          <w:color w:val="auto"/>
        </w:rPr>
      </w:pPr>
      <w:r w:rsidRPr="00016240">
        <w:rPr>
          <w:rFonts w:ascii="Arial" w:hAnsi="Arial" w:cs="Arial"/>
          <w:color w:val="auto"/>
        </w:rPr>
        <w:t>Los factores</w:t>
      </w:r>
      <w:r w:rsidR="00975B85" w:rsidRPr="00016240">
        <w:rPr>
          <w:rFonts w:ascii="Arial" w:hAnsi="Arial" w:cs="Arial"/>
          <w:color w:val="auto"/>
        </w:rPr>
        <w:t xml:space="preserve"> que </w:t>
      </w:r>
      <w:r w:rsidR="00FE3FC7" w:rsidRPr="00016240">
        <w:rPr>
          <w:rFonts w:ascii="Arial" w:hAnsi="Arial" w:cs="Arial"/>
          <w:color w:val="auto"/>
        </w:rPr>
        <w:t>determinan un eficiente entorno de la organización están directamente relacionado con la actitud de los directivos responsables de la gerencia del Hospital; una conducta ética y comprometida con la gestión resulta influyente de manera horizontal en todos los empleados que laboran allí.</w:t>
      </w:r>
    </w:p>
    <w:p w:rsidR="00FE3FC7" w:rsidRPr="00016240" w:rsidRDefault="00FE3FC7" w:rsidP="009A3992">
      <w:pPr>
        <w:pStyle w:val="Default"/>
        <w:spacing w:line="360" w:lineRule="auto"/>
        <w:ind w:right="-376"/>
        <w:jc w:val="both"/>
        <w:rPr>
          <w:rFonts w:ascii="Arial" w:hAnsi="Arial" w:cs="Arial"/>
          <w:color w:val="auto"/>
        </w:rPr>
      </w:pPr>
      <w:r w:rsidRPr="00016240">
        <w:rPr>
          <w:rFonts w:ascii="Arial" w:hAnsi="Arial" w:cs="Arial"/>
          <w:color w:val="auto"/>
        </w:rPr>
        <w:t xml:space="preserve">Los aspectos </w:t>
      </w:r>
      <w:r w:rsidR="00AE4F71" w:rsidRPr="00016240">
        <w:rPr>
          <w:rFonts w:ascii="Arial" w:hAnsi="Arial" w:cs="Arial"/>
          <w:color w:val="auto"/>
        </w:rPr>
        <w:t>que deterioran</w:t>
      </w:r>
      <w:r w:rsidRPr="00016240">
        <w:rPr>
          <w:rFonts w:ascii="Arial" w:hAnsi="Arial" w:cs="Arial"/>
          <w:color w:val="auto"/>
        </w:rPr>
        <w:t xml:space="preserve"> el compromiso </w:t>
      </w:r>
      <w:r w:rsidR="00975B85" w:rsidRPr="00016240">
        <w:rPr>
          <w:rFonts w:ascii="Arial" w:hAnsi="Arial" w:cs="Arial"/>
          <w:color w:val="auto"/>
        </w:rPr>
        <w:t xml:space="preserve">organizacional </w:t>
      </w:r>
      <w:r w:rsidRPr="00016240">
        <w:rPr>
          <w:rFonts w:ascii="Arial" w:hAnsi="Arial" w:cs="Arial"/>
          <w:color w:val="auto"/>
        </w:rPr>
        <w:t xml:space="preserve">del personal son: el aspecto remunerativo, la falta de autonomía, la ausencia de independencia para </w:t>
      </w:r>
      <w:r w:rsidR="00FC597C" w:rsidRPr="00016240">
        <w:rPr>
          <w:rFonts w:ascii="Arial" w:hAnsi="Arial" w:cs="Arial"/>
          <w:color w:val="auto"/>
        </w:rPr>
        <w:t>elegir lo</w:t>
      </w:r>
      <w:r w:rsidRPr="00016240">
        <w:rPr>
          <w:rFonts w:ascii="Arial" w:hAnsi="Arial" w:cs="Arial"/>
          <w:color w:val="auto"/>
        </w:rPr>
        <w:t xml:space="preserve"> que hace feliz a un trabajador y finalmente</w:t>
      </w:r>
      <w:r w:rsidR="00FC597C" w:rsidRPr="00016240">
        <w:rPr>
          <w:rFonts w:ascii="Arial" w:hAnsi="Arial" w:cs="Arial"/>
          <w:color w:val="auto"/>
        </w:rPr>
        <w:t>, la</w:t>
      </w:r>
      <w:r w:rsidRPr="00016240">
        <w:rPr>
          <w:rFonts w:ascii="Arial" w:hAnsi="Arial" w:cs="Arial"/>
          <w:color w:val="auto"/>
        </w:rPr>
        <w:t xml:space="preserve"> alta rotación hacia nuevos puestos donde es necesario el fortalecimiento de capacidades</w:t>
      </w:r>
      <w:r w:rsidR="00975B85" w:rsidRPr="00016240">
        <w:rPr>
          <w:rFonts w:ascii="Arial" w:hAnsi="Arial" w:cs="Arial"/>
          <w:color w:val="auto"/>
        </w:rPr>
        <w:t>.</w:t>
      </w:r>
      <w:r w:rsidRPr="00016240">
        <w:rPr>
          <w:rFonts w:ascii="Arial" w:hAnsi="Arial" w:cs="Arial"/>
          <w:color w:val="auto"/>
        </w:rPr>
        <w:t xml:space="preserve"> </w:t>
      </w:r>
    </w:p>
    <w:p w:rsidR="00FC597C" w:rsidRDefault="00016240" w:rsidP="009A3992">
      <w:pPr>
        <w:pStyle w:val="Ttulo1"/>
        <w:spacing w:before="0" w:line="360" w:lineRule="auto"/>
        <w:jc w:val="both"/>
        <w:rPr>
          <w:rFonts w:ascii="Arial" w:hAnsi="Arial" w:cs="Arial"/>
          <w:iCs/>
          <w:color w:val="auto"/>
          <w:sz w:val="24"/>
          <w:szCs w:val="24"/>
        </w:rPr>
      </w:pPr>
      <w:bookmarkStart w:id="16" w:name="_Toc495277113"/>
      <w:r>
        <w:rPr>
          <w:rFonts w:ascii="Arial" w:hAnsi="Arial" w:cs="Arial"/>
          <w:b/>
          <w:iCs/>
          <w:color w:val="auto"/>
          <w:sz w:val="24"/>
          <w:szCs w:val="24"/>
        </w:rPr>
        <w:lastRenderedPageBreak/>
        <w:t>1.5</w:t>
      </w:r>
      <w:r w:rsidR="00AE4F71" w:rsidRPr="00016240">
        <w:rPr>
          <w:rFonts w:ascii="Arial" w:hAnsi="Arial" w:cs="Arial"/>
          <w:b/>
          <w:iCs/>
          <w:color w:val="auto"/>
          <w:sz w:val="24"/>
          <w:szCs w:val="24"/>
        </w:rPr>
        <w:t>. Justificación</w:t>
      </w:r>
      <w:r w:rsidR="00E564AF" w:rsidRPr="00016240">
        <w:rPr>
          <w:rFonts w:ascii="Arial" w:hAnsi="Arial" w:cs="Arial"/>
          <w:b/>
          <w:iCs/>
          <w:color w:val="auto"/>
          <w:sz w:val="24"/>
          <w:szCs w:val="24"/>
        </w:rPr>
        <w:t xml:space="preserve"> e Importancia de la Investigación:</w:t>
      </w:r>
      <w:bookmarkEnd w:id="16"/>
      <w:r w:rsidR="00524AFC" w:rsidRPr="00016240">
        <w:rPr>
          <w:rFonts w:ascii="Arial" w:hAnsi="Arial" w:cs="Arial"/>
          <w:iCs/>
          <w:color w:val="auto"/>
          <w:sz w:val="24"/>
          <w:szCs w:val="24"/>
        </w:rPr>
        <w:t xml:space="preserve"> </w:t>
      </w:r>
    </w:p>
    <w:p w:rsidR="008C180E" w:rsidRPr="00016240" w:rsidRDefault="008D5C5B" w:rsidP="007A355F">
      <w:pPr>
        <w:pStyle w:val="Ttulo1"/>
        <w:spacing w:before="0" w:line="360" w:lineRule="auto"/>
        <w:ind w:right="-376"/>
        <w:jc w:val="both"/>
        <w:rPr>
          <w:rFonts w:ascii="Arial" w:hAnsi="Arial" w:cs="Arial"/>
          <w:color w:val="auto"/>
          <w:sz w:val="24"/>
          <w:szCs w:val="24"/>
        </w:rPr>
      </w:pPr>
      <w:bookmarkStart w:id="17" w:name="_Toc495277114"/>
      <w:r w:rsidRPr="00016240">
        <w:rPr>
          <w:rFonts w:ascii="Arial" w:hAnsi="Arial" w:cs="Arial"/>
          <w:color w:val="auto"/>
          <w:sz w:val="24"/>
          <w:szCs w:val="24"/>
        </w:rPr>
        <w:t>La presente investigación</w:t>
      </w:r>
      <w:r w:rsidR="00975B85" w:rsidRPr="00016240">
        <w:rPr>
          <w:rFonts w:ascii="Arial" w:hAnsi="Arial" w:cs="Arial"/>
          <w:color w:val="auto"/>
          <w:sz w:val="24"/>
          <w:szCs w:val="24"/>
        </w:rPr>
        <w:t xml:space="preserve"> es importante porque analiza</w:t>
      </w:r>
      <w:r w:rsidR="007B27D7" w:rsidRPr="00016240">
        <w:rPr>
          <w:rFonts w:ascii="Arial" w:hAnsi="Arial" w:cs="Arial"/>
          <w:color w:val="auto"/>
          <w:sz w:val="24"/>
          <w:szCs w:val="24"/>
        </w:rPr>
        <w:t xml:space="preserve"> las</w:t>
      </w:r>
      <w:r w:rsidR="00975B85" w:rsidRPr="00016240">
        <w:rPr>
          <w:rFonts w:ascii="Arial" w:hAnsi="Arial" w:cs="Arial"/>
          <w:color w:val="auto"/>
          <w:sz w:val="24"/>
          <w:szCs w:val="24"/>
        </w:rPr>
        <w:t xml:space="preserve"> relaciones significa</w:t>
      </w:r>
      <w:r w:rsidR="007B27D7" w:rsidRPr="00016240">
        <w:rPr>
          <w:rFonts w:ascii="Arial" w:hAnsi="Arial" w:cs="Arial"/>
          <w:color w:val="auto"/>
          <w:sz w:val="24"/>
          <w:szCs w:val="24"/>
        </w:rPr>
        <w:t>tivas y</w:t>
      </w:r>
      <w:r w:rsidR="00975B85" w:rsidRPr="00016240">
        <w:rPr>
          <w:rFonts w:ascii="Arial" w:hAnsi="Arial" w:cs="Arial"/>
          <w:color w:val="auto"/>
          <w:sz w:val="24"/>
          <w:szCs w:val="24"/>
        </w:rPr>
        <w:t xml:space="preserve"> directas entre el clima </w:t>
      </w:r>
      <w:r w:rsidR="00EE2D9B">
        <w:rPr>
          <w:rFonts w:ascii="Arial" w:hAnsi="Arial" w:cs="Arial"/>
          <w:color w:val="auto"/>
          <w:sz w:val="24"/>
          <w:szCs w:val="24"/>
        </w:rPr>
        <w:t>organizacional</w:t>
      </w:r>
      <w:r w:rsidR="00975B85" w:rsidRPr="00016240">
        <w:rPr>
          <w:rFonts w:ascii="Arial" w:hAnsi="Arial" w:cs="Arial"/>
          <w:color w:val="auto"/>
          <w:sz w:val="24"/>
          <w:szCs w:val="24"/>
        </w:rPr>
        <w:t xml:space="preserve"> y el compromiso de los trabajadores asistenciales en busca de</w:t>
      </w:r>
      <w:r w:rsidR="007B27D7" w:rsidRPr="00016240">
        <w:rPr>
          <w:rFonts w:ascii="Arial" w:hAnsi="Arial" w:cs="Arial"/>
          <w:color w:val="auto"/>
          <w:sz w:val="24"/>
          <w:szCs w:val="24"/>
        </w:rPr>
        <w:t xml:space="preserve"> su </w:t>
      </w:r>
      <w:r w:rsidR="00975B85" w:rsidRPr="00016240">
        <w:rPr>
          <w:rFonts w:ascii="Arial" w:hAnsi="Arial" w:cs="Arial"/>
          <w:color w:val="auto"/>
          <w:sz w:val="24"/>
          <w:szCs w:val="24"/>
        </w:rPr>
        <w:t>fidelización</w:t>
      </w:r>
      <w:r w:rsidR="007B27D7" w:rsidRPr="00016240">
        <w:rPr>
          <w:rFonts w:ascii="Arial" w:hAnsi="Arial" w:cs="Arial"/>
          <w:color w:val="auto"/>
          <w:sz w:val="24"/>
          <w:szCs w:val="24"/>
        </w:rPr>
        <w:t>; para repercutir el servicio en la satisfacción de los usuarios pacientes.</w:t>
      </w:r>
      <w:bookmarkEnd w:id="17"/>
      <w:r w:rsidR="008C180E" w:rsidRPr="00016240">
        <w:rPr>
          <w:rFonts w:ascii="Arial" w:hAnsi="Arial" w:cs="Arial"/>
          <w:color w:val="auto"/>
          <w:sz w:val="24"/>
          <w:szCs w:val="24"/>
        </w:rPr>
        <w:t xml:space="preserve"> </w:t>
      </w:r>
    </w:p>
    <w:p w:rsidR="008D5C5B" w:rsidRPr="00016240" w:rsidRDefault="008C180E" w:rsidP="009A3992">
      <w:pPr>
        <w:tabs>
          <w:tab w:val="left" w:pos="2467"/>
        </w:tabs>
        <w:spacing w:line="360" w:lineRule="auto"/>
        <w:ind w:right="-376"/>
        <w:jc w:val="both"/>
        <w:rPr>
          <w:rFonts w:ascii="Arial" w:hAnsi="Arial" w:cs="Arial"/>
        </w:rPr>
      </w:pPr>
      <w:r w:rsidRPr="00016240">
        <w:rPr>
          <w:rFonts w:ascii="Arial" w:hAnsi="Arial" w:cs="Arial"/>
        </w:rPr>
        <w:t>Tiene justificación práctica; porque este tipo de estudio se aplicar directamente a la organización de salud; busca además estudiar estos fenómenos en otras organizaciones del mismo giro laboral; y buscar consensos para crear programas de sensibilización orientados a mejorar el compromiso de los trabajadores.</w:t>
      </w:r>
    </w:p>
    <w:p w:rsidR="008D5C5B" w:rsidRPr="00016240" w:rsidRDefault="008D5C5B" w:rsidP="009A3992">
      <w:pPr>
        <w:tabs>
          <w:tab w:val="left" w:pos="2467"/>
        </w:tabs>
        <w:spacing w:line="360" w:lineRule="auto"/>
        <w:ind w:right="-376"/>
        <w:jc w:val="both"/>
        <w:rPr>
          <w:rFonts w:ascii="Arial" w:hAnsi="Arial" w:cs="Arial"/>
        </w:rPr>
      </w:pPr>
      <w:r w:rsidRPr="00016240">
        <w:rPr>
          <w:rFonts w:ascii="Arial" w:hAnsi="Arial" w:cs="Arial"/>
        </w:rPr>
        <w:t>Tiene justificación teórica; porque se va generar conocimiento respecto a las variables en estudio; al mismo tiempo sus resultados pueden ser compartidos en reuniones académicas, congresos y pueden ser publicados en revistas especializadas en gestión de servicios de salud.</w:t>
      </w:r>
    </w:p>
    <w:p w:rsidR="008D5C5B" w:rsidRDefault="008D5C5B" w:rsidP="009A3992">
      <w:pPr>
        <w:tabs>
          <w:tab w:val="left" w:pos="2467"/>
        </w:tabs>
        <w:spacing w:line="360" w:lineRule="auto"/>
        <w:ind w:right="-376"/>
        <w:jc w:val="both"/>
        <w:rPr>
          <w:rFonts w:ascii="Arial" w:hAnsi="Arial" w:cs="Arial"/>
        </w:rPr>
      </w:pPr>
      <w:r w:rsidRPr="00016240">
        <w:rPr>
          <w:rFonts w:ascii="Arial" w:hAnsi="Arial" w:cs="Arial"/>
        </w:rPr>
        <w:t>El valor metodológico es consistente porque se van elaborar instrumentos a partir de la base teórica, los cuales pueden aplicarse en otras instituciones prestadoras de servicio de salud y buscar un mejor enfoque a la solución de este problema.</w:t>
      </w:r>
    </w:p>
    <w:p w:rsidR="00A827ED" w:rsidRPr="00FC597C" w:rsidRDefault="00A827ED" w:rsidP="00FC597C">
      <w:pPr>
        <w:pStyle w:val="Ttulo1"/>
        <w:spacing w:after="240"/>
        <w:rPr>
          <w:rFonts w:ascii="Arial" w:hAnsi="Arial" w:cs="Arial"/>
          <w:b/>
          <w:color w:val="auto"/>
          <w:sz w:val="24"/>
          <w:szCs w:val="24"/>
        </w:rPr>
      </w:pPr>
      <w:bookmarkStart w:id="18" w:name="_Toc495277115"/>
      <w:r w:rsidRPr="00FC597C">
        <w:rPr>
          <w:rFonts w:ascii="Arial" w:hAnsi="Arial" w:cs="Arial"/>
          <w:b/>
          <w:color w:val="auto"/>
          <w:sz w:val="24"/>
          <w:szCs w:val="24"/>
        </w:rPr>
        <w:t>1.6. Limitaciones de la investigación</w:t>
      </w:r>
      <w:bookmarkEnd w:id="18"/>
      <w:r w:rsidRPr="00FC597C">
        <w:rPr>
          <w:rFonts w:ascii="Arial" w:hAnsi="Arial" w:cs="Arial"/>
          <w:b/>
          <w:color w:val="auto"/>
          <w:sz w:val="24"/>
          <w:szCs w:val="24"/>
        </w:rPr>
        <w:t xml:space="preserve"> </w:t>
      </w:r>
    </w:p>
    <w:p w:rsidR="00147CEB" w:rsidRPr="006F2F69" w:rsidRDefault="00147CEB" w:rsidP="009A3992">
      <w:pPr>
        <w:spacing w:line="360" w:lineRule="auto"/>
        <w:jc w:val="both"/>
        <w:rPr>
          <w:rFonts w:ascii="Arial" w:hAnsi="Arial" w:cs="Arial"/>
        </w:rPr>
      </w:pPr>
      <w:r w:rsidRPr="006F2F69">
        <w:rPr>
          <w:rFonts w:ascii="Arial" w:hAnsi="Arial" w:cs="Arial"/>
        </w:rPr>
        <w:t xml:space="preserve">Las limitaciones que presentaron en la investigación es: </w:t>
      </w:r>
    </w:p>
    <w:p w:rsidR="00147CEB" w:rsidRPr="00147CEB" w:rsidRDefault="00147CEB" w:rsidP="009A3992">
      <w:pPr>
        <w:spacing w:line="360" w:lineRule="auto"/>
        <w:jc w:val="both"/>
        <w:rPr>
          <w:rFonts w:ascii="Arial" w:hAnsi="Arial" w:cs="Arial"/>
        </w:rPr>
      </w:pPr>
      <w:r w:rsidRPr="00147CEB">
        <w:rPr>
          <w:rFonts w:ascii="Arial" w:hAnsi="Arial" w:cs="Arial"/>
        </w:rPr>
        <w:t xml:space="preserve">Limitaciones de información:  </w:t>
      </w:r>
    </w:p>
    <w:p w:rsidR="00147CEB" w:rsidRDefault="00147CEB" w:rsidP="009A3992">
      <w:pPr>
        <w:spacing w:line="360" w:lineRule="auto"/>
        <w:jc w:val="both"/>
        <w:rPr>
          <w:rFonts w:ascii="Arial" w:hAnsi="Arial" w:cs="Arial"/>
        </w:rPr>
      </w:pPr>
      <w:r>
        <w:rPr>
          <w:rFonts w:ascii="Arial" w:hAnsi="Arial" w:cs="Arial"/>
        </w:rPr>
        <w:t>No existen ya que los clientes se encuentran totalmente expuestos a la aplicación de los instrumentos tales como encuestas, entrevistas, etc.</w:t>
      </w:r>
    </w:p>
    <w:p w:rsidR="00147CEB" w:rsidRPr="00147CEB" w:rsidRDefault="00147CEB" w:rsidP="009A3992">
      <w:pPr>
        <w:spacing w:line="360" w:lineRule="auto"/>
        <w:jc w:val="both"/>
        <w:rPr>
          <w:rFonts w:ascii="Arial" w:hAnsi="Arial" w:cs="Arial"/>
        </w:rPr>
      </w:pPr>
      <w:r w:rsidRPr="00147CEB">
        <w:rPr>
          <w:rFonts w:ascii="Arial" w:hAnsi="Arial" w:cs="Arial"/>
        </w:rPr>
        <w:t>Limitaciones económicas</w:t>
      </w:r>
    </w:p>
    <w:p w:rsidR="00147CEB" w:rsidRDefault="00147CEB" w:rsidP="009A3992">
      <w:pPr>
        <w:spacing w:line="360" w:lineRule="auto"/>
        <w:jc w:val="both"/>
        <w:rPr>
          <w:rFonts w:ascii="Arial" w:hAnsi="Arial" w:cs="Arial"/>
        </w:rPr>
      </w:pPr>
      <w:r>
        <w:rPr>
          <w:rFonts w:ascii="Arial" w:hAnsi="Arial" w:cs="Arial"/>
        </w:rPr>
        <w:t xml:space="preserve">No existen limitaciones económicas, porque la investigación es asumida íntegramente por el autor. </w:t>
      </w:r>
    </w:p>
    <w:p w:rsidR="00147CEB" w:rsidRPr="006F2F69" w:rsidRDefault="00147CEB" w:rsidP="009A3992">
      <w:pPr>
        <w:spacing w:line="360" w:lineRule="auto"/>
        <w:jc w:val="both"/>
        <w:rPr>
          <w:rFonts w:ascii="Arial" w:hAnsi="Arial" w:cs="Arial"/>
        </w:rPr>
      </w:pPr>
    </w:p>
    <w:p w:rsidR="00E564AF" w:rsidRPr="00A827ED" w:rsidRDefault="00A827ED" w:rsidP="009A3992">
      <w:pPr>
        <w:pStyle w:val="Ttulo1"/>
        <w:tabs>
          <w:tab w:val="left" w:pos="567"/>
        </w:tabs>
        <w:spacing w:before="0" w:line="360" w:lineRule="auto"/>
        <w:jc w:val="both"/>
        <w:rPr>
          <w:rFonts w:ascii="Arial" w:hAnsi="Arial" w:cs="Arial"/>
          <w:b/>
          <w:iCs/>
          <w:color w:val="auto"/>
          <w:sz w:val="24"/>
          <w:szCs w:val="24"/>
        </w:rPr>
      </w:pPr>
      <w:bookmarkStart w:id="19" w:name="_Toc495277116"/>
      <w:r w:rsidRPr="00A827ED">
        <w:rPr>
          <w:rFonts w:ascii="Arial" w:hAnsi="Arial" w:cs="Arial"/>
          <w:b/>
          <w:iCs/>
          <w:color w:val="auto"/>
          <w:sz w:val="24"/>
          <w:szCs w:val="24"/>
        </w:rPr>
        <w:t>1.7</w:t>
      </w:r>
      <w:r w:rsidR="008D5C5B" w:rsidRPr="00A827ED">
        <w:rPr>
          <w:rFonts w:ascii="Arial" w:hAnsi="Arial" w:cs="Arial"/>
          <w:b/>
          <w:iCs/>
          <w:color w:val="auto"/>
          <w:sz w:val="24"/>
          <w:szCs w:val="24"/>
        </w:rPr>
        <w:t>. Objetivos</w:t>
      </w:r>
      <w:r w:rsidR="00E564AF" w:rsidRPr="00A827ED">
        <w:rPr>
          <w:rFonts w:ascii="Arial" w:hAnsi="Arial" w:cs="Arial"/>
          <w:b/>
          <w:iCs/>
          <w:color w:val="auto"/>
          <w:sz w:val="24"/>
          <w:szCs w:val="24"/>
        </w:rPr>
        <w:t xml:space="preserve"> de la investigación:</w:t>
      </w:r>
      <w:bookmarkEnd w:id="19"/>
      <w:r w:rsidR="00E564AF" w:rsidRPr="00A827ED">
        <w:rPr>
          <w:rFonts w:ascii="Arial" w:hAnsi="Arial" w:cs="Arial"/>
          <w:b/>
          <w:iCs/>
          <w:color w:val="auto"/>
          <w:sz w:val="24"/>
          <w:szCs w:val="24"/>
        </w:rPr>
        <w:t xml:space="preserve"> </w:t>
      </w:r>
    </w:p>
    <w:p w:rsidR="00524AFC" w:rsidRPr="00A827ED" w:rsidRDefault="00A827ED" w:rsidP="009A3992">
      <w:pPr>
        <w:pStyle w:val="Ttulo1"/>
        <w:spacing w:before="0" w:line="360" w:lineRule="auto"/>
        <w:jc w:val="both"/>
        <w:rPr>
          <w:rFonts w:ascii="Arial" w:hAnsi="Arial" w:cs="Arial"/>
          <w:b/>
          <w:iCs/>
          <w:color w:val="auto"/>
          <w:sz w:val="24"/>
          <w:szCs w:val="24"/>
        </w:rPr>
      </w:pPr>
      <w:bookmarkStart w:id="20" w:name="_Toc495277117"/>
      <w:r w:rsidRPr="00A827ED">
        <w:rPr>
          <w:rFonts w:ascii="Arial" w:hAnsi="Arial" w:cs="Arial"/>
          <w:b/>
          <w:iCs/>
          <w:color w:val="auto"/>
          <w:sz w:val="24"/>
          <w:szCs w:val="24"/>
        </w:rPr>
        <w:t>1</w:t>
      </w:r>
      <w:r w:rsidR="00E564AF" w:rsidRPr="00A827ED">
        <w:rPr>
          <w:rFonts w:ascii="Arial" w:hAnsi="Arial" w:cs="Arial"/>
          <w:b/>
          <w:iCs/>
          <w:color w:val="auto"/>
          <w:sz w:val="24"/>
          <w:szCs w:val="24"/>
        </w:rPr>
        <w:t>.</w:t>
      </w:r>
      <w:r w:rsidRPr="00A827ED">
        <w:rPr>
          <w:rFonts w:ascii="Arial" w:hAnsi="Arial" w:cs="Arial"/>
          <w:b/>
          <w:iCs/>
          <w:color w:val="auto"/>
          <w:sz w:val="24"/>
          <w:szCs w:val="24"/>
        </w:rPr>
        <w:t>7.</w:t>
      </w:r>
      <w:r w:rsidR="00E564AF" w:rsidRPr="00A827ED">
        <w:rPr>
          <w:rFonts w:ascii="Arial" w:hAnsi="Arial" w:cs="Arial"/>
          <w:b/>
          <w:iCs/>
          <w:color w:val="auto"/>
          <w:sz w:val="24"/>
          <w:szCs w:val="24"/>
        </w:rPr>
        <w:t>1</w:t>
      </w:r>
      <w:r w:rsidR="00AE4F71" w:rsidRPr="00A827ED">
        <w:rPr>
          <w:rFonts w:ascii="Arial" w:hAnsi="Arial" w:cs="Arial"/>
          <w:b/>
          <w:iCs/>
          <w:color w:val="auto"/>
          <w:sz w:val="24"/>
          <w:szCs w:val="24"/>
        </w:rPr>
        <w:t>. Objetivo</w:t>
      </w:r>
      <w:r w:rsidR="00E564AF" w:rsidRPr="00A827ED">
        <w:rPr>
          <w:rFonts w:ascii="Arial" w:hAnsi="Arial" w:cs="Arial"/>
          <w:b/>
          <w:iCs/>
          <w:color w:val="auto"/>
          <w:sz w:val="24"/>
          <w:szCs w:val="24"/>
        </w:rPr>
        <w:t xml:space="preserve"> General:</w:t>
      </w:r>
      <w:bookmarkEnd w:id="20"/>
      <w:r w:rsidR="00E564AF" w:rsidRPr="00A827ED">
        <w:rPr>
          <w:rFonts w:ascii="Arial" w:hAnsi="Arial" w:cs="Arial"/>
          <w:b/>
          <w:iCs/>
          <w:color w:val="auto"/>
          <w:sz w:val="24"/>
          <w:szCs w:val="24"/>
        </w:rPr>
        <w:t xml:space="preserve"> </w:t>
      </w:r>
    </w:p>
    <w:p w:rsidR="008D5C5B" w:rsidRPr="00016240" w:rsidRDefault="008D5C5B" w:rsidP="009A3992">
      <w:pPr>
        <w:autoSpaceDE w:val="0"/>
        <w:autoSpaceDN w:val="0"/>
        <w:adjustRightInd w:val="0"/>
        <w:spacing w:line="360" w:lineRule="auto"/>
        <w:ind w:right="-376"/>
        <w:jc w:val="both"/>
        <w:rPr>
          <w:rFonts w:ascii="Arial" w:eastAsia="Arial" w:hAnsi="Arial" w:cs="Arial"/>
          <w:bCs/>
        </w:rPr>
      </w:pPr>
      <w:r w:rsidRPr="00016240">
        <w:rPr>
          <w:rFonts w:ascii="Arial" w:eastAsia="Arial" w:hAnsi="Arial" w:cs="Arial"/>
          <w:bCs/>
        </w:rPr>
        <w:t xml:space="preserve">Determinar la relación que existe </w:t>
      </w:r>
      <w:r w:rsidR="00AE4F71" w:rsidRPr="00016240">
        <w:rPr>
          <w:rFonts w:ascii="Arial" w:eastAsia="Arial" w:hAnsi="Arial" w:cs="Arial"/>
          <w:bCs/>
        </w:rPr>
        <w:t>entre el</w:t>
      </w:r>
      <w:r w:rsidRPr="00016240">
        <w:rPr>
          <w:rFonts w:ascii="Arial" w:eastAsia="Arial" w:hAnsi="Arial" w:cs="Arial"/>
          <w:bCs/>
        </w:rPr>
        <w:t xml:space="preserve"> clima y el compromiso organizacional de los colaboradores asistenciales del Hospital Regional Docente las Mercedes Chiclayo.</w:t>
      </w:r>
    </w:p>
    <w:p w:rsidR="00E564AF" w:rsidRPr="00A827ED" w:rsidRDefault="00A827ED" w:rsidP="009A3992">
      <w:pPr>
        <w:pStyle w:val="Ttulo1"/>
        <w:spacing w:before="0" w:line="360" w:lineRule="auto"/>
        <w:jc w:val="both"/>
        <w:rPr>
          <w:rFonts w:ascii="Arial" w:hAnsi="Arial" w:cs="Arial"/>
          <w:b/>
          <w:iCs/>
          <w:color w:val="auto"/>
          <w:sz w:val="24"/>
          <w:szCs w:val="24"/>
        </w:rPr>
      </w:pPr>
      <w:bookmarkStart w:id="21" w:name="_Toc495277118"/>
      <w:r w:rsidRPr="00A827ED">
        <w:rPr>
          <w:rFonts w:ascii="Arial" w:hAnsi="Arial" w:cs="Arial"/>
          <w:b/>
          <w:iCs/>
          <w:color w:val="auto"/>
          <w:sz w:val="24"/>
          <w:szCs w:val="24"/>
        </w:rPr>
        <w:lastRenderedPageBreak/>
        <w:t>1</w:t>
      </w:r>
      <w:r w:rsidR="00E564AF" w:rsidRPr="00A827ED">
        <w:rPr>
          <w:rFonts w:ascii="Arial" w:hAnsi="Arial" w:cs="Arial"/>
          <w:b/>
          <w:iCs/>
          <w:color w:val="auto"/>
          <w:sz w:val="24"/>
          <w:szCs w:val="24"/>
        </w:rPr>
        <w:t>.</w:t>
      </w:r>
      <w:r w:rsidRPr="00A827ED">
        <w:rPr>
          <w:rFonts w:ascii="Arial" w:hAnsi="Arial" w:cs="Arial"/>
          <w:b/>
          <w:iCs/>
          <w:color w:val="auto"/>
          <w:sz w:val="24"/>
          <w:szCs w:val="24"/>
        </w:rPr>
        <w:t>7.</w:t>
      </w:r>
      <w:r w:rsidR="00E564AF" w:rsidRPr="00A827ED">
        <w:rPr>
          <w:rFonts w:ascii="Arial" w:hAnsi="Arial" w:cs="Arial"/>
          <w:b/>
          <w:iCs/>
          <w:color w:val="auto"/>
          <w:sz w:val="24"/>
          <w:szCs w:val="24"/>
        </w:rPr>
        <w:t>2. Objetivos Específicos:</w:t>
      </w:r>
      <w:bookmarkEnd w:id="21"/>
      <w:r w:rsidR="00E564AF" w:rsidRPr="00A827ED">
        <w:rPr>
          <w:rFonts w:ascii="Arial" w:hAnsi="Arial" w:cs="Arial"/>
          <w:b/>
          <w:iCs/>
          <w:color w:val="auto"/>
          <w:sz w:val="24"/>
          <w:szCs w:val="24"/>
        </w:rPr>
        <w:t xml:space="preserve"> </w:t>
      </w:r>
    </w:p>
    <w:p w:rsidR="00153DAC" w:rsidRPr="00016240" w:rsidRDefault="00153DAC" w:rsidP="00F63581">
      <w:pPr>
        <w:pStyle w:val="Prrafodelista"/>
        <w:numPr>
          <w:ilvl w:val="0"/>
          <w:numId w:val="25"/>
        </w:numPr>
        <w:tabs>
          <w:tab w:val="left" w:pos="284"/>
        </w:tabs>
        <w:autoSpaceDE w:val="0"/>
        <w:autoSpaceDN w:val="0"/>
        <w:adjustRightInd w:val="0"/>
        <w:spacing w:line="360" w:lineRule="auto"/>
        <w:ind w:left="0" w:right="-376" w:hanging="11"/>
        <w:jc w:val="both"/>
        <w:rPr>
          <w:rFonts w:ascii="Arial" w:hAnsi="Arial" w:cs="Arial"/>
          <w:color w:val="000000"/>
        </w:rPr>
      </w:pPr>
      <w:r w:rsidRPr="00016240">
        <w:rPr>
          <w:rFonts w:ascii="Arial" w:hAnsi="Arial" w:cs="Arial"/>
          <w:color w:val="000000"/>
        </w:rPr>
        <w:t>Analizar el clima organizacional en los colaboradores asistenciales del Hospital Regional Docente las Mercedes</w:t>
      </w:r>
      <w:r w:rsidR="003329AB" w:rsidRPr="00016240">
        <w:rPr>
          <w:rFonts w:ascii="Arial" w:hAnsi="Arial" w:cs="Arial"/>
          <w:color w:val="000000"/>
        </w:rPr>
        <w:t>.</w:t>
      </w:r>
    </w:p>
    <w:p w:rsidR="001C011D" w:rsidRPr="00016240" w:rsidRDefault="001C011D" w:rsidP="009A3992">
      <w:pPr>
        <w:pStyle w:val="Prrafodelista"/>
        <w:autoSpaceDE w:val="0"/>
        <w:autoSpaceDN w:val="0"/>
        <w:adjustRightInd w:val="0"/>
        <w:spacing w:line="360" w:lineRule="auto"/>
        <w:ind w:left="0" w:right="-376"/>
        <w:jc w:val="both"/>
        <w:rPr>
          <w:rFonts w:ascii="Arial" w:hAnsi="Arial" w:cs="Arial"/>
          <w:color w:val="000000"/>
        </w:rPr>
      </w:pPr>
    </w:p>
    <w:p w:rsidR="00153DAC" w:rsidRDefault="003329AB" w:rsidP="00F63581">
      <w:pPr>
        <w:pStyle w:val="Prrafodelista"/>
        <w:numPr>
          <w:ilvl w:val="0"/>
          <w:numId w:val="25"/>
        </w:numPr>
        <w:tabs>
          <w:tab w:val="left" w:pos="426"/>
          <w:tab w:val="left" w:pos="1276"/>
        </w:tabs>
        <w:autoSpaceDE w:val="0"/>
        <w:autoSpaceDN w:val="0"/>
        <w:adjustRightInd w:val="0"/>
        <w:spacing w:line="360" w:lineRule="auto"/>
        <w:ind w:left="0" w:right="-376" w:hanging="11"/>
        <w:jc w:val="both"/>
        <w:rPr>
          <w:rFonts w:ascii="Arial" w:hAnsi="Arial" w:cs="Arial"/>
          <w:color w:val="000000"/>
        </w:rPr>
      </w:pPr>
      <w:r w:rsidRPr="00016240">
        <w:rPr>
          <w:rFonts w:ascii="Arial" w:hAnsi="Arial" w:cs="Arial"/>
          <w:color w:val="000000"/>
        </w:rPr>
        <w:t>Determinar el compromiso organizacional</w:t>
      </w:r>
      <w:r w:rsidR="00153DAC" w:rsidRPr="00016240">
        <w:rPr>
          <w:rFonts w:ascii="Arial" w:hAnsi="Arial" w:cs="Arial"/>
          <w:color w:val="000000"/>
        </w:rPr>
        <w:t xml:space="preserve"> de los colaboradores asistenciales del Hospital Regional Docente las Mercedes</w:t>
      </w:r>
      <w:r w:rsidRPr="00016240">
        <w:rPr>
          <w:rFonts w:ascii="Arial" w:hAnsi="Arial" w:cs="Arial"/>
          <w:color w:val="000000"/>
        </w:rPr>
        <w:t>.</w:t>
      </w:r>
    </w:p>
    <w:p w:rsidR="00457576" w:rsidRPr="00457576" w:rsidRDefault="00457576" w:rsidP="00457576">
      <w:pPr>
        <w:pStyle w:val="Prrafodelista"/>
        <w:rPr>
          <w:rFonts w:ascii="Arial" w:hAnsi="Arial" w:cs="Arial"/>
          <w:color w:val="000000"/>
        </w:rPr>
      </w:pPr>
    </w:p>
    <w:p w:rsidR="00153DAC" w:rsidRPr="00016240" w:rsidRDefault="00153DAC" w:rsidP="00F63581">
      <w:pPr>
        <w:pStyle w:val="Prrafodelista"/>
        <w:numPr>
          <w:ilvl w:val="0"/>
          <w:numId w:val="25"/>
        </w:numPr>
        <w:tabs>
          <w:tab w:val="left" w:pos="142"/>
          <w:tab w:val="left" w:pos="284"/>
        </w:tabs>
        <w:autoSpaceDE w:val="0"/>
        <w:autoSpaceDN w:val="0"/>
        <w:adjustRightInd w:val="0"/>
        <w:spacing w:line="360" w:lineRule="auto"/>
        <w:ind w:left="0" w:right="-376" w:hanging="11"/>
        <w:jc w:val="both"/>
        <w:rPr>
          <w:rFonts w:ascii="Arial" w:hAnsi="Arial" w:cs="Arial"/>
          <w:color w:val="000000"/>
        </w:rPr>
      </w:pPr>
      <w:r w:rsidRPr="00016240">
        <w:rPr>
          <w:rFonts w:ascii="Arial" w:hAnsi="Arial" w:cs="Arial"/>
          <w:color w:val="000000"/>
        </w:rPr>
        <w:t xml:space="preserve">Identificar la relación que existen entre </w:t>
      </w:r>
      <w:r w:rsidR="00AE4F71" w:rsidRPr="00016240">
        <w:rPr>
          <w:rFonts w:ascii="Arial" w:hAnsi="Arial" w:cs="Arial"/>
          <w:color w:val="000000"/>
        </w:rPr>
        <w:t>el</w:t>
      </w:r>
      <w:r w:rsidRPr="00016240">
        <w:rPr>
          <w:rFonts w:ascii="Arial" w:hAnsi="Arial" w:cs="Arial"/>
          <w:color w:val="000000"/>
        </w:rPr>
        <w:t xml:space="preserve"> variable clima organizacional y el compromiso de los </w:t>
      </w:r>
      <w:r w:rsidR="00AE4F71" w:rsidRPr="00016240">
        <w:rPr>
          <w:rFonts w:ascii="Arial" w:hAnsi="Arial" w:cs="Arial"/>
          <w:color w:val="000000"/>
        </w:rPr>
        <w:t>colaboradores asistenciales</w:t>
      </w:r>
      <w:r w:rsidRPr="00016240">
        <w:rPr>
          <w:rFonts w:ascii="Arial" w:hAnsi="Arial" w:cs="Arial"/>
          <w:color w:val="000000"/>
        </w:rPr>
        <w:t xml:space="preserve"> del Hospital Regional Docente las Mercedes</w:t>
      </w:r>
      <w:r w:rsidR="003329AB" w:rsidRPr="00016240">
        <w:rPr>
          <w:rFonts w:ascii="Arial" w:hAnsi="Arial" w:cs="Arial"/>
          <w:color w:val="000000"/>
        </w:rPr>
        <w:t>.</w:t>
      </w:r>
    </w:p>
    <w:p w:rsidR="00153DAC" w:rsidRPr="00016240" w:rsidRDefault="00153DAC" w:rsidP="009A3992">
      <w:pPr>
        <w:pStyle w:val="Prrafodelista"/>
        <w:spacing w:line="360" w:lineRule="auto"/>
        <w:ind w:left="0" w:right="-376" w:hanging="11"/>
        <w:jc w:val="both"/>
        <w:rPr>
          <w:rFonts w:ascii="Arial" w:hAnsi="Arial" w:cs="Arial"/>
          <w:color w:val="000000"/>
        </w:rPr>
      </w:pPr>
    </w:p>
    <w:p w:rsidR="00AE600B" w:rsidRPr="00016240" w:rsidRDefault="00F36FFD" w:rsidP="00F63581">
      <w:pPr>
        <w:pStyle w:val="Prrafodelista"/>
        <w:numPr>
          <w:ilvl w:val="0"/>
          <w:numId w:val="25"/>
        </w:numPr>
        <w:tabs>
          <w:tab w:val="left" w:pos="284"/>
        </w:tabs>
        <w:autoSpaceDE w:val="0"/>
        <w:autoSpaceDN w:val="0"/>
        <w:adjustRightInd w:val="0"/>
        <w:spacing w:line="360" w:lineRule="auto"/>
        <w:ind w:left="0" w:right="-374" w:hanging="11"/>
        <w:jc w:val="both"/>
        <w:rPr>
          <w:rFonts w:ascii="Arial" w:hAnsi="Arial" w:cs="Arial"/>
          <w:color w:val="000000"/>
        </w:rPr>
      </w:pPr>
      <w:r w:rsidRPr="00016240">
        <w:rPr>
          <w:rFonts w:ascii="Arial" w:hAnsi="Arial" w:cs="Arial"/>
          <w:color w:val="000000"/>
        </w:rPr>
        <w:t>Analizar</w:t>
      </w:r>
      <w:r w:rsidR="00AE600B" w:rsidRPr="00016240">
        <w:rPr>
          <w:rFonts w:ascii="Arial" w:hAnsi="Arial" w:cs="Arial"/>
          <w:color w:val="000000"/>
        </w:rPr>
        <w:t xml:space="preserve"> la percepción del clima organizacional con las características </w:t>
      </w:r>
      <w:r w:rsidR="00AE4F71" w:rsidRPr="00016240">
        <w:rPr>
          <w:rFonts w:ascii="Arial" w:hAnsi="Arial" w:cs="Arial"/>
          <w:color w:val="000000"/>
        </w:rPr>
        <w:t>sociodemográficas de</w:t>
      </w:r>
      <w:r w:rsidR="00AE600B" w:rsidRPr="00016240">
        <w:rPr>
          <w:rFonts w:ascii="Arial" w:hAnsi="Arial" w:cs="Arial"/>
          <w:color w:val="000000"/>
        </w:rPr>
        <w:t xml:space="preserve">   los colaboradores de la institución </w:t>
      </w:r>
      <w:r w:rsidR="00AE4F71" w:rsidRPr="00016240">
        <w:rPr>
          <w:rFonts w:ascii="Arial" w:hAnsi="Arial" w:cs="Arial"/>
          <w:color w:val="000000"/>
        </w:rPr>
        <w:t>como edad</w:t>
      </w:r>
      <w:r w:rsidR="00AE600B" w:rsidRPr="00016240">
        <w:rPr>
          <w:rFonts w:ascii="Arial" w:hAnsi="Arial" w:cs="Arial"/>
          <w:color w:val="000000"/>
        </w:rPr>
        <w:t>, sexo, estado civil, grado de instrucción, tiempo de permanencia y nivel socio económico.</w:t>
      </w:r>
    </w:p>
    <w:p w:rsidR="00AE600B" w:rsidRPr="00016240" w:rsidRDefault="00AE600B" w:rsidP="009A3992">
      <w:pPr>
        <w:pStyle w:val="Prrafodelista"/>
        <w:autoSpaceDE w:val="0"/>
        <w:autoSpaceDN w:val="0"/>
        <w:adjustRightInd w:val="0"/>
        <w:spacing w:line="360" w:lineRule="auto"/>
        <w:ind w:left="0" w:right="-374" w:hanging="11"/>
        <w:jc w:val="both"/>
        <w:rPr>
          <w:rFonts w:ascii="Arial" w:hAnsi="Arial" w:cs="Arial"/>
          <w:color w:val="000000"/>
        </w:rPr>
      </w:pPr>
    </w:p>
    <w:p w:rsidR="00B11724" w:rsidRPr="00016240" w:rsidRDefault="00592F20" w:rsidP="00F63581">
      <w:pPr>
        <w:pStyle w:val="Prrafodelista"/>
        <w:numPr>
          <w:ilvl w:val="0"/>
          <w:numId w:val="25"/>
        </w:numPr>
        <w:tabs>
          <w:tab w:val="left" w:pos="284"/>
        </w:tabs>
        <w:autoSpaceDE w:val="0"/>
        <w:autoSpaceDN w:val="0"/>
        <w:adjustRightInd w:val="0"/>
        <w:spacing w:line="360" w:lineRule="auto"/>
        <w:ind w:left="0" w:right="-374" w:hanging="11"/>
        <w:jc w:val="both"/>
        <w:rPr>
          <w:rFonts w:ascii="Arial" w:hAnsi="Arial" w:cs="Arial"/>
          <w:color w:val="000000"/>
        </w:rPr>
      </w:pPr>
      <w:r w:rsidRPr="00016240">
        <w:rPr>
          <w:rFonts w:ascii="Arial" w:hAnsi="Arial" w:cs="Arial"/>
          <w:color w:val="000000"/>
        </w:rPr>
        <w:t>Analizar</w:t>
      </w:r>
      <w:r w:rsidR="00AE600B" w:rsidRPr="00016240">
        <w:rPr>
          <w:rFonts w:ascii="Arial" w:hAnsi="Arial" w:cs="Arial"/>
          <w:color w:val="000000"/>
        </w:rPr>
        <w:t xml:space="preserve"> la percepción del compromiso organizacional con las características </w:t>
      </w:r>
      <w:r w:rsidR="00AE4F71" w:rsidRPr="00016240">
        <w:rPr>
          <w:rFonts w:ascii="Arial" w:hAnsi="Arial" w:cs="Arial"/>
          <w:color w:val="000000"/>
        </w:rPr>
        <w:t>sociodemográficas de</w:t>
      </w:r>
      <w:r w:rsidR="00AE600B" w:rsidRPr="00016240">
        <w:rPr>
          <w:rFonts w:ascii="Arial" w:hAnsi="Arial" w:cs="Arial"/>
          <w:color w:val="000000"/>
        </w:rPr>
        <w:t xml:space="preserve">   los colaboradores de la institución </w:t>
      </w:r>
      <w:r w:rsidR="00AE4F71" w:rsidRPr="00016240">
        <w:rPr>
          <w:rFonts w:ascii="Arial" w:hAnsi="Arial" w:cs="Arial"/>
          <w:color w:val="000000"/>
        </w:rPr>
        <w:t>como edad</w:t>
      </w:r>
      <w:r w:rsidR="00AE600B" w:rsidRPr="00016240">
        <w:rPr>
          <w:rFonts w:ascii="Arial" w:hAnsi="Arial" w:cs="Arial"/>
          <w:color w:val="000000"/>
        </w:rPr>
        <w:t>, sexo, estado civil, grado de instrucción, tiempo de permanencia y nivel socio económico.</w:t>
      </w:r>
    </w:p>
    <w:p w:rsidR="008879D3" w:rsidRPr="00016240" w:rsidRDefault="008879D3" w:rsidP="009A3992">
      <w:pPr>
        <w:pStyle w:val="Prrafodelista"/>
        <w:ind w:left="0"/>
        <w:jc w:val="both"/>
        <w:rPr>
          <w:rFonts w:ascii="Arial" w:hAnsi="Arial" w:cs="Arial"/>
          <w:color w:val="000000"/>
        </w:rPr>
      </w:pPr>
    </w:p>
    <w:p w:rsidR="008879D3" w:rsidRPr="00016240" w:rsidRDefault="008879D3" w:rsidP="009A3992">
      <w:pPr>
        <w:pStyle w:val="Prrafodelista"/>
        <w:autoSpaceDE w:val="0"/>
        <w:autoSpaceDN w:val="0"/>
        <w:adjustRightInd w:val="0"/>
        <w:spacing w:line="360" w:lineRule="auto"/>
        <w:ind w:left="0" w:right="-374"/>
        <w:jc w:val="both"/>
        <w:rPr>
          <w:rFonts w:ascii="Arial" w:hAnsi="Arial" w:cs="Arial"/>
          <w:color w:val="000000"/>
        </w:rPr>
      </w:pPr>
    </w:p>
    <w:p w:rsidR="001C011D" w:rsidRPr="00016240" w:rsidRDefault="001C011D" w:rsidP="009A3992">
      <w:pPr>
        <w:pStyle w:val="Prrafodelista"/>
        <w:autoSpaceDE w:val="0"/>
        <w:autoSpaceDN w:val="0"/>
        <w:adjustRightInd w:val="0"/>
        <w:spacing w:line="360" w:lineRule="auto"/>
        <w:ind w:left="0" w:right="-374"/>
        <w:jc w:val="both"/>
        <w:rPr>
          <w:rFonts w:ascii="Arial" w:hAnsi="Arial" w:cs="Arial"/>
          <w:color w:val="000000"/>
        </w:rPr>
      </w:pPr>
    </w:p>
    <w:p w:rsidR="001C011D" w:rsidRDefault="001C011D"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9A3992" w:rsidRDefault="009A3992" w:rsidP="009A3992">
      <w:pPr>
        <w:pStyle w:val="Prrafodelista"/>
        <w:autoSpaceDE w:val="0"/>
        <w:autoSpaceDN w:val="0"/>
        <w:adjustRightInd w:val="0"/>
        <w:spacing w:line="360" w:lineRule="auto"/>
        <w:ind w:left="0" w:right="-374"/>
        <w:jc w:val="both"/>
        <w:rPr>
          <w:rFonts w:ascii="Arial" w:hAnsi="Arial" w:cs="Arial"/>
          <w:color w:val="000000"/>
        </w:rPr>
      </w:pPr>
    </w:p>
    <w:p w:rsidR="009A3992" w:rsidRDefault="009A3992" w:rsidP="009A3992">
      <w:pPr>
        <w:pStyle w:val="Prrafodelista"/>
        <w:autoSpaceDE w:val="0"/>
        <w:autoSpaceDN w:val="0"/>
        <w:adjustRightInd w:val="0"/>
        <w:spacing w:line="360" w:lineRule="auto"/>
        <w:ind w:left="0" w:right="-374"/>
        <w:jc w:val="both"/>
        <w:rPr>
          <w:rFonts w:ascii="Arial" w:hAnsi="Arial" w:cs="Arial"/>
          <w:color w:val="000000"/>
        </w:rPr>
      </w:pPr>
    </w:p>
    <w:p w:rsidR="009A3992" w:rsidRDefault="009A3992" w:rsidP="009A3992">
      <w:pPr>
        <w:pStyle w:val="Prrafodelista"/>
        <w:autoSpaceDE w:val="0"/>
        <w:autoSpaceDN w:val="0"/>
        <w:adjustRightInd w:val="0"/>
        <w:spacing w:line="360" w:lineRule="auto"/>
        <w:ind w:left="0" w:right="-374"/>
        <w:jc w:val="both"/>
        <w:rPr>
          <w:rFonts w:ascii="Arial" w:hAnsi="Arial" w:cs="Arial"/>
          <w:color w:val="000000"/>
        </w:rPr>
      </w:pPr>
    </w:p>
    <w:p w:rsidR="009A3992" w:rsidRDefault="009A3992"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464E2B" w:rsidRDefault="00464E2B" w:rsidP="009A3992">
      <w:pPr>
        <w:pStyle w:val="Prrafodelista"/>
        <w:autoSpaceDE w:val="0"/>
        <w:autoSpaceDN w:val="0"/>
        <w:adjustRightInd w:val="0"/>
        <w:spacing w:line="360" w:lineRule="auto"/>
        <w:ind w:left="0" w:right="-374"/>
        <w:jc w:val="both"/>
        <w:rPr>
          <w:rFonts w:ascii="Arial" w:hAnsi="Arial" w:cs="Arial"/>
          <w:color w:val="000000"/>
        </w:rPr>
      </w:pPr>
    </w:p>
    <w:p w:rsidR="00147CEB" w:rsidRPr="00BD6E38" w:rsidRDefault="007A355F" w:rsidP="009A3992">
      <w:pPr>
        <w:pStyle w:val="Ttulo1"/>
        <w:spacing w:before="0" w:line="360" w:lineRule="auto"/>
        <w:jc w:val="center"/>
        <w:rPr>
          <w:rFonts w:ascii="Arial" w:hAnsi="Arial" w:cs="Arial"/>
          <w:b/>
          <w:bCs/>
          <w:iCs/>
          <w:color w:val="auto"/>
          <w:sz w:val="52"/>
          <w:szCs w:val="52"/>
        </w:rPr>
      </w:pPr>
      <w:bookmarkStart w:id="22" w:name="_Toc495277119"/>
      <w:r>
        <w:rPr>
          <w:rFonts w:ascii="Arial" w:hAnsi="Arial" w:cs="Arial"/>
          <w:b/>
          <w:bCs/>
          <w:iCs/>
          <w:color w:val="auto"/>
          <w:sz w:val="52"/>
          <w:szCs w:val="52"/>
        </w:rPr>
        <w:t>CAPÍ</w:t>
      </w:r>
      <w:r w:rsidR="00147CEB" w:rsidRPr="00BD6E38">
        <w:rPr>
          <w:rFonts w:ascii="Arial" w:hAnsi="Arial" w:cs="Arial"/>
          <w:b/>
          <w:bCs/>
          <w:iCs/>
          <w:color w:val="auto"/>
          <w:sz w:val="52"/>
          <w:szCs w:val="52"/>
        </w:rPr>
        <w:t>TULO I</w:t>
      </w:r>
      <w:r w:rsidR="00147CEB">
        <w:rPr>
          <w:rFonts w:ascii="Arial" w:hAnsi="Arial" w:cs="Arial"/>
          <w:b/>
          <w:bCs/>
          <w:iCs/>
          <w:color w:val="auto"/>
          <w:sz w:val="52"/>
          <w:szCs w:val="52"/>
        </w:rPr>
        <w:t>I</w:t>
      </w:r>
      <w:bookmarkEnd w:id="22"/>
    </w:p>
    <w:p w:rsidR="00147CEB" w:rsidRPr="00BD6E38" w:rsidRDefault="00147CEB" w:rsidP="009A3992">
      <w:pPr>
        <w:jc w:val="center"/>
        <w:rPr>
          <w:rFonts w:ascii="Arial" w:hAnsi="Arial" w:cs="Arial"/>
          <w:b/>
          <w:sz w:val="40"/>
          <w:szCs w:val="40"/>
        </w:rPr>
      </w:pPr>
      <w:r>
        <w:rPr>
          <w:rFonts w:ascii="Arial" w:hAnsi="Arial" w:cs="Arial"/>
          <w:b/>
          <w:sz w:val="40"/>
          <w:szCs w:val="40"/>
        </w:rPr>
        <w:t>MARCO TEÓRICO- CIENTÍFICO</w:t>
      </w:r>
    </w:p>
    <w:p w:rsidR="00147CEB" w:rsidRDefault="00147CEB" w:rsidP="009A3992">
      <w:pPr>
        <w:pStyle w:val="Ttulo1"/>
        <w:spacing w:before="0" w:line="360" w:lineRule="auto"/>
        <w:jc w:val="both"/>
        <w:rPr>
          <w:rFonts w:asciiTheme="minorHAnsi" w:hAnsiTheme="minorHAnsi" w:cstheme="minorHAnsi"/>
          <w:b/>
          <w:bCs/>
          <w:iCs/>
          <w:color w:val="auto"/>
          <w:sz w:val="24"/>
          <w:szCs w:val="24"/>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147CEB" w:rsidRDefault="00147CEB"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B50D0F" w:rsidP="009A3992">
      <w:pPr>
        <w:pStyle w:val="Prrafodelista"/>
        <w:autoSpaceDE w:val="0"/>
        <w:autoSpaceDN w:val="0"/>
        <w:adjustRightInd w:val="0"/>
        <w:spacing w:line="360" w:lineRule="auto"/>
        <w:ind w:left="0" w:right="-374"/>
        <w:jc w:val="both"/>
        <w:rPr>
          <w:rFonts w:ascii="Arial" w:hAnsi="Arial" w:cs="Arial"/>
          <w:color w:val="000000"/>
        </w:rPr>
      </w:pPr>
    </w:p>
    <w:p w:rsidR="00FC597C" w:rsidRDefault="00FC597C" w:rsidP="009A3992">
      <w:pPr>
        <w:pStyle w:val="Prrafodelista"/>
        <w:autoSpaceDE w:val="0"/>
        <w:autoSpaceDN w:val="0"/>
        <w:adjustRightInd w:val="0"/>
        <w:spacing w:line="360" w:lineRule="auto"/>
        <w:ind w:left="0" w:right="-374"/>
        <w:jc w:val="both"/>
        <w:rPr>
          <w:rFonts w:ascii="Arial" w:hAnsi="Arial" w:cs="Arial"/>
          <w:color w:val="000000"/>
        </w:rPr>
      </w:pPr>
    </w:p>
    <w:p w:rsidR="00FC597C" w:rsidRDefault="00FC597C"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B50D0F"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B50D0F" w:rsidP="009A3992">
      <w:pPr>
        <w:pStyle w:val="Prrafodelista"/>
        <w:autoSpaceDE w:val="0"/>
        <w:autoSpaceDN w:val="0"/>
        <w:adjustRightInd w:val="0"/>
        <w:spacing w:line="360" w:lineRule="auto"/>
        <w:ind w:left="0" w:right="-374"/>
        <w:jc w:val="both"/>
        <w:rPr>
          <w:rFonts w:ascii="Arial" w:hAnsi="Arial" w:cs="Arial"/>
          <w:color w:val="000000"/>
        </w:rPr>
      </w:pPr>
    </w:p>
    <w:p w:rsidR="00FC597C" w:rsidRDefault="00FC597C"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B50D0F"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B50D0F" w:rsidP="009A3992">
      <w:pPr>
        <w:pStyle w:val="Prrafodelista"/>
        <w:autoSpaceDE w:val="0"/>
        <w:autoSpaceDN w:val="0"/>
        <w:adjustRightInd w:val="0"/>
        <w:spacing w:line="360" w:lineRule="auto"/>
        <w:ind w:left="0" w:right="-374"/>
        <w:jc w:val="both"/>
        <w:rPr>
          <w:rFonts w:ascii="Arial" w:hAnsi="Arial" w:cs="Arial"/>
          <w:color w:val="000000"/>
        </w:rPr>
      </w:pPr>
    </w:p>
    <w:p w:rsidR="00B50D0F" w:rsidRDefault="00745F4E" w:rsidP="009A3992">
      <w:pPr>
        <w:pStyle w:val="Prrafodelista"/>
        <w:autoSpaceDE w:val="0"/>
        <w:autoSpaceDN w:val="0"/>
        <w:adjustRightInd w:val="0"/>
        <w:spacing w:line="360" w:lineRule="auto"/>
        <w:ind w:left="0" w:right="-374"/>
        <w:jc w:val="both"/>
        <w:rPr>
          <w:rFonts w:ascii="Arial" w:hAnsi="Arial" w:cs="Arial"/>
          <w:color w:val="000000"/>
        </w:rPr>
      </w:pPr>
      <w:r>
        <w:rPr>
          <w:rFonts w:ascii="Arial" w:hAnsi="Arial" w:cs="Arial"/>
          <w:noProof/>
          <w:color w:val="000000"/>
          <w:lang w:eastAsia="es-PE"/>
        </w:rPr>
        <mc:AlternateContent>
          <mc:Choice Requires="wps">
            <w:drawing>
              <wp:anchor distT="0" distB="0" distL="114300" distR="114300" simplePos="0" relativeHeight="251689984" behindDoc="0" locked="0" layoutInCell="1" allowOverlap="1">
                <wp:simplePos x="0" y="0"/>
                <wp:positionH relativeFrom="column">
                  <wp:posOffset>2637100</wp:posOffset>
                </wp:positionH>
                <wp:positionV relativeFrom="paragraph">
                  <wp:posOffset>780415</wp:posOffset>
                </wp:positionV>
                <wp:extent cx="675861" cy="536713"/>
                <wp:effectExtent l="0" t="0" r="10160" b="15875"/>
                <wp:wrapNone/>
                <wp:docPr id="28" name="Rectángulo 28"/>
                <wp:cNvGraphicFramePr/>
                <a:graphic xmlns:a="http://schemas.openxmlformats.org/drawingml/2006/main">
                  <a:graphicData uri="http://schemas.microsoft.com/office/word/2010/wordprocessingShape">
                    <wps:wsp>
                      <wps:cNvSpPr/>
                      <wps:spPr>
                        <a:xfrm>
                          <a:off x="0" y="0"/>
                          <a:ext cx="675861" cy="536713"/>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81F47" id="Rectángulo 28" o:spid="_x0000_s1026" style="position:absolute;margin-left:207.65pt;margin-top:61.45pt;width:53.2pt;height:42.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OlhAIAAIgFAAAOAAAAZHJzL2Uyb0RvYy54bWysVM1OGzEQvlfqO1i+l80GCDRigyIQVSUE&#10;EVBxdrx2YtX2uLaTTfo2fRZerGPvZgM0J9SL1+P5/Wa/mYvLjdFkLXxQYCtaHg0oEZZDreyioj+e&#10;br6cUxIiszXTYEVFtyLQy8nnTxeNG4shLEHXwhMMYsO4cRVdxujGRRH4UhgWjsAJi0oJ3rCIol8U&#10;tWcNRje6GA4Go6IBXzsPXISAr9etkk5yfCkFj/dSBhGJrijWFvPp8zlPZzG5YOOFZ26peFcG+0AV&#10;himLSftQ1ywysvLqn1BGcQ8BZDziYAqQUnGRMSCacvAOzeOSOZGxYHOC69sU/l9YfreeeaLqig7x&#10;T1lm8B89YNde/tjFSgPBV2xR48IYLR/dzHdSwGvCu5HepC8iIZvc1m3fVrGJhOPj6Oz0fFRSwlF1&#10;ejw6K49TzGLv7HyI3wQYki4V9Zg/N5Otb0NsTXcmKVcAreobpXUWElPElfZkzfAfzxdlF/yNlbYf&#10;csQak2eR8LeI8y1utUjxtH0QEpuHGIe54EzbfTGMc2HjqCsoWyc3iaX3juUhRx13KDrb5CYynXvH&#10;wSHHtxl7j5wVbOydjbLgDwWof/aZW/sd+hZzgj+Heouc8dAOU3D8RuF/u2UhzpjH6cE5w40Q7/GQ&#10;GpqKQnejZAn+96H3ZI+kRi0lDU5jRcOvFfOCEv3dIt2/licnaXyzcHJ6NkTBv9bMX2vsylwBkgE5&#10;h9Xla7KPeneVHswzLo5pyooqZjnmriiPfidcxXZL4OrhYjrNZjiyjsVb++h4Cp66mnj5tHlm3nXk&#10;jcj6O9hNLhu/43BrmzwtTFcRpMoE3/e16zeOex6RbjWlffJazlb7BTr5CwAA//8DAFBLAwQUAAYA&#10;CAAAACEAfFQUTuAAAAALAQAADwAAAGRycy9kb3ducmV2LnhtbEyPwU7DMBBE70j8g7VIXFDrxDS0&#10;CXEqhMQVROHSmxu7cUS8jmw3DXw9y4keV/M087bezm5gkwmx9yghX2bADLZe99hJ+Px4WWyAxaRQ&#10;q8GjkfBtImyb66taVdqf8d1Mu9QxKsFYKQk2pbHiPLbWOBWXfjRI2dEHpxKdoeM6qDOVu4GLLHvg&#10;TvVIC1aN5tma9mt3chLKn/YtbfxY2NTvy87lr8cw3Ul5ezM/PQJLZk7/MPzpkzo05HTwJ9SRDRJW&#10;eXFPKAVClMCIKES+BnaQILL1CnhT88sfml8AAAD//wMAUEsBAi0AFAAGAAgAAAAhALaDOJL+AAAA&#10;4QEAABMAAAAAAAAAAAAAAAAAAAAAAFtDb250ZW50X1R5cGVzXS54bWxQSwECLQAUAAYACAAAACEA&#10;OP0h/9YAAACUAQAACwAAAAAAAAAAAAAAAAAvAQAAX3JlbHMvLnJlbHNQSwECLQAUAAYACAAAACEA&#10;/QADpYQCAACIBQAADgAAAAAAAAAAAAAAAAAuAgAAZHJzL2Uyb0RvYy54bWxQSwECLQAUAAYACAAA&#10;ACEAfFQUTuAAAAALAQAADwAAAAAAAAAAAAAAAADeBAAAZHJzL2Rvd25yZXYueG1sUEsFBgAAAAAE&#10;AAQA8wAAAOsFAAAAAA==&#10;" fillcolor="white [3212]" strokecolor="white [3212]" strokeweight="2pt"/>
            </w:pict>
          </mc:Fallback>
        </mc:AlternateContent>
      </w:r>
    </w:p>
    <w:p w:rsidR="00147CEB" w:rsidRPr="009A3992" w:rsidRDefault="007A355F" w:rsidP="009A3992">
      <w:pPr>
        <w:pStyle w:val="Ttulo1"/>
        <w:spacing w:before="0" w:line="360" w:lineRule="auto"/>
        <w:jc w:val="center"/>
        <w:rPr>
          <w:rFonts w:ascii="Arial" w:hAnsi="Arial" w:cs="Arial"/>
          <w:b/>
          <w:color w:val="auto"/>
          <w:sz w:val="24"/>
          <w:szCs w:val="24"/>
        </w:rPr>
      </w:pPr>
      <w:bookmarkStart w:id="23" w:name="_Toc495277120"/>
      <w:r>
        <w:rPr>
          <w:rFonts w:ascii="Arial" w:hAnsi="Arial" w:cs="Arial"/>
          <w:b/>
          <w:bCs/>
          <w:iCs/>
          <w:color w:val="auto"/>
          <w:sz w:val="24"/>
          <w:szCs w:val="24"/>
        </w:rPr>
        <w:lastRenderedPageBreak/>
        <w:t>CAPÍ</w:t>
      </w:r>
      <w:r w:rsidR="00147CEB" w:rsidRPr="009A3992">
        <w:rPr>
          <w:rFonts w:ascii="Arial" w:hAnsi="Arial" w:cs="Arial"/>
          <w:b/>
          <w:bCs/>
          <w:iCs/>
          <w:color w:val="auto"/>
          <w:sz w:val="24"/>
          <w:szCs w:val="24"/>
        </w:rPr>
        <w:t>TULO II</w:t>
      </w:r>
      <w:r w:rsidR="009A3992" w:rsidRPr="009A3992">
        <w:rPr>
          <w:rFonts w:ascii="Arial" w:hAnsi="Arial" w:cs="Arial"/>
          <w:b/>
          <w:bCs/>
          <w:iCs/>
          <w:color w:val="auto"/>
          <w:sz w:val="24"/>
          <w:szCs w:val="24"/>
        </w:rPr>
        <w:t xml:space="preserve">: </w:t>
      </w:r>
      <w:r w:rsidR="00147CEB" w:rsidRPr="009A3992">
        <w:rPr>
          <w:rFonts w:ascii="Arial" w:hAnsi="Arial" w:cs="Arial"/>
          <w:b/>
          <w:color w:val="auto"/>
          <w:sz w:val="24"/>
          <w:szCs w:val="24"/>
        </w:rPr>
        <w:t>MARCO TEÓRICO- CIENTÍFICO</w:t>
      </w:r>
      <w:bookmarkEnd w:id="23"/>
    </w:p>
    <w:p w:rsidR="00FC597C" w:rsidRDefault="009A3992" w:rsidP="00FC597C">
      <w:pPr>
        <w:pStyle w:val="Ttulo1"/>
        <w:spacing w:after="240"/>
        <w:rPr>
          <w:rFonts w:ascii="Arial" w:hAnsi="Arial" w:cs="Arial"/>
          <w:iCs/>
        </w:rPr>
      </w:pPr>
      <w:bookmarkStart w:id="24" w:name="_Toc495277121"/>
      <w:r w:rsidRPr="00FC597C">
        <w:rPr>
          <w:rFonts w:ascii="Arial" w:hAnsi="Arial" w:cs="Arial"/>
          <w:b/>
          <w:iCs/>
          <w:color w:val="auto"/>
          <w:sz w:val="24"/>
          <w:szCs w:val="24"/>
        </w:rPr>
        <w:t>2</w:t>
      </w:r>
      <w:r w:rsidR="00E564AF" w:rsidRPr="00FC597C">
        <w:rPr>
          <w:rFonts w:ascii="Arial" w:hAnsi="Arial" w:cs="Arial"/>
          <w:b/>
          <w:iCs/>
          <w:color w:val="auto"/>
          <w:sz w:val="24"/>
          <w:szCs w:val="24"/>
        </w:rPr>
        <w:t>.1</w:t>
      </w:r>
      <w:r w:rsidR="00AE4F71" w:rsidRPr="00FC597C">
        <w:rPr>
          <w:rFonts w:ascii="Arial" w:hAnsi="Arial" w:cs="Arial"/>
          <w:b/>
          <w:iCs/>
          <w:color w:val="auto"/>
          <w:sz w:val="24"/>
          <w:szCs w:val="24"/>
        </w:rPr>
        <w:t>. Antecedentes</w:t>
      </w:r>
      <w:r w:rsidR="00E564AF" w:rsidRPr="00FC597C">
        <w:rPr>
          <w:rFonts w:ascii="Arial" w:hAnsi="Arial" w:cs="Arial"/>
          <w:b/>
          <w:iCs/>
          <w:color w:val="auto"/>
          <w:sz w:val="24"/>
          <w:szCs w:val="24"/>
        </w:rPr>
        <w:t xml:space="preserve"> de la Investigación:</w:t>
      </w:r>
      <w:bookmarkEnd w:id="24"/>
      <w:r w:rsidR="00005B67" w:rsidRPr="00FC597C">
        <w:rPr>
          <w:rFonts w:ascii="Arial" w:hAnsi="Arial" w:cs="Arial"/>
          <w:b/>
          <w:iCs/>
          <w:color w:val="auto"/>
        </w:rPr>
        <w:t xml:space="preserve"> </w:t>
      </w:r>
    </w:p>
    <w:p w:rsidR="00524AFC" w:rsidRPr="00FC597C" w:rsidRDefault="00005B67" w:rsidP="00FC597C">
      <w:pPr>
        <w:pStyle w:val="Ttulo1"/>
        <w:spacing w:before="0" w:line="360" w:lineRule="auto"/>
        <w:jc w:val="both"/>
        <w:rPr>
          <w:rFonts w:ascii="Arial" w:hAnsi="Arial" w:cs="Arial"/>
          <w:iCs/>
          <w:color w:val="auto"/>
          <w:sz w:val="24"/>
          <w:szCs w:val="24"/>
        </w:rPr>
      </w:pPr>
      <w:bookmarkStart w:id="25" w:name="_Toc495277122"/>
      <w:r w:rsidRPr="00FC597C">
        <w:rPr>
          <w:rFonts w:ascii="Arial" w:hAnsi="Arial" w:cs="Arial"/>
          <w:iCs/>
          <w:color w:val="auto"/>
          <w:sz w:val="24"/>
          <w:szCs w:val="24"/>
        </w:rPr>
        <w:t xml:space="preserve">A nivel internacional como en Ecuador en la investigación </w:t>
      </w:r>
      <w:r w:rsidR="00AE4F71" w:rsidRPr="00FC597C">
        <w:rPr>
          <w:rFonts w:ascii="Arial" w:hAnsi="Arial" w:cs="Arial"/>
          <w:iCs/>
          <w:color w:val="auto"/>
          <w:sz w:val="24"/>
          <w:szCs w:val="24"/>
        </w:rPr>
        <w:t xml:space="preserve">realizada </w:t>
      </w:r>
      <w:r w:rsidR="007A355F">
        <w:rPr>
          <w:rFonts w:ascii="Arial" w:hAnsi="Arial" w:cs="Arial"/>
          <w:iCs/>
          <w:color w:val="auto"/>
          <w:sz w:val="24"/>
          <w:szCs w:val="24"/>
        </w:rPr>
        <w:t xml:space="preserve">se </w:t>
      </w:r>
      <w:r w:rsidR="00AE4F71" w:rsidRPr="00FC597C">
        <w:rPr>
          <w:rFonts w:ascii="Arial" w:hAnsi="Arial" w:cs="Arial"/>
          <w:iCs/>
          <w:color w:val="auto"/>
          <w:sz w:val="24"/>
          <w:szCs w:val="24"/>
        </w:rPr>
        <w:t>demostró</w:t>
      </w:r>
      <w:r w:rsidR="007A355F">
        <w:rPr>
          <w:rFonts w:ascii="Arial" w:hAnsi="Arial" w:cs="Arial"/>
          <w:iCs/>
          <w:color w:val="auto"/>
          <w:sz w:val="24"/>
          <w:szCs w:val="24"/>
        </w:rPr>
        <w:t xml:space="preserve"> que</w:t>
      </w:r>
      <w:r w:rsidRPr="00FC597C">
        <w:rPr>
          <w:rFonts w:ascii="Arial" w:hAnsi="Arial" w:cs="Arial"/>
          <w:iCs/>
          <w:color w:val="auto"/>
          <w:sz w:val="24"/>
          <w:szCs w:val="24"/>
        </w:rPr>
        <w:t xml:space="preserve"> existe una correlación estadística, significativa entre las dimensiones del clima organizacional y las dimensiones de satisfacción laboral. Si el nivel de aceptación percibido del clima organizacional es alto, el nivel de percepción de la actitud de la satisfacción laboral también es alto y viceversa.</w:t>
      </w:r>
      <w:r w:rsidRPr="00FC597C">
        <w:rPr>
          <w:rFonts w:ascii="Arial" w:hAnsi="Arial" w:cs="Arial"/>
          <w:iCs/>
          <w:color w:val="auto"/>
          <w:sz w:val="24"/>
          <w:szCs w:val="24"/>
          <w:vertAlign w:val="superscript"/>
        </w:rPr>
        <w:t>17</w:t>
      </w:r>
      <w:bookmarkEnd w:id="25"/>
    </w:p>
    <w:p w:rsidR="00005B67" w:rsidRPr="00016240" w:rsidRDefault="00005B67" w:rsidP="009A3992">
      <w:pPr>
        <w:autoSpaceDE w:val="0"/>
        <w:autoSpaceDN w:val="0"/>
        <w:adjustRightInd w:val="0"/>
        <w:spacing w:after="240" w:line="360" w:lineRule="auto"/>
        <w:ind w:right="-376"/>
        <w:jc w:val="both"/>
        <w:rPr>
          <w:rFonts w:ascii="Arial" w:hAnsi="Arial" w:cs="Arial"/>
          <w:iCs/>
          <w:vertAlign w:val="superscript"/>
        </w:rPr>
      </w:pPr>
      <w:r w:rsidRPr="00016240">
        <w:rPr>
          <w:rFonts w:ascii="Arial" w:hAnsi="Arial" w:cs="Arial"/>
          <w:iCs/>
        </w:rPr>
        <w:t>Así mismo en Chile la investigación se ha efectuado en un Hospital de Alta Complejidad de la Región del Maule, Chile. Se compararon los resultados de tres mediciones de clima organizacional ejecutadas entre los años 2007, 2011 y 2013, a fin de establecer si los momentos temporales en que se efectúa la medición han derivado en hallazgos relevantes que permitan implementar mejoras en la gestión. Se pretende agregar valor a la organización y asumir las demandas de los usuarios internos y externos en relación a las dos dimensiones involucradas.</w:t>
      </w:r>
      <w:r w:rsidRPr="00016240">
        <w:rPr>
          <w:rFonts w:ascii="Arial" w:hAnsi="Arial" w:cs="Arial"/>
          <w:iCs/>
          <w:vertAlign w:val="superscript"/>
        </w:rPr>
        <w:t xml:space="preserve">18  </w:t>
      </w:r>
    </w:p>
    <w:p w:rsidR="00812410" w:rsidRPr="00016240" w:rsidRDefault="00812410" w:rsidP="009A3992">
      <w:pPr>
        <w:autoSpaceDE w:val="0"/>
        <w:autoSpaceDN w:val="0"/>
        <w:adjustRightInd w:val="0"/>
        <w:spacing w:after="240" w:line="360" w:lineRule="auto"/>
        <w:ind w:right="-376"/>
        <w:jc w:val="both"/>
        <w:rPr>
          <w:rFonts w:ascii="Arial" w:hAnsi="Arial" w:cs="Arial"/>
          <w:iCs/>
          <w:vertAlign w:val="superscript"/>
        </w:rPr>
      </w:pPr>
      <w:r w:rsidRPr="00016240">
        <w:rPr>
          <w:rFonts w:ascii="Arial" w:hAnsi="Arial" w:cs="Arial"/>
          <w:iCs/>
        </w:rPr>
        <w:t xml:space="preserve">De este modo en Colombia se realizó la investigación del clima organizacional de la E.S.E. Hospital Santa Mónica de dos quebradas, se determinó la precepción de los trabajadores respecto del ambiente en que desarrollan sus actividades laborales; sus resultados fueron que en el área de Facturación Cooperativa </w:t>
      </w:r>
      <w:r w:rsidR="001C011D" w:rsidRPr="00016240">
        <w:rPr>
          <w:rFonts w:ascii="Arial" w:hAnsi="Arial" w:cs="Arial"/>
          <w:iCs/>
        </w:rPr>
        <w:t>Procesa</w:t>
      </w:r>
      <w:r w:rsidRPr="00016240">
        <w:rPr>
          <w:rFonts w:ascii="Arial" w:hAnsi="Arial" w:cs="Arial"/>
          <w:iCs/>
        </w:rPr>
        <w:t xml:space="preserve"> fue la que presentó los porcentajes más bajos en todas las variables, por lo tanto debe ser motivo de una intervención específica para cambiar la actitud de inconformidad que se presenta entre sus colaboradores</w:t>
      </w:r>
      <w:r w:rsidRPr="00016240">
        <w:rPr>
          <w:rFonts w:ascii="Arial" w:hAnsi="Arial" w:cs="Arial"/>
          <w:iCs/>
          <w:vertAlign w:val="superscript"/>
        </w:rPr>
        <w:t>19</w:t>
      </w:r>
    </w:p>
    <w:p w:rsidR="00F11483" w:rsidRPr="00016240" w:rsidRDefault="00F11483" w:rsidP="009A3992">
      <w:pPr>
        <w:autoSpaceDE w:val="0"/>
        <w:autoSpaceDN w:val="0"/>
        <w:adjustRightInd w:val="0"/>
        <w:spacing w:after="240" w:line="360" w:lineRule="auto"/>
        <w:ind w:right="-376"/>
        <w:jc w:val="both"/>
        <w:rPr>
          <w:rFonts w:ascii="Arial" w:hAnsi="Arial" w:cs="Arial"/>
          <w:iCs/>
          <w:vertAlign w:val="superscript"/>
        </w:rPr>
      </w:pPr>
      <w:r w:rsidRPr="00016240">
        <w:rPr>
          <w:rFonts w:ascii="Arial" w:hAnsi="Arial" w:cs="Arial"/>
          <w:iCs/>
        </w:rPr>
        <w:t xml:space="preserve">A nivel nacional tenemos que en Perú, las investigaciones que se realiza de la percepción y del clima organizacional. Es necesario que se desarrollen más investigaciones sobre gestión en salud en personal de salud (internos, residentes, etc.) de tal manera que se conozca mejor la situación laboral de los hospitales del país y que exista una percepción favorable sobre las relaciones con los compañeros de trabajo; la principal conclusión estuvo en relación con el </w:t>
      </w:r>
      <w:r w:rsidRPr="00016240">
        <w:rPr>
          <w:rFonts w:ascii="Arial" w:hAnsi="Arial" w:cs="Arial"/>
        </w:rPr>
        <w:t xml:space="preserve">aporte de información relevante para la toma de decisiones en gestión organizacional, ya que permite identificar las dificultades percibidas por los miembros de la organización respecto del ambiente interno en que </w:t>
      </w:r>
      <w:r w:rsidRPr="00016240">
        <w:rPr>
          <w:rFonts w:ascii="Arial" w:hAnsi="Arial" w:cs="Arial"/>
        </w:rPr>
        <w:lastRenderedPageBreak/>
        <w:t>se desarrollan las actividades, permitiendo un enfoque adecuado de las acciones de mejora en este aspecto.</w:t>
      </w:r>
      <w:r w:rsidRPr="00016240">
        <w:rPr>
          <w:rFonts w:ascii="Arial" w:hAnsi="Arial" w:cs="Arial"/>
          <w:iCs/>
          <w:vertAlign w:val="superscript"/>
        </w:rPr>
        <w:t>20</w:t>
      </w:r>
    </w:p>
    <w:p w:rsidR="00812410" w:rsidRPr="00016240" w:rsidRDefault="00812410" w:rsidP="009A3992">
      <w:pPr>
        <w:autoSpaceDE w:val="0"/>
        <w:autoSpaceDN w:val="0"/>
        <w:adjustRightInd w:val="0"/>
        <w:spacing w:after="240" w:line="360" w:lineRule="auto"/>
        <w:ind w:right="-376"/>
        <w:jc w:val="both"/>
        <w:rPr>
          <w:rFonts w:ascii="Arial" w:hAnsi="Arial" w:cs="Arial"/>
          <w:iCs/>
          <w:vertAlign w:val="superscript"/>
        </w:rPr>
      </w:pPr>
      <w:r w:rsidRPr="00016240">
        <w:rPr>
          <w:rFonts w:ascii="Arial" w:hAnsi="Arial" w:cs="Arial"/>
          <w:iCs/>
        </w:rPr>
        <w:t>Por lo tanto se hizo un estudió en la universidad Nacional Mayor de san Marcos</w:t>
      </w:r>
      <w:r w:rsidRPr="00016240">
        <w:rPr>
          <w:rStyle w:val="apple-converted-space"/>
          <w:rFonts w:ascii="Arial" w:hAnsi="Arial" w:cs="Arial"/>
          <w:color w:val="000000"/>
          <w:shd w:val="clear" w:color="auto" w:fill="FFFFFF"/>
        </w:rPr>
        <w:t xml:space="preserve"> la principal conclusión estuvo en relación con l</w:t>
      </w:r>
      <w:r w:rsidRPr="00016240">
        <w:rPr>
          <w:rFonts w:ascii="Arial" w:hAnsi="Arial" w:cs="Arial"/>
          <w:color w:val="000000"/>
          <w:shd w:val="clear" w:color="auto" w:fill="FFFFFF"/>
        </w:rPr>
        <w:t>os resultados estadísticos que indican que el clima organizacional y la cultura de seguridad del paciente se encuentran relacionados significativamente, igualmente se ha encontrado que los médicos valoran mejor el clima organizacional y la cultura de seguridad del paciente que las enfermeras.</w:t>
      </w:r>
      <w:r w:rsidRPr="00016240">
        <w:rPr>
          <w:rFonts w:ascii="Arial" w:hAnsi="Arial" w:cs="Arial"/>
          <w:iCs/>
          <w:vertAlign w:val="superscript"/>
        </w:rPr>
        <w:t>21</w:t>
      </w:r>
    </w:p>
    <w:p w:rsidR="00812410" w:rsidRPr="00016240" w:rsidRDefault="00812410" w:rsidP="009A3992">
      <w:pPr>
        <w:autoSpaceDE w:val="0"/>
        <w:autoSpaceDN w:val="0"/>
        <w:adjustRightInd w:val="0"/>
        <w:spacing w:after="240" w:line="360" w:lineRule="auto"/>
        <w:ind w:right="-376"/>
        <w:jc w:val="both"/>
        <w:rPr>
          <w:rFonts w:ascii="Arial" w:hAnsi="Arial" w:cs="Arial"/>
          <w:iCs/>
        </w:rPr>
      </w:pPr>
      <w:r w:rsidRPr="00016240">
        <w:rPr>
          <w:rFonts w:ascii="Arial" w:hAnsi="Arial" w:cs="Arial"/>
          <w:iCs/>
        </w:rPr>
        <w:t>Por otra parte en la presente investigación tiene como propósito efectuar una descripción del marketing interno y como ésta se relaciona con el compromiso organizacional en el personal de salud, (médicos y enfermeras), del Hospital de San Juan de Lurigancho; l</w:t>
      </w:r>
      <w:r w:rsidRPr="00016240">
        <w:rPr>
          <w:rFonts w:ascii="Arial" w:hAnsi="Arial" w:cs="Arial"/>
          <w:color w:val="000000"/>
          <w:shd w:val="clear" w:color="auto" w:fill="FFFFFF"/>
        </w:rPr>
        <w:t>os resultados indican que existen correlaciones significativas y positivas entre el marketing interno y el compromiso organizacional en esta muestra de trabajadores (r = 0.77). Así mismo se encontró que el personal de salud femenino alcanza puntajes más altos tanto en el marketing interno como en el compromiso organizacional, que los varones.</w:t>
      </w:r>
      <w:r w:rsidRPr="00016240">
        <w:rPr>
          <w:rFonts w:ascii="Arial" w:hAnsi="Arial" w:cs="Arial"/>
          <w:iCs/>
          <w:vertAlign w:val="superscript"/>
        </w:rPr>
        <w:t>22</w:t>
      </w:r>
      <w:r w:rsidRPr="00016240">
        <w:rPr>
          <w:rFonts w:ascii="Arial" w:hAnsi="Arial" w:cs="Arial"/>
          <w:iCs/>
        </w:rPr>
        <w:t>.</w:t>
      </w:r>
    </w:p>
    <w:p w:rsidR="00524AFC" w:rsidRPr="009A3992" w:rsidRDefault="00005B67" w:rsidP="009A3992">
      <w:pPr>
        <w:pStyle w:val="Ttulo1"/>
        <w:tabs>
          <w:tab w:val="left" w:pos="426"/>
        </w:tabs>
        <w:spacing w:after="240"/>
        <w:jc w:val="both"/>
        <w:rPr>
          <w:rFonts w:ascii="Arial" w:hAnsi="Arial" w:cs="Arial"/>
          <w:b/>
          <w:iCs/>
          <w:color w:val="auto"/>
          <w:sz w:val="24"/>
          <w:szCs w:val="24"/>
        </w:rPr>
      </w:pPr>
      <w:r w:rsidRPr="00016240">
        <w:rPr>
          <w:rFonts w:ascii="Arial" w:hAnsi="Arial" w:cs="Arial"/>
          <w:b/>
          <w:iCs/>
          <w:color w:val="auto"/>
          <w:sz w:val="24"/>
          <w:szCs w:val="24"/>
          <w:vertAlign w:val="superscript"/>
        </w:rPr>
        <w:t xml:space="preserve"> </w:t>
      </w:r>
      <w:bookmarkStart w:id="26" w:name="_Toc495277123"/>
      <w:r w:rsidR="009A3992">
        <w:rPr>
          <w:rFonts w:ascii="Arial" w:hAnsi="Arial" w:cs="Arial"/>
          <w:b/>
          <w:iCs/>
          <w:color w:val="auto"/>
          <w:sz w:val="24"/>
          <w:szCs w:val="24"/>
        </w:rPr>
        <w:t>2</w:t>
      </w:r>
      <w:r w:rsidR="00E72C12" w:rsidRPr="00016240">
        <w:rPr>
          <w:rFonts w:ascii="Arial" w:hAnsi="Arial" w:cs="Arial"/>
          <w:b/>
          <w:iCs/>
          <w:color w:val="auto"/>
          <w:sz w:val="24"/>
          <w:szCs w:val="24"/>
        </w:rPr>
        <w:t>.2</w:t>
      </w:r>
      <w:r w:rsidR="00AE4F71" w:rsidRPr="00016240">
        <w:rPr>
          <w:rFonts w:ascii="Arial" w:hAnsi="Arial" w:cs="Arial"/>
          <w:b/>
          <w:iCs/>
          <w:color w:val="auto"/>
          <w:sz w:val="24"/>
          <w:szCs w:val="24"/>
        </w:rPr>
        <w:t>. Bases</w:t>
      </w:r>
      <w:r w:rsidR="00E72C12" w:rsidRPr="00016240">
        <w:rPr>
          <w:rFonts w:ascii="Arial" w:hAnsi="Arial" w:cs="Arial"/>
          <w:b/>
          <w:iCs/>
          <w:color w:val="auto"/>
          <w:sz w:val="24"/>
          <w:szCs w:val="24"/>
        </w:rPr>
        <w:t xml:space="preserve"> Teóri</w:t>
      </w:r>
      <w:r w:rsidR="009A3992">
        <w:rPr>
          <w:rFonts w:ascii="Arial" w:hAnsi="Arial" w:cs="Arial"/>
          <w:b/>
          <w:iCs/>
          <w:color w:val="auto"/>
          <w:sz w:val="24"/>
          <w:szCs w:val="24"/>
        </w:rPr>
        <w:t>co Científico</w:t>
      </w:r>
      <w:bookmarkEnd w:id="26"/>
      <w:r w:rsidR="009A3992">
        <w:rPr>
          <w:rFonts w:ascii="Arial" w:hAnsi="Arial" w:cs="Arial"/>
          <w:b/>
          <w:iCs/>
          <w:color w:val="auto"/>
          <w:sz w:val="24"/>
          <w:szCs w:val="24"/>
        </w:rPr>
        <w:t xml:space="preserve"> </w:t>
      </w:r>
    </w:p>
    <w:p w:rsidR="00524AFC" w:rsidRDefault="00524AFC" w:rsidP="009A3992">
      <w:pPr>
        <w:pStyle w:val="Prrafodelista"/>
        <w:tabs>
          <w:tab w:val="left" w:pos="0"/>
        </w:tabs>
        <w:spacing w:line="360" w:lineRule="auto"/>
        <w:ind w:left="0" w:right="-376"/>
        <w:jc w:val="both"/>
        <w:rPr>
          <w:rFonts w:ascii="Arial" w:hAnsi="Arial" w:cs="Arial"/>
          <w:b/>
          <w:shd w:val="clear" w:color="auto" w:fill="FFFFFF"/>
        </w:rPr>
      </w:pPr>
      <w:r w:rsidRPr="00016240">
        <w:rPr>
          <w:rFonts w:ascii="Arial" w:hAnsi="Arial" w:cs="Arial"/>
          <w:b/>
          <w:iCs/>
        </w:rPr>
        <w:t xml:space="preserve">2.1. </w:t>
      </w:r>
      <w:r w:rsidRPr="00016240">
        <w:rPr>
          <w:rFonts w:ascii="Arial" w:hAnsi="Arial" w:cs="Arial"/>
          <w:b/>
          <w:shd w:val="clear" w:color="auto" w:fill="FFFFFF"/>
        </w:rPr>
        <w:t xml:space="preserve">Clima Organizacional </w:t>
      </w:r>
    </w:p>
    <w:p w:rsidR="00897841" w:rsidRPr="00897841" w:rsidRDefault="00897841" w:rsidP="009A3992">
      <w:pPr>
        <w:pStyle w:val="Prrafodelista"/>
        <w:tabs>
          <w:tab w:val="left" w:pos="0"/>
        </w:tabs>
        <w:spacing w:line="360" w:lineRule="auto"/>
        <w:ind w:left="0" w:right="-376"/>
        <w:jc w:val="both"/>
        <w:rPr>
          <w:rFonts w:ascii="Arial" w:hAnsi="Arial" w:cs="Arial"/>
          <w:shd w:val="clear" w:color="auto" w:fill="FFFFFF"/>
        </w:rPr>
      </w:pPr>
      <w:r>
        <w:rPr>
          <w:rFonts w:ascii="Arial" w:hAnsi="Arial" w:cs="Arial"/>
          <w:shd w:val="clear" w:color="auto" w:fill="FFFFFF"/>
        </w:rPr>
        <w:t xml:space="preserve">Esta variable se basa en las teorías de los siguientes autores: </w:t>
      </w: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 xml:space="preserve">Los investigadores James y Jones (1974), citado en </w:t>
      </w:r>
      <w:proofErr w:type="spellStart"/>
      <w:r w:rsidRPr="00897841">
        <w:rPr>
          <w:rFonts w:ascii="Arial" w:hAnsi="Arial" w:cs="Arial"/>
        </w:rPr>
        <w:t>Brunet</w:t>
      </w:r>
      <w:proofErr w:type="spellEnd"/>
      <w:r w:rsidRPr="00897841">
        <w:rPr>
          <w:rFonts w:ascii="Arial" w:hAnsi="Arial" w:cs="Arial"/>
        </w:rPr>
        <w:t xml:space="preserve"> (1987), han abordado la problemática conceptual del clima identificando tres enfoques diferentes de investigación que guardan entre si una estrecha relación, utilizando indistintamente los elementos de la Gestalt y del funcionalismo</w:t>
      </w:r>
      <w:r w:rsidR="00230B36">
        <w:rPr>
          <w:rFonts w:ascii="Arial" w:hAnsi="Arial" w:cs="Arial"/>
          <w:vertAlign w:val="superscript"/>
        </w:rPr>
        <w:t>23</w:t>
      </w:r>
      <w:r w:rsidRPr="00897841">
        <w:rPr>
          <w:rFonts w:ascii="Arial" w:hAnsi="Arial" w:cs="Arial"/>
        </w:rPr>
        <w:t>.</w:t>
      </w:r>
    </w:p>
    <w:p w:rsidR="00897841" w:rsidRPr="00897841" w:rsidRDefault="00897841" w:rsidP="00897841">
      <w:pPr>
        <w:pStyle w:val="Prrafodelista"/>
        <w:tabs>
          <w:tab w:val="left" w:pos="0"/>
        </w:tabs>
        <w:spacing w:line="360" w:lineRule="auto"/>
        <w:ind w:left="0" w:right="-376"/>
        <w:jc w:val="both"/>
        <w:rPr>
          <w:rFonts w:ascii="Arial" w:hAnsi="Arial" w:cs="Arial"/>
        </w:rPr>
      </w:pP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Hay que notar que estos enfoques han conducido a aceptaciones diferentes del clima organizacional, estos son:</w:t>
      </w: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 xml:space="preserve">a) </w:t>
      </w:r>
      <w:r w:rsidR="00230B36" w:rsidRPr="00897841">
        <w:rPr>
          <w:rFonts w:ascii="Arial" w:hAnsi="Arial" w:cs="Arial"/>
        </w:rPr>
        <w:t>Medida</w:t>
      </w:r>
      <w:r w:rsidRPr="00897841">
        <w:rPr>
          <w:rFonts w:ascii="Arial" w:hAnsi="Arial" w:cs="Arial"/>
        </w:rPr>
        <w:t xml:space="preserve"> múltiple de los atributos organizacionales; b) medida perceptual de los atributos individuales y; c) medida perceptiva de los atributos organizacionales.</w:t>
      </w:r>
    </w:p>
    <w:p w:rsidR="00897841" w:rsidRPr="00897841" w:rsidRDefault="00897841" w:rsidP="00897841">
      <w:pPr>
        <w:pStyle w:val="Prrafodelista"/>
        <w:tabs>
          <w:tab w:val="left" w:pos="0"/>
        </w:tabs>
        <w:spacing w:line="360" w:lineRule="auto"/>
        <w:ind w:left="0" w:right="-376"/>
        <w:jc w:val="both"/>
        <w:rPr>
          <w:rFonts w:ascii="Arial" w:hAnsi="Arial" w:cs="Arial"/>
        </w:rPr>
      </w:pP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lastRenderedPageBreak/>
        <w:t>Medida Múltiple de los Atributos Organizacionales: Se refiere al aspecto estructural de la organización, se limita al análisis de la relación que hay entre el tamaño de una empresa y el rendimiento de los trabajadores. Aquí el clima se convierte en sinónimo de ambiente organizacional. La dificultad que se observa es que deja de lado el aspecto relacionado con la interpretación que el individuo tiene de su ambiente de trabajo</w:t>
      </w:r>
      <w:r w:rsidR="00230B36">
        <w:rPr>
          <w:rFonts w:ascii="Arial" w:hAnsi="Arial" w:cs="Arial"/>
          <w:vertAlign w:val="superscript"/>
        </w:rPr>
        <w:t>23</w:t>
      </w:r>
      <w:r w:rsidRPr="00897841">
        <w:rPr>
          <w:rFonts w:ascii="Arial" w:hAnsi="Arial" w:cs="Arial"/>
        </w:rPr>
        <w:t>.</w:t>
      </w:r>
    </w:p>
    <w:p w:rsidR="00897841" w:rsidRPr="00897841" w:rsidRDefault="00897841" w:rsidP="00897841">
      <w:pPr>
        <w:pStyle w:val="Prrafodelista"/>
        <w:tabs>
          <w:tab w:val="left" w:pos="0"/>
        </w:tabs>
        <w:spacing w:line="360" w:lineRule="auto"/>
        <w:ind w:left="0" w:right="-376"/>
        <w:jc w:val="both"/>
        <w:rPr>
          <w:rFonts w:ascii="Arial" w:hAnsi="Arial" w:cs="Arial"/>
        </w:rPr>
      </w:pP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Medida Perceptiva de los Atributos Individuales: Se refiere a la percepción en cuanto a los valores, actitudes u opiniones personales de los trabajadores. Su percepción se haya exclusivamente sujeta a la forma en que la organización le brinde respuestas a sus múltiples necesidades. En este punto el clima se convierte en algo subjetivo, basado en juicios personales sobre el ambiente laboral y no en factores organizacionales</w:t>
      </w:r>
      <w:r w:rsidR="00230B36">
        <w:rPr>
          <w:rFonts w:ascii="Arial" w:hAnsi="Arial" w:cs="Arial"/>
          <w:vertAlign w:val="superscript"/>
        </w:rPr>
        <w:t>23</w:t>
      </w:r>
      <w:r w:rsidRPr="00897841">
        <w:rPr>
          <w:rFonts w:ascii="Arial" w:hAnsi="Arial" w:cs="Arial"/>
        </w:rPr>
        <w:t>.</w:t>
      </w:r>
    </w:p>
    <w:p w:rsidR="00897841" w:rsidRPr="00897841" w:rsidRDefault="00897841" w:rsidP="00897841">
      <w:pPr>
        <w:pStyle w:val="Prrafodelista"/>
        <w:tabs>
          <w:tab w:val="left" w:pos="0"/>
        </w:tabs>
        <w:spacing w:line="360" w:lineRule="auto"/>
        <w:ind w:left="0" w:right="-376"/>
        <w:jc w:val="both"/>
        <w:rPr>
          <w:rFonts w:ascii="Arial" w:hAnsi="Arial" w:cs="Arial"/>
        </w:rPr>
      </w:pP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Queda entendido que al ser éste un punto de subjetividad dada a los superiores, en la Corporación de Servicios Municipales se evidencia que a muchos trabajadores se les toma en cuenta o no por el grado de relación que tengan con la Dirección</w:t>
      </w:r>
      <w:r w:rsidR="00230B36">
        <w:rPr>
          <w:rFonts w:ascii="Arial" w:hAnsi="Arial" w:cs="Arial"/>
          <w:vertAlign w:val="superscript"/>
        </w:rPr>
        <w:t>23</w:t>
      </w:r>
      <w:r w:rsidRPr="00897841">
        <w:rPr>
          <w:rFonts w:ascii="Arial" w:hAnsi="Arial" w:cs="Arial"/>
        </w:rPr>
        <w:t>.</w:t>
      </w:r>
    </w:p>
    <w:p w:rsidR="00897841" w:rsidRPr="00897841" w:rsidRDefault="00897841" w:rsidP="00897841">
      <w:pPr>
        <w:pStyle w:val="Prrafodelista"/>
        <w:tabs>
          <w:tab w:val="left" w:pos="0"/>
        </w:tabs>
        <w:spacing w:line="360" w:lineRule="auto"/>
        <w:ind w:left="0" w:right="-376"/>
        <w:jc w:val="both"/>
        <w:rPr>
          <w:rFonts w:ascii="Arial" w:hAnsi="Arial" w:cs="Arial"/>
        </w:rPr>
      </w:pPr>
    </w:p>
    <w:p w:rsidR="00897841" w:rsidRPr="00897841" w:rsidRDefault="00897841" w:rsidP="00897841">
      <w:pPr>
        <w:pStyle w:val="Prrafodelista"/>
        <w:tabs>
          <w:tab w:val="left" w:pos="0"/>
        </w:tabs>
        <w:spacing w:line="360" w:lineRule="auto"/>
        <w:ind w:left="0" w:right="-376"/>
        <w:jc w:val="both"/>
        <w:rPr>
          <w:rFonts w:ascii="Arial" w:hAnsi="Arial" w:cs="Arial"/>
        </w:rPr>
      </w:pPr>
      <w:r w:rsidRPr="00897841">
        <w:rPr>
          <w:rFonts w:ascii="Arial" w:hAnsi="Arial" w:cs="Arial"/>
        </w:rPr>
        <w:t>Medida Perceptiva de los Atributos Organizacionales: Agrupa las características fundamentales de las dos medidas anteriores, la percepción del clima es vista como una función de los rasgos distintivos del que percibe, de la organización y de la interacción entre estos dos elementos. El clima surge de los diversos procedimientos gerenciales, las políticas organizacionales, el curso general de operaciones tal como son percibidos por los trabajadores, además interactúan tres variables significativas, la variable del medio, variables personales y la variable resultante determinada por las anteriores variables. Este enfoque engloba correctamente a los otros dos, por integrar sus elementos más resultantes y dar una concepción más completa de lo que es el clima organizacional, el cual se halla sujeto a las características del que percibe, de las características de la empresa y de la interacción</w:t>
      </w:r>
      <w:r w:rsidR="00230B36">
        <w:rPr>
          <w:rFonts w:ascii="Arial" w:hAnsi="Arial" w:cs="Arial"/>
          <w:vertAlign w:val="superscript"/>
        </w:rPr>
        <w:t>23</w:t>
      </w:r>
      <w:r w:rsidRPr="00897841">
        <w:rPr>
          <w:rFonts w:ascii="Arial" w:hAnsi="Arial" w:cs="Arial"/>
        </w:rPr>
        <w:t>.</w:t>
      </w:r>
    </w:p>
    <w:p w:rsidR="00897841" w:rsidRPr="00897841" w:rsidRDefault="00897841" w:rsidP="00897841">
      <w:pPr>
        <w:pStyle w:val="Prrafodelista"/>
        <w:tabs>
          <w:tab w:val="left" w:pos="0"/>
        </w:tabs>
        <w:spacing w:line="360" w:lineRule="auto"/>
        <w:ind w:right="-376"/>
        <w:jc w:val="both"/>
        <w:rPr>
          <w:rFonts w:ascii="Arial" w:hAnsi="Arial" w:cs="Arial"/>
        </w:rPr>
      </w:pPr>
    </w:p>
    <w:p w:rsidR="00260532" w:rsidRDefault="00897841" w:rsidP="00230B36">
      <w:pPr>
        <w:pStyle w:val="Prrafodelista"/>
        <w:tabs>
          <w:tab w:val="left" w:pos="0"/>
        </w:tabs>
        <w:spacing w:line="360" w:lineRule="auto"/>
        <w:ind w:left="0" w:right="-376"/>
        <w:jc w:val="both"/>
        <w:rPr>
          <w:rFonts w:ascii="Arial" w:hAnsi="Arial" w:cs="Arial"/>
          <w:shd w:val="clear" w:color="auto" w:fill="FFFFFF"/>
        </w:rPr>
      </w:pPr>
      <w:r w:rsidRPr="00897841">
        <w:rPr>
          <w:rFonts w:ascii="Arial" w:hAnsi="Arial" w:cs="Arial"/>
        </w:rPr>
        <w:lastRenderedPageBreak/>
        <w:t>Esta medida perceptiva de atributos organizacionales representa el punto de equilibrio entre las medidas anteriores, cuya correcta aplicación resultaría muy beneficiosa para la Corporación, conociendo sus bondades teóricamente</w:t>
      </w:r>
      <w:r w:rsidR="00AF7319">
        <w:rPr>
          <w:rFonts w:ascii="Arial" w:hAnsi="Arial" w:cs="Arial"/>
          <w:shd w:val="clear" w:color="auto" w:fill="FFFFFF"/>
          <w:vertAlign w:val="superscript"/>
        </w:rPr>
        <w:t>23</w:t>
      </w:r>
      <w:r w:rsidR="00260532" w:rsidRPr="00260532">
        <w:rPr>
          <w:rFonts w:ascii="Arial" w:hAnsi="Arial" w:cs="Arial"/>
          <w:shd w:val="clear" w:color="auto" w:fill="FFFFFF"/>
        </w:rPr>
        <w:t>.</w:t>
      </w:r>
    </w:p>
    <w:p w:rsidR="00230B36" w:rsidRPr="00260532" w:rsidRDefault="00230B36" w:rsidP="00230B36">
      <w:pPr>
        <w:pStyle w:val="Prrafodelista"/>
        <w:tabs>
          <w:tab w:val="left" w:pos="0"/>
        </w:tabs>
        <w:spacing w:line="360" w:lineRule="auto"/>
        <w:ind w:left="0" w:right="-376"/>
        <w:jc w:val="both"/>
        <w:rPr>
          <w:rFonts w:ascii="Arial" w:hAnsi="Arial" w:cs="Arial"/>
          <w:shd w:val="clear" w:color="auto" w:fill="FFFFFF"/>
        </w:rPr>
      </w:pPr>
    </w:p>
    <w:p w:rsidR="00920337" w:rsidRDefault="00920337" w:rsidP="009A3992">
      <w:pPr>
        <w:pStyle w:val="Prrafodelista"/>
        <w:tabs>
          <w:tab w:val="left" w:pos="0"/>
        </w:tabs>
        <w:spacing w:line="360" w:lineRule="auto"/>
        <w:ind w:left="0" w:right="-376"/>
        <w:jc w:val="both"/>
        <w:rPr>
          <w:rFonts w:ascii="Arial" w:hAnsi="Arial" w:cs="Arial"/>
          <w:vertAlign w:val="superscript"/>
        </w:rPr>
      </w:pPr>
      <w:r w:rsidRPr="00016240">
        <w:rPr>
          <w:rFonts w:ascii="Arial" w:hAnsi="Arial" w:cs="Arial"/>
        </w:rPr>
        <w:t>El Clima Organizacional es un tema de gran importancia hoy en día para casi todas las empresas, las cuales buscan un continuo mejoramiento del ambiente laboral, para así alcanzar un aumento de productividad, sin perder de vista el recurso humano. Para explorar este interesante tema se contará con la opinión de distintos e importantes estudiosos del tema y también con las definiciones dadas por destacados autores contemporáneos, acerca de la temática en estudio</w:t>
      </w:r>
      <w:r w:rsidR="00EF3DDE" w:rsidRPr="00016240">
        <w:rPr>
          <w:rFonts w:ascii="Arial" w:hAnsi="Arial" w:cs="Arial"/>
          <w:vertAlign w:val="superscript"/>
        </w:rPr>
        <w:t>2</w:t>
      </w:r>
      <w:r w:rsidR="00AF7319">
        <w:rPr>
          <w:rFonts w:ascii="Arial" w:hAnsi="Arial" w:cs="Arial"/>
          <w:vertAlign w:val="superscript"/>
        </w:rPr>
        <w:t>4</w:t>
      </w:r>
    </w:p>
    <w:p w:rsidR="00AF7319" w:rsidRPr="00016240" w:rsidRDefault="00AF7319" w:rsidP="009A3992">
      <w:pPr>
        <w:pStyle w:val="Prrafodelista"/>
        <w:tabs>
          <w:tab w:val="left" w:pos="0"/>
        </w:tabs>
        <w:spacing w:line="360" w:lineRule="auto"/>
        <w:ind w:left="0" w:right="-376"/>
        <w:jc w:val="both"/>
        <w:rPr>
          <w:rFonts w:ascii="Arial" w:hAnsi="Arial" w:cs="Arial"/>
          <w:b/>
          <w:shd w:val="clear" w:color="auto" w:fill="FFFFFF"/>
          <w:vertAlign w:val="superscript"/>
        </w:rPr>
      </w:pPr>
    </w:p>
    <w:p w:rsidR="00EF3DDE" w:rsidRPr="00016240" w:rsidRDefault="00E10729" w:rsidP="000F329A">
      <w:pPr>
        <w:autoSpaceDE w:val="0"/>
        <w:autoSpaceDN w:val="0"/>
        <w:adjustRightInd w:val="0"/>
        <w:spacing w:after="240" w:line="360" w:lineRule="auto"/>
        <w:ind w:right="-376" w:firstLine="17"/>
        <w:jc w:val="both"/>
        <w:rPr>
          <w:rFonts w:ascii="Arial" w:hAnsi="Arial" w:cs="Arial"/>
        </w:rPr>
      </w:pPr>
      <w:r w:rsidRPr="00016240">
        <w:rPr>
          <w:rFonts w:ascii="Arial" w:hAnsi="Arial" w:cs="Arial"/>
        </w:rPr>
        <w:t>El ambiente donde una persona desempeña su trabajo diariamente, el trato que un jefe puede tener con sus subordinados, la relación entre el personal de la empresa e incluso la relación con proveedores y clientes, todos estos elementos van conformando lo que denominamos Clima Organizacional, este puede ser un vínculo o un obstáculo para el buen desempeño de la organización en su conjunto o de determinadas personas que se encuentran dentro o fuera de ella, también puede ser un factor de distinción e influencia en el comportamiento de quienes la integran. En sum</w:t>
      </w:r>
      <w:r w:rsidR="00AF7319">
        <w:rPr>
          <w:rFonts w:ascii="Arial" w:hAnsi="Arial" w:cs="Arial"/>
        </w:rPr>
        <w:t>a, es la expresión personal de</w:t>
      </w:r>
      <w:r w:rsidRPr="00016240">
        <w:rPr>
          <w:rFonts w:ascii="Arial" w:hAnsi="Arial" w:cs="Arial"/>
        </w:rPr>
        <w:t xml:space="preserve"> la "percepción" que los trabajadores y directivos se forman de la empresa a la que pertenecen y que incide directamente en el desempeño de la misma</w:t>
      </w:r>
      <w:r w:rsidR="00EF3DDE" w:rsidRPr="00016240">
        <w:rPr>
          <w:rFonts w:ascii="Arial" w:hAnsi="Arial" w:cs="Arial"/>
          <w:vertAlign w:val="superscript"/>
        </w:rPr>
        <w:t>2</w:t>
      </w:r>
      <w:r w:rsidR="00AF7319">
        <w:rPr>
          <w:rFonts w:ascii="Arial" w:hAnsi="Arial" w:cs="Arial"/>
          <w:vertAlign w:val="superscript"/>
        </w:rPr>
        <w:t>4</w:t>
      </w:r>
      <w:r w:rsidRPr="00016240">
        <w:rPr>
          <w:rFonts w:ascii="Arial" w:hAnsi="Arial" w:cs="Arial"/>
        </w:rPr>
        <w:t xml:space="preserve">. </w:t>
      </w:r>
    </w:p>
    <w:p w:rsidR="00524AFC" w:rsidRPr="007A355F" w:rsidRDefault="00E10729" w:rsidP="007A355F">
      <w:pPr>
        <w:autoSpaceDE w:val="0"/>
        <w:autoSpaceDN w:val="0"/>
        <w:adjustRightInd w:val="0"/>
        <w:spacing w:after="240" w:line="360" w:lineRule="auto"/>
        <w:ind w:right="-376"/>
        <w:jc w:val="both"/>
        <w:rPr>
          <w:rFonts w:ascii="Arial" w:hAnsi="Arial" w:cs="Arial"/>
        </w:rPr>
      </w:pPr>
      <w:r w:rsidRPr="00016240">
        <w:rPr>
          <w:rFonts w:ascii="Arial" w:hAnsi="Arial" w:cs="Arial"/>
        </w:rPr>
        <w:t xml:space="preserve">Desde que este tema despertara el interés de los estudiosos del campo del Comportamiento Organizacional y la administración, se le ha llamado de diferentes maneras: Ambiente, Atmósfera, Clima Organizacional, etc. Sin embargo, sólo en las últimas décadas se han </w:t>
      </w:r>
      <w:r w:rsidRPr="000F329A">
        <w:rPr>
          <w:rFonts w:ascii="Arial" w:hAnsi="Arial" w:cs="Arial"/>
        </w:rPr>
        <w:t>hecho esfuerzos por explicar su naturaleza e intentar medirlo. Una definición proporcionada por Stephen Robbins</w:t>
      </w:r>
      <w:r w:rsidRPr="000F329A">
        <w:rPr>
          <w:rFonts w:ascii="Arial" w:hAnsi="Arial" w:cs="Arial"/>
          <w:vertAlign w:val="superscript"/>
        </w:rPr>
        <w:t>2</w:t>
      </w:r>
      <w:r w:rsidR="00AF7319">
        <w:rPr>
          <w:rFonts w:ascii="Arial" w:hAnsi="Arial" w:cs="Arial"/>
          <w:vertAlign w:val="superscript"/>
        </w:rPr>
        <w:t>4</w:t>
      </w:r>
      <w:r w:rsidRPr="000F329A">
        <w:rPr>
          <w:rFonts w:ascii="Arial" w:hAnsi="Arial" w:cs="Arial"/>
        </w:rPr>
        <w:t xml:space="preserve">  se refiere al Clima Organizacional como un ambiente compuesto de las instituciones y fuerzas externas que pueden influir en su desempeño. </w:t>
      </w:r>
      <w:proofErr w:type="spellStart"/>
      <w:r w:rsidRPr="000F329A">
        <w:rPr>
          <w:rFonts w:ascii="Arial" w:hAnsi="Arial" w:cs="Arial"/>
        </w:rPr>
        <w:t>Forehand</w:t>
      </w:r>
      <w:proofErr w:type="spellEnd"/>
      <w:r w:rsidRPr="000F329A">
        <w:rPr>
          <w:rFonts w:ascii="Arial" w:hAnsi="Arial" w:cs="Arial"/>
        </w:rPr>
        <w:t xml:space="preserve"> y </w:t>
      </w:r>
      <w:proofErr w:type="spellStart"/>
      <w:r w:rsidRPr="000F329A">
        <w:rPr>
          <w:rFonts w:ascii="Arial" w:hAnsi="Arial" w:cs="Arial"/>
        </w:rPr>
        <w:t>Gilmer</w:t>
      </w:r>
      <w:proofErr w:type="spellEnd"/>
      <w:r w:rsidRPr="000F329A">
        <w:rPr>
          <w:rFonts w:ascii="Arial" w:hAnsi="Arial" w:cs="Arial"/>
        </w:rPr>
        <w:t xml:space="preserve"> definen el clima organizacional como “El conjunto de características permanentes que describen una organización, la distinguen de otra e influye en el comportamiento de las personas que la forman</w:t>
      </w:r>
      <w:r w:rsidRPr="00016240">
        <w:rPr>
          <w:rFonts w:ascii="Arial" w:hAnsi="Arial" w:cs="Arial"/>
        </w:rPr>
        <w:t>.”</w:t>
      </w:r>
      <w:r w:rsidRPr="00016240">
        <w:rPr>
          <w:rFonts w:ascii="Arial" w:hAnsi="Arial" w:cs="Arial"/>
          <w:vertAlign w:val="superscript"/>
        </w:rPr>
        <w:t>24</w:t>
      </w:r>
    </w:p>
    <w:p w:rsidR="009D4B3A" w:rsidRPr="00016240" w:rsidRDefault="009D4B3A" w:rsidP="009A3992">
      <w:pPr>
        <w:autoSpaceDE w:val="0"/>
        <w:autoSpaceDN w:val="0"/>
        <w:adjustRightInd w:val="0"/>
        <w:spacing w:line="360" w:lineRule="auto"/>
        <w:ind w:right="-376"/>
        <w:jc w:val="both"/>
        <w:rPr>
          <w:rFonts w:ascii="Arial" w:hAnsi="Arial" w:cs="Arial"/>
        </w:rPr>
      </w:pPr>
      <w:r w:rsidRPr="00016240">
        <w:rPr>
          <w:rFonts w:ascii="Arial" w:hAnsi="Arial" w:cs="Arial"/>
        </w:rPr>
        <w:lastRenderedPageBreak/>
        <w:t>Por otra parte se puede decir que el clima organizacional se refiere a las percepciones compartidas por los miembros de una organización respecto al trabajo, el ambiente físico en que éste se da, las relaciones interpersonales que tienen lugar en torno a él, y las diversas regulaciones formales que afectan dicho trabajo</w:t>
      </w:r>
      <w:r w:rsidRPr="00016240">
        <w:rPr>
          <w:rFonts w:ascii="Arial" w:hAnsi="Arial" w:cs="Arial"/>
          <w:vertAlign w:val="superscript"/>
        </w:rPr>
        <w:t>25</w:t>
      </w:r>
      <w:r w:rsidRPr="00016240">
        <w:rPr>
          <w:rFonts w:ascii="Arial" w:hAnsi="Arial" w:cs="Arial"/>
        </w:rPr>
        <w:t>.</w:t>
      </w:r>
    </w:p>
    <w:p w:rsidR="009D4B3A" w:rsidRDefault="009D4B3A" w:rsidP="000F329A">
      <w:pPr>
        <w:autoSpaceDE w:val="0"/>
        <w:autoSpaceDN w:val="0"/>
        <w:adjustRightInd w:val="0"/>
        <w:spacing w:after="240" w:line="360" w:lineRule="auto"/>
        <w:ind w:right="-376"/>
        <w:jc w:val="both"/>
        <w:rPr>
          <w:rFonts w:ascii="Arial" w:hAnsi="Arial" w:cs="Arial"/>
          <w:vertAlign w:val="superscript"/>
        </w:rPr>
      </w:pPr>
      <w:r w:rsidRPr="00016240">
        <w:rPr>
          <w:rFonts w:ascii="Arial" w:hAnsi="Arial" w:cs="Arial"/>
        </w:rPr>
        <w:t>De todos los enfoques sobre el concepto de Clima Organizacional, el que ha demostrado mayor utilidad es el que utiliza como elemento fundamental las percepciones que el trabajador tiene de las estructuras y procesos que ocurren en un medio laboral (</w:t>
      </w:r>
      <w:proofErr w:type="spellStart"/>
      <w:r w:rsidRPr="00016240">
        <w:rPr>
          <w:rFonts w:ascii="Arial" w:hAnsi="Arial" w:cs="Arial"/>
        </w:rPr>
        <w:t>Gonçalves</w:t>
      </w:r>
      <w:proofErr w:type="spellEnd"/>
      <w:r w:rsidRPr="00016240">
        <w:rPr>
          <w:rFonts w:ascii="Arial" w:hAnsi="Arial" w:cs="Arial"/>
        </w:rPr>
        <w:t>, 1997)</w:t>
      </w:r>
      <w:r w:rsidRPr="00016240">
        <w:rPr>
          <w:rFonts w:ascii="Arial" w:hAnsi="Arial" w:cs="Arial"/>
          <w:vertAlign w:val="superscript"/>
        </w:rPr>
        <w:t>26</w:t>
      </w:r>
      <w:r w:rsidR="001B1234">
        <w:rPr>
          <w:rFonts w:ascii="Arial" w:hAnsi="Arial" w:cs="Arial"/>
          <w:vertAlign w:val="superscript"/>
        </w:rPr>
        <w:t xml:space="preserve"> </w:t>
      </w:r>
    </w:p>
    <w:p w:rsidR="00524AFC" w:rsidRPr="00016240" w:rsidRDefault="009D4B3A" w:rsidP="000F329A">
      <w:pPr>
        <w:autoSpaceDE w:val="0"/>
        <w:autoSpaceDN w:val="0"/>
        <w:adjustRightInd w:val="0"/>
        <w:spacing w:line="360" w:lineRule="auto"/>
        <w:ind w:right="-376"/>
        <w:jc w:val="both"/>
        <w:rPr>
          <w:rFonts w:ascii="Arial" w:hAnsi="Arial" w:cs="Arial"/>
        </w:rPr>
      </w:pPr>
      <w:r w:rsidRPr="00016240">
        <w:rPr>
          <w:rFonts w:ascii="Arial" w:hAnsi="Arial" w:cs="Arial"/>
        </w:rPr>
        <w:t xml:space="preserve">La especial importancia de este enfoque reside en el hecho de que el comportamiento de un trabajador no es una resultante de los factores organizacionales existentes, sino que depende de las percepciones que tenga el trabajador de estos factores. Sin embargo, estas percepciones dependen, en buena medida, de las actividades, interacciones y otra serie de experiencias que cada miembro tenga con la empresa. De ahí que el Clima Organizacional refleje la interacción entre características personales y organizacionales. Los factores y estructuras del sistema organizacional dan lugar a un determinado clima, en función a las percepciones de los miembros. El ambiente laboral </w:t>
      </w:r>
      <w:r w:rsidRPr="00E32C7D">
        <w:rPr>
          <w:rFonts w:ascii="Arial" w:hAnsi="Arial" w:cs="Arial"/>
        </w:rPr>
        <w:t>induce determinados comportamientos en los individuos. Estas conductas inciden en la organización, y por ende, en el clima, completando el circuito que mostramos a continuación</w:t>
      </w:r>
      <w:r w:rsidRPr="00E32C7D">
        <w:rPr>
          <w:rFonts w:ascii="Arial" w:hAnsi="Arial" w:cs="Arial"/>
          <w:vertAlign w:val="superscript"/>
        </w:rPr>
        <w:t>2</w:t>
      </w:r>
      <w:r w:rsidR="006230EB" w:rsidRPr="00E32C7D">
        <w:rPr>
          <w:rFonts w:ascii="Arial" w:hAnsi="Arial" w:cs="Arial"/>
          <w:vertAlign w:val="superscript"/>
        </w:rPr>
        <w:t>6</w:t>
      </w:r>
      <w:r w:rsidRPr="00E32C7D">
        <w:rPr>
          <w:rFonts w:ascii="Arial" w:hAnsi="Arial" w:cs="Arial"/>
        </w:rPr>
        <w:t>.</w:t>
      </w:r>
      <w:r w:rsidRPr="00016240">
        <w:rPr>
          <w:rFonts w:ascii="Arial" w:hAnsi="Arial" w:cs="Arial"/>
        </w:rPr>
        <w:cr/>
      </w:r>
      <w:r w:rsidRPr="00016240">
        <w:rPr>
          <w:rFonts w:ascii="Arial" w:hAnsi="Arial" w:cs="Arial"/>
          <w:b/>
        </w:rPr>
        <w:t>Características del Clima Organizacional</w:t>
      </w:r>
    </w:p>
    <w:p w:rsidR="006230EB" w:rsidRPr="00016240" w:rsidRDefault="009D4B3A" w:rsidP="009A3992">
      <w:pPr>
        <w:autoSpaceDE w:val="0"/>
        <w:autoSpaceDN w:val="0"/>
        <w:adjustRightInd w:val="0"/>
        <w:spacing w:line="360" w:lineRule="auto"/>
        <w:ind w:right="-376"/>
        <w:jc w:val="both"/>
        <w:rPr>
          <w:rFonts w:ascii="Arial" w:hAnsi="Arial" w:cs="Arial"/>
        </w:rPr>
      </w:pPr>
      <w:r w:rsidRPr="00016240">
        <w:rPr>
          <w:rFonts w:ascii="Arial" w:hAnsi="Arial" w:cs="Arial"/>
        </w:rPr>
        <w:t>A fin de comprender mejor el concepto de Clima Organizacional es necesario resaltar las siguientes características</w:t>
      </w:r>
      <w:r w:rsidR="006230EB" w:rsidRPr="00016240">
        <w:rPr>
          <w:rFonts w:ascii="Arial" w:hAnsi="Arial" w:cs="Arial"/>
          <w:vertAlign w:val="superscript"/>
        </w:rPr>
        <w:t>26</w:t>
      </w:r>
      <w:r w:rsidR="006230EB" w:rsidRPr="00016240">
        <w:rPr>
          <w:rFonts w:ascii="Arial" w:hAnsi="Arial" w:cs="Arial"/>
        </w:rPr>
        <w:t>.</w:t>
      </w:r>
    </w:p>
    <w:p w:rsidR="003329AB" w:rsidRPr="00016240" w:rsidRDefault="003329AB" w:rsidP="009A3992">
      <w:pPr>
        <w:autoSpaceDE w:val="0"/>
        <w:autoSpaceDN w:val="0"/>
        <w:adjustRightInd w:val="0"/>
        <w:spacing w:line="360" w:lineRule="auto"/>
        <w:ind w:right="-376"/>
        <w:jc w:val="both"/>
        <w:rPr>
          <w:rFonts w:ascii="Arial" w:hAnsi="Arial" w:cs="Arial"/>
        </w:rPr>
      </w:pPr>
    </w:p>
    <w:p w:rsidR="006230EB" w:rsidRPr="00016240" w:rsidRDefault="006230EB" w:rsidP="009A3992">
      <w:pPr>
        <w:autoSpaceDE w:val="0"/>
        <w:autoSpaceDN w:val="0"/>
        <w:adjustRightInd w:val="0"/>
        <w:spacing w:after="240" w:line="360" w:lineRule="auto"/>
        <w:ind w:right="-376"/>
        <w:jc w:val="both"/>
        <w:rPr>
          <w:rFonts w:ascii="Arial" w:hAnsi="Arial" w:cs="Arial"/>
        </w:rPr>
      </w:pPr>
      <w:r w:rsidRPr="00016240">
        <w:rPr>
          <w:rFonts w:ascii="Arial" w:hAnsi="Arial" w:cs="Arial"/>
        </w:rPr>
        <w:t xml:space="preserve">El Clima se refiere a las características del medio ambiente de trabajo estas pueden ser internas o externas. </w:t>
      </w:r>
    </w:p>
    <w:p w:rsidR="006230EB" w:rsidRPr="00016240" w:rsidRDefault="006230EB" w:rsidP="009A3992">
      <w:pPr>
        <w:autoSpaceDE w:val="0"/>
        <w:autoSpaceDN w:val="0"/>
        <w:adjustRightInd w:val="0"/>
        <w:spacing w:after="240" w:line="360" w:lineRule="auto"/>
        <w:ind w:right="-376"/>
        <w:jc w:val="both"/>
        <w:rPr>
          <w:rFonts w:ascii="Arial" w:hAnsi="Arial" w:cs="Arial"/>
        </w:rPr>
      </w:pPr>
      <w:r w:rsidRPr="00016240">
        <w:rPr>
          <w:rFonts w:ascii="Arial" w:hAnsi="Arial" w:cs="Arial"/>
        </w:rPr>
        <w:t>Estas características son percibidas directa o indirectamente por los trabajadores que se desempeñan en ese medio ambiente.</w:t>
      </w:r>
    </w:p>
    <w:p w:rsidR="006230EB" w:rsidRPr="00016240" w:rsidRDefault="006230EB" w:rsidP="009A3992">
      <w:pPr>
        <w:autoSpaceDE w:val="0"/>
        <w:autoSpaceDN w:val="0"/>
        <w:adjustRightInd w:val="0"/>
        <w:spacing w:after="240" w:line="360" w:lineRule="auto"/>
        <w:ind w:right="-376"/>
        <w:jc w:val="both"/>
        <w:rPr>
          <w:rFonts w:ascii="Arial" w:hAnsi="Arial" w:cs="Arial"/>
        </w:rPr>
      </w:pPr>
      <w:r w:rsidRPr="00016240">
        <w:rPr>
          <w:rFonts w:ascii="Arial" w:hAnsi="Arial" w:cs="Arial"/>
        </w:rPr>
        <w:t>El Clima tiene repercusiones en el comportamiento laboral.</w:t>
      </w:r>
    </w:p>
    <w:p w:rsidR="006230EB" w:rsidRPr="00016240" w:rsidRDefault="006230EB" w:rsidP="009A3992">
      <w:pPr>
        <w:autoSpaceDE w:val="0"/>
        <w:autoSpaceDN w:val="0"/>
        <w:adjustRightInd w:val="0"/>
        <w:spacing w:after="240" w:line="360" w:lineRule="auto"/>
        <w:ind w:right="-376"/>
        <w:jc w:val="both"/>
        <w:rPr>
          <w:rFonts w:ascii="Arial" w:hAnsi="Arial" w:cs="Arial"/>
        </w:rPr>
      </w:pPr>
      <w:r w:rsidRPr="00016240">
        <w:rPr>
          <w:rFonts w:ascii="Arial" w:hAnsi="Arial" w:cs="Arial"/>
        </w:rPr>
        <w:lastRenderedPageBreak/>
        <w:t>El Clima es una variable interviniente que media entre los factores del sistema organizacional y el comportamiento individual.</w:t>
      </w:r>
    </w:p>
    <w:p w:rsidR="006230EB" w:rsidRPr="00016240" w:rsidRDefault="006230EB" w:rsidP="009A3992">
      <w:pPr>
        <w:autoSpaceDE w:val="0"/>
        <w:autoSpaceDN w:val="0"/>
        <w:adjustRightInd w:val="0"/>
        <w:spacing w:line="360" w:lineRule="auto"/>
        <w:ind w:right="-376"/>
        <w:jc w:val="both"/>
        <w:rPr>
          <w:rFonts w:ascii="Arial" w:hAnsi="Arial" w:cs="Arial"/>
        </w:rPr>
      </w:pPr>
      <w:r w:rsidRPr="00016240">
        <w:rPr>
          <w:rFonts w:ascii="Arial" w:hAnsi="Arial" w:cs="Arial"/>
        </w:rPr>
        <w:t xml:space="preserve">Estas características de la organización son relativamente permanentes en el tiempo, se diferencian de una organización a otra y de una sección a otra dentro de una misma empresa. </w:t>
      </w:r>
    </w:p>
    <w:p w:rsidR="006230EB" w:rsidRPr="00016240" w:rsidRDefault="006230EB" w:rsidP="009A3992">
      <w:pPr>
        <w:autoSpaceDE w:val="0"/>
        <w:autoSpaceDN w:val="0"/>
        <w:adjustRightInd w:val="0"/>
        <w:spacing w:line="360" w:lineRule="auto"/>
        <w:ind w:right="-376"/>
        <w:jc w:val="both"/>
        <w:rPr>
          <w:rFonts w:ascii="Arial" w:hAnsi="Arial" w:cs="Arial"/>
        </w:rPr>
      </w:pPr>
    </w:p>
    <w:p w:rsidR="006230EB" w:rsidRPr="00016240" w:rsidRDefault="006230EB" w:rsidP="009A3992">
      <w:pPr>
        <w:autoSpaceDE w:val="0"/>
        <w:autoSpaceDN w:val="0"/>
        <w:adjustRightInd w:val="0"/>
        <w:spacing w:after="240" w:line="360" w:lineRule="auto"/>
        <w:ind w:right="-376"/>
        <w:jc w:val="both"/>
        <w:rPr>
          <w:rFonts w:ascii="Arial" w:hAnsi="Arial" w:cs="Arial"/>
        </w:rPr>
      </w:pPr>
      <w:r w:rsidRPr="00016240">
        <w:rPr>
          <w:rFonts w:ascii="Arial" w:hAnsi="Arial" w:cs="Arial"/>
        </w:rPr>
        <w:t>El Clima, junto con las estructuras y características organizacionales y los individuos que la componen, forman un sistema interdependiente altamente dinámico</w:t>
      </w:r>
      <w:r w:rsidRPr="00016240">
        <w:rPr>
          <w:rFonts w:ascii="Arial" w:hAnsi="Arial" w:cs="Arial"/>
          <w:vertAlign w:val="superscript"/>
        </w:rPr>
        <w:t>26</w:t>
      </w:r>
      <w:r w:rsidRPr="00016240">
        <w:rPr>
          <w:rFonts w:ascii="Arial" w:hAnsi="Arial" w:cs="Arial"/>
        </w:rPr>
        <w:t>.</w:t>
      </w:r>
    </w:p>
    <w:p w:rsidR="0028303C" w:rsidRPr="00016240" w:rsidRDefault="006230EB" w:rsidP="009A3992">
      <w:pPr>
        <w:autoSpaceDE w:val="0"/>
        <w:autoSpaceDN w:val="0"/>
        <w:adjustRightInd w:val="0"/>
        <w:spacing w:line="360" w:lineRule="auto"/>
        <w:ind w:right="-376"/>
        <w:jc w:val="both"/>
        <w:rPr>
          <w:rFonts w:ascii="Arial" w:hAnsi="Arial" w:cs="Arial"/>
        </w:rPr>
      </w:pPr>
      <w:r w:rsidRPr="00016240">
        <w:rPr>
          <w:rFonts w:ascii="Arial" w:hAnsi="Arial" w:cs="Arial"/>
        </w:rPr>
        <w:t>Las percepciones y respuestas que abarcan el Clima Organizacional se originan en una gran variedad de factores. Unos comprenden los factores de liderazgo y prácticas de dirección (tipos de supervisión: autoritaria, participativa). Otros factores están relacionados con el sistema formal y la estructura de la organización (sistema de comunicaciones, relaciones de dependencia, promociones, remuneraciones). Otros son las consecuencias del comportamiento en el trabajo (sistemas de incentivo, apoyo social, interacción con los demás miembros</w:t>
      </w:r>
      <w:r w:rsidR="0028303C" w:rsidRPr="00016240">
        <w:rPr>
          <w:rFonts w:ascii="Arial" w:hAnsi="Arial" w:cs="Arial"/>
        </w:rPr>
        <w:t>)</w:t>
      </w:r>
      <w:r w:rsidR="0028303C" w:rsidRPr="00016240">
        <w:rPr>
          <w:rFonts w:ascii="Arial" w:hAnsi="Arial" w:cs="Arial"/>
          <w:vertAlign w:val="superscript"/>
        </w:rPr>
        <w:t xml:space="preserve"> 26</w:t>
      </w:r>
      <w:r w:rsidRPr="00016240">
        <w:rPr>
          <w:rFonts w:ascii="Arial" w:hAnsi="Arial" w:cs="Arial"/>
        </w:rPr>
        <w:t>.</w:t>
      </w:r>
    </w:p>
    <w:p w:rsidR="00C7094C" w:rsidRPr="00016240" w:rsidRDefault="00C7094C" w:rsidP="009A3992">
      <w:pPr>
        <w:autoSpaceDE w:val="0"/>
        <w:autoSpaceDN w:val="0"/>
        <w:adjustRightInd w:val="0"/>
        <w:spacing w:line="360" w:lineRule="auto"/>
        <w:ind w:right="-376"/>
        <w:jc w:val="both"/>
        <w:rPr>
          <w:rFonts w:ascii="Arial" w:hAnsi="Arial" w:cs="Arial"/>
        </w:rPr>
      </w:pPr>
    </w:p>
    <w:p w:rsidR="006230EB" w:rsidRPr="00016240" w:rsidRDefault="006230EB" w:rsidP="009A3992">
      <w:pPr>
        <w:autoSpaceDE w:val="0"/>
        <w:autoSpaceDN w:val="0"/>
        <w:adjustRightInd w:val="0"/>
        <w:spacing w:line="360" w:lineRule="auto"/>
        <w:ind w:right="-376"/>
        <w:jc w:val="both"/>
        <w:rPr>
          <w:rFonts w:ascii="Arial" w:hAnsi="Arial" w:cs="Arial"/>
        </w:rPr>
      </w:pPr>
      <w:r w:rsidRPr="00016240">
        <w:rPr>
          <w:rFonts w:ascii="Arial" w:hAnsi="Arial" w:cs="Arial"/>
        </w:rPr>
        <w:t>Un Clima Organizacional, tendrá consecuencias para la organización a nivel positivo y negativo, definidas por la percepción que los miembros tienen de la Institución. Entre las consecuencias positivas, po</w:t>
      </w:r>
      <w:r w:rsidR="0028303C" w:rsidRPr="00016240">
        <w:rPr>
          <w:rFonts w:ascii="Arial" w:hAnsi="Arial" w:cs="Arial"/>
        </w:rPr>
        <w:t xml:space="preserve">demos nombrar las siguientes: </w:t>
      </w:r>
      <w:r w:rsidRPr="00016240">
        <w:rPr>
          <w:rFonts w:ascii="Arial" w:hAnsi="Arial" w:cs="Arial"/>
        </w:rPr>
        <w:t xml:space="preserve">logro, afiliación, poder, productividad, baja rotación, satisfacción, adaptación e </w:t>
      </w:r>
      <w:r w:rsidR="001C011D" w:rsidRPr="00016240">
        <w:rPr>
          <w:rFonts w:ascii="Arial" w:hAnsi="Arial" w:cs="Arial"/>
        </w:rPr>
        <w:t>innovación. Entre</w:t>
      </w:r>
      <w:r w:rsidRPr="00016240">
        <w:rPr>
          <w:rFonts w:ascii="Arial" w:hAnsi="Arial" w:cs="Arial"/>
        </w:rPr>
        <w:t xml:space="preserve"> las consecuencias negativas, podemos señalar las siguientes: inadaptación, alta rotación, ausentismo, poca innovación y baja productividad. Basándonos en las consideraciones precedentes podríamos llegar a la siguiente definición de Clima Organizacional: El Clima Organizacional es un fenómeno interviniente que media entre los factores del sistema organizacional y las tendencias motivacionales que se traducen en un comportamiento que tiene consecuencias sobre la organización (productividad, </w:t>
      </w:r>
      <w:r w:rsidR="0028303C" w:rsidRPr="00016240">
        <w:rPr>
          <w:rFonts w:ascii="Arial" w:hAnsi="Arial" w:cs="Arial"/>
        </w:rPr>
        <w:t xml:space="preserve">satisfacción, rotación, etc.) </w:t>
      </w:r>
      <w:r w:rsidR="0028303C" w:rsidRPr="00016240">
        <w:rPr>
          <w:rFonts w:ascii="Arial" w:hAnsi="Arial" w:cs="Arial"/>
          <w:vertAlign w:val="superscript"/>
        </w:rPr>
        <w:t>26</w:t>
      </w:r>
      <w:r w:rsidR="0028303C" w:rsidRPr="00016240">
        <w:rPr>
          <w:rFonts w:ascii="Arial" w:hAnsi="Arial" w:cs="Arial"/>
        </w:rPr>
        <w:t>.</w:t>
      </w:r>
    </w:p>
    <w:p w:rsidR="00C7094C" w:rsidRDefault="00C7094C" w:rsidP="009A3992">
      <w:pPr>
        <w:autoSpaceDE w:val="0"/>
        <w:autoSpaceDN w:val="0"/>
        <w:adjustRightInd w:val="0"/>
        <w:spacing w:line="360" w:lineRule="auto"/>
        <w:ind w:right="-376"/>
        <w:jc w:val="both"/>
        <w:rPr>
          <w:rFonts w:ascii="Arial" w:hAnsi="Arial" w:cs="Arial"/>
          <w:b/>
        </w:rPr>
      </w:pPr>
    </w:p>
    <w:p w:rsidR="00C12C24" w:rsidRDefault="00C12C24" w:rsidP="009A3992">
      <w:pPr>
        <w:autoSpaceDE w:val="0"/>
        <w:autoSpaceDN w:val="0"/>
        <w:adjustRightInd w:val="0"/>
        <w:spacing w:line="360" w:lineRule="auto"/>
        <w:ind w:right="-376"/>
        <w:jc w:val="both"/>
        <w:rPr>
          <w:rFonts w:ascii="Arial" w:hAnsi="Arial" w:cs="Arial"/>
          <w:b/>
        </w:rPr>
      </w:pPr>
    </w:p>
    <w:p w:rsidR="00C12C24" w:rsidRPr="00016240" w:rsidRDefault="00C12C24" w:rsidP="009A3992">
      <w:pPr>
        <w:autoSpaceDE w:val="0"/>
        <w:autoSpaceDN w:val="0"/>
        <w:adjustRightInd w:val="0"/>
        <w:spacing w:line="360" w:lineRule="auto"/>
        <w:ind w:right="-376"/>
        <w:jc w:val="both"/>
        <w:rPr>
          <w:rFonts w:ascii="Arial" w:hAnsi="Arial" w:cs="Arial"/>
          <w:b/>
        </w:rPr>
      </w:pPr>
    </w:p>
    <w:p w:rsidR="0028303C" w:rsidRPr="00016240" w:rsidRDefault="0028303C" w:rsidP="009A3992">
      <w:pPr>
        <w:autoSpaceDE w:val="0"/>
        <w:autoSpaceDN w:val="0"/>
        <w:adjustRightInd w:val="0"/>
        <w:spacing w:line="360" w:lineRule="auto"/>
        <w:ind w:right="-376"/>
        <w:jc w:val="both"/>
        <w:rPr>
          <w:rFonts w:ascii="Arial" w:hAnsi="Arial" w:cs="Arial"/>
          <w:b/>
        </w:rPr>
      </w:pPr>
      <w:r w:rsidRPr="00016240">
        <w:rPr>
          <w:rFonts w:ascii="Arial" w:hAnsi="Arial" w:cs="Arial"/>
          <w:b/>
        </w:rPr>
        <w:lastRenderedPageBreak/>
        <w:t>Dimensiones del Clima Organizacional</w:t>
      </w:r>
    </w:p>
    <w:p w:rsidR="0028303C" w:rsidRPr="00016240" w:rsidRDefault="00C57C7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 xml:space="preserve">Los autores </w:t>
      </w:r>
      <w:proofErr w:type="spellStart"/>
      <w:r w:rsidR="0028303C" w:rsidRPr="00016240">
        <w:rPr>
          <w:rFonts w:ascii="Arial" w:hAnsi="Arial" w:cs="Arial"/>
          <w:iCs/>
        </w:rPr>
        <w:t>Litwin</w:t>
      </w:r>
      <w:proofErr w:type="spellEnd"/>
      <w:r w:rsidR="0028303C" w:rsidRPr="00016240">
        <w:rPr>
          <w:rFonts w:ascii="Arial" w:hAnsi="Arial" w:cs="Arial"/>
          <w:iCs/>
        </w:rPr>
        <w:t xml:space="preserve"> y </w:t>
      </w:r>
      <w:proofErr w:type="spellStart"/>
      <w:r w:rsidR="0028303C" w:rsidRPr="00016240">
        <w:rPr>
          <w:rFonts w:ascii="Arial" w:hAnsi="Arial" w:cs="Arial"/>
          <w:iCs/>
        </w:rPr>
        <w:t>Stinger</w:t>
      </w:r>
      <w:proofErr w:type="spellEnd"/>
      <w:r w:rsidRPr="00016240">
        <w:rPr>
          <w:rFonts w:ascii="Arial" w:hAnsi="Arial" w:cs="Arial"/>
          <w:iCs/>
        </w:rPr>
        <w:t xml:space="preserve"> afirmar que </w:t>
      </w:r>
      <w:r w:rsidR="0028303C" w:rsidRPr="00016240">
        <w:rPr>
          <w:rFonts w:ascii="Arial" w:hAnsi="Arial" w:cs="Arial"/>
          <w:iCs/>
        </w:rPr>
        <w:t>postulan la existencia de nueve dimensiones que explicarían el clima existe</w:t>
      </w:r>
      <w:r w:rsidR="00F9242D" w:rsidRPr="00016240">
        <w:rPr>
          <w:rFonts w:ascii="Arial" w:hAnsi="Arial" w:cs="Arial"/>
          <w:iCs/>
        </w:rPr>
        <w:t>nte en una determinada empresa</w:t>
      </w:r>
      <w:r w:rsidR="00F9242D" w:rsidRPr="00016240">
        <w:rPr>
          <w:rFonts w:ascii="Arial" w:hAnsi="Arial" w:cs="Arial"/>
          <w:iCs/>
          <w:vertAlign w:val="superscript"/>
        </w:rPr>
        <w:t>27</w:t>
      </w:r>
      <w:r w:rsidR="00F9242D" w:rsidRPr="00016240">
        <w:rPr>
          <w:rFonts w:ascii="Arial" w:hAnsi="Arial" w:cs="Arial"/>
          <w:iCs/>
        </w:rPr>
        <w:t>.</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1. Estructura</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Representa la percepción que tiene los miembros de la organización acerca de la cantidad de reglas, procedimientos, trámites y otras limitaciones a que se ven enfrentados en el desarrollo de su trabajo. Es la medida en que la organización pone el énfasis en la burocracia, versus el énfasis puesto en un ambiente de trabajo libre, informal e inestructurado</w:t>
      </w:r>
      <w:r w:rsidRPr="00016240">
        <w:rPr>
          <w:rFonts w:ascii="Arial" w:hAnsi="Arial" w:cs="Arial"/>
          <w:iCs/>
          <w:vertAlign w:val="superscript"/>
        </w:rPr>
        <w:t>28</w:t>
      </w:r>
      <w:r w:rsidRPr="00016240">
        <w:rPr>
          <w:rFonts w:ascii="Arial" w:hAnsi="Arial" w:cs="Arial"/>
          <w:iCs/>
        </w:rPr>
        <w:t>.</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2. Responsabilidad (</w:t>
      </w:r>
      <w:proofErr w:type="spellStart"/>
      <w:r w:rsidRPr="00016240">
        <w:rPr>
          <w:rFonts w:ascii="Arial" w:hAnsi="Arial" w:cs="Arial"/>
          <w:iCs/>
        </w:rPr>
        <w:t>empowerment</w:t>
      </w:r>
      <w:proofErr w:type="spellEnd"/>
      <w:r w:rsidRPr="00016240">
        <w:rPr>
          <w:rFonts w:ascii="Arial" w:hAnsi="Arial" w:cs="Arial"/>
          <w:iCs/>
        </w:rPr>
        <w:t>)</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 xml:space="preserve">Es el sentimiento de los miembros de la organización acerca de su autonomía en la toma de decisiones relacionadas a su trabajo. Es la medida en que la supervisión que reciben es de tipo general y no estrecha, es decir, el sentimiento de ser su propio jefe y no tener doble chequeo en el trabajo. </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3. Recompensa</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Corresponde a la percepción de los miembros sobre la adecuación de la recompensa recibida por el trabajo bien hecho. Es la medida en que la organización utiliza más el premio que el castigo.</w:t>
      </w:r>
    </w:p>
    <w:p w:rsidR="001C011D" w:rsidRPr="00016240" w:rsidRDefault="001C011D" w:rsidP="009A3992">
      <w:pPr>
        <w:autoSpaceDE w:val="0"/>
        <w:autoSpaceDN w:val="0"/>
        <w:adjustRightInd w:val="0"/>
        <w:spacing w:line="360" w:lineRule="auto"/>
        <w:ind w:right="-376"/>
        <w:jc w:val="both"/>
        <w:rPr>
          <w:rFonts w:ascii="Arial" w:hAnsi="Arial" w:cs="Arial"/>
          <w:iCs/>
        </w:rPr>
      </w:pP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4. Desafío</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Corresponde al sentimiento que tienen los miembros de la organización acerca de los desafíos que impone el trabajo. Es la medida en que la organización promueve la aceptación de riesgos calculados a fin de lograr los objetivos propuestos</w:t>
      </w:r>
      <w:r w:rsidRPr="00016240">
        <w:rPr>
          <w:rFonts w:ascii="Arial" w:hAnsi="Arial" w:cs="Arial"/>
          <w:iCs/>
          <w:vertAlign w:val="superscript"/>
        </w:rPr>
        <w:t>28</w:t>
      </w:r>
      <w:r w:rsidRPr="00016240">
        <w:rPr>
          <w:rFonts w:ascii="Arial" w:hAnsi="Arial" w:cs="Arial"/>
          <w:iCs/>
        </w:rPr>
        <w:t>.</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5. Relaciones</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Es la percepción por parte de los miembros de la empresa acerca de la existencia de un ambiente de trabajo grato y de buenas relaciones sociales tanto entre pares como entre jefes y subordinados.</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6. Cooperación</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Es el sentimiento de los miembros de la empresa sobre la existencia de un espíritu de ayuda de parte de los directivos, y de otros empleados del grupo. El énfasis está puesto en el apoyo mutuo, tanto de niveles superiores como inferiores.</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lastRenderedPageBreak/>
        <w:t>7. Estándares</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Es la percepción de los miembros acerca del énfasis que pone las organizaciones sobre las normas de rendimiento.</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8. Conflictos</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Es el sentimiento del grado en que los miembros de la organización, tanto pares como superiores, aceptan las opiniones discrepantes y no temen enfrentar y solucionar los problemas tan pronto surjan.</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9. Identidad</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Es el sentimiento de pertenencia a la organización y que se es un elemento importante y valioso dentro del grupo de trabajo. En general, es la sensación de compartir los objetivos personales con los de la organización.</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 xml:space="preserve">El conocimiento del Clima Organizacional proporciona retroalimentación acerca de los procesos que determinan los comportamientos organizacionales, permitiendo además, introducir cambios planificados, tanto en las actitudes y conductas de los miembros, como en la estructura organizacional o en uno o más de los subsistemas que la componen. </w:t>
      </w:r>
    </w:p>
    <w:p w:rsidR="00F9242D" w:rsidRPr="00016240" w:rsidRDefault="00F9242D" w:rsidP="009A3992">
      <w:pPr>
        <w:autoSpaceDE w:val="0"/>
        <w:autoSpaceDN w:val="0"/>
        <w:adjustRightInd w:val="0"/>
        <w:spacing w:line="360" w:lineRule="auto"/>
        <w:ind w:right="-376"/>
        <w:jc w:val="both"/>
        <w:rPr>
          <w:rFonts w:ascii="Arial" w:hAnsi="Arial" w:cs="Arial"/>
          <w:iCs/>
        </w:rPr>
      </w:pPr>
      <w:r w:rsidRPr="00016240">
        <w:rPr>
          <w:rFonts w:ascii="Arial" w:hAnsi="Arial" w:cs="Arial"/>
          <w:iCs/>
        </w:rPr>
        <w:t>La importancia de esta información se basa en la comprobación de que el Clima Organizacional influye en el comportamiento manifiesto de los miembros, a través de percepciones estabilizadas que filtran la realidad y condicionan los niveles de motivación laboral y rendimiento profesional, entre otros</w:t>
      </w:r>
      <w:r w:rsidRPr="00016240">
        <w:rPr>
          <w:rFonts w:ascii="Arial" w:hAnsi="Arial" w:cs="Arial"/>
          <w:iCs/>
          <w:vertAlign w:val="superscript"/>
        </w:rPr>
        <w:t>28</w:t>
      </w:r>
      <w:r w:rsidRPr="00016240">
        <w:rPr>
          <w:rFonts w:ascii="Arial" w:hAnsi="Arial" w:cs="Arial"/>
          <w:iCs/>
        </w:rPr>
        <w:t>.</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Otros autores sugieren medir el Clima Organizacional por medio de las siguientes dimensiones:</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1. Actitudes hacia la compañía y la gerencia de la empresa</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2. Actitudes hacia las oportunidades de ascenso</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3. Actitudes hacia el contenido del puesto</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4. Actitudes hacia la supervisión</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5. Actitudes hacia las recompensas financieras</w:t>
      </w:r>
    </w:p>
    <w:p w:rsidR="00F9242D" w:rsidRPr="00016240" w:rsidRDefault="00F9242D"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6. Actitudes hacia las condiciones de trabajo</w:t>
      </w:r>
    </w:p>
    <w:p w:rsidR="006230EB" w:rsidRPr="00016240" w:rsidRDefault="00F9242D" w:rsidP="00D948D9">
      <w:pPr>
        <w:autoSpaceDE w:val="0"/>
        <w:autoSpaceDN w:val="0"/>
        <w:adjustRightInd w:val="0"/>
        <w:spacing w:after="240" w:line="360" w:lineRule="auto"/>
        <w:ind w:right="-376"/>
        <w:jc w:val="both"/>
        <w:rPr>
          <w:rFonts w:ascii="Arial" w:hAnsi="Arial" w:cs="Arial"/>
          <w:iCs/>
        </w:rPr>
      </w:pPr>
      <w:r w:rsidRPr="00016240">
        <w:rPr>
          <w:rFonts w:ascii="Arial" w:hAnsi="Arial" w:cs="Arial"/>
          <w:iCs/>
        </w:rPr>
        <w:t>7. Actitudes hacia los compañeros de trabajo</w:t>
      </w:r>
      <w:r w:rsidRPr="00016240">
        <w:rPr>
          <w:rFonts w:ascii="Arial" w:hAnsi="Arial" w:cs="Arial"/>
          <w:iCs/>
          <w:vertAlign w:val="superscript"/>
        </w:rPr>
        <w:t>28</w:t>
      </w:r>
      <w:r w:rsidRPr="00016240">
        <w:rPr>
          <w:rFonts w:ascii="Arial" w:hAnsi="Arial" w:cs="Arial"/>
          <w:iCs/>
        </w:rPr>
        <w:t>.</w:t>
      </w:r>
    </w:p>
    <w:p w:rsidR="00211B6A" w:rsidRPr="00016240" w:rsidRDefault="00211B6A"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Funciones del clima organizacional son:</w:t>
      </w:r>
    </w:p>
    <w:p w:rsidR="00211B6A" w:rsidRPr="00016240" w:rsidRDefault="00211B6A" w:rsidP="00D948D9">
      <w:pPr>
        <w:autoSpaceDE w:val="0"/>
        <w:autoSpaceDN w:val="0"/>
        <w:adjustRightInd w:val="0"/>
        <w:spacing w:after="240" w:line="360" w:lineRule="auto"/>
        <w:ind w:right="-376"/>
        <w:jc w:val="both"/>
        <w:rPr>
          <w:rFonts w:ascii="Arial" w:hAnsi="Arial" w:cs="Arial"/>
          <w:iCs/>
        </w:rPr>
      </w:pPr>
      <w:r w:rsidRPr="00016240">
        <w:rPr>
          <w:rFonts w:ascii="Arial" w:hAnsi="Arial" w:cs="Arial"/>
          <w:iCs/>
        </w:rPr>
        <w:lastRenderedPageBreak/>
        <w:t>Desvinculación. Lograr que un grupo que actúa mecánicamente; un conjunto de personas que "no está vinculado" con la tarea que realiza, se comprometa.</w:t>
      </w:r>
    </w:p>
    <w:p w:rsidR="00211B6A" w:rsidRPr="00016240" w:rsidRDefault="00211B6A" w:rsidP="00D948D9">
      <w:pPr>
        <w:autoSpaceDE w:val="0"/>
        <w:autoSpaceDN w:val="0"/>
        <w:adjustRightInd w:val="0"/>
        <w:spacing w:after="240" w:line="360" w:lineRule="auto"/>
        <w:ind w:right="-376"/>
        <w:jc w:val="both"/>
        <w:rPr>
          <w:rFonts w:ascii="Arial" w:hAnsi="Arial" w:cs="Arial"/>
          <w:iCs/>
        </w:rPr>
      </w:pPr>
      <w:r w:rsidRPr="00016240">
        <w:rPr>
          <w:rFonts w:ascii="Arial" w:hAnsi="Arial" w:cs="Arial"/>
          <w:iCs/>
        </w:rPr>
        <w:t>Obstaculización. Lograr que el sentimiento que tienen los miembros de que están agobiados con deberes de rutina y otros requisitos que se consideran inútiles. No se está facilitando su trabajo, se vuelvan útiles.</w:t>
      </w:r>
    </w:p>
    <w:p w:rsidR="00211B6A" w:rsidRPr="00016240" w:rsidRDefault="00211B6A" w:rsidP="00D948D9">
      <w:pPr>
        <w:autoSpaceDE w:val="0"/>
        <w:autoSpaceDN w:val="0"/>
        <w:adjustRightInd w:val="0"/>
        <w:spacing w:after="240" w:line="360" w:lineRule="auto"/>
        <w:ind w:right="-376"/>
        <w:jc w:val="both"/>
        <w:rPr>
          <w:rFonts w:ascii="Arial" w:hAnsi="Arial" w:cs="Arial"/>
          <w:iCs/>
        </w:rPr>
      </w:pPr>
      <w:r w:rsidRPr="00016240">
        <w:rPr>
          <w:rFonts w:ascii="Arial" w:hAnsi="Arial" w:cs="Arial"/>
          <w:iCs/>
        </w:rPr>
        <w:t>Espíritu. Es una dimensión de espíritu de trabajo. Los miembros sienten que sus necesidades sociales se están atendiendo y al mismo tiempo están gozando del sentimiento de la tarea cumplida.</w:t>
      </w:r>
    </w:p>
    <w:p w:rsidR="00211B6A" w:rsidRPr="00016240" w:rsidRDefault="00211B6A"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Intimidad. Que los trabajadores gocen de relaciones sociales amistosas. Esta es una dimensión de satisfacción de necesidades sociales, no necesariamente asociada a la realización de la tarea</w:t>
      </w:r>
      <w:r w:rsidRPr="00016240">
        <w:rPr>
          <w:rFonts w:ascii="Arial" w:hAnsi="Arial" w:cs="Arial"/>
          <w:iCs/>
          <w:vertAlign w:val="superscript"/>
        </w:rPr>
        <w:t>28</w:t>
      </w:r>
      <w:r w:rsidRPr="00016240">
        <w:rPr>
          <w:rFonts w:ascii="Arial" w:hAnsi="Arial" w:cs="Arial"/>
          <w:iCs/>
        </w:rPr>
        <w:t>.</w:t>
      </w:r>
    </w:p>
    <w:p w:rsidR="00211B6A" w:rsidRPr="00016240" w:rsidRDefault="00211B6A" w:rsidP="00D948D9">
      <w:pPr>
        <w:autoSpaceDE w:val="0"/>
        <w:autoSpaceDN w:val="0"/>
        <w:adjustRightInd w:val="0"/>
        <w:spacing w:line="360" w:lineRule="auto"/>
        <w:ind w:right="-376"/>
        <w:jc w:val="both"/>
        <w:rPr>
          <w:rFonts w:ascii="Arial" w:hAnsi="Arial" w:cs="Arial"/>
          <w:b/>
          <w:iCs/>
        </w:rPr>
      </w:pPr>
    </w:p>
    <w:p w:rsidR="00211B6A" w:rsidRPr="00016240" w:rsidRDefault="00211B6A" w:rsidP="00D948D9">
      <w:pPr>
        <w:autoSpaceDE w:val="0"/>
        <w:autoSpaceDN w:val="0"/>
        <w:adjustRightInd w:val="0"/>
        <w:spacing w:after="240" w:line="360" w:lineRule="auto"/>
        <w:ind w:right="-376"/>
        <w:jc w:val="both"/>
        <w:rPr>
          <w:rFonts w:ascii="Arial" w:hAnsi="Arial" w:cs="Arial"/>
          <w:b/>
          <w:iCs/>
        </w:rPr>
      </w:pPr>
      <w:r w:rsidRPr="00016240">
        <w:rPr>
          <w:rFonts w:ascii="Arial" w:hAnsi="Arial" w:cs="Arial"/>
          <w:b/>
          <w:iCs/>
        </w:rPr>
        <w:t>Elementos del clima Organizacional</w:t>
      </w:r>
      <w:r w:rsidRPr="00016240">
        <w:rPr>
          <w:rFonts w:ascii="Arial" w:hAnsi="Arial" w:cs="Arial"/>
          <w:b/>
          <w:iCs/>
        </w:rPr>
        <w:cr/>
      </w:r>
      <w:r w:rsidRPr="00016240">
        <w:rPr>
          <w:rFonts w:ascii="Arial" w:hAnsi="Arial" w:cs="Arial"/>
        </w:rPr>
        <w:t>Un Clima Organizacional estable, es una inversión a largo plazo. Los directivos de las organizaciones deben percatarse que miden parte del activo de la empresa y como tal deben valorarlo y prestarle la debida atención. Una organización con una disciplina demasiado rígida, con demasiadas presiones al personal, sólo obtendrán logros a corto plazo. Por lo tanto nos permitimos recalcar que, el ambiente laboral no se ve ni se toca; pero es algo real dentro de la organización que está integrado por una serie de elementos que condicionan el tipo de clima en el que laboran los empleados. Los estudiosos de la materia expresan que el clima en las organizaciones está integrado por elementos como</w:t>
      </w:r>
      <w:r w:rsidRPr="00016240">
        <w:rPr>
          <w:rFonts w:ascii="Arial" w:hAnsi="Arial" w:cs="Arial"/>
          <w:vertAlign w:val="superscript"/>
        </w:rPr>
        <w:t>28</w:t>
      </w:r>
      <w:r w:rsidRPr="00016240">
        <w:rPr>
          <w:rFonts w:ascii="Arial" w:hAnsi="Arial" w:cs="Arial"/>
        </w:rPr>
        <w:t>.</w:t>
      </w:r>
    </w:p>
    <w:p w:rsidR="00F9242D" w:rsidRPr="00016240" w:rsidRDefault="00211B6A" w:rsidP="00D948D9">
      <w:pPr>
        <w:autoSpaceDE w:val="0"/>
        <w:autoSpaceDN w:val="0"/>
        <w:adjustRightInd w:val="0"/>
        <w:spacing w:after="240" w:line="360" w:lineRule="auto"/>
        <w:ind w:right="-376"/>
        <w:jc w:val="both"/>
        <w:rPr>
          <w:rFonts w:ascii="Arial" w:hAnsi="Arial" w:cs="Arial"/>
        </w:rPr>
      </w:pPr>
      <w:r w:rsidRPr="00016240">
        <w:rPr>
          <w:rFonts w:ascii="Arial" w:hAnsi="Arial" w:cs="Arial"/>
        </w:rPr>
        <w:t>El aspecto individual de los empleados en el que se consideran actitudes, percepciones, personalidad, los valores, el aprendizaje y el estrés que pueda sentir el empleado en la organización.</w:t>
      </w:r>
    </w:p>
    <w:p w:rsidR="00211B6A" w:rsidRPr="00016240" w:rsidRDefault="00211B6A" w:rsidP="00D948D9">
      <w:pPr>
        <w:autoSpaceDE w:val="0"/>
        <w:autoSpaceDN w:val="0"/>
        <w:adjustRightInd w:val="0"/>
        <w:spacing w:line="360" w:lineRule="auto"/>
        <w:ind w:right="-376"/>
        <w:jc w:val="both"/>
        <w:rPr>
          <w:rFonts w:ascii="Arial" w:hAnsi="Arial" w:cs="Arial"/>
        </w:rPr>
      </w:pPr>
      <w:r w:rsidRPr="00016240">
        <w:rPr>
          <w:rFonts w:ascii="Arial" w:hAnsi="Arial" w:cs="Arial"/>
        </w:rPr>
        <w:t>Los grupos dentro de la organización, su estructura, procesos, cohesión, normas y papeles</w:t>
      </w:r>
      <w:r w:rsidR="001B1234" w:rsidRPr="00016240">
        <w:rPr>
          <w:rFonts w:ascii="Arial" w:hAnsi="Arial" w:cs="Arial"/>
        </w:rPr>
        <w:t>; La</w:t>
      </w:r>
      <w:r w:rsidRPr="00016240">
        <w:rPr>
          <w:rFonts w:ascii="Arial" w:hAnsi="Arial" w:cs="Arial"/>
        </w:rPr>
        <w:t xml:space="preserve"> motivación, necesidades, esfuerzo y refuerzo.</w:t>
      </w:r>
    </w:p>
    <w:p w:rsidR="00211B6A" w:rsidRPr="00016240" w:rsidRDefault="00211B6A" w:rsidP="00D948D9">
      <w:pPr>
        <w:autoSpaceDE w:val="0"/>
        <w:autoSpaceDN w:val="0"/>
        <w:adjustRightInd w:val="0"/>
        <w:spacing w:line="360" w:lineRule="auto"/>
        <w:ind w:right="-376"/>
        <w:jc w:val="both"/>
        <w:rPr>
          <w:rFonts w:ascii="Arial" w:hAnsi="Arial" w:cs="Arial"/>
        </w:rPr>
      </w:pPr>
      <w:r w:rsidRPr="00016240">
        <w:rPr>
          <w:rFonts w:ascii="Arial" w:hAnsi="Arial" w:cs="Arial"/>
        </w:rPr>
        <w:t>Liderazgo, poder, políticas, influencia, estilo.</w:t>
      </w:r>
    </w:p>
    <w:p w:rsidR="00211B6A" w:rsidRPr="00016240" w:rsidRDefault="00211B6A" w:rsidP="00D948D9">
      <w:pPr>
        <w:autoSpaceDE w:val="0"/>
        <w:autoSpaceDN w:val="0"/>
        <w:adjustRightInd w:val="0"/>
        <w:spacing w:line="360" w:lineRule="auto"/>
        <w:ind w:right="-376"/>
        <w:jc w:val="both"/>
        <w:rPr>
          <w:rFonts w:ascii="Arial" w:hAnsi="Arial" w:cs="Arial"/>
        </w:rPr>
      </w:pPr>
      <w:r w:rsidRPr="00016240">
        <w:rPr>
          <w:rFonts w:ascii="Arial" w:hAnsi="Arial" w:cs="Arial"/>
        </w:rPr>
        <w:lastRenderedPageBreak/>
        <w:t>La estructura con sus macro y micro dimensiones.</w:t>
      </w:r>
    </w:p>
    <w:p w:rsidR="00211B6A" w:rsidRPr="00016240" w:rsidRDefault="00211B6A" w:rsidP="00D948D9">
      <w:pPr>
        <w:autoSpaceDE w:val="0"/>
        <w:autoSpaceDN w:val="0"/>
        <w:adjustRightInd w:val="0"/>
        <w:spacing w:line="360" w:lineRule="auto"/>
        <w:ind w:right="-376"/>
        <w:jc w:val="both"/>
        <w:rPr>
          <w:rFonts w:ascii="Arial" w:hAnsi="Arial" w:cs="Arial"/>
        </w:rPr>
      </w:pPr>
      <w:r w:rsidRPr="00016240">
        <w:rPr>
          <w:rFonts w:ascii="Arial" w:hAnsi="Arial" w:cs="Arial"/>
        </w:rPr>
        <w:t>Los procesos organizacionales, evaluación, sistema de remuneración, comunicación y el proceso de toma de decisiones. Estos seis elementos determinan el rendimiento del personal en función de: alcance de los objetivos, satisfacción en la carrera, la calidad del trabajo, su comportamiento dentro del grupo, considerando el alcance de objetivos, la moral, resultados y cohesión. Desde el punto de vista de la organización redundará en la producción, eficacia, satisfacción, adaptación, desarrollo, supervivencia y absentismo</w:t>
      </w:r>
      <w:r w:rsidR="00B34CB7" w:rsidRPr="00016240">
        <w:rPr>
          <w:rFonts w:ascii="Arial" w:hAnsi="Arial" w:cs="Arial"/>
          <w:vertAlign w:val="superscript"/>
        </w:rPr>
        <w:t>28</w:t>
      </w:r>
      <w:r w:rsidRPr="00016240">
        <w:rPr>
          <w:rFonts w:ascii="Arial" w:hAnsi="Arial" w:cs="Arial"/>
        </w:rPr>
        <w:t>.</w:t>
      </w:r>
    </w:p>
    <w:p w:rsidR="00917475" w:rsidRPr="00016240" w:rsidRDefault="00917475" w:rsidP="00D948D9">
      <w:pPr>
        <w:autoSpaceDE w:val="0"/>
        <w:autoSpaceDN w:val="0"/>
        <w:adjustRightInd w:val="0"/>
        <w:spacing w:line="360" w:lineRule="auto"/>
        <w:ind w:right="-376"/>
        <w:jc w:val="both"/>
        <w:rPr>
          <w:rFonts w:ascii="Arial" w:hAnsi="Arial" w:cs="Arial"/>
        </w:rPr>
      </w:pPr>
    </w:p>
    <w:p w:rsidR="00917475" w:rsidRDefault="00C60F85" w:rsidP="008038C8">
      <w:pPr>
        <w:autoSpaceDE w:val="0"/>
        <w:autoSpaceDN w:val="0"/>
        <w:adjustRightInd w:val="0"/>
        <w:spacing w:after="240" w:line="360" w:lineRule="auto"/>
        <w:ind w:right="-376"/>
        <w:jc w:val="both"/>
        <w:rPr>
          <w:rFonts w:ascii="Arial" w:hAnsi="Arial" w:cs="Arial"/>
          <w:b/>
          <w:iCs/>
        </w:rPr>
      </w:pPr>
      <w:r w:rsidRPr="00016240">
        <w:rPr>
          <w:rFonts w:ascii="Arial" w:hAnsi="Arial" w:cs="Arial"/>
          <w:b/>
          <w:iCs/>
        </w:rPr>
        <w:t>Compromiso Organizacional</w:t>
      </w:r>
    </w:p>
    <w:p w:rsidR="00A90AA6" w:rsidRDefault="00A90AA6" w:rsidP="00A90AA6">
      <w:pPr>
        <w:autoSpaceDE w:val="0"/>
        <w:autoSpaceDN w:val="0"/>
        <w:adjustRightInd w:val="0"/>
        <w:spacing w:line="360" w:lineRule="auto"/>
        <w:ind w:right="49"/>
        <w:jc w:val="both"/>
        <w:rPr>
          <w:rFonts w:ascii="Arial" w:hAnsi="Arial" w:cs="Arial"/>
        </w:rPr>
      </w:pPr>
      <w:r w:rsidRPr="00A90AA6">
        <w:rPr>
          <w:rFonts w:ascii="Arial" w:hAnsi="Arial" w:cs="Arial"/>
        </w:rPr>
        <w:t>En algunos estudios precursores se pueden apreciar maneras diferentes</w:t>
      </w:r>
      <w:r>
        <w:rPr>
          <w:rFonts w:ascii="Arial" w:hAnsi="Arial" w:cs="Arial"/>
        </w:rPr>
        <w:t xml:space="preserve"> de </w:t>
      </w:r>
      <w:proofErr w:type="spellStart"/>
      <w:r w:rsidRPr="00A90AA6">
        <w:rPr>
          <w:rFonts w:ascii="Arial" w:hAnsi="Arial" w:cs="Arial"/>
        </w:rPr>
        <w:t>Lodahl</w:t>
      </w:r>
      <w:proofErr w:type="spellEnd"/>
      <w:r>
        <w:rPr>
          <w:rFonts w:ascii="Arial" w:hAnsi="Arial" w:cs="Arial"/>
        </w:rPr>
        <w:t xml:space="preserve"> Kejner</w:t>
      </w:r>
      <w:r w:rsidR="008038C8">
        <w:rPr>
          <w:rFonts w:ascii="Arial" w:hAnsi="Arial" w:cs="Arial"/>
          <w:vertAlign w:val="superscript"/>
        </w:rPr>
        <w:t>29</w:t>
      </w:r>
      <w:r>
        <w:rPr>
          <w:rFonts w:ascii="Arial" w:hAnsi="Arial" w:cs="Arial"/>
        </w:rPr>
        <w:t xml:space="preserve"> </w:t>
      </w:r>
      <w:r w:rsidRPr="00A90AA6">
        <w:rPr>
          <w:rFonts w:ascii="Arial" w:hAnsi="Arial" w:cs="Arial"/>
        </w:rPr>
        <w:t>d</w:t>
      </w:r>
      <w:r>
        <w:rPr>
          <w:rFonts w:ascii="Arial" w:hAnsi="Arial" w:cs="Arial"/>
        </w:rPr>
        <w:t xml:space="preserve">efinen el compromiso como el grado en el que el desempeño del </w:t>
      </w:r>
      <w:r w:rsidRPr="00A90AA6">
        <w:rPr>
          <w:rFonts w:ascii="Arial" w:hAnsi="Arial" w:cs="Arial"/>
        </w:rPr>
        <w:t>traba</w:t>
      </w:r>
      <w:r>
        <w:rPr>
          <w:rFonts w:ascii="Arial" w:hAnsi="Arial" w:cs="Arial"/>
        </w:rPr>
        <w:t xml:space="preserve">jo de </w:t>
      </w:r>
      <w:r w:rsidRPr="00A90AA6">
        <w:rPr>
          <w:rFonts w:ascii="Arial" w:hAnsi="Arial" w:cs="Arial"/>
        </w:rPr>
        <w:t>una</w:t>
      </w:r>
      <w:r>
        <w:rPr>
          <w:rFonts w:ascii="Arial" w:hAnsi="Arial" w:cs="Arial"/>
        </w:rPr>
        <w:t xml:space="preserve"> persona afecta a su autoestima, en este concepto</w:t>
      </w:r>
      <w:r w:rsidRPr="00A90AA6">
        <w:rPr>
          <w:rFonts w:ascii="Arial" w:hAnsi="Arial" w:cs="Arial"/>
        </w:rPr>
        <w:t xml:space="preserve"> los</w:t>
      </w:r>
      <w:r>
        <w:rPr>
          <w:rFonts w:ascii="Arial" w:hAnsi="Arial" w:cs="Arial"/>
        </w:rPr>
        <w:t xml:space="preserve"> autores consideran a la motivación </w:t>
      </w:r>
      <w:r w:rsidRPr="00A90AA6">
        <w:rPr>
          <w:rFonts w:ascii="Arial" w:hAnsi="Arial" w:cs="Arial"/>
        </w:rPr>
        <w:t>intrínseca</w:t>
      </w:r>
      <w:r>
        <w:rPr>
          <w:rFonts w:ascii="Arial" w:hAnsi="Arial" w:cs="Arial"/>
        </w:rPr>
        <w:t xml:space="preserve"> </w:t>
      </w:r>
      <w:r w:rsidRPr="00A90AA6">
        <w:rPr>
          <w:rFonts w:ascii="Arial" w:hAnsi="Arial" w:cs="Arial"/>
        </w:rPr>
        <w:t>como</w:t>
      </w:r>
      <w:r>
        <w:rPr>
          <w:rFonts w:ascii="Arial" w:hAnsi="Arial" w:cs="Arial"/>
        </w:rPr>
        <w:t xml:space="preserve"> uno </w:t>
      </w:r>
      <w:r w:rsidRPr="00A90AA6">
        <w:rPr>
          <w:rFonts w:ascii="Arial" w:hAnsi="Arial" w:cs="Arial"/>
        </w:rPr>
        <w:t>de</w:t>
      </w:r>
      <w:r>
        <w:rPr>
          <w:rFonts w:ascii="Arial" w:hAnsi="Arial" w:cs="Arial"/>
        </w:rPr>
        <w:t xml:space="preserve"> los factores </w:t>
      </w:r>
      <w:r w:rsidRPr="00A90AA6">
        <w:rPr>
          <w:rFonts w:ascii="Arial" w:hAnsi="Arial" w:cs="Arial"/>
        </w:rPr>
        <w:t>importantes,</w:t>
      </w:r>
      <w:r>
        <w:rPr>
          <w:rFonts w:ascii="Arial" w:hAnsi="Arial" w:cs="Arial"/>
        </w:rPr>
        <w:t xml:space="preserve"> esto ocasionó </w:t>
      </w:r>
      <w:r w:rsidRPr="00A90AA6">
        <w:rPr>
          <w:rFonts w:ascii="Arial" w:hAnsi="Arial" w:cs="Arial"/>
        </w:rPr>
        <w:t>una</w:t>
      </w:r>
      <w:r>
        <w:rPr>
          <w:rFonts w:ascii="Arial" w:hAnsi="Arial" w:cs="Arial"/>
        </w:rPr>
        <w:t xml:space="preserve"> serie </w:t>
      </w:r>
      <w:r w:rsidRPr="00A90AA6">
        <w:rPr>
          <w:rFonts w:ascii="Arial" w:hAnsi="Arial" w:cs="Arial"/>
        </w:rPr>
        <w:t>de</w:t>
      </w:r>
      <w:r>
        <w:rPr>
          <w:rFonts w:ascii="Arial" w:hAnsi="Arial" w:cs="Arial"/>
        </w:rPr>
        <w:t xml:space="preserve"> discusiones </w:t>
      </w:r>
      <w:r w:rsidRPr="00A90AA6">
        <w:rPr>
          <w:rFonts w:ascii="Arial" w:hAnsi="Arial" w:cs="Arial"/>
        </w:rPr>
        <w:t>al</w:t>
      </w:r>
      <w:r>
        <w:rPr>
          <w:rFonts w:ascii="Arial" w:hAnsi="Arial" w:cs="Arial"/>
        </w:rPr>
        <w:t xml:space="preserve"> respecto. </w:t>
      </w:r>
      <w:r w:rsidRPr="00A90AA6">
        <w:rPr>
          <w:rFonts w:ascii="Arial" w:hAnsi="Arial" w:cs="Arial"/>
        </w:rPr>
        <w:t>E</w:t>
      </w:r>
      <w:r>
        <w:rPr>
          <w:rFonts w:ascii="Arial" w:hAnsi="Arial" w:cs="Arial"/>
        </w:rPr>
        <w:t>l término general de compromiso</w:t>
      </w:r>
      <w:r w:rsidRPr="00A90AA6">
        <w:rPr>
          <w:rFonts w:ascii="Arial" w:hAnsi="Arial" w:cs="Arial"/>
        </w:rPr>
        <w:t xml:space="preserve"> organizaciona</w:t>
      </w:r>
      <w:r>
        <w:rPr>
          <w:rFonts w:ascii="Arial" w:hAnsi="Arial" w:cs="Arial"/>
        </w:rPr>
        <w:t xml:space="preserve">l aglutina diferentes aspectos relacionados con el apego afectivo a la organización, con los costes percibidos por el trabajador asociados a dejar la organización y </w:t>
      </w:r>
      <w:r w:rsidRPr="00A90AA6">
        <w:rPr>
          <w:rFonts w:ascii="Arial" w:hAnsi="Arial" w:cs="Arial"/>
        </w:rPr>
        <w:t>con la</w:t>
      </w:r>
      <w:r>
        <w:rPr>
          <w:rFonts w:ascii="Arial" w:hAnsi="Arial" w:cs="Arial"/>
        </w:rPr>
        <w:t xml:space="preserve"> obligación de permanecer en la </w:t>
      </w:r>
      <w:r w:rsidRPr="00A90AA6">
        <w:rPr>
          <w:rFonts w:ascii="Arial" w:hAnsi="Arial" w:cs="Arial"/>
        </w:rPr>
        <w:t>misma.</w:t>
      </w:r>
      <w:r>
        <w:rPr>
          <w:rFonts w:ascii="Arial" w:hAnsi="Arial" w:cs="Arial"/>
        </w:rPr>
        <w:t xml:space="preserve"> </w:t>
      </w:r>
      <w:r w:rsidRPr="00A90AA6">
        <w:rPr>
          <w:rFonts w:ascii="Arial" w:hAnsi="Arial" w:cs="Arial"/>
        </w:rPr>
        <w:t>Así</w:t>
      </w:r>
      <w:r>
        <w:rPr>
          <w:rFonts w:ascii="Arial" w:hAnsi="Arial" w:cs="Arial"/>
        </w:rPr>
        <w:t xml:space="preserve"> surgen </w:t>
      </w:r>
      <w:r w:rsidRPr="00A90AA6">
        <w:rPr>
          <w:rFonts w:ascii="Arial" w:hAnsi="Arial" w:cs="Arial"/>
        </w:rPr>
        <w:t>tres</w:t>
      </w:r>
      <w:r>
        <w:rPr>
          <w:rFonts w:ascii="Arial" w:hAnsi="Arial" w:cs="Arial"/>
        </w:rPr>
        <w:t xml:space="preserve"> </w:t>
      </w:r>
      <w:r w:rsidRPr="00A90AA6">
        <w:rPr>
          <w:rFonts w:ascii="Arial" w:hAnsi="Arial" w:cs="Arial"/>
        </w:rPr>
        <w:t>componentes</w:t>
      </w:r>
      <w:r>
        <w:rPr>
          <w:rFonts w:ascii="Arial" w:hAnsi="Arial" w:cs="Arial"/>
        </w:rPr>
        <w:t xml:space="preserve"> del </w:t>
      </w:r>
      <w:r w:rsidRPr="00A90AA6">
        <w:rPr>
          <w:rFonts w:ascii="Arial" w:hAnsi="Arial" w:cs="Arial"/>
        </w:rPr>
        <w:t>compromiso</w:t>
      </w:r>
      <w:r w:rsidR="008038C8">
        <w:rPr>
          <w:rFonts w:ascii="Arial" w:hAnsi="Arial" w:cs="Arial"/>
          <w:vertAlign w:val="superscript"/>
        </w:rPr>
        <w:t>29</w:t>
      </w:r>
      <w:r w:rsidRPr="00A90AA6">
        <w:rPr>
          <w:rFonts w:ascii="Arial" w:hAnsi="Arial" w:cs="Arial"/>
        </w:rPr>
        <w:t>:</w:t>
      </w:r>
    </w:p>
    <w:p w:rsidR="00A90AA6" w:rsidRPr="00A90AA6" w:rsidRDefault="00A90AA6" w:rsidP="00A90AA6">
      <w:pPr>
        <w:autoSpaceDE w:val="0"/>
        <w:autoSpaceDN w:val="0"/>
        <w:adjustRightInd w:val="0"/>
        <w:spacing w:line="360" w:lineRule="auto"/>
        <w:ind w:right="49"/>
        <w:jc w:val="both"/>
        <w:rPr>
          <w:rFonts w:ascii="Arial" w:hAnsi="Arial" w:cs="Arial"/>
          <w:iCs/>
        </w:rPr>
      </w:pPr>
      <w:r w:rsidRPr="00A90AA6">
        <w:rPr>
          <w:rFonts w:ascii="Arial" w:hAnsi="Arial" w:cs="Arial"/>
          <w:iCs/>
        </w:rPr>
        <w:t>1) Identificación: (aceptación de las metas organizacionales) tener las</w:t>
      </w:r>
      <w:r>
        <w:rPr>
          <w:rFonts w:ascii="Arial" w:hAnsi="Arial" w:cs="Arial"/>
          <w:iCs/>
        </w:rPr>
        <w:t xml:space="preserve"> mismas creencias, propósitos, ideas, objetivos, que los de la </w:t>
      </w:r>
      <w:r w:rsidRPr="00A90AA6">
        <w:rPr>
          <w:rFonts w:ascii="Arial" w:hAnsi="Arial" w:cs="Arial"/>
          <w:iCs/>
        </w:rPr>
        <w:t>empresa.</w:t>
      </w:r>
    </w:p>
    <w:p w:rsidR="00A90AA6" w:rsidRDefault="00A90AA6" w:rsidP="00A90AA6">
      <w:pPr>
        <w:autoSpaceDE w:val="0"/>
        <w:autoSpaceDN w:val="0"/>
        <w:adjustRightInd w:val="0"/>
        <w:spacing w:line="360" w:lineRule="auto"/>
        <w:ind w:right="49"/>
        <w:jc w:val="both"/>
        <w:rPr>
          <w:rFonts w:ascii="Arial" w:hAnsi="Arial" w:cs="Arial"/>
          <w:iCs/>
        </w:rPr>
      </w:pPr>
      <w:r>
        <w:rPr>
          <w:rFonts w:ascii="Arial" w:hAnsi="Arial" w:cs="Arial"/>
          <w:iCs/>
        </w:rPr>
        <w:t>2) Membresía: (deseo</w:t>
      </w:r>
      <w:r w:rsidRPr="00A90AA6">
        <w:rPr>
          <w:rFonts w:ascii="Arial" w:hAnsi="Arial" w:cs="Arial"/>
          <w:iCs/>
        </w:rPr>
        <w:t xml:space="preserve"> de permanecer como</w:t>
      </w:r>
      <w:r>
        <w:rPr>
          <w:rFonts w:ascii="Arial" w:hAnsi="Arial" w:cs="Arial"/>
          <w:iCs/>
        </w:rPr>
        <w:t xml:space="preserve"> miembro) sentimiento de pertenencia </w:t>
      </w:r>
      <w:r w:rsidRPr="00A90AA6">
        <w:rPr>
          <w:rFonts w:ascii="Arial" w:hAnsi="Arial" w:cs="Arial"/>
          <w:iCs/>
        </w:rPr>
        <w:t>hacia</w:t>
      </w:r>
      <w:r>
        <w:rPr>
          <w:rFonts w:ascii="Arial" w:hAnsi="Arial" w:cs="Arial"/>
          <w:iCs/>
        </w:rPr>
        <w:t xml:space="preserve"> </w:t>
      </w:r>
      <w:r w:rsidRPr="00A90AA6">
        <w:rPr>
          <w:rFonts w:ascii="Arial" w:hAnsi="Arial" w:cs="Arial"/>
          <w:iCs/>
        </w:rPr>
        <w:t>la</w:t>
      </w:r>
      <w:r>
        <w:rPr>
          <w:rFonts w:ascii="Arial" w:hAnsi="Arial" w:cs="Arial"/>
          <w:iCs/>
        </w:rPr>
        <w:t xml:space="preserve"> organización (ser parte </w:t>
      </w:r>
      <w:r w:rsidRPr="00A90AA6">
        <w:rPr>
          <w:rFonts w:ascii="Arial" w:hAnsi="Arial" w:cs="Arial"/>
          <w:iCs/>
        </w:rPr>
        <w:t>de).</w:t>
      </w:r>
    </w:p>
    <w:p w:rsidR="00A90AA6" w:rsidRDefault="008A0BFA" w:rsidP="00A90AA6">
      <w:pPr>
        <w:autoSpaceDE w:val="0"/>
        <w:autoSpaceDN w:val="0"/>
        <w:adjustRightInd w:val="0"/>
        <w:spacing w:line="360" w:lineRule="auto"/>
        <w:ind w:right="49"/>
        <w:jc w:val="both"/>
        <w:rPr>
          <w:rFonts w:ascii="Arial" w:hAnsi="Arial" w:cs="Arial"/>
          <w:iCs/>
        </w:rPr>
      </w:pPr>
      <w:r>
        <w:rPr>
          <w:rFonts w:ascii="Arial" w:hAnsi="Arial" w:cs="Arial"/>
          <w:iCs/>
        </w:rPr>
        <w:t>3) Lealtad: cumplimiento y</w:t>
      </w:r>
      <w:r w:rsidR="00A90AA6" w:rsidRPr="00A90AA6">
        <w:rPr>
          <w:rFonts w:ascii="Arial" w:hAnsi="Arial" w:cs="Arial"/>
          <w:iCs/>
        </w:rPr>
        <w:t xml:space="preserve"> respeto hacia la organización mediante acciones</w:t>
      </w:r>
      <w:r>
        <w:rPr>
          <w:rFonts w:ascii="Arial" w:hAnsi="Arial" w:cs="Arial"/>
          <w:iCs/>
        </w:rPr>
        <w:t xml:space="preserve"> dirigidas a </w:t>
      </w:r>
      <w:r w:rsidR="00A90AA6" w:rsidRPr="00A90AA6">
        <w:rPr>
          <w:rFonts w:ascii="Arial" w:hAnsi="Arial" w:cs="Arial"/>
          <w:iCs/>
        </w:rPr>
        <w:t>defenderla</w:t>
      </w:r>
      <w:r w:rsidR="008038C8">
        <w:rPr>
          <w:rFonts w:ascii="Arial" w:hAnsi="Arial" w:cs="Arial"/>
          <w:iCs/>
          <w:vertAlign w:val="superscript"/>
        </w:rPr>
        <w:t>29</w:t>
      </w:r>
      <w:r w:rsidR="008038C8">
        <w:rPr>
          <w:rFonts w:ascii="Arial" w:hAnsi="Arial" w:cs="Arial"/>
          <w:iCs/>
        </w:rPr>
        <w:t xml:space="preserve">. </w:t>
      </w:r>
    </w:p>
    <w:p w:rsidR="008038C8" w:rsidRPr="00A90AA6" w:rsidRDefault="008038C8" w:rsidP="00A90AA6">
      <w:pPr>
        <w:autoSpaceDE w:val="0"/>
        <w:autoSpaceDN w:val="0"/>
        <w:adjustRightInd w:val="0"/>
        <w:spacing w:line="360" w:lineRule="auto"/>
        <w:ind w:right="49"/>
        <w:jc w:val="both"/>
        <w:rPr>
          <w:rFonts w:ascii="Arial" w:hAnsi="Arial" w:cs="Arial"/>
          <w:iCs/>
        </w:rPr>
      </w:pPr>
    </w:p>
    <w:p w:rsidR="00DC0BA2" w:rsidRDefault="00DC0BA2" w:rsidP="00DC0BA2">
      <w:pPr>
        <w:autoSpaceDE w:val="0"/>
        <w:autoSpaceDN w:val="0"/>
        <w:adjustRightInd w:val="0"/>
        <w:spacing w:line="360" w:lineRule="auto"/>
        <w:ind w:right="-374"/>
        <w:jc w:val="both"/>
        <w:rPr>
          <w:rFonts w:ascii="Arial" w:hAnsi="Arial" w:cs="Arial"/>
        </w:rPr>
      </w:pPr>
      <w:r w:rsidRPr="00DC0BA2">
        <w:rPr>
          <w:rFonts w:ascii="Arial" w:hAnsi="Arial" w:cs="Arial"/>
        </w:rPr>
        <w:t>El compromiso organizacional puede estar representado y entendido de diferentes maneras y a su vez desde diversas perspectivas. Lo ideal es que todos compartan la misma visión en que sustenten el éxito. Doug y Fred</w:t>
      </w:r>
      <w:r>
        <w:rPr>
          <w:rFonts w:ascii="Arial" w:hAnsi="Arial" w:cs="Arial"/>
          <w:vertAlign w:val="superscript"/>
        </w:rPr>
        <w:t>30</w:t>
      </w:r>
      <w:r w:rsidRPr="00DC0BA2">
        <w:rPr>
          <w:rFonts w:ascii="Arial" w:hAnsi="Arial" w:cs="Arial"/>
        </w:rPr>
        <w:t xml:space="preserve"> señalan que el éxito personal y organizacional requiere de competencias de orden moral, que es la aplicación activa de la inteligencia moral, la cual es la capacidad mental para determinar cómo los principios </w:t>
      </w:r>
      <w:r w:rsidRPr="00DC0BA2">
        <w:rPr>
          <w:rFonts w:ascii="Arial" w:hAnsi="Arial" w:cs="Arial"/>
        </w:rPr>
        <w:lastRenderedPageBreak/>
        <w:t xml:space="preserve">humanos universales deben aplicarse a los valores personales, objetivos y acciones. Posteriormente los autores concluyen en que una organización inteligente cuenta con una moral cuya cultura está impregnada de valores que valen la pena y cuyos miembros actúan de manera constante en consonancia con esos valores. </w:t>
      </w:r>
    </w:p>
    <w:p w:rsidR="00DC0BA2" w:rsidRDefault="00DC0BA2" w:rsidP="00DC0BA2">
      <w:pPr>
        <w:autoSpaceDE w:val="0"/>
        <w:autoSpaceDN w:val="0"/>
        <w:adjustRightInd w:val="0"/>
        <w:spacing w:line="360" w:lineRule="auto"/>
        <w:ind w:right="-374"/>
        <w:jc w:val="both"/>
        <w:rPr>
          <w:rFonts w:ascii="Arial" w:hAnsi="Arial" w:cs="Arial"/>
        </w:rPr>
      </w:pPr>
    </w:p>
    <w:p w:rsidR="00AF7319" w:rsidRPr="00DC0BA2" w:rsidRDefault="00DC0BA2" w:rsidP="00DC0BA2">
      <w:pPr>
        <w:autoSpaceDE w:val="0"/>
        <w:autoSpaceDN w:val="0"/>
        <w:adjustRightInd w:val="0"/>
        <w:spacing w:line="360" w:lineRule="auto"/>
        <w:ind w:right="-374"/>
        <w:jc w:val="both"/>
        <w:rPr>
          <w:rFonts w:ascii="Arial" w:hAnsi="Arial" w:cs="Arial"/>
          <w:b/>
          <w:iCs/>
        </w:rPr>
      </w:pPr>
      <w:r w:rsidRPr="00DC0BA2">
        <w:rPr>
          <w:rFonts w:ascii="Arial" w:hAnsi="Arial" w:cs="Arial"/>
        </w:rPr>
        <w:t xml:space="preserve">De esta manera, el éxito organizacional, según </w:t>
      </w:r>
      <w:proofErr w:type="spellStart"/>
      <w:r w:rsidRPr="00DC0BA2">
        <w:rPr>
          <w:rFonts w:ascii="Arial" w:hAnsi="Arial" w:cs="Arial"/>
        </w:rPr>
        <w:t>Peters</w:t>
      </w:r>
      <w:proofErr w:type="spellEnd"/>
      <w:r w:rsidRPr="00DC0BA2">
        <w:rPr>
          <w:rFonts w:ascii="Arial" w:hAnsi="Arial" w:cs="Arial"/>
        </w:rPr>
        <w:t xml:space="preserve"> y Waterman</w:t>
      </w:r>
      <w:r>
        <w:rPr>
          <w:rFonts w:ascii="Arial" w:hAnsi="Arial" w:cs="Arial"/>
          <w:vertAlign w:val="superscript"/>
        </w:rPr>
        <w:t>31</w:t>
      </w:r>
      <w:r w:rsidRPr="00DC0BA2">
        <w:rPr>
          <w:rFonts w:ascii="Arial" w:hAnsi="Arial" w:cs="Arial"/>
        </w:rPr>
        <w:t xml:space="preserve"> es entendido como la consecuencia de involucrar a la organización gracias a una cultura fuerte, caracterizada por una visión compartida, cuyo principal objetivo es la productividad a través de las personas. Esto se consolidaría en la organización con un compromiso en alto grado; pero, sin el compromiso de los miembros de una organización no se podrían poner en práctica de manera continua y sostenible los principios axiológicos que determinan una cultura.</w:t>
      </w:r>
    </w:p>
    <w:p w:rsidR="00AF7319" w:rsidRPr="00016240" w:rsidRDefault="00AF7319" w:rsidP="00D948D9">
      <w:pPr>
        <w:autoSpaceDE w:val="0"/>
        <w:autoSpaceDN w:val="0"/>
        <w:adjustRightInd w:val="0"/>
        <w:spacing w:line="360" w:lineRule="auto"/>
        <w:ind w:right="-376"/>
        <w:jc w:val="both"/>
        <w:rPr>
          <w:rFonts w:ascii="Arial" w:hAnsi="Arial" w:cs="Arial"/>
          <w:b/>
          <w:iCs/>
        </w:rPr>
      </w:pPr>
    </w:p>
    <w:p w:rsidR="000C2F72"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 xml:space="preserve">Por lo tanto, el compromiso organizacional como un estado en el cual un empleado se identifica con una organización en particular, sus metas y deseos, para mantener la </w:t>
      </w:r>
      <w:r w:rsidR="001B1234" w:rsidRPr="00016240">
        <w:rPr>
          <w:rFonts w:ascii="Arial" w:hAnsi="Arial" w:cs="Arial"/>
          <w:iCs/>
        </w:rPr>
        <w:t>pertenencia a</w:t>
      </w:r>
      <w:r w:rsidRPr="00016240">
        <w:rPr>
          <w:rFonts w:ascii="Arial" w:hAnsi="Arial" w:cs="Arial"/>
          <w:iCs/>
        </w:rPr>
        <w:t xml:space="preserve"> la organización. Un alto compromiso en el trabajo significa identificarse con el trabajo </w:t>
      </w:r>
      <w:r w:rsidR="001B1234" w:rsidRPr="00016240">
        <w:rPr>
          <w:rFonts w:ascii="Arial" w:hAnsi="Arial" w:cs="Arial"/>
          <w:iCs/>
        </w:rPr>
        <w:t>específico de</w:t>
      </w:r>
      <w:r w:rsidRPr="00016240">
        <w:rPr>
          <w:rFonts w:ascii="Arial" w:hAnsi="Arial" w:cs="Arial"/>
          <w:iCs/>
        </w:rPr>
        <w:t xml:space="preserve"> uno, en tanto que un alto compromiso organizacional significa identificarse con la organización propia</w:t>
      </w:r>
      <w:r w:rsidR="00DC0BA2">
        <w:rPr>
          <w:rFonts w:ascii="Arial" w:hAnsi="Arial" w:cs="Arial"/>
          <w:iCs/>
          <w:vertAlign w:val="superscript"/>
        </w:rPr>
        <w:t>3</w:t>
      </w:r>
      <w:r w:rsidR="00FD751A">
        <w:rPr>
          <w:rFonts w:ascii="Arial" w:hAnsi="Arial" w:cs="Arial"/>
          <w:iCs/>
          <w:vertAlign w:val="superscript"/>
        </w:rPr>
        <w:t>2</w:t>
      </w:r>
      <w:r w:rsidRPr="00016240">
        <w:rPr>
          <w:rFonts w:ascii="Arial" w:hAnsi="Arial" w:cs="Arial"/>
          <w:iCs/>
        </w:rPr>
        <w:t>.</w:t>
      </w:r>
    </w:p>
    <w:p w:rsidR="004E253E" w:rsidRPr="00016240" w:rsidRDefault="004E253E" w:rsidP="00D948D9">
      <w:pPr>
        <w:autoSpaceDE w:val="0"/>
        <w:autoSpaceDN w:val="0"/>
        <w:adjustRightInd w:val="0"/>
        <w:spacing w:line="360" w:lineRule="auto"/>
        <w:ind w:right="-376"/>
        <w:jc w:val="both"/>
        <w:rPr>
          <w:rFonts w:ascii="Arial" w:hAnsi="Arial" w:cs="Arial"/>
          <w:iCs/>
        </w:rPr>
      </w:pPr>
    </w:p>
    <w:p w:rsidR="000C2F72" w:rsidRDefault="004E253E"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Asi</w:t>
      </w:r>
      <w:r>
        <w:rPr>
          <w:rFonts w:ascii="Arial" w:hAnsi="Arial" w:cs="Arial"/>
          <w:iCs/>
        </w:rPr>
        <w:t>mismo</w:t>
      </w:r>
      <w:r w:rsidR="000C2F72" w:rsidRPr="00016240">
        <w:rPr>
          <w:rFonts w:ascii="Arial" w:hAnsi="Arial" w:cs="Arial"/>
          <w:iCs/>
        </w:rPr>
        <w:t xml:space="preserve"> define compromiso como la fuerza relativa de identificación y de involucramiento de un </w:t>
      </w:r>
      <w:r>
        <w:rPr>
          <w:rFonts w:ascii="Arial" w:hAnsi="Arial" w:cs="Arial"/>
          <w:iCs/>
        </w:rPr>
        <w:t xml:space="preserve">individuo con una organización, </w:t>
      </w:r>
      <w:r w:rsidR="000C2F72" w:rsidRPr="00016240">
        <w:rPr>
          <w:rFonts w:ascii="Arial" w:hAnsi="Arial" w:cs="Arial"/>
          <w:iCs/>
        </w:rPr>
        <w:t xml:space="preserve">el compromiso organizacional como la intensidad de la participación de un empleado y su identificación con la organización.  Este se caracteriza por la creencia y aceptación de las metas y los valores de la organización, la disposición a realizar un esfuerzo importante en beneficio de la </w:t>
      </w:r>
      <w:r w:rsidR="001B1234" w:rsidRPr="00016240">
        <w:rPr>
          <w:rFonts w:ascii="Arial" w:hAnsi="Arial" w:cs="Arial"/>
          <w:iCs/>
        </w:rPr>
        <w:t>organización y</w:t>
      </w:r>
      <w:r w:rsidR="000C2F72" w:rsidRPr="00016240">
        <w:rPr>
          <w:rFonts w:ascii="Arial" w:hAnsi="Arial" w:cs="Arial"/>
          <w:iCs/>
        </w:rPr>
        <w:t xml:space="preserve"> el deseo de pertenecer a la organización</w:t>
      </w:r>
      <w:r w:rsidR="00DC0BA2">
        <w:rPr>
          <w:rFonts w:ascii="Arial" w:hAnsi="Arial" w:cs="Arial"/>
          <w:iCs/>
          <w:vertAlign w:val="superscript"/>
        </w:rPr>
        <w:t>3</w:t>
      </w:r>
      <w:r w:rsidR="00FD751A">
        <w:rPr>
          <w:rFonts w:ascii="Arial" w:hAnsi="Arial" w:cs="Arial"/>
          <w:iCs/>
          <w:vertAlign w:val="superscript"/>
        </w:rPr>
        <w:t>2</w:t>
      </w:r>
      <w:r w:rsidR="000C2F72" w:rsidRPr="00016240">
        <w:rPr>
          <w:rFonts w:ascii="Arial" w:hAnsi="Arial" w:cs="Arial"/>
          <w:iCs/>
        </w:rPr>
        <w:t>.</w:t>
      </w:r>
    </w:p>
    <w:p w:rsidR="004E253E" w:rsidRPr="00016240" w:rsidRDefault="004E253E" w:rsidP="00D948D9">
      <w:pPr>
        <w:autoSpaceDE w:val="0"/>
        <w:autoSpaceDN w:val="0"/>
        <w:adjustRightInd w:val="0"/>
        <w:spacing w:line="360" w:lineRule="auto"/>
        <w:ind w:right="-376"/>
        <w:jc w:val="both"/>
        <w:rPr>
          <w:rFonts w:ascii="Arial" w:hAnsi="Arial" w:cs="Arial"/>
          <w:iCs/>
        </w:rPr>
      </w:pPr>
    </w:p>
    <w:p w:rsidR="000C2F72" w:rsidRPr="00016240" w:rsidRDefault="004E253E" w:rsidP="00D948D9">
      <w:pPr>
        <w:autoSpaceDE w:val="0"/>
        <w:autoSpaceDN w:val="0"/>
        <w:adjustRightInd w:val="0"/>
        <w:spacing w:line="360" w:lineRule="auto"/>
        <w:ind w:right="-376"/>
        <w:jc w:val="both"/>
        <w:rPr>
          <w:rFonts w:ascii="Arial" w:hAnsi="Arial" w:cs="Arial"/>
          <w:iCs/>
        </w:rPr>
      </w:pPr>
      <w:r>
        <w:rPr>
          <w:rFonts w:ascii="Arial" w:hAnsi="Arial" w:cs="Arial"/>
          <w:iCs/>
        </w:rPr>
        <w:t xml:space="preserve">Por lo tanto este mismo autor </w:t>
      </w:r>
      <w:r w:rsidR="000C2F72" w:rsidRPr="00016240">
        <w:rPr>
          <w:rFonts w:ascii="Arial" w:hAnsi="Arial" w:cs="Arial"/>
          <w:iCs/>
        </w:rPr>
        <w:t xml:space="preserve">opina que el compromiso </w:t>
      </w:r>
      <w:r w:rsidR="001B1234" w:rsidRPr="00016240">
        <w:rPr>
          <w:rFonts w:ascii="Arial" w:hAnsi="Arial" w:cs="Arial"/>
          <w:iCs/>
        </w:rPr>
        <w:t>organizacional es</w:t>
      </w:r>
      <w:r w:rsidR="000C2F72" w:rsidRPr="00016240">
        <w:rPr>
          <w:rFonts w:ascii="Arial" w:hAnsi="Arial" w:cs="Arial"/>
          <w:iCs/>
        </w:rPr>
        <w:t xml:space="preserve"> el sentimiento y la comprensión del pasado y del presente de la organización, como también la comprensión y compartimiento de los objetivos de la organización por todos sus participantes. Aquí no hay lugar para la alienación del empleado, sino para el compromiso del mismo</w:t>
      </w:r>
      <w:r w:rsidR="00FD751A">
        <w:rPr>
          <w:rFonts w:ascii="Arial" w:hAnsi="Arial" w:cs="Arial"/>
          <w:iCs/>
          <w:vertAlign w:val="superscript"/>
        </w:rPr>
        <w:t>33</w:t>
      </w:r>
      <w:r w:rsidR="000C2F72" w:rsidRPr="00016240">
        <w:rPr>
          <w:rFonts w:ascii="Arial" w:hAnsi="Arial" w:cs="Arial"/>
          <w:iCs/>
        </w:rPr>
        <w:t>.</w:t>
      </w:r>
    </w:p>
    <w:p w:rsidR="000C2F72" w:rsidRPr="00016240" w:rsidRDefault="000C2F72" w:rsidP="00D948D9">
      <w:pPr>
        <w:autoSpaceDE w:val="0"/>
        <w:autoSpaceDN w:val="0"/>
        <w:adjustRightInd w:val="0"/>
        <w:spacing w:line="360" w:lineRule="auto"/>
        <w:ind w:right="-376"/>
        <w:jc w:val="both"/>
        <w:rPr>
          <w:rFonts w:ascii="Arial" w:hAnsi="Arial" w:cs="Arial"/>
          <w:iCs/>
        </w:rPr>
      </w:pPr>
    </w:p>
    <w:p w:rsidR="000C2F72" w:rsidRPr="00016240"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Dimensiones del Compromiso Organizacional</w:t>
      </w:r>
    </w:p>
    <w:p w:rsidR="000C2F72" w:rsidRPr="00016240"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Meyer y Allen citados por (Arias, 2001) proponen una conceptualización del compromiso organizacional dividido en tres componentes: afectivo, de continuidad y normativo; de esta manera la naturaleza del compromiso es, respectivamente, el deseo, la necesidad o el deber de permanecer en la organización.</w:t>
      </w:r>
    </w:p>
    <w:p w:rsidR="000C2F72"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 xml:space="preserve">Compromiso afectivo: (deseo) se refiere a los lazos emocionales que  las personas forjan con la organización, refleja el apego emocional al percibir la satisfacción de necesidades (especialmente las psicológicas) y expectativas, disfrutan de su permanencia en la organización. Los trabajadores con este tipo </w:t>
      </w:r>
      <w:r w:rsidR="001B1234" w:rsidRPr="00016240">
        <w:rPr>
          <w:rFonts w:ascii="Arial" w:hAnsi="Arial" w:cs="Arial"/>
          <w:iCs/>
        </w:rPr>
        <w:t>de compromiso</w:t>
      </w:r>
      <w:r w:rsidRPr="00016240">
        <w:rPr>
          <w:rFonts w:ascii="Arial" w:hAnsi="Arial" w:cs="Arial"/>
          <w:iCs/>
        </w:rPr>
        <w:t xml:space="preserve"> se sienten orgullosos de pertenecer a la organización</w:t>
      </w:r>
      <w:r w:rsidR="00FD751A">
        <w:rPr>
          <w:rFonts w:ascii="Arial" w:hAnsi="Arial" w:cs="Arial"/>
          <w:iCs/>
          <w:vertAlign w:val="superscript"/>
        </w:rPr>
        <w:t>32</w:t>
      </w:r>
      <w:r w:rsidRPr="00016240">
        <w:rPr>
          <w:rFonts w:ascii="Arial" w:hAnsi="Arial" w:cs="Arial"/>
          <w:iCs/>
        </w:rPr>
        <w:t>.</w:t>
      </w:r>
    </w:p>
    <w:p w:rsidR="000C2F72" w:rsidRPr="00016240"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Compromiso de continuación: (necesidad) señala el reconocimiento de la persona, con respecto a los costos (financieros, físicos, psicológicos) y las pocas oportunidades de encontrar otro empleo, si decidiera renunciar a la organización. Es decir, el trabajador se siente vinculado a la institución porque ha invertido tiempo, dinero y esfuerzo y dejarla implicaría perderlo todo; así como también percibe que sus oportunidades fuera de la empresa se ven reducidas, se incrementa su apego con la empresa.</w:t>
      </w:r>
    </w:p>
    <w:p w:rsidR="000C2F72" w:rsidRPr="00016240" w:rsidRDefault="000C2F72" w:rsidP="00D948D9">
      <w:pPr>
        <w:autoSpaceDE w:val="0"/>
        <w:autoSpaceDN w:val="0"/>
        <w:adjustRightInd w:val="0"/>
        <w:spacing w:line="360" w:lineRule="auto"/>
        <w:ind w:right="-376"/>
        <w:jc w:val="both"/>
        <w:rPr>
          <w:rFonts w:ascii="Arial" w:hAnsi="Arial" w:cs="Arial"/>
          <w:iCs/>
        </w:rPr>
      </w:pPr>
      <w:r w:rsidRPr="00016240">
        <w:rPr>
          <w:rFonts w:ascii="Arial" w:hAnsi="Arial" w:cs="Arial"/>
          <w:iCs/>
        </w:rPr>
        <w:t>Compromiso normativo: (deber) es aquel que encuentra la creencia en la lealtad a la organización, en un sentido moral, de alguna manera como pago, quizá por recibir ciertas prestaciones; por ejemplo cuando la institución cubre la colegiatura de la capacitación; se crea un sentido de reciprocidad con la organización. En este tipo de compromiso se desarrolla un fuerte sentimiento de permanecer en la institución, como efecto de experimentar una sensación de deuda hacia la organización por haberle dado una oportunidad o recompensa que fue valorada por el trabajador</w:t>
      </w:r>
      <w:r w:rsidR="00FD751A" w:rsidRPr="00FD751A">
        <w:rPr>
          <w:rFonts w:ascii="Arial" w:hAnsi="Arial" w:cs="Arial"/>
          <w:iCs/>
          <w:vertAlign w:val="superscript"/>
        </w:rPr>
        <w:t>32</w:t>
      </w:r>
      <w:r w:rsidRPr="00016240">
        <w:rPr>
          <w:rFonts w:ascii="Arial" w:hAnsi="Arial" w:cs="Arial"/>
          <w:iCs/>
        </w:rPr>
        <w:t>.</w:t>
      </w:r>
    </w:p>
    <w:p w:rsidR="003329AB" w:rsidRDefault="000C2F72" w:rsidP="00D948D9">
      <w:pPr>
        <w:autoSpaceDE w:val="0"/>
        <w:autoSpaceDN w:val="0"/>
        <w:adjustRightInd w:val="0"/>
        <w:spacing w:after="240" w:line="360" w:lineRule="auto"/>
        <w:ind w:right="-376"/>
        <w:jc w:val="both"/>
        <w:rPr>
          <w:rFonts w:ascii="Arial" w:hAnsi="Arial" w:cs="Arial"/>
          <w:iCs/>
        </w:rPr>
      </w:pPr>
      <w:r w:rsidRPr="00016240">
        <w:rPr>
          <w:rFonts w:ascii="Arial" w:hAnsi="Arial" w:cs="Arial"/>
          <w:iCs/>
        </w:rPr>
        <w:t>El compromiso organizacional consiste, entonces, en aquellas actitudes de los empleados por medio de las cuales demuestran su orgullo y satisfacción de ser parte de la organización a la que pertenecen. Significa coloquialmente “ponerse la camiseta” de la empresa y verse como parte de ella. Esta actitud es de gran beneficio para las organizaciones ya que significa contar con personas comprometidas, trabajando no solo por alcanzar un objetivo personal sino también por el éxito de la organización en general</w:t>
      </w:r>
      <w:r w:rsidR="00FD751A">
        <w:rPr>
          <w:rFonts w:ascii="Arial" w:hAnsi="Arial" w:cs="Arial"/>
          <w:iCs/>
          <w:vertAlign w:val="superscript"/>
        </w:rPr>
        <w:t>33</w:t>
      </w:r>
      <w:r w:rsidRPr="00016240">
        <w:rPr>
          <w:rFonts w:ascii="Arial" w:hAnsi="Arial" w:cs="Arial"/>
          <w:iCs/>
        </w:rPr>
        <w:t>.</w:t>
      </w:r>
    </w:p>
    <w:p w:rsidR="009A3992" w:rsidRPr="00FC597C" w:rsidRDefault="009A3992" w:rsidP="00D948D9">
      <w:pPr>
        <w:pStyle w:val="Ttulo1"/>
        <w:spacing w:after="240"/>
        <w:rPr>
          <w:rFonts w:ascii="Arial" w:hAnsi="Arial" w:cs="Arial"/>
          <w:b/>
          <w:iCs/>
          <w:color w:val="auto"/>
          <w:sz w:val="24"/>
          <w:szCs w:val="24"/>
        </w:rPr>
      </w:pPr>
      <w:bookmarkStart w:id="27" w:name="_Toc495277124"/>
      <w:r w:rsidRPr="00FC597C">
        <w:rPr>
          <w:rFonts w:ascii="Arial" w:hAnsi="Arial" w:cs="Arial"/>
          <w:b/>
          <w:iCs/>
          <w:color w:val="auto"/>
          <w:sz w:val="24"/>
          <w:szCs w:val="24"/>
        </w:rPr>
        <w:lastRenderedPageBreak/>
        <w:t>2.3. Marco de referencia</w:t>
      </w:r>
      <w:bookmarkEnd w:id="27"/>
    </w:p>
    <w:p w:rsidR="009A3992" w:rsidRDefault="009A3992" w:rsidP="00D948D9">
      <w:pPr>
        <w:autoSpaceDE w:val="0"/>
        <w:autoSpaceDN w:val="0"/>
        <w:adjustRightInd w:val="0"/>
        <w:spacing w:line="360" w:lineRule="auto"/>
        <w:ind w:right="-376"/>
        <w:jc w:val="both"/>
        <w:rPr>
          <w:rFonts w:ascii="Arial" w:hAnsi="Arial" w:cs="Arial"/>
          <w:b/>
          <w:iCs/>
        </w:rPr>
      </w:pPr>
      <w:r>
        <w:rPr>
          <w:rFonts w:ascii="Arial" w:hAnsi="Arial" w:cs="Arial"/>
          <w:b/>
          <w:iCs/>
        </w:rPr>
        <w:t xml:space="preserve">2.3.1. Marco conceptual </w:t>
      </w:r>
    </w:p>
    <w:p w:rsidR="00FC0C38" w:rsidRPr="00FC0C38" w:rsidRDefault="009A3992" w:rsidP="00D948D9">
      <w:pPr>
        <w:autoSpaceDE w:val="0"/>
        <w:autoSpaceDN w:val="0"/>
        <w:adjustRightInd w:val="0"/>
        <w:spacing w:line="360" w:lineRule="auto"/>
        <w:ind w:right="-376"/>
        <w:jc w:val="both"/>
        <w:rPr>
          <w:rFonts w:ascii="Arial" w:hAnsi="Arial" w:cs="Arial"/>
          <w:iCs/>
        </w:rPr>
      </w:pPr>
      <w:r w:rsidRPr="00FC0C38">
        <w:rPr>
          <w:rFonts w:ascii="Arial" w:hAnsi="Arial" w:cs="Arial"/>
          <w:iCs/>
        </w:rPr>
        <w:t xml:space="preserve"> </w:t>
      </w:r>
      <w:r w:rsidR="00FC0C38" w:rsidRPr="00FC0C38">
        <w:rPr>
          <w:rFonts w:ascii="Arial" w:hAnsi="Arial" w:cs="Arial"/>
          <w:b/>
          <w:iCs/>
        </w:rPr>
        <w:t>Actitude</w:t>
      </w:r>
      <w:r w:rsidR="00FC0C38" w:rsidRPr="00FC0C38">
        <w:rPr>
          <w:rFonts w:ascii="Arial" w:hAnsi="Arial" w:cs="Arial"/>
          <w:iCs/>
        </w:rPr>
        <w:t>s: son aprobaciones o desaprobaciones a través de enunciados; es la forma de representar cómo se siente una persona.</w:t>
      </w:r>
    </w:p>
    <w:p w:rsidR="00FC0C38" w:rsidRDefault="00FC0C38" w:rsidP="00D948D9">
      <w:pPr>
        <w:autoSpaceDE w:val="0"/>
        <w:autoSpaceDN w:val="0"/>
        <w:adjustRightInd w:val="0"/>
        <w:spacing w:line="360" w:lineRule="auto"/>
        <w:ind w:right="-376"/>
        <w:jc w:val="both"/>
        <w:rPr>
          <w:rFonts w:ascii="Arial" w:hAnsi="Arial" w:cs="Arial"/>
          <w:iCs/>
        </w:rPr>
      </w:pPr>
      <w:r w:rsidRPr="00FC0C38">
        <w:rPr>
          <w:rFonts w:ascii="Arial" w:hAnsi="Arial" w:cs="Arial"/>
          <w:iCs/>
        </w:rPr>
        <w:t>Satisfacción en el trabajo: es la actitud que un empleado asume respecto a su trabajo.</w:t>
      </w:r>
    </w:p>
    <w:p w:rsidR="00FC0C38" w:rsidRDefault="00FC0C38" w:rsidP="00D948D9">
      <w:pPr>
        <w:autoSpaceDE w:val="0"/>
        <w:autoSpaceDN w:val="0"/>
        <w:adjustRightInd w:val="0"/>
        <w:spacing w:line="360" w:lineRule="auto"/>
        <w:ind w:right="-376"/>
        <w:jc w:val="both"/>
        <w:rPr>
          <w:rFonts w:ascii="Arial" w:hAnsi="Arial" w:cs="Arial"/>
          <w:iCs/>
        </w:rPr>
      </w:pPr>
      <w:r w:rsidRPr="00FC0C38">
        <w:rPr>
          <w:rFonts w:ascii="Arial" w:hAnsi="Arial" w:cs="Arial"/>
          <w:b/>
          <w:iCs/>
        </w:rPr>
        <w:t xml:space="preserve">Clima </w:t>
      </w:r>
      <w:r>
        <w:rPr>
          <w:rFonts w:ascii="Arial" w:hAnsi="Arial" w:cs="Arial"/>
          <w:b/>
          <w:iCs/>
        </w:rPr>
        <w:t>organizacional</w:t>
      </w:r>
      <w:r w:rsidRPr="00FC0C38">
        <w:rPr>
          <w:rFonts w:ascii="Arial" w:hAnsi="Arial" w:cs="Arial"/>
          <w:b/>
          <w:iCs/>
        </w:rPr>
        <w:t>:</w:t>
      </w:r>
      <w:r>
        <w:rPr>
          <w:rFonts w:ascii="Arial" w:hAnsi="Arial" w:cs="Arial"/>
          <w:iCs/>
        </w:rPr>
        <w:t xml:space="preserve"> </w:t>
      </w:r>
      <w:r w:rsidRPr="00FC0C38">
        <w:rPr>
          <w:rFonts w:ascii="Arial" w:hAnsi="Arial" w:cs="Arial"/>
          <w:iCs/>
        </w:rPr>
        <w:t>medio ambiente humano y físico en el que se desarrolla el trabajo cotidiano. Influye en la satisfacción del personal y por lo tanto en la productividad.</w:t>
      </w:r>
    </w:p>
    <w:p w:rsidR="00FC0C38" w:rsidRDefault="00FC0C38" w:rsidP="00D948D9">
      <w:pPr>
        <w:autoSpaceDE w:val="0"/>
        <w:autoSpaceDN w:val="0"/>
        <w:adjustRightInd w:val="0"/>
        <w:spacing w:line="360" w:lineRule="auto"/>
        <w:ind w:right="-376"/>
        <w:jc w:val="both"/>
        <w:rPr>
          <w:rFonts w:ascii="Arial" w:hAnsi="Arial" w:cs="Arial"/>
          <w:iCs/>
        </w:rPr>
      </w:pPr>
      <w:r w:rsidRPr="00FC0C38">
        <w:rPr>
          <w:rFonts w:ascii="Arial" w:hAnsi="Arial" w:cs="Arial"/>
          <w:b/>
          <w:iCs/>
        </w:rPr>
        <w:t>Compromiso con el trabajo:</w:t>
      </w:r>
      <w:r w:rsidRPr="00FC0C38">
        <w:rPr>
          <w:rFonts w:ascii="Arial" w:hAnsi="Arial" w:cs="Arial"/>
          <w:iCs/>
        </w:rPr>
        <w:t xml:space="preserve"> es el grado en que una personase valora así misma a través de la identificación sociológica con la empresa.</w:t>
      </w:r>
    </w:p>
    <w:p w:rsidR="009A3992" w:rsidRPr="00FC0C38" w:rsidRDefault="00FC0C38" w:rsidP="00D948D9">
      <w:pPr>
        <w:autoSpaceDE w:val="0"/>
        <w:autoSpaceDN w:val="0"/>
        <w:adjustRightInd w:val="0"/>
        <w:spacing w:line="360" w:lineRule="auto"/>
        <w:ind w:right="-376"/>
        <w:jc w:val="both"/>
        <w:rPr>
          <w:rFonts w:ascii="Arial" w:hAnsi="Arial" w:cs="Arial"/>
          <w:iCs/>
        </w:rPr>
      </w:pPr>
      <w:r w:rsidRPr="00FC0C38">
        <w:rPr>
          <w:rFonts w:ascii="Arial" w:hAnsi="Arial" w:cs="Arial"/>
          <w:b/>
          <w:iCs/>
        </w:rPr>
        <w:t>Compromiso organizacional:</w:t>
      </w:r>
      <w:r w:rsidRPr="00FC0C38">
        <w:rPr>
          <w:rFonts w:ascii="Arial" w:hAnsi="Arial" w:cs="Arial"/>
          <w:iCs/>
        </w:rPr>
        <w:t xml:space="preserve"> se refiere a la identificación del individuo con la empresa, metas y objetivos.</w:t>
      </w:r>
    </w:p>
    <w:p w:rsidR="00E564AF" w:rsidRPr="00016240" w:rsidRDefault="00F63581" w:rsidP="00D948D9">
      <w:pPr>
        <w:pStyle w:val="Ttulo1"/>
        <w:spacing w:line="360" w:lineRule="auto"/>
        <w:rPr>
          <w:rFonts w:ascii="Arial" w:hAnsi="Arial" w:cs="Arial"/>
          <w:b/>
          <w:iCs/>
          <w:color w:val="auto"/>
          <w:sz w:val="24"/>
          <w:szCs w:val="24"/>
        </w:rPr>
      </w:pPr>
      <w:bookmarkStart w:id="28" w:name="_Toc495277125"/>
      <w:r>
        <w:rPr>
          <w:rFonts w:ascii="Arial" w:hAnsi="Arial" w:cs="Arial"/>
          <w:b/>
          <w:iCs/>
          <w:color w:val="auto"/>
          <w:sz w:val="24"/>
          <w:szCs w:val="24"/>
        </w:rPr>
        <w:t>2</w:t>
      </w:r>
      <w:r w:rsidR="00E564AF" w:rsidRPr="00016240">
        <w:rPr>
          <w:rFonts w:ascii="Arial" w:hAnsi="Arial" w:cs="Arial"/>
          <w:b/>
          <w:iCs/>
          <w:color w:val="auto"/>
          <w:sz w:val="24"/>
          <w:szCs w:val="24"/>
        </w:rPr>
        <w:t>.</w:t>
      </w:r>
      <w:r>
        <w:rPr>
          <w:rFonts w:ascii="Arial" w:hAnsi="Arial" w:cs="Arial"/>
          <w:b/>
          <w:iCs/>
          <w:color w:val="auto"/>
          <w:sz w:val="24"/>
          <w:szCs w:val="24"/>
        </w:rPr>
        <w:t>4</w:t>
      </w:r>
      <w:r w:rsidR="00E564AF" w:rsidRPr="00016240">
        <w:rPr>
          <w:rFonts w:ascii="Arial" w:hAnsi="Arial" w:cs="Arial"/>
          <w:b/>
          <w:iCs/>
          <w:color w:val="auto"/>
          <w:sz w:val="24"/>
          <w:szCs w:val="24"/>
        </w:rPr>
        <w:t>. Hipótesis:</w:t>
      </w:r>
      <w:bookmarkEnd w:id="28"/>
    </w:p>
    <w:p w:rsidR="00524AFC" w:rsidRPr="00016240" w:rsidRDefault="00B14A06" w:rsidP="00D948D9">
      <w:pPr>
        <w:autoSpaceDE w:val="0"/>
        <w:autoSpaceDN w:val="0"/>
        <w:adjustRightInd w:val="0"/>
        <w:spacing w:after="240"/>
        <w:ind w:right="-376"/>
        <w:jc w:val="both"/>
        <w:rPr>
          <w:rFonts w:ascii="Arial" w:hAnsi="Arial" w:cs="Arial"/>
          <w:iCs/>
        </w:rPr>
      </w:pPr>
      <w:r>
        <w:rPr>
          <w:rFonts w:ascii="Arial" w:hAnsi="Arial" w:cs="Arial"/>
          <w:iCs/>
        </w:rPr>
        <w:t>2.4</w:t>
      </w:r>
      <w:r w:rsidR="00E564AF" w:rsidRPr="00016240">
        <w:rPr>
          <w:rFonts w:ascii="Arial" w:hAnsi="Arial" w:cs="Arial"/>
          <w:iCs/>
        </w:rPr>
        <w:t>.1 H. General:</w:t>
      </w:r>
    </w:p>
    <w:p w:rsidR="00005B67" w:rsidRPr="00016240" w:rsidRDefault="005A3633" w:rsidP="00D948D9">
      <w:pPr>
        <w:widowControl w:val="0"/>
        <w:tabs>
          <w:tab w:val="left" w:pos="709"/>
          <w:tab w:val="left" w:pos="851"/>
          <w:tab w:val="left" w:pos="1134"/>
        </w:tabs>
        <w:spacing w:after="240" w:line="360" w:lineRule="auto"/>
        <w:ind w:right="-376"/>
        <w:jc w:val="both"/>
        <w:outlineLvl w:val="0"/>
        <w:rPr>
          <w:rFonts w:ascii="Arial" w:hAnsi="Arial" w:cs="Arial"/>
          <w:color w:val="4B4F56"/>
          <w:shd w:val="clear" w:color="auto" w:fill="F1F0F0"/>
        </w:rPr>
      </w:pPr>
      <w:bookmarkStart w:id="29" w:name="_Toc493517463"/>
      <w:bookmarkStart w:id="30" w:name="_Toc495277126"/>
      <w:r>
        <w:rPr>
          <w:rFonts w:ascii="Arial" w:eastAsia="Arial" w:hAnsi="Arial" w:cs="Arial"/>
          <w:bCs/>
        </w:rPr>
        <w:t>H1</w:t>
      </w:r>
      <w:r w:rsidR="00524AFC" w:rsidRPr="00016240">
        <w:rPr>
          <w:rFonts w:ascii="Arial" w:eastAsia="Arial" w:hAnsi="Arial" w:cs="Arial"/>
          <w:bCs/>
        </w:rPr>
        <w:t xml:space="preserve">: </w:t>
      </w:r>
      <w:r w:rsidR="00005B67" w:rsidRPr="00016240">
        <w:rPr>
          <w:rFonts w:ascii="Arial" w:eastAsia="Arial" w:hAnsi="Arial" w:cs="Arial"/>
          <w:bCs/>
        </w:rPr>
        <w:t xml:space="preserve">Existe relación causal entre el Clima y el compromiso </w:t>
      </w:r>
      <w:r w:rsidR="00BD10A0" w:rsidRPr="00016240">
        <w:rPr>
          <w:rFonts w:ascii="Arial" w:eastAsia="Arial" w:hAnsi="Arial" w:cs="Arial"/>
          <w:bCs/>
        </w:rPr>
        <w:t>organizacional</w:t>
      </w:r>
      <w:r w:rsidR="00005B67" w:rsidRPr="00016240">
        <w:rPr>
          <w:rFonts w:ascii="Arial" w:eastAsia="Arial" w:hAnsi="Arial" w:cs="Arial"/>
          <w:bCs/>
        </w:rPr>
        <w:t xml:space="preserve"> de los colaboradores asistenciales del Hospital Regional Docente las Mercedes</w:t>
      </w:r>
      <w:r w:rsidR="004E47CD" w:rsidRPr="00016240">
        <w:rPr>
          <w:rFonts w:ascii="Arial" w:hAnsi="Arial" w:cs="Arial"/>
          <w:color w:val="4B4F56"/>
          <w:shd w:val="clear" w:color="auto" w:fill="F1F0F0"/>
        </w:rPr>
        <w:t>.</w:t>
      </w:r>
      <w:bookmarkEnd w:id="29"/>
      <w:bookmarkEnd w:id="30"/>
    </w:p>
    <w:p w:rsidR="00524AFC" w:rsidRPr="00016240" w:rsidRDefault="005A3633" w:rsidP="00D948D9">
      <w:pPr>
        <w:widowControl w:val="0"/>
        <w:tabs>
          <w:tab w:val="left" w:pos="709"/>
          <w:tab w:val="left" w:pos="851"/>
          <w:tab w:val="left" w:pos="1134"/>
        </w:tabs>
        <w:spacing w:line="360" w:lineRule="auto"/>
        <w:ind w:right="-376"/>
        <w:jc w:val="both"/>
        <w:outlineLvl w:val="0"/>
        <w:rPr>
          <w:rFonts w:ascii="Arial" w:eastAsia="Arial" w:hAnsi="Arial" w:cs="Arial"/>
          <w:bCs/>
        </w:rPr>
      </w:pPr>
      <w:bookmarkStart w:id="31" w:name="_Toc493517464"/>
      <w:bookmarkStart w:id="32" w:name="_Toc495277127"/>
      <w:r>
        <w:rPr>
          <w:rFonts w:ascii="Arial" w:eastAsia="Arial" w:hAnsi="Arial" w:cs="Arial"/>
          <w:bCs/>
        </w:rPr>
        <w:t>H0</w:t>
      </w:r>
      <w:r w:rsidR="00524AFC" w:rsidRPr="00016240">
        <w:rPr>
          <w:rFonts w:ascii="Arial" w:eastAsia="Arial" w:hAnsi="Arial" w:cs="Arial"/>
          <w:bCs/>
        </w:rPr>
        <w:t xml:space="preserve">: </w:t>
      </w:r>
      <w:r w:rsidR="004E47CD" w:rsidRPr="00016240">
        <w:rPr>
          <w:rFonts w:ascii="Arial" w:eastAsia="Arial" w:hAnsi="Arial" w:cs="Arial"/>
          <w:bCs/>
        </w:rPr>
        <w:t xml:space="preserve">No existe relación causal entre el Clima y el compromiso </w:t>
      </w:r>
      <w:r w:rsidR="003453AA" w:rsidRPr="00016240">
        <w:rPr>
          <w:rFonts w:ascii="Arial" w:eastAsia="Arial" w:hAnsi="Arial" w:cs="Arial"/>
          <w:bCs/>
        </w:rPr>
        <w:t xml:space="preserve">organizacional </w:t>
      </w:r>
      <w:r w:rsidR="004E47CD" w:rsidRPr="00016240">
        <w:rPr>
          <w:rFonts w:ascii="Arial" w:eastAsia="Arial" w:hAnsi="Arial" w:cs="Arial"/>
          <w:bCs/>
        </w:rPr>
        <w:t>de los colaboradores asistenciales del Hospital Regional Docente las Mercedes.</w:t>
      </w:r>
      <w:bookmarkEnd w:id="31"/>
      <w:bookmarkEnd w:id="32"/>
    </w:p>
    <w:p w:rsidR="00524AFC" w:rsidRPr="00016240" w:rsidRDefault="00524AFC" w:rsidP="00D948D9">
      <w:pPr>
        <w:autoSpaceDE w:val="0"/>
        <w:autoSpaceDN w:val="0"/>
        <w:adjustRightInd w:val="0"/>
        <w:spacing w:line="360" w:lineRule="auto"/>
        <w:ind w:right="-376" w:hanging="2520"/>
        <w:jc w:val="both"/>
        <w:rPr>
          <w:rFonts w:ascii="Arial" w:hAnsi="Arial" w:cs="Arial"/>
          <w:iCs/>
        </w:rPr>
      </w:pPr>
    </w:p>
    <w:p w:rsidR="00E564AF" w:rsidRPr="00F63581" w:rsidRDefault="00F63581" w:rsidP="00D948D9">
      <w:pPr>
        <w:pStyle w:val="Ttulo1"/>
        <w:spacing w:before="0" w:line="360" w:lineRule="auto"/>
        <w:rPr>
          <w:rFonts w:ascii="Arial" w:hAnsi="Arial" w:cs="Arial"/>
          <w:b/>
          <w:iCs/>
          <w:sz w:val="24"/>
          <w:szCs w:val="24"/>
        </w:rPr>
      </w:pPr>
      <w:bookmarkStart w:id="33" w:name="_Toc495277128"/>
      <w:r w:rsidRPr="00F63581">
        <w:rPr>
          <w:rFonts w:ascii="Arial" w:hAnsi="Arial" w:cs="Arial"/>
          <w:b/>
          <w:iCs/>
          <w:color w:val="auto"/>
          <w:sz w:val="24"/>
          <w:szCs w:val="24"/>
        </w:rPr>
        <w:t>2.5</w:t>
      </w:r>
      <w:r w:rsidR="001B1234" w:rsidRPr="00F63581">
        <w:rPr>
          <w:rFonts w:ascii="Arial" w:hAnsi="Arial" w:cs="Arial"/>
          <w:b/>
          <w:iCs/>
          <w:color w:val="auto"/>
          <w:sz w:val="24"/>
          <w:szCs w:val="24"/>
        </w:rPr>
        <w:t>. Variables</w:t>
      </w:r>
      <w:r w:rsidR="00E564AF" w:rsidRPr="00F63581">
        <w:rPr>
          <w:rFonts w:ascii="Arial" w:hAnsi="Arial" w:cs="Arial"/>
          <w:b/>
          <w:iCs/>
          <w:color w:val="auto"/>
          <w:sz w:val="24"/>
          <w:szCs w:val="24"/>
        </w:rPr>
        <w:t>:</w:t>
      </w:r>
      <w:bookmarkEnd w:id="33"/>
      <w:r w:rsidR="00E564AF" w:rsidRPr="00F63581">
        <w:rPr>
          <w:rFonts w:ascii="Arial" w:hAnsi="Arial" w:cs="Arial"/>
          <w:b/>
          <w:iCs/>
          <w:color w:val="auto"/>
          <w:sz w:val="24"/>
          <w:szCs w:val="24"/>
        </w:rPr>
        <w:t xml:space="preserve"> </w:t>
      </w:r>
    </w:p>
    <w:p w:rsidR="005D0C20" w:rsidRPr="00016240" w:rsidRDefault="008D091B" w:rsidP="00D948D9">
      <w:pPr>
        <w:spacing w:line="360" w:lineRule="auto"/>
        <w:ind w:right="-376"/>
        <w:jc w:val="both"/>
        <w:rPr>
          <w:rFonts w:ascii="Arial" w:hAnsi="Arial" w:cs="Arial"/>
        </w:rPr>
      </w:pPr>
      <w:r w:rsidRPr="00016240">
        <w:rPr>
          <w:rFonts w:ascii="Arial" w:hAnsi="Arial" w:cs="Arial"/>
        </w:rPr>
        <w:t>VI</w:t>
      </w:r>
      <w:r w:rsidR="005D0C20" w:rsidRPr="00016240">
        <w:rPr>
          <w:rFonts w:ascii="Arial" w:hAnsi="Arial" w:cs="Arial"/>
        </w:rPr>
        <w:t>: Clima organizacional</w:t>
      </w:r>
    </w:p>
    <w:p w:rsidR="005D0C20" w:rsidRDefault="008D091B" w:rsidP="00D948D9">
      <w:pPr>
        <w:spacing w:line="360" w:lineRule="auto"/>
        <w:ind w:right="-376"/>
        <w:jc w:val="both"/>
        <w:rPr>
          <w:rFonts w:ascii="Arial" w:hAnsi="Arial" w:cs="Arial"/>
        </w:rPr>
      </w:pPr>
      <w:r w:rsidRPr="00016240">
        <w:rPr>
          <w:rFonts w:ascii="Arial" w:hAnsi="Arial" w:cs="Arial"/>
        </w:rPr>
        <w:t>VD</w:t>
      </w:r>
      <w:r w:rsidR="005D0C20" w:rsidRPr="00016240">
        <w:rPr>
          <w:rFonts w:ascii="Arial" w:hAnsi="Arial" w:cs="Arial"/>
        </w:rPr>
        <w:t xml:space="preserve">: Compromiso </w:t>
      </w:r>
    </w:p>
    <w:p w:rsidR="00F63581" w:rsidRPr="00B14A06" w:rsidRDefault="00F63581" w:rsidP="00D948D9">
      <w:pPr>
        <w:pStyle w:val="Ttulo1"/>
        <w:spacing w:line="360" w:lineRule="auto"/>
        <w:rPr>
          <w:rFonts w:ascii="Arial" w:hAnsi="Arial" w:cs="Arial"/>
          <w:b/>
          <w:color w:val="auto"/>
          <w:sz w:val="24"/>
          <w:szCs w:val="24"/>
        </w:rPr>
      </w:pPr>
      <w:bookmarkStart w:id="34" w:name="_Toc495277129"/>
      <w:r w:rsidRPr="00B14A06">
        <w:rPr>
          <w:rFonts w:ascii="Arial" w:hAnsi="Arial" w:cs="Arial"/>
          <w:b/>
          <w:color w:val="auto"/>
          <w:sz w:val="24"/>
          <w:szCs w:val="24"/>
        </w:rPr>
        <w:t>2.6. Definición de variables</w:t>
      </w:r>
      <w:bookmarkEnd w:id="34"/>
    </w:p>
    <w:p w:rsidR="00F63581" w:rsidRDefault="00F63581" w:rsidP="00D948D9">
      <w:pPr>
        <w:spacing w:line="360" w:lineRule="auto"/>
        <w:ind w:right="-376"/>
        <w:jc w:val="both"/>
        <w:rPr>
          <w:rFonts w:ascii="Arial" w:hAnsi="Arial" w:cs="Arial"/>
        </w:rPr>
      </w:pPr>
      <w:r w:rsidRPr="00F63581">
        <w:rPr>
          <w:rFonts w:ascii="Arial" w:hAnsi="Arial" w:cs="Arial"/>
        </w:rPr>
        <w:t>2.6.1. Definición conceptual</w:t>
      </w:r>
    </w:p>
    <w:p w:rsidR="00FC0C38" w:rsidRDefault="00FC0C38" w:rsidP="00D948D9">
      <w:pPr>
        <w:spacing w:line="360" w:lineRule="auto"/>
        <w:ind w:right="-376"/>
        <w:jc w:val="both"/>
        <w:rPr>
          <w:rFonts w:ascii="Arial" w:hAnsi="Arial" w:cs="Arial"/>
        </w:rPr>
      </w:pPr>
      <w:r w:rsidRPr="00FC0C38">
        <w:rPr>
          <w:rFonts w:ascii="Arial" w:hAnsi="Arial" w:cs="Arial"/>
          <w:b/>
        </w:rPr>
        <w:t>Clima organizacional:</w:t>
      </w:r>
      <w:r w:rsidRPr="00FC0C38">
        <w:t xml:space="preserve"> </w:t>
      </w:r>
      <w:r w:rsidRPr="00FC0C38">
        <w:rPr>
          <w:rFonts w:ascii="Arial" w:hAnsi="Arial" w:cs="Arial"/>
        </w:rPr>
        <w:t>Son las percepciones que el trabajador tiene de las estructuras y procesos que ocurren en un medio laboral. Se refiere al ambiente de trabajo propio de la organización. Dicho ambiente ejerce influencia directa en la conducta y el comportamiento de sus miembros</w:t>
      </w:r>
      <w:r w:rsidR="00A6263A">
        <w:rPr>
          <w:rFonts w:ascii="Arial" w:hAnsi="Arial" w:cs="Arial"/>
          <w:vertAlign w:val="superscript"/>
        </w:rPr>
        <w:t>28</w:t>
      </w:r>
      <w:r>
        <w:rPr>
          <w:rFonts w:ascii="Arial" w:hAnsi="Arial" w:cs="Arial"/>
        </w:rPr>
        <w:t>.</w:t>
      </w:r>
    </w:p>
    <w:p w:rsidR="00FC0C38" w:rsidRDefault="00FC0C38" w:rsidP="00D948D9">
      <w:pPr>
        <w:spacing w:line="360" w:lineRule="auto"/>
        <w:ind w:right="-376"/>
        <w:jc w:val="both"/>
        <w:rPr>
          <w:rFonts w:ascii="Arial" w:hAnsi="Arial" w:cs="Arial"/>
        </w:rPr>
      </w:pPr>
    </w:p>
    <w:p w:rsidR="00FC0C38" w:rsidRPr="00A6263A" w:rsidRDefault="00FC0C38" w:rsidP="00D948D9">
      <w:pPr>
        <w:spacing w:line="360" w:lineRule="auto"/>
        <w:ind w:right="-376"/>
        <w:jc w:val="both"/>
        <w:rPr>
          <w:rFonts w:ascii="Arial" w:hAnsi="Arial" w:cs="Arial"/>
          <w:b/>
          <w:vertAlign w:val="superscript"/>
        </w:rPr>
      </w:pPr>
      <w:r w:rsidRPr="00FC0C38">
        <w:rPr>
          <w:rFonts w:ascii="Arial" w:hAnsi="Arial" w:cs="Arial"/>
          <w:b/>
        </w:rPr>
        <w:lastRenderedPageBreak/>
        <w:t>Compromiso</w:t>
      </w:r>
      <w:r>
        <w:rPr>
          <w:rFonts w:ascii="Arial" w:hAnsi="Arial" w:cs="Arial"/>
          <w:b/>
        </w:rPr>
        <w:t xml:space="preserve">: </w:t>
      </w:r>
      <w:r w:rsidRPr="00016240">
        <w:rPr>
          <w:rFonts w:ascii="Arial" w:hAnsi="Arial" w:cs="Arial"/>
          <w:iCs/>
        </w:rPr>
        <w:t xml:space="preserve">Por lo tanto el </w:t>
      </w:r>
      <w:proofErr w:type="spellStart"/>
      <w:r w:rsidRPr="00016240">
        <w:rPr>
          <w:rFonts w:ascii="Arial" w:hAnsi="Arial" w:cs="Arial"/>
          <w:iCs/>
        </w:rPr>
        <w:t>Robbins</w:t>
      </w:r>
      <w:proofErr w:type="spellEnd"/>
      <w:r w:rsidRPr="00016240">
        <w:rPr>
          <w:rFonts w:ascii="Arial" w:hAnsi="Arial" w:cs="Arial"/>
          <w:iCs/>
        </w:rPr>
        <w:t xml:space="preserve">, define el compromiso organizacional como un estado en el cual un empleado se identifica con una organización en particular, sus metas y deseos, para mantener la </w:t>
      </w:r>
      <w:r w:rsidR="001B1234" w:rsidRPr="00016240">
        <w:rPr>
          <w:rFonts w:ascii="Arial" w:hAnsi="Arial" w:cs="Arial"/>
          <w:iCs/>
        </w:rPr>
        <w:t>pertenencia a</w:t>
      </w:r>
      <w:r w:rsidRPr="00016240">
        <w:rPr>
          <w:rFonts w:ascii="Arial" w:hAnsi="Arial" w:cs="Arial"/>
          <w:iCs/>
        </w:rPr>
        <w:t xml:space="preserve"> la organización. Un alto compromiso en el trabajo significa identificarse con el trabajo </w:t>
      </w:r>
      <w:r w:rsidR="001B1234" w:rsidRPr="00016240">
        <w:rPr>
          <w:rFonts w:ascii="Arial" w:hAnsi="Arial" w:cs="Arial"/>
          <w:iCs/>
        </w:rPr>
        <w:t>específico de</w:t>
      </w:r>
      <w:r w:rsidRPr="00016240">
        <w:rPr>
          <w:rFonts w:ascii="Arial" w:hAnsi="Arial" w:cs="Arial"/>
          <w:iCs/>
        </w:rPr>
        <w:t xml:space="preserve"> uno, en tanto que un alto compromiso organizacional significa identificarse con la organización propia</w:t>
      </w:r>
      <w:r w:rsidR="00A6263A">
        <w:rPr>
          <w:rFonts w:ascii="Arial" w:hAnsi="Arial" w:cs="Arial"/>
          <w:iCs/>
          <w:vertAlign w:val="superscript"/>
        </w:rPr>
        <w:t>23</w:t>
      </w:r>
    </w:p>
    <w:p w:rsidR="00FC0C38" w:rsidRDefault="00FC0C38" w:rsidP="001C011D">
      <w:pPr>
        <w:spacing w:line="360" w:lineRule="auto"/>
        <w:ind w:left="284" w:right="-376"/>
        <w:jc w:val="both"/>
        <w:rPr>
          <w:rFonts w:ascii="Arial" w:hAnsi="Arial" w:cs="Arial"/>
        </w:rPr>
      </w:pPr>
    </w:p>
    <w:p w:rsidR="00E564AF" w:rsidRPr="00B37A37" w:rsidRDefault="00B37A37" w:rsidP="006259D6">
      <w:pPr>
        <w:pStyle w:val="Ttulo1"/>
        <w:ind w:left="284"/>
        <w:rPr>
          <w:rFonts w:ascii="Arial" w:hAnsi="Arial" w:cs="Arial"/>
          <w:b/>
          <w:iCs/>
          <w:color w:val="auto"/>
          <w:sz w:val="24"/>
          <w:szCs w:val="24"/>
        </w:rPr>
      </w:pPr>
      <w:bookmarkStart w:id="35" w:name="_Toc495277130"/>
      <w:r w:rsidRPr="00B37A37">
        <w:rPr>
          <w:rFonts w:ascii="Arial" w:hAnsi="Arial" w:cs="Arial"/>
          <w:b/>
          <w:iCs/>
          <w:color w:val="auto"/>
          <w:sz w:val="24"/>
          <w:szCs w:val="24"/>
        </w:rPr>
        <w:t>2</w:t>
      </w:r>
      <w:r w:rsidR="00E564AF" w:rsidRPr="00B37A37">
        <w:rPr>
          <w:rFonts w:ascii="Arial" w:hAnsi="Arial" w:cs="Arial"/>
          <w:b/>
          <w:iCs/>
          <w:color w:val="auto"/>
          <w:sz w:val="24"/>
          <w:szCs w:val="24"/>
        </w:rPr>
        <w:t>.</w:t>
      </w:r>
      <w:r w:rsidRPr="00B37A37">
        <w:rPr>
          <w:rFonts w:ascii="Arial" w:hAnsi="Arial" w:cs="Arial"/>
          <w:b/>
          <w:iCs/>
          <w:color w:val="auto"/>
          <w:sz w:val="24"/>
          <w:szCs w:val="24"/>
        </w:rPr>
        <w:t>7.</w:t>
      </w:r>
      <w:r w:rsidR="00E564AF" w:rsidRPr="00B37A37">
        <w:rPr>
          <w:rFonts w:ascii="Arial" w:hAnsi="Arial" w:cs="Arial"/>
          <w:b/>
          <w:iCs/>
          <w:color w:val="auto"/>
          <w:sz w:val="24"/>
          <w:szCs w:val="24"/>
        </w:rPr>
        <w:t xml:space="preserve"> </w:t>
      </w:r>
      <w:proofErr w:type="spellStart"/>
      <w:r w:rsidR="00E564AF" w:rsidRPr="00B37A37">
        <w:rPr>
          <w:rFonts w:ascii="Arial" w:hAnsi="Arial" w:cs="Arial"/>
          <w:b/>
          <w:iCs/>
          <w:color w:val="auto"/>
          <w:sz w:val="24"/>
          <w:szCs w:val="24"/>
        </w:rPr>
        <w:t>Operacionalización</w:t>
      </w:r>
      <w:proofErr w:type="spellEnd"/>
      <w:r w:rsidR="00E564AF" w:rsidRPr="00B37A37">
        <w:rPr>
          <w:rFonts w:ascii="Arial" w:hAnsi="Arial" w:cs="Arial"/>
          <w:b/>
          <w:iCs/>
          <w:color w:val="auto"/>
          <w:sz w:val="24"/>
          <w:szCs w:val="24"/>
        </w:rPr>
        <w:t xml:space="preserve"> de variables:</w:t>
      </w:r>
      <w:bookmarkEnd w:id="35"/>
      <w:r w:rsidR="00E564AF" w:rsidRPr="00B37A37">
        <w:rPr>
          <w:rFonts w:ascii="Arial" w:hAnsi="Arial" w:cs="Arial"/>
          <w:b/>
          <w:iCs/>
          <w:color w:val="auto"/>
          <w:sz w:val="24"/>
          <w:szCs w:val="24"/>
        </w:rPr>
        <w:t xml:space="preserve"> </w:t>
      </w:r>
    </w:p>
    <w:p w:rsidR="00F35CAA" w:rsidRPr="00016240" w:rsidRDefault="00F35CAA" w:rsidP="00E564AF">
      <w:pPr>
        <w:autoSpaceDE w:val="0"/>
        <w:autoSpaceDN w:val="0"/>
        <w:adjustRightInd w:val="0"/>
        <w:rPr>
          <w:rFonts w:ascii="Arial" w:hAnsi="Arial" w:cs="Arial"/>
          <w:b/>
          <w:bCs/>
          <w:iCs/>
        </w:rPr>
        <w:sectPr w:rsidR="00F35CAA" w:rsidRPr="00016240" w:rsidSect="00FC597C">
          <w:pgSz w:w="12240" w:h="15840"/>
          <w:pgMar w:top="1440" w:right="1701" w:bottom="1440" w:left="1701" w:header="709" w:footer="709" w:gutter="0"/>
          <w:pgNumType w:start="9"/>
          <w:cols w:space="708"/>
          <w:docGrid w:linePitch="360"/>
        </w:sectPr>
      </w:pPr>
    </w:p>
    <w:tbl>
      <w:tblPr>
        <w:tblpPr w:leftFromText="141" w:rightFromText="141" w:vertAnchor="text" w:horzAnchor="margin" w:tblpXSpec="center" w:tblpY="670"/>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2076"/>
        <w:gridCol w:w="1842"/>
        <w:gridCol w:w="2127"/>
        <w:gridCol w:w="2268"/>
        <w:gridCol w:w="2268"/>
        <w:gridCol w:w="1701"/>
      </w:tblGrid>
      <w:tr w:rsidR="00B231A4" w:rsidRPr="007B13F7" w:rsidTr="003006B0">
        <w:trPr>
          <w:trHeight w:val="1127"/>
        </w:trPr>
        <w:tc>
          <w:tcPr>
            <w:tcW w:w="2319" w:type="dxa"/>
            <w:tcBorders>
              <w:bottom w:val="single" w:sz="4" w:space="0" w:color="7F7F7F"/>
            </w:tcBorders>
            <w:shd w:val="clear" w:color="auto" w:fill="auto"/>
            <w:vAlign w:val="center"/>
          </w:tcPr>
          <w:p w:rsidR="00B231A4" w:rsidRPr="007B13F7" w:rsidRDefault="008D091B"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lastRenderedPageBreak/>
              <w:br w:type="page"/>
              <w:t>Variable I</w:t>
            </w:r>
          </w:p>
        </w:tc>
        <w:tc>
          <w:tcPr>
            <w:tcW w:w="2076" w:type="dxa"/>
            <w:tcBorders>
              <w:bottom w:val="single" w:sz="4" w:space="0" w:color="7F7F7F"/>
            </w:tcBorders>
            <w:shd w:val="clear" w:color="auto" w:fill="auto"/>
            <w:vAlign w:val="center"/>
          </w:tcPr>
          <w:p w:rsidR="00B231A4" w:rsidRPr="007B13F7" w:rsidRDefault="00B231A4"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Definición conceptual</w:t>
            </w:r>
          </w:p>
        </w:tc>
        <w:tc>
          <w:tcPr>
            <w:tcW w:w="1842" w:type="dxa"/>
            <w:tcBorders>
              <w:bottom w:val="single" w:sz="4" w:space="0" w:color="7F7F7F"/>
            </w:tcBorders>
            <w:shd w:val="clear" w:color="auto" w:fill="auto"/>
            <w:vAlign w:val="center"/>
          </w:tcPr>
          <w:p w:rsidR="00B231A4" w:rsidRPr="007B13F7" w:rsidRDefault="00B231A4"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Definición Operacional</w:t>
            </w:r>
          </w:p>
        </w:tc>
        <w:tc>
          <w:tcPr>
            <w:tcW w:w="2127" w:type="dxa"/>
            <w:tcBorders>
              <w:bottom w:val="single" w:sz="4" w:space="0" w:color="7F7F7F"/>
            </w:tcBorders>
            <w:shd w:val="clear" w:color="auto" w:fill="auto"/>
            <w:vAlign w:val="center"/>
          </w:tcPr>
          <w:p w:rsidR="00B231A4" w:rsidRPr="007B13F7" w:rsidRDefault="00B231A4"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Dimensiones</w:t>
            </w:r>
          </w:p>
        </w:tc>
        <w:tc>
          <w:tcPr>
            <w:tcW w:w="2268" w:type="dxa"/>
            <w:tcBorders>
              <w:bottom w:val="single" w:sz="4" w:space="0" w:color="7F7F7F"/>
            </w:tcBorders>
            <w:shd w:val="clear" w:color="auto" w:fill="auto"/>
            <w:vAlign w:val="center"/>
          </w:tcPr>
          <w:p w:rsidR="00B231A4" w:rsidRPr="007B13F7" w:rsidRDefault="00B231A4"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Indicador</w:t>
            </w:r>
          </w:p>
        </w:tc>
        <w:tc>
          <w:tcPr>
            <w:tcW w:w="2268" w:type="dxa"/>
            <w:tcBorders>
              <w:bottom w:val="single" w:sz="4" w:space="0" w:color="7F7F7F"/>
            </w:tcBorders>
            <w:shd w:val="clear" w:color="auto" w:fill="auto"/>
            <w:vAlign w:val="center"/>
          </w:tcPr>
          <w:p w:rsidR="00B231A4" w:rsidRPr="007B13F7" w:rsidRDefault="00B231A4" w:rsidP="003006B0">
            <w:pPr>
              <w:jc w:val="center"/>
              <w:rPr>
                <w:rStyle w:val="Hipervnculo"/>
                <w:rFonts w:ascii="Arial" w:eastAsia="Calibri" w:hAnsi="Arial" w:cs="Arial"/>
                <w:b/>
                <w:bCs/>
                <w:color w:val="auto"/>
                <w:u w:val="none"/>
              </w:rPr>
            </w:pPr>
          </w:p>
          <w:p w:rsidR="00B231A4" w:rsidRPr="007B13F7" w:rsidRDefault="00B231A4"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Técnicas e Instrumentos de recolección de datos</w:t>
            </w:r>
          </w:p>
        </w:tc>
        <w:tc>
          <w:tcPr>
            <w:tcW w:w="1701" w:type="dxa"/>
            <w:tcBorders>
              <w:bottom w:val="single" w:sz="4" w:space="0" w:color="7F7F7F"/>
            </w:tcBorders>
            <w:shd w:val="clear" w:color="auto" w:fill="auto"/>
            <w:vAlign w:val="center"/>
          </w:tcPr>
          <w:p w:rsidR="00B231A4" w:rsidRPr="007B13F7" w:rsidRDefault="00B231A4" w:rsidP="003006B0">
            <w:pPr>
              <w:spacing w:line="259" w:lineRule="auto"/>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Escala de Medición</w:t>
            </w:r>
          </w:p>
        </w:tc>
      </w:tr>
      <w:tr w:rsidR="00444ED7" w:rsidRPr="007B13F7" w:rsidTr="003006B0">
        <w:trPr>
          <w:trHeight w:val="368"/>
        </w:trPr>
        <w:tc>
          <w:tcPr>
            <w:tcW w:w="2319" w:type="dxa"/>
            <w:vMerge w:val="restart"/>
            <w:tcBorders>
              <w:top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Clima organizacional</w:t>
            </w:r>
          </w:p>
          <w:p w:rsidR="00444ED7" w:rsidRPr="007B13F7" w:rsidRDefault="00444ED7" w:rsidP="003006B0">
            <w:pPr>
              <w:jc w:val="center"/>
              <w:rPr>
                <w:rStyle w:val="Hipervnculo"/>
                <w:rFonts w:ascii="Arial" w:eastAsia="Calibri" w:hAnsi="Arial" w:cs="Arial"/>
                <w:b/>
                <w:bCs/>
                <w:color w:val="auto"/>
              </w:rPr>
            </w:pPr>
          </w:p>
        </w:tc>
        <w:tc>
          <w:tcPr>
            <w:tcW w:w="2076" w:type="dxa"/>
            <w:vMerge w:val="restart"/>
            <w:tcBorders>
              <w:top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rPr>
            </w:pPr>
            <w:r w:rsidRPr="007B13F7">
              <w:rPr>
                <w:rFonts w:ascii="Arial" w:eastAsia="Calibri" w:hAnsi="Arial" w:cs="Arial"/>
              </w:rPr>
              <w:t>Chiavenato (2007), sostiene que el clima organizacional se refiere al ambiente interno que existe entre los miembros de la organización y está íntimamente relacionado con el grado de motivación de sus integrantes.</w:t>
            </w:r>
          </w:p>
          <w:p w:rsidR="00444ED7" w:rsidRPr="007B13F7" w:rsidRDefault="00444ED7" w:rsidP="003006B0">
            <w:pPr>
              <w:jc w:val="center"/>
              <w:rPr>
                <w:rStyle w:val="Hipervnculo"/>
                <w:rFonts w:ascii="Arial" w:eastAsia="Calibri" w:hAnsi="Arial" w:cs="Arial"/>
                <w:bCs/>
                <w:color w:val="auto"/>
              </w:rPr>
            </w:pPr>
          </w:p>
          <w:p w:rsidR="00444ED7" w:rsidRPr="007B13F7" w:rsidRDefault="00444ED7" w:rsidP="003006B0">
            <w:pPr>
              <w:jc w:val="center"/>
              <w:rPr>
                <w:rStyle w:val="Hipervnculo"/>
                <w:rFonts w:ascii="Arial" w:eastAsia="Calibri" w:hAnsi="Arial" w:cs="Arial"/>
                <w:bCs/>
                <w:color w:val="auto"/>
              </w:rPr>
            </w:pPr>
          </w:p>
          <w:p w:rsidR="00444ED7" w:rsidRPr="007B13F7" w:rsidRDefault="00444ED7" w:rsidP="003006B0">
            <w:pPr>
              <w:jc w:val="center"/>
              <w:rPr>
                <w:rStyle w:val="Hipervnculo"/>
                <w:rFonts w:ascii="Arial" w:eastAsia="Calibri" w:hAnsi="Arial" w:cs="Arial"/>
                <w:bCs/>
                <w:color w:val="auto"/>
              </w:rPr>
            </w:pPr>
          </w:p>
          <w:p w:rsidR="00444ED7" w:rsidRPr="007B13F7" w:rsidRDefault="00444ED7" w:rsidP="003006B0">
            <w:pPr>
              <w:jc w:val="center"/>
              <w:rPr>
                <w:rStyle w:val="Hipervnculo"/>
                <w:rFonts w:ascii="Arial" w:eastAsia="Calibri" w:hAnsi="Arial" w:cs="Arial"/>
                <w:bCs/>
                <w:color w:val="auto"/>
              </w:rPr>
            </w:pPr>
          </w:p>
        </w:tc>
        <w:tc>
          <w:tcPr>
            <w:tcW w:w="1842" w:type="dxa"/>
            <w:vMerge w:val="restart"/>
            <w:tcBorders>
              <w:top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rPr>
            </w:pPr>
          </w:p>
          <w:p w:rsidR="00444ED7" w:rsidRPr="007B13F7" w:rsidRDefault="00135C14" w:rsidP="003006B0">
            <w:pPr>
              <w:jc w:val="center"/>
              <w:rPr>
                <w:rStyle w:val="Hipervnculo"/>
                <w:rFonts w:ascii="Arial" w:eastAsia="Calibri" w:hAnsi="Arial" w:cs="Arial"/>
                <w:bCs/>
                <w:color w:val="auto"/>
                <w:u w:val="none"/>
                <w:vertAlign w:val="subscript"/>
              </w:rPr>
            </w:pPr>
            <w:r w:rsidRPr="007B13F7">
              <w:rPr>
                <w:rStyle w:val="Hipervnculo"/>
                <w:rFonts w:ascii="Arial" w:eastAsia="Calibri" w:hAnsi="Arial" w:cs="Arial"/>
                <w:bCs/>
                <w:color w:val="auto"/>
                <w:u w:val="none"/>
              </w:rPr>
              <w:t>La medición de la satisfacción laboral en donde se responda preguntas considerando todos sus aspectos de que tan satisfechos, están los trabajadores con su trabajo, en una escala de 5, considerando las dimensiones de Palma (2006)</w:t>
            </w:r>
            <w:r w:rsidRPr="007B13F7">
              <w:rPr>
                <w:rStyle w:val="Hipervnculo"/>
                <w:rFonts w:ascii="Arial" w:eastAsia="Calibri" w:hAnsi="Arial" w:cs="Arial"/>
                <w:bCs/>
                <w:color w:val="auto"/>
                <w:u w:val="none"/>
                <w:vertAlign w:val="subscript"/>
              </w:rPr>
              <w:t>30</w:t>
            </w:r>
          </w:p>
          <w:p w:rsidR="00444ED7" w:rsidRPr="007B13F7" w:rsidRDefault="00444ED7" w:rsidP="003006B0">
            <w:pPr>
              <w:jc w:val="center"/>
              <w:rPr>
                <w:rStyle w:val="Hipervnculo"/>
                <w:rFonts w:ascii="Arial" w:eastAsia="Calibri" w:hAnsi="Arial" w:cs="Arial"/>
                <w:bCs/>
                <w:color w:val="auto"/>
              </w:rPr>
            </w:pPr>
          </w:p>
        </w:tc>
        <w:tc>
          <w:tcPr>
            <w:tcW w:w="2127" w:type="dxa"/>
            <w:vMerge w:val="restart"/>
            <w:tcBorders>
              <w:top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Potencial Humano</w:t>
            </w:r>
          </w:p>
          <w:p w:rsidR="00444ED7" w:rsidRPr="007B13F7" w:rsidRDefault="00444ED7" w:rsidP="003006B0">
            <w:pPr>
              <w:jc w:val="center"/>
              <w:rPr>
                <w:rStyle w:val="Hipervnculo"/>
                <w:rFonts w:ascii="Arial" w:eastAsia="Calibri" w:hAnsi="Arial" w:cs="Arial"/>
                <w:bCs/>
                <w:color w:val="auto"/>
                <w:u w:val="none"/>
              </w:rPr>
            </w:pPr>
          </w:p>
        </w:tc>
        <w:tc>
          <w:tcPr>
            <w:tcW w:w="2268" w:type="dxa"/>
            <w:tcBorders>
              <w:top w:val="single" w:sz="4" w:space="0" w:color="7F7F7F"/>
              <w:bottom w:val="single" w:sz="4" w:space="0" w:color="auto"/>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Liderazgo</w:t>
            </w:r>
          </w:p>
        </w:tc>
        <w:tc>
          <w:tcPr>
            <w:tcW w:w="2268" w:type="dxa"/>
            <w:vMerge w:val="restart"/>
            <w:tcBorders>
              <w:top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p>
          <w:p w:rsidR="00444ED7" w:rsidRPr="007B13F7" w:rsidRDefault="00CB5A2B"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Cuestionario de</w:t>
            </w:r>
            <w:r w:rsidR="0054501E" w:rsidRPr="007B13F7">
              <w:rPr>
                <w:rStyle w:val="Hipervnculo"/>
                <w:rFonts w:ascii="Arial" w:eastAsia="Calibri" w:hAnsi="Arial" w:cs="Arial"/>
                <w:bCs/>
                <w:color w:val="auto"/>
                <w:u w:val="none"/>
              </w:rPr>
              <w:t xml:space="preserve"> clima laboral (validado por</w:t>
            </w:r>
          </w:p>
          <w:p w:rsidR="00CB5A2B" w:rsidRPr="007B13F7" w:rsidRDefault="00CB5A2B"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MINSA</w:t>
            </w:r>
            <w:r w:rsidR="0054501E" w:rsidRPr="007B13F7">
              <w:rPr>
                <w:rStyle w:val="Hipervnculo"/>
                <w:rFonts w:ascii="Arial" w:eastAsia="Calibri" w:hAnsi="Arial" w:cs="Arial"/>
                <w:bCs/>
                <w:color w:val="auto"/>
                <w:u w:val="none"/>
              </w:rPr>
              <w:t>)</w:t>
            </w:r>
          </w:p>
        </w:tc>
        <w:tc>
          <w:tcPr>
            <w:tcW w:w="1701" w:type="dxa"/>
            <w:vMerge w:val="restart"/>
            <w:tcBorders>
              <w:top w:val="single" w:sz="4" w:space="0" w:color="7F7F7F"/>
            </w:tcBorders>
            <w:shd w:val="clear" w:color="auto" w:fill="auto"/>
            <w:vAlign w:val="center"/>
          </w:tcPr>
          <w:p w:rsidR="00444ED7" w:rsidRPr="007B13F7" w:rsidRDefault="00444ED7" w:rsidP="003006B0">
            <w:pPr>
              <w:spacing w:line="360" w:lineRule="auto"/>
              <w:contextualSpacing/>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 xml:space="preserve">Escala </w:t>
            </w:r>
            <w:r w:rsidR="0054501E" w:rsidRPr="007B13F7">
              <w:rPr>
                <w:rStyle w:val="Hipervnculo"/>
                <w:rFonts w:ascii="Arial" w:eastAsia="Calibri" w:hAnsi="Arial" w:cs="Arial"/>
                <w:bCs/>
                <w:color w:val="auto"/>
                <w:u w:val="none"/>
              </w:rPr>
              <w:t>ordinal</w:t>
            </w:r>
          </w:p>
        </w:tc>
      </w:tr>
      <w:tr w:rsidR="00444ED7" w:rsidRPr="007B13F7" w:rsidTr="003006B0">
        <w:trPr>
          <w:trHeight w:val="415"/>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u w:val="none"/>
              </w:rPr>
            </w:pPr>
          </w:p>
        </w:tc>
        <w:tc>
          <w:tcPr>
            <w:tcW w:w="2076" w:type="dxa"/>
            <w:vMerge/>
            <w:shd w:val="clear" w:color="auto" w:fill="auto"/>
            <w:vAlign w:val="center"/>
          </w:tcPr>
          <w:p w:rsidR="00444ED7" w:rsidRPr="007B13F7" w:rsidRDefault="00444ED7" w:rsidP="003006B0">
            <w:pPr>
              <w:jc w:val="center"/>
              <w:rPr>
                <w:rFonts w:ascii="Arial" w:eastAsia="Calibri" w:hAnsi="Arial" w:cs="Arial"/>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tcBorders>
              <w:top w:val="single" w:sz="4" w:space="0" w:color="auto"/>
              <w:bottom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Innovación</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1701" w:type="dxa"/>
            <w:vMerge/>
            <w:shd w:val="clear" w:color="auto" w:fill="auto"/>
            <w:vAlign w:val="center"/>
          </w:tcPr>
          <w:p w:rsidR="00444ED7" w:rsidRPr="007B13F7" w:rsidRDefault="00444ED7" w:rsidP="003006B0">
            <w:pPr>
              <w:spacing w:line="360" w:lineRule="auto"/>
              <w:contextualSpacing/>
              <w:jc w:val="center"/>
              <w:rPr>
                <w:rStyle w:val="Hipervnculo"/>
                <w:rFonts w:ascii="Arial" w:eastAsia="Calibri" w:hAnsi="Arial" w:cs="Arial"/>
                <w:bCs/>
                <w:color w:val="auto"/>
                <w:u w:val="none"/>
              </w:rPr>
            </w:pPr>
          </w:p>
        </w:tc>
      </w:tr>
      <w:tr w:rsidR="00444ED7" w:rsidRPr="007B13F7" w:rsidTr="003006B0">
        <w:trPr>
          <w:trHeight w:val="410"/>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Recompensa</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413"/>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tcBorders>
              <w:bottom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tcBorders>
              <w:top w:val="single" w:sz="4" w:space="0" w:color="7F7F7F"/>
              <w:bottom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Confort</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449"/>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val="restart"/>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Diseño organizacional</w:t>
            </w:r>
          </w:p>
          <w:p w:rsidR="00444ED7" w:rsidRPr="007B13F7" w:rsidRDefault="00444ED7" w:rsidP="003006B0">
            <w:pPr>
              <w:jc w:val="center"/>
              <w:rPr>
                <w:rStyle w:val="Hipervnculo"/>
                <w:rFonts w:ascii="Arial" w:eastAsia="Calibri" w:hAnsi="Arial" w:cs="Arial"/>
                <w:bCs/>
                <w:color w:val="auto"/>
                <w:u w:val="none"/>
              </w:rPr>
            </w:pPr>
          </w:p>
        </w:tc>
        <w:tc>
          <w:tcPr>
            <w:tcW w:w="2268" w:type="dxa"/>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estructura</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491"/>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Toma decisiones</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508"/>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tcBorders>
              <w:top w:val="single" w:sz="4" w:space="0" w:color="7F7F7F"/>
              <w:bottom w:val="single" w:sz="4" w:space="0" w:color="auto"/>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Comunicación organizacional</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710"/>
        </w:trPr>
        <w:tc>
          <w:tcPr>
            <w:tcW w:w="2319" w:type="dxa"/>
            <w:vMerge/>
            <w:shd w:val="clear" w:color="auto" w:fill="auto"/>
            <w:vAlign w:val="center"/>
          </w:tcPr>
          <w:p w:rsidR="00444ED7" w:rsidRPr="007B13F7" w:rsidRDefault="00444ED7" w:rsidP="003006B0">
            <w:pPr>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2127" w:type="dxa"/>
            <w:vMerge/>
            <w:tcBorders>
              <w:bottom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tc>
        <w:tc>
          <w:tcPr>
            <w:tcW w:w="2268" w:type="dxa"/>
            <w:tcBorders>
              <w:top w:val="single" w:sz="4" w:space="0" w:color="auto"/>
              <w:bottom w:val="single" w:sz="4" w:space="0" w:color="7F7F7F"/>
            </w:tcBorders>
            <w:shd w:val="clear" w:color="auto" w:fill="auto"/>
            <w:vAlign w:val="center"/>
          </w:tcPr>
          <w:p w:rsidR="00444ED7" w:rsidRPr="007B13F7" w:rsidRDefault="00444ED7" w:rsidP="003006B0">
            <w:pPr>
              <w:jc w:val="center"/>
              <w:rPr>
                <w:rStyle w:val="Hipervnculo"/>
                <w:rFonts w:ascii="Arial" w:eastAsia="Calibri" w:hAnsi="Arial" w:cs="Arial"/>
                <w:bCs/>
                <w:color w:val="auto"/>
                <w:u w:val="none"/>
              </w:rPr>
            </w:pPr>
          </w:p>
          <w:p w:rsidR="00444ED7" w:rsidRPr="007B13F7" w:rsidRDefault="00444ED7" w:rsidP="003006B0">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Remuneración</w:t>
            </w:r>
          </w:p>
        </w:tc>
        <w:tc>
          <w:tcPr>
            <w:tcW w:w="2268"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jc w:val="center"/>
              <w:rPr>
                <w:rStyle w:val="Hipervnculo"/>
                <w:rFonts w:ascii="Arial" w:eastAsia="Calibri" w:hAnsi="Arial" w:cs="Arial"/>
                <w:bCs/>
                <w:color w:val="auto"/>
              </w:rPr>
            </w:pPr>
          </w:p>
        </w:tc>
      </w:tr>
      <w:tr w:rsidR="00444ED7" w:rsidRPr="007B13F7" w:rsidTr="003006B0">
        <w:trPr>
          <w:trHeight w:val="601"/>
        </w:trPr>
        <w:tc>
          <w:tcPr>
            <w:tcW w:w="2319" w:type="dxa"/>
            <w:vMerge/>
            <w:shd w:val="clear" w:color="auto" w:fill="auto"/>
            <w:vAlign w:val="center"/>
          </w:tcPr>
          <w:p w:rsidR="00444ED7" w:rsidRPr="007B13F7" w:rsidRDefault="00444ED7" w:rsidP="003006B0">
            <w:pPr>
              <w:spacing w:after="240"/>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2127" w:type="dxa"/>
            <w:vMerge w:val="restart"/>
            <w:shd w:val="clear" w:color="auto" w:fill="auto"/>
            <w:vAlign w:val="center"/>
          </w:tcPr>
          <w:p w:rsidR="00444ED7" w:rsidRPr="007B13F7" w:rsidRDefault="00444ED7" w:rsidP="003006B0">
            <w:pPr>
              <w:spacing w:after="240" w:line="360" w:lineRule="auto"/>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Cultura organizacional</w:t>
            </w:r>
          </w:p>
        </w:tc>
        <w:tc>
          <w:tcPr>
            <w:tcW w:w="2268" w:type="dxa"/>
            <w:shd w:val="clear" w:color="auto" w:fill="auto"/>
            <w:vAlign w:val="center"/>
          </w:tcPr>
          <w:p w:rsidR="00444ED7" w:rsidRPr="007B13F7" w:rsidRDefault="000F4C67" w:rsidP="003006B0">
            <w:pPr>
              <w:spacing w:after="240"/>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I</w:t>
            </w:r>
            <w:r w:rsidR="00444ED7" w:rsidRPr="007B13F7">
              <w:rPr>
                <w:rStyle w:val="Hipervnculo"/>
                <w:rFonts w:ascii="Arial" w:eastAsia="Calibri" w:hAnsi="Arial" w:cs="Arial"/>
                <w:bCs/>
                <w:color w:val="auto"/>
                <w:u w:val="none"/>
              </w:rPr>
              <w:t>dentidad</w:t>
            </w:r>
          </w:p>
        </w:tc>
        <w:tc>
          <w:tcPr>
            <w:tcW w:w="2268"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r>
      <w:tr w:rsidR="00444ED7" w:rsidRPr="007B13F7" w:rsidTr="003006B0">
        <w:trPr>
          <w:trHeight w:val="915"/>
        </w:trPr>
        <w:tc>
          <w:tcPr>
            <w:tcW w:w="2319" w:type="dxa"/>
            <w:vMerge/>
            <w:shd w:val="clear" w:color="auto" w:fill="auto"/>
            <w:vAlign w:val="center"/>
          </w:tcPr>
          <w:p w:rsidR="00444ED7" w:rsidRPr="007B13F7" w:rsidRDefault="00444ED7" w:rsidP="003006B0">
            <w:pPr>
              <w:spacing w:after="240"/>
              <w:jc w:val="center"/>
              <w:rPr>
                <w:rStyle w:val="Hipervnculo"/>
                <w:rFonts w:ascii="Arial" w:eastAsia="Calibri" w:hAnsi="Arial" w:cs="Arial"/>
                <w:b/>
                <w:bCs/>
                <w:color w:val="auto"/>
              </w:rPr>
            </w:pPr>
          </w:p>
        </w:tc>
        <w:tc>
          <w:tcPr>
            <w:tcW w:w="2076"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842"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2127" w:type="dxa"/>
            <w:vMerge/>
            <w:shd w:val="clear" w:color="auto" w:fill="auto"/>
            <w:vAlign w:val="center"/>
          </w:tcPr>
          <w:p w:rsidR="00444ED7" w:rsidRPr="007B13F7" w:rsidRDefault="00444ED7" w:rsidP="003006B0">
            <w:pPr>
              <w:spacing w:after="240" w:line="360" w:lineRule="auto"/>
              <w:jc w:val="center"/>
              <w:rPr>
                <w:rStyle w:val="Hipervnculo"/>
                <w:rFonts w:ascii="Arial" w:eastAsia="Calibri" w:hAnsi="Arial" w:cs="Arial"/>
                <w:bCs/>
                <w:color w:val="auto"/>
                <w:u w:val="none"/>
              </w:rPr>
            </w:pPr>
          </w:p>
        </w:tc>
        <w:tc>
          <w:tcPr>
            <w:tcW w:w="2268" w:type="dxa"/>
            <w:tcBorders>
              <w:top w:val="single" w:sz="4" w:space="0" w:color="7F7F7F"/>
              <w:bottom w:val="single" w:sz="4" w:space="0" w:color="auto"/>
            </w:tcBorders>
            <w:shd w:val="clear" w:color="auto" w:fill="auto"/>
            <w:vAlign w:val="center"/>
          </w:tcPr>
          <w:p w:rsidR="00444ED7" w:rsidRPr="007B13F7" w:rsidRDefault="00444ED7" w:rsidP="003006B0">
            <w:pPr>
              <w:spacing w:after="100" w:afterAutospacing="1" w:line="0" w:lineRule="atLeast"/>
              <w:ind w:right="322"/>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Conflicto y cooperación</w:t>
            </w:r>
          </w:p>
        </w:tc>
        <w:tc>
          <w:tcPr>
            <w:tcW w:w="2268"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701" w:type="dxa"/>
            <w:vMerge/>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r>
      <w:tr w:rsidR="00444ED7" w:rsidRPr="007B13F7" w:rsidTr="003006B0">
        <w:trPr>
          <w:trHeight w:val="695"/>
        </w:trPr>
        <w:tc>
          <w:tcPr>
            <w:tcW w:w="2319" w:type="dxa"/>
            <w:vMerge/>
            <w:tcBorders>
              <w:bottom w:val="single" w:sz="4" w:space="0" w:color="7F7F7F"/>
            </w:tcBorders>
            <w:shd w:val="clear" w:color="auto" w:fill="auto"/>
            <w:vAlign w:val="center"/>
          </w:tcPr>
          <w:p w:rsidR="00444ED7" w:rsidRPr="007B13F7" w:rsidRDefault="00444ED7" w:rsidP="003006B0">
            <w:pPr>
              <w:spacing w:after="240"/>
              <w:jc w:val="center"/>
              <w:rPr>
                <w:rStyle w:val="Hipervnculo"/>
                <w:rFonts w:ascii="Arial" w:eastAsia="Calibri" w:hAnsi="Arial" w:cs="Arial"/>
                <w:b/>
                <w:bCs/>
                <w:color w:val="auto"/>
              </w:rPr>
            </w:pPr>
          </w:p>
        </w:tc>
        <w:tc>
          <w:tcPr>
            <w:tcW w:w="2076" w:type="dxa"/>
            <w:vMerge/>
            <w:tcBorders>
              <w:bottom w:val="single" w:sz="4" w:space="0" w:color="7F7F7F"/>
            </w:tcBorders>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842" w:type="dxa"/>
            <w:vMerge/>
            <w:tcBorders>
              <w:bottom w:val="single" w:sz="4" w:space="0" w:color="7F7F7F"/>
            </w:tcBorders>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2127" w:type="dxa"/>
            <w:vMerge/>
            <w:tcBorders>
              <w:bottom w:val="single" w:sz="4" w:space="0" w:color="7F7F7F"/>
            </w:tcBorders>
            <w:shd w:val="clear" w:color="auto" w:fill="auto"/>
            <w:vAlign w:val="center"/>
          </w:tcPr>
          <w:p w:rsidR="00444ED7" w:rsidRPr="007B13F7" w:rsidRDefault="00444ED7" w:rsidP="003006B0">
            <w:pPr>
              <w:spacing w:after="240" w:line="360" w:lineRule="auto"/>
              <w:jc w:val="center"/>
              <w:rPr>
                <w:rStyle w:val="Hipervnculo"/>
                <w:rFonts w:ascii="Arial" w:eastAsia="Calibri" w:hAnsi="Arial" w:cs="Arial"/>
                <w:bCs/>
                <w:color w:val="auto"/>
                <w:u w:val="none"/>
              </w:rPr>
            </w:pPr>
          </w:p>
        </w:tc>
        <w:tc>
          <w:tcPr>
            <w:tcW w:w="2268" w:type="dxa"/>
            <w:tcBorders>
              <w:top w:val="single" w:sz="4" w:space="0" w:color="auto"/>
              <w:bottom w:val="single" w:sz="4" w:space="0" w:color="7F7F7F"/>
            </w:tcBorders>
            <w:shd w:val="clear" w:color="auto" w:fill="auto"/>
            <w:vAlign w:val="center"/>
          </w:tcPr>
          <w:p w:rsidR="00444ED7" w:rsidRPr="007B13F7" w:rsidRDefault="00444ED7" w:rsidP="003006B0">
            <w:pPr>
              <w:spacing w:after="100" w:afterAutospacing="1" w:line="0" w:lineRule="atLeast"/>
              <w:ind w:right="322"/>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Motivación</w:t>
            </w:r>
          </w:p>
        </w:tc>
        <w:tc>
          <w:tcPr>
            <w:tcW w:w="2268" w:type="dxa"/>
            <w:vMerge/>
            <w:tcBorders>
              <w:bottom w:val="single" w:sz="4" w:space="0" w:color="7F7F7F"/>
            </w:tcBorders>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c>
          <w:tcPr>
            <w:tcW w:w="1701" w:type="dxa"/>
            <w:vMerge/>
            <w:tcBorders>
              <w:bottom w:val="single" w:sz="4" w:space="0" w:color="7F7F7F"/>
            </w:tcBorders>
            <w:shd w:val="clear" w:color="auto" w:fill="auto"/>
            <w:vAlign w:val="center"/>
          </w:tcPr>
          <w:p w:rsidR="00444ED7" w:rsidRPr="007B13F7" w:rsidRDefault="00444ED7" w:rsidP="003006B0">
            <w:pPr>
              <w:spacing w:after="240"/>
              <w:jc w:val="center"/>
              <w:rPr>
                <w:rStyle w:val="Hipervnculo"/>
                <w:rFonts w:ascii="Arial" w:eastAsia="Calibri" w:hAnsi="Arial" w:cs="Arial"/>
                <w:bCs/>
                <w:color w:val="auto"/>
              </w:rPr>
            </w:pPr>
          </w:p>
        </w:tc>
      </w:tr>
    </w:tbl>
    <w:p w:rsidR="00E564AF" w:rsidRPr="003006B0" w:rsidRDefault="003006B0" w:rsidP="00E564AF">
      <w:pPr>
        <w:autoSpaceDE w:val="0"/>
        <w:autoSpaceDN w:val="0"/>
        <w:adjustRightInd w:val="0"/>
        <w:rPr>
          <w:rFonts w:ascii="Arial" w:hAnsi="Arial" w:cs="Arial"/>
          <w:b/>
          <w:bCs/>
          <w:iCs/>
        </w:rPr>
      </w:pPr>
      <w:r w:rsidRPr="003006B0">
        <w:rPr>
          <w:rFonts w:ascii="Arial" w:hAnsi="Arial" w:cs="Arial"/>
          <w:b/>
          <w:bCs/>
          <w:iCs/>
        </w:rPr>
        <w:t>Cuadro N° 1</w:t>
      </w:r>
      <w:r w:rsidR="00D72B81">
        <w:rPr>
          <w:rFonts w:ascii="Arial" w:hAnsi="Arial" w:cs="Arial"/>
          <w:b/>
          <w:bCs/>
          <w:iCs/>
        </w:rPr>
        <w:t xml:space="preserve">. </w:t>
      </w:r>
      <w:proofErr w:type="spellStart"/>
      <w:r w:rsidR="00D72B81">
        <w:rPr>
          <w:rFonts w:ascii="Arial" w:hAnsi="Arial" w:cs="Arial"/>
          <w:b/>
          <w:bCs/>
          <w:iCs/>
        </w:rPr>
        <w:t>Operacionalización</w:t>
      </w:r>
      <w:proofErr w:type="spellEnd"/>
      <w:r w:rsidR="00D72B81">
        <w:rPr>
          <w:rFonts w:ascii="Arial" w:hAnsi="Arial" w:cs="Arial"/>
          <w:b/>
          <w:bCs/>
          <w:iCs/>
        </w:rPr>
        <w:t xml:space="preserve"> de la variable Independiente</w:t>
      </w:r>
    </w:p>
    <w:p w:rsidR="00D72B81" w:rsidRDefault="00D72B81" w:rsidP="00E564AF">
      <w:pPr>
        <w:autoSpaceDE w:val="0"/>
        <w:autoSpaceDN w:val="0"/>
        <w:adjustRightInd w:val="0"/>
        <w:rPr>
          <w:rFonts w:asciiTheme="minorHAnsi" w:hAnsiTheme="minorHAnsi" w:cstheme="minorHAnsi"/>
          <w:b/>
          <w:bCs/>
          <w:iCs/>
        </w:rPr>
      </w:pPr>
    </w:p>
    <w:p w:rsidR="00D72B81" w:rsidRDefault="00D72B81" w:rsidP="00D72B81">
      <w:pPr>
        <w:tabs>
          <w:tab w:val="left" w:pos="8760"/>
        </w:tabs>
        <w:rPr>
          <w:rFonts w:asciiTheme="minorHAnsi" w:hAnsiTheme="minorHAnsi" w:cstheme="minorHAnsi"/>
        </w:rPr>
      </w:pPr>
      <w:r>
        <w:rPr>
          <w:rFonts w:asciiTheme="minorHAnsi" w:hAnsiTheme="minorHAnsi" w:cstheme="minorHAnsi"/>
        </w:rPr>
        <w:tab/>
      </w:r>
    </w:p>
    <w:p w:rsidR="00F35CAA" w:rsidRPr="00D72B81" w:rsidRDefault="00D72B81" w:rsidP="00D72B81">
      <w:pPr>
        <w:tabs>
          <w:tab w:val="left" w:pos="8760"/>
        </w:tabs>
        <w:rPr>
          <w:rFonts w:asciiTheme="minorHAnsi" w:hAnsiTheme="minorHAnsi" w:cstheme="minorHAnsi"/>
        </w:rPr>
      </w:pPr>
      <w:r w:rsidRPr="00D72B81">
        <w:rPr>
          <w:rFonts w:ascii="Arial" w:hAnsi="Arial" w:cs="Arial"/>
          <w:b/>
        </w:rPr>
        <w:lastRenderedPageBreak/>
        <w:t xml:space="preserve">Cuadro 2: </w:t>
      </w:r>
      <w:proofErr w:type="spellStart"/>
      <w:r w:rsidRPr="00D72B81">
        <w:rPr>
          <w:rFonts w:ascii="Arial" w:hAnsi="Arial" w:cs="Arial"/>
          <w:b/>
        </w:rPr>
        <w:t>Operacionalización</w:t>
      </w:r>
      <w:proofErr w:type="spellEnd"/>
      <w:r w:rsidRPr="00D72B81">
        <w:rPr>
          <w:rFonts w:ascii="Arial" w:hAnsi="Arial" w:cs="Arial"/>
          <w:b/>
        </w:rPr>
        <w:t xml:space="preserve"> de la variable dependiente</w:t>
      </w:r>
    </w:p>
    <w:tbl>
      <w:tblPr>
        <w:tblpPr w:leftFromText="141" w:rightFromText="141" w:vertAnchor="text" w:horzAnchor="margin" w:tblpXSpec="center" w:tblpY="235"/>
        <w:tblW w:w="14742" w:type="dxa"/>
        <w:tblBorders>
          <w:top w:val="single" w:sz="4" w:space="0" w:color="7F7F7F"/>
          <w:bottom w:val="single" w:sz="4" w:space="0" w:color="7F7F7F"/>
        </w:tblBorders>
        <w:tblLayout w:type="fixed"/>
        <w:tblLook w:val="04A0" w:firstRow="1" w:lastRow="0" w:firstColumn="1" w:lastColumn="0" w:noHBand="0" w:noVBand="1"/>
      </w:tblPr>
      <w:tblGrid>
        <w:gridCol w:w="1838"/>
        <w:gridCol w:w="1559"/>
        <w:gridCol w:w="1706"/>
        <w:gridCol w:w="1838"/>
        <w:gridCol w:w="1701"/>
        <w:gridCol w:w="2693"/>
        <w:gridCol w:w="2127"/>
        <w:gridCol w:w="1280"/>
      </w:tblGrid>
      <w:tr w:rsidR="00D72B81" w:rsidRPr="007B13F7" w:rsidTr="00D72B81">
        <w:trPr>
          <w:trHeight w:val="467"/>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br w:type="page"/>
              <w:t>Variable 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Definición conceptual</w:t>
            </w:r>
          </w:p>
        </w:tc>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Definición Operacional</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Dimensiones</w:t>
            </w:r>
          </w:p>
        </w:tc>
        <w:tc>
          <w:tcPr>
            <w:tcW w:w="1701" w:type="dxa"/>
            <w:tcBorders>
              <w:top w:val="single" w:sz="4" w:space="0" w:color="auto"/>
              <w:left w:val="single" w:sz="4" w:space="0" w:color="auto"/>
              <w:bottom w:val="single" w:sz="4" w:space="0" w:color="auto"/>
              <w:right w:val="single" w:sz="4" w:space="0" w:color="auto"/>
            </w:tcBorders>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Ítems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Indicador</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Técnicas e Instrumentos de recolección de datos</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D72B81" w:rsidRPr="007B13F7" w:rsidRDefault="00D72B81" w:rsidP="00D72B81">
            <w:pPr>
              <w:spacing w:line="259" w:lineRule="auto"/>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Escala de Medición</w:t>
            </w:r>
          </w:p>
        </w:tc>
      </w:tr>
      <w:tr w:rsidR="00D72B81" w:rsidRPr="007B13F7" w:rsidTr="00D72B81">
        <w:trPr>
          <w:trHeight w:val="608"/>
        </w:trPr>
        <w:tc>
          <w:tcPr>
            <w:tcW w:w="1838" w:type="dxa"/>
            <w:vMerge w:val="restart"/>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Compromiso</w:t>
            </w:r>
          </w:p>
          <w:p w:rsidR="00D72B81" w:rsidRPr="007B13F7" w:rsidRDefault="00D72B81" w:rsidP="00D72B81">
            <w:pPr>
              <w:jc w:val="center"/>
              <w:rPr>
                <w:rStyle w:val="Hipervnculo"/>
                <w:rFonts w:ascii="Arial" w:eastAsia="Calibri" w:hAnsi="Arial" w:cs="Arial"/>
                <w:b/>
                <w:bCs/>
                <w:color w:val="auto"/>
                <w:u w:val="none"/>
              </w:rPr>
            </w:pPr>
            <w:r w:rsidRPr="007B13F7">
              <w:rPr>
                <w:rStyle w:val="Hipervnculo"/>
                <w:rFonts w:ascii="Arial" w:eastAsia="Calibri" w:hAnsi="Arial" w:cs="Arial"/>
                <w:b/>
                <w:bCs/>
                <w:color w:val="auto"/>
                <w:u w:val="none"/>
              </w:rPr>
              <w:t>Organizacional</w:t>
            </w:r>
          </w:p>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p>
          <w:p w:rsidR="00D72B81" w:rsidRPr="007B13F7" w:rsidRDefault="00D72B81" w:rsidP="00D72B81">
            <w:pPr>
              <w:jc w:val="center"/>
              <w:rPr>
                <w:rStyle w:val="Hipervnculo"/>
                <w:rFonts w:ascii="Arial" w:eastAsia="Calibri" w:hAnsi="Arial" w:cs="Arial"/>
                <w:b/>
                <w:bCs/>
                <w:color w:val="auto"/>
                <w:u w:val="none"/>
              </w:rPr>
            </w:pPr>
          </w:p>
        </w:tc>
        <w:tc>
          <w:tcPr>
            <w:tcW w:w="1559" w:type="dxa"/>
            <w:vMerge w:val="restart"/>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both"/>
              <w:rPr>
                <w:rStyle w:val="Hipervnculo"/>
                <w:rFonts w:ascii="Arial" w:eastAsia="Calibri" w:hAnsi="Arial" w:cs="Arial"/>
                <w:bCs/>
                <w:color w:val="auto"/>
                <w:u w:val="none"/>
              </w:rPr>
            </w:pPr>
          </w:p>
          <w:p w:rsidR="00D72B81" w:rsidRPr="007B13F7" w:rsidRDefault="00D72B81" w:rsidP="00D72B81">
            <w:pPr>
              <w:jc w:val="both"/>
              <w:rPr>
                <w:rStyle w:val="Hipervnculo"/>
                <w:rFonts w:ascii="Arial" w:eastAsia="Calibri" w:hAnsi="Arial" w:cs="Arial"/>
                <w:bCs/>
                <w:color w:val="auto"/>
                <w:u w:val="none"/>
              </w:rPr>
            </w:pPr>
            <w:proofErr w:type="spellStart"/>
            <w:r w:rsidRPr="007B13F7">
              <w:rPr>
                <w:rStyle w:val="Hipervnculo"/>
                <w:rFonts w:ascii="Arial" w:eastAsia="Calibri" w:hAnsi="Arial" w:cs="Arial"/>
                <w:bCs/>
                <w:color w:val="auto"/>
                <w:u w:val="none"/>
              </w:rPr>
              <w:t>Robbins</w:t>
            </w:r>
            <w:proofErr w:type="spellEnd"/>
            <w:r w:rsidRPr="007B13F7">
              <w:rPr>
                <w:rStyle w:val="Hipervnculo"/>
                <w:rFonts w:ascii="Arial" w:eastAsia="Calibri" w:hAnsi="Arial" w:cs="Arial"/>
                <w:bCs/>
                <w:color w:val="auto"/>
                <w:u w:val="none"/>
              </w:rPr>
              <w:t xml:space="preserve">, (1998) define el compromiso organizacional como un estado en el cual un empleado se identifica con una organización en particular, sus metas y deseos. </w:t>
            </w:r>
          </w:p>
          <w:p w:rsidR="00D72B81" w:rsidRPr="007B13F7" w:rsidRDefault="00D72B81" w:rsidP="00D72B81">
            <w:pPr>
              <w:jc w:val="both"/>
              <w:rPr>
                <w:rStyle w:val="Hipervnculo"/>
                <w:rFonts w:ascii="Arial" w:eastAsia="Calibri" w:hAnsi="Arial" w:cs="Arial"/>
                <w:bCs/>
                <w:color w:val="auto"/>
                <w:u w:val="none"/>
              </w:rPr>
            </w:pPr>
          </w:p>
          <w:p w:rsidR="00D72B81" w:rsidRPr="007B13F7" w:rsidRDefault="00D72B81" w:rsidP="00D72B81">
            <w:pPr>
              <w:jc w:val="both"/>
              <w:rPr>
                <w:rStyle w:val="Hipervnculo"/>
                <w:rFonts w:ascii="Arial" w:eastAsia="Calibri" w:hAnsi="Arial" w:cs="Arial"/>
                <w:bCs/>
                <w:color w:val="auto"/>
                <w:u w:val="none"/>
              </w:rPr>
            </w:pPr>
          </w:p>
          <w:p w:rsidR="00D72B81" w:rsidRPr="007B13F7" w:rsidRDefault="00D72B81" w:rsidP="00D72B81">
            <w:pPr>
              <w:jc w:val="both"/>
              <w:rPr>
                <w:rStyle w:val="Hipervnculo"/>
                <w:rFonts w:ascii="Arial" w:eastAsia="Calibri" w:hAnsi="Arial" w:cs="Arial"/>
                <w:bCs/>
                <w:color w:val="auto"/>
                <w:u w:val="none"/>
              </w:rPr>
            </w:pPr>
          </w:p>
          <w:p w:rsidR="00D72B81" w:rsidRPr="007B13F7" w:rsidRDefault="00D72B81" w:rsidP="00D72B81">
            <w:pPr>
              <w:jc w:val="both"/>
              <w:rPr>
                <w:rStyle w:val="Hipervnculo"/>
                <w:rFonts w:ascii="Arial" w:eastAsia="Calibri" w:hAnsi="Arial" w:cs="Arial"/>
                <w:bCs/>
                <w:color w:val="auto"/>
                <w:u w:val="none"/>
              </w:rPr>
            </w:pPr>
          </w:p>
        </w:tc>
        <w:tc>
          <w:tcPr>
            <w:tcW w:w="1706" w:type="dxa"/>
            <w:vMerge w:val="restart"/>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rPr>
                <w:rFonts w:ascii="Arial" w:eastAsia="Calibri" w:hAnsi="Arial" w:cs="Arial"/>
              </w:rPr>
            </w:pPr>
          </w:p>
          <w:p w:rsidR="00D72B81" w:rsidRPr="007B13F7" w:rsidRDefault="00D72B81" w:rsidP="00D72B81">
            <w:pPr>
              <w:rPr>
                <w:rFonts w:ascii="Arial" w:eastAsia="Calibri" w:hAnsi="Arial" w:cs="Arial"/>
              </w:rPr>
            </w:pPr>
          </w:p>
          <w:p w:rsidR="00D72B81" w:rsidRPr="007B13F7" w:rsidRDefault="00D72B81" w:rsidP="00D72B81">
            <w:pPr>
              <w:jc w:val="both"/>
              <w:rPr>
                <w:rFonts w:ascii="Arial" w:eastAsia="Calibri" w:hAnsi="Arial" w:cs="Arial"/>
              </w:rPr>
            </w:pPr>
            <w:r w:rsidRPr="007B13F7">
              <w:rPr>
                <w:rFonts w:ascii="Arial" w:eastAsia="Calibri" w:hAnsi="Arial" w:cs="Arial"/>
              </w:rPr>
              <w:t xml:space="preserve">Es el grado de identificación en dos vías del empleado a la empresa y viceversa, genera lealtad y fidelización  endógena se mide con un cuestionario </w:t>
            </w:r>
            <w:r>
              <w:rPr>
                <w:rFonts w:ascii="Arial" w:eastAsia="Calibri" w:hAnsi="Arial" w:cs="Arial"/>
              </w:rPr>
              <w:t xml:space="preserve">validado por </w:t>
            </w:r>
            <w:r w:rsidRPr="007B13F7">
              <w:rPr>
                <w:rStyle w:val="Hipervnculo"/>
                <w:rFonts w:ascii="Arial" w:eastAsia="Calibri" w:hAnsi="Arial" w:cs="Arial"/>
                <w:bCs/>
                <w:color w:val="auto"/>
                <w:u w:val="none"/>
              </w:rPr>
              <w:t xml:space="preserve"> Allen y Meyer </w:t>
            </w:r>
            <w:r>
              <w:rPr>
                <w:rFonts w:ascii="Arial" w:eastAsia="Calibri" w:hAnsi="Arial" w:cs="Arial"/>
              </w:rPr>
              <w:t xml:space="preserve"> </w:t>
            </w:r>
          </w:p>
          <w:p w:rsidR="00D72B81" w:rsidRPr="007B13F7" w:rsidRDefault="00D72B81" w:rsidP="00D72B81">
            <w:pPr>
              <w:rPr>
                <w:rFonts w:ascii="Arial" w:eastAsia="Calibri" w:hAnsi="Arial" w:cs="Arial"/>
              </w:rPr>
            </w:pPr>
          </w:p>
          <w:p w:rsidR="00D72B81" w:rsidRPr="007B13F7" w:rsidRDefault="00D72B81" w:rsidP="00D72B81">
            <w:pPr>
              <w:rPr>
                <w:rFonts w:ascii="Arial" w:eastAsia="Calibri" w:hAnsi="Arial" w:cs="Arial"/>
              </w:rPr>
            </w:pPr>
          </w:p>
          <w:p w:rsidR="00D72B81" w:rsidRPr="007B13F7" w:rsidRDefault="00D72B81" w:rsidP="00D72B81">
            <w:pPr>
              <w:rPr>
                <w:rFonts w:ascii="Arial" w:eastAsia="Calibri" w:hAnsi="Arial" w:cs="Arial"/>
              </w:rPr>
            </w:pPr>
          </w:p>
          <w:p w:rsidR="00D72B81" w:rsidRPr="007B13F7" w:rsidRDefault="00D72B81" w:rsidP="00D72B81">
            <w:pPr>
              <w:rPr>
                <w:rFonts w:ascii="Arial" w:eastAsia="Calibri" w:hAnsi="Arial" w:cs="Arial"/>
              </w:rPr>
            </w:pPr>
          </w:p>
          <w:p w:rsidR="00D72B81" w:rsidRPr="007B13F7" w:rsidRDefault="00D72B81" w:rsidP="00D72B81">
            <w:pPr>
              <w:rPr>
                <w:rStyle w:val="Hipervnculo"/>
                <w:rFonts w:ascii="Arial" w:eastAsia="Calibri" w:hAnsi="Arial" w:cs="Arial"/>
                <w:bCs/>
                <w:color w:val="auto"/>
              </w:rPr>
            </w:pPr>
            <w:r w:rsidRPr="007B13F7">
              <w:rPr>
                <w:rFonts w:ascii="Arial" w:eastAsia="Calibri" w:hAnsi="Arial" w:cs="Arial"/>
              </w:rPr>
              <w:t xml:space="preserve"> </w:t>
            </w:r>
          </w:p>
        </w:tc>
        <w:tc>
          <w:tcPr>
            <w:tcW w:w="1838" w:type="dxa"/>
            <w:vMerge w:val="restart"/>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Compromiso Afectivo</w:t>
            </w:r>
          </w:p>
          <w:p w:rsidR="00D72B81" w:rsidRPr="007B13F7" w:rsidRDefault="00D72B81" w:rsidP="00D72B81">
            <w:pPr>
              <w:rPr>
                <w:rStyle w:val="Hipervnculo"/>
                <w:rFonts w:ascii="Arial" w:eastAsia="Calibri" w:hAnsi="Arial" w:cs="Arial"/>
                <w:bCs/>
                <w:color w:val="auto"/>
                <w:u w:val="none"/>
              </w:rPr>
            </w:pPr>
          </w:p>
        </w:tc>
        <w:tc>
          <w:tcPr>
            <w:tcW w:w="1701" w:type="dxa"/>
            <w:vMerge w:val="restart"/>
            <w:tcBorders>
              <w:top w:val="single" w:sz="4" w:space="0" w:color="auto"/>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6,9,12,14,15,18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 xml:space="preserve">Cociente emocional </w:t>
            </w:r>
          </w:p>
        </w:tc>
        <w:tc>
          <w:tcPr>
            <w:tcW w:w="2127" w:type="dxa"/>
            <w:vMerge w:val="restart"/>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Fonts w:ascii="Arial" w:eastAsia="Calibri" w:hAnsi="Arial" w:cs="Arial"/>
              </w:rPr>
            </w:pP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 xml:space="preserve">Cuestionario </w:t>
            </w: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 xml:space="preserve">( validada por Allen y Meyer </w:t>
            </w:r>
          </w:p>
        </w:tc>
        <w:tc>
          <w:tcPr>
            <w:tcW w:w="1280" w:type="dxa"/>
            <w:vMerge w:val="restart"/>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spacing w:line="300" w:lineRule="exact"/>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Escala Likert</w:t>
            </w:r>
          </w:p>
        </w:tc>
      </w:tr>
      <w:tr w:rsidR="00D72B81" w:rsidRPr="007B13F7" w:rsidTr="00D72B81">
        <w:trPr>
          <w:trHeight w:val="250"/>
        </w:trPr>
        <w:tc>
          <w:tcPr>
            <w:tcW w:w="1838" w:type="dxa"/>
            <w:vMerge/>
            <w:tcBorders>
              <w:top w:val="single" w:sz="4" w:space="0" w:color="auto"/>
              <w:left w:val="single" w:sz="4" w:space="0" w:color="auto"/>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
                <w:bCs/>
              </w:rPr>
            </w:pPr>
          </w:p>
        </w:tc>
        <w:tc>
          <w:tcPr>
            <w:tcW w:w="1559" w:type="dxa"/>
            <w:vMerge/>
            <w:tcBorders>
              <w:top w:val="single" w:sz="4" w:space="0" w:color="auto"/>
              <w:left w:val="single" w:sz="4" w:space="0" w:color="auto"/>
              <w:right w:val="single" w:sz="4" w:space="0" w:color="auto"/>
            </w:tcBorders>
            <w:shd w:val="clear" w:color="auto" w:fill="auto"/>
            <w:vAlign w:val="center"/>
          </w:tcPr>
          <w:p w:rsidR="00D72B81" w:rsidRPr="007B13F7" w:rsidRDefault="00D72B81" w:rsidP="00D72B81">
            <w:pPr>
              <w:jc w:val="both"/>
              <w:rPr>
                <w:rStyle w:val="Hipervnculo"/>
                <w:rFonts w:ascii="Arial" w:eastAsia="Calibri" w:hAnsi="Arial" w:cs="Arial"/>
                <w:bCs/>
              </w:rPr>
            </w:pPr>
          </w:p>
        </w:tc>
        <w:tc>
          <w:tcPr>
            <w:tcW w:w="1706" w:type="dxa"/>
            <w:vMerge/>
            <w:tcBorders>
              <w:top w:val="single" w:sz="4" w:space="0" w:color="auto"/>
              <w:left w:val="single" w:sz="4" w:space="0" w:color="auto"/>
              <w:right w:val="single" w:sz="4" w:space="0" w:color="auto"/>
            </w:tcBorders>
            <w:shd w:val="clear" w:color="auto" w:fill="auto"/>
          </w:tcPr>
          <w:p w:rsidR="00D72B81" w:rsidRPr="007B13F7" w:rsidRDefault="00D72B81" w:rsidP="00D72B81">
            <w:pPr>
              <w:rPr>
                <w:rStyle w:val="Hipervnculo"/>
                <w:rFonts w:ascii="Arial" w:eastAsia="Calibri" w:hAnsi="Arial" w:cs="Arial"/>
                <w:bCs/>
              </w:rPr>
            </w:pPr>
          </w:p>
        </w:tc>
        <w:tc>
          <w:tcPr>
            <w:tcW w:w="1838" w:type="dxa"/>
            <w:vMerge/>
            <w:tcBorders>
              <w:left w:val="single" w:sz="4" w:space="0" w:color="auto"/>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Cs/>
                <w:color w:val="auto"/>
                <w:u w:val="none"/>
              </w:rPr>
            </w:pPr>
          </w:p>
        </w:tc>
        <w:tc>
          <w:tcPr>
            <w:tcW w:w="1701" w:type="dxa"/>
            <w:vMerge/>
            <w:tcBorders>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Satisfacción laboral</w:t>
            </w:r>
          </w:p>
          <w:p w:rsidR="00D72B81" w:rsidRPr="007B13F7" w:rsidRDefault="00D72B81" w:rsidP="00D72B81">
            <w:pPr>
              <w:jc w:val="center"/>
              <w:rPr>
                <w:rStyle w:val="Hipervnculo"/>
                <w:rFonts w:ascii="Arial" w:eastAsia="Calibri" w:hAnsi="Arial" w:cs="Arial"/>
                <w:bCs/>
                <w:color w:val="auto"/>
                <w:u w:val="none"/>
              </w:rPr>
            </w:pPr>
          </w:p>
        </w:tc>
        <w:tc>
          <w:tcPr>
            <w:tcW w:w="2127" w:type="dxa"/>
            <w:vMerge/>
            <w:tcBorders>
              <w:top w:val="single" w:sz="4" w:space="0" w:color="auto"/>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top w:val="single" w:sz="4" w:space="0" w:color="auto"/>
              <w:left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r>
      <w:tr w:rsidR="00D72B81" w:rsidRPr="007B13F7" w:rsidTr="00D72B81">
        <w:trPr>
          <w:trHeight w:val="393"/>
        </w:trPr>
        <w:tc>
          <w:tcPr>
            <w:tcW w:w="1838" w:type="dxa"/>
            <w:vMerge/>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
                <w:bCs/>
              </w:rPr>
            </w:pPr>
          </w:p>
        </w:tc>
        <w:tc>
          <w:tcPr>
            <w:tcW w:w="1559" w:type="dxa"/>
            <w:vMerge/>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both"/>
              <w:rPr>
                <w:rStyle w:val="Hipervnculo"/>
                <w:rFonts w:ascii="Arial" w:eastAsia="Calibri" w:hAnsi="Arial" w:cs="Arial"/>
                <w:bCs/>
              </w:rPr>
            </w:pPr>
          </w:p>
        </w:tc>
        <w:tc>
          <w:tcPr>
            <w:tcW w:w="1706" w:type="dxa"/>
            <w:vMerge/>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rPr>
                <w:rStyle w:val="Hipervnculo"/>
                <w:rFonts w:ascii="Arial" w:eastAsia="Calibri" w:hAnsi="Arial" w:cs="Arial"/>
                <w:bCs/>
              </w:rPr>
            </w:pPr>
          </w:p>
        </w:tc>
        <w:tc>
          <w:tcPr>
            <w:tcW w:w="1838" w:type="dxa"/>
            <w:vMerge/>
            <w:tcBorders>
              <w:top w:val="single" w:sz="4" w:space="0" w:color="7F7F7F"/>
              <w:left w:val="single" w:sz="4" w:space="0" w:color="auto"/>
              <w:bottom w:val="single" w:sz="4" w:space="0" w:color="7F7F7F"/>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Cs/>
                <w:color w:val="auto"/>
                <w:u w:val="none"/>
              </w:rPr>
            </w:pPr>
          </w:p>
        </w:tc>
        <w:tc>
          <w:tcPr>
            <w:tcW w:w="1701" w:type="dxa"/>
            <w:vMerge/>
            <w:tcBorders>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tc>
        <w:tc>
          <w:tcPr>
            <w:tcW w:w="2693" w:type="dxa"/>
            <w:tcBorders>
              <w:top w:val="single" w:sz="4" w:space="0" w:color="auto"/>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Nivel de lealtad</w:t>
            </w:r>
          </w:p>
          <w:p w:rsidR="00D72B81" w:rsidRPr="007B13F7" w:rsidRDefault="00D72B81" w:rsidP="00D72B81">
            <w:pPr>
              <w:jc w:val="center"/>
              <w:rPr>
                <w:rStyle w:val="Hipervnculo"/>
                <w:rFonts w:ascii="Arial" w:eastAsia="Calibri" w:hAnsi="Arial" w:cs="Arial"/>
                <w:bCs/>
                <w:color w:val="auto"/>
                <w:u w:val="none"/>
              </w:rPr>
            </w:pPr>
          </w:p>
        </w:tc>
        <w:tc>
          <w:tcPr>
            <w:tcW w:w="2127" w:type="dxa"/>
            <w:vMerge/>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r>
      <w:tr w:rsidR="00D72B81" w:rsidRPr="007B13F7" w:rsidTr="00D72B81">
        <w:trPr>
          <w:trHeight w:val="186"/>
        </w:trPr>
        <w:tc>
          <w:tcPr>
            <w:tcW w:w="1838"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top w:val="single" w:sz="4" w:space="0" w:color="7F7F7F"/>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val="restart"/>
            <w:tcBorders>
              <w:top w:val="single" w:sz="4" w:space="0" w:color="auto"/>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Compromiso de continuación</w:t>
            </w:r>
          </w:p>
          <w:p w:rsidR="00D72B81" w:rsidRPr="007B13F7" w:rsidRDefault="00D72B81" w:rsidP="00D72B81">
            <w:pPr>
              <w:rPr>
                <w:rStyle w:val="Hipervnculo"/>
                <w:rFonts w:ascii="Arial" w:eastAsia="Calibri" w:hAnsi="Arial" w:cs="Arial"/>
                <w:bCs/>
                <w:color w:val="auto"/>
                <w:u w:val="none"/>
              </w:rPr>
            </w:pPr>
          </w:p>
        </w:tc>
        <w:tc>
          <w:tcPr>
            <w:tcW w:w="1701" w:type="dxa"/>
            <w:vMerge w:val="restart"/>
            <w:tcBorders>
              <w:top w:val="single" w:sz="4" w:space="0" w:color="7F7F7F"/>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1,3,4,5,16,17</w:t>
            </w:r>
          </w:p>
        </w:tc>
        <w:tc>
          <w:tcPr>
            <w:tcW w:w="2693" w:type="dxa"/>
            <w:tcBorders>
              <w:top w:val="single" w:sz="4" w:space="0" w:color="7F7F7F"/>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Reconocimiento del trabajador</w:t>
            </w:r>
          </w:p>
        </w:tc>
        <w:tc>
          <w:tcPr>
            <w:tcW w:w="2127"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spacing w:line="259" w:lineRule="auto"/>
              <w:jc w:val="center"/>
              <w:rPr>
                <w:rStyle w:val="Hipervnculo"/>
                <w:rFonts w:ascii="Arial" w:eastAsia="Calibri" w:hAnsi="Arial" w:cs="Arial"/>
                <w:bCs/>
              </w:rPr>
            </w:pPr>
          </w:p>
        </w:tc>
      </w:tr>
      <w:tr w:rsidR="00D72B81" w:rsidRPr="007B13F7" w:rsidTr="00D72B81">
        <w:trPr>
          <w:trHeight w:val="208"/>
        </w:trPr>
        <w:tc>
          <w:tcPr>
            <w:tcW w:w="1838"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left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tcBorders>
              <w:top w:val="single" w:sz="4" w:space="0" w:color="auto"/>
              <w:left w:val="single" w:sz="4" w:space="0" w:color="auto"/>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Cs/>
                <w:color w:val="auto"/>
                <w:u w:val="none"/>
              </w:rPr>
            </w:pPr>
          </w:p>
        </w:tc>
        <w:tc>
          <w:tcPr>
            <w:tcW w:w="1701" w:type="dxa"/>
            <w:vMerge/>
            <w:tcBorders>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color w:val="auto"/>
                <w:u w: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color w:val="auto"/>
                <w:u w:val="none"/>
              </w:rPr>
            </w:pPr>
            <w:r w:rsidRPr="007B13F7">
              <w:rPr>
                <w:rStyle w:val="Hipervnculo"/>
                <w:rFonts w:ascii="Arial" w:eastAsia="Calibri" w:hAnsi="Arial" w:cs="Arial"/>
                <w:color w:val="auto"/>
                <w:u w:val="none"/>
              </w:rPr>
              <w:t>Oportunidad laboral</w:t>
            </w:r>
          </w:p>
          <w:p w:rsidR="00D72B81" w:rsidRPr="007B13F7" w:rsidRDefault="00D72B81" w:rsidP="00D72B81">
            <w:pPr>
              <w:jc w:val="center"/>
              <w:rPr>
                <w:rStyle w:val="Hipervnculo"/>
                <w:rFonts w:ascii="Arial" w:eastAsia="Calibri" w:hAnsi="Arial" w:cs="Arial"/>
                <w:color w:val="auto"/>
                <w:u w:val="none"/>
              </w:rPr>
            </w:pPr>
            <w:r w:rsidRPr="007B13F7">
              <w:rPr>
                <w:rStyle w:val="Hipervnculo"/>
                <w:rFonts w:ascii="Arial" w:eastAsia="Calibri" w:hAnsi="Arial" w:cs="Arial"/>
                <w:color w:val="auto"/>
                <w:u w:val="none"/>
              </w:rPr>
              <w:t xml:space="preserve"> </w:t>
            </w:r>
          </w:p>
        </w:tc>
        <w:tc>
          <w:tcPr>
            <w:tcW w:w="2127"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r>
      <w:tr w:rsidR="00D72B81" w:rsidRPr="007B13F7" w:rsidTr="00D72B81">
        <w:trPr>
          <w:trHeight w:val="404"/>
        </w:trPr>
        <w:tc>
          <w:tcPr>
            <w:tcW w:w="1838"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top w:val="single" w:sz="4" w:space="0" w:color="7F7F7F"/>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tcBorders>
              <w:top w:val="single" w:sz="4" w:space="0" w:color="7F7F7F"/>
              <w:left w:val="single" w:sz="4" w:space="0" w:color="auto"/>
              <w:bottom w:val="single" w:sz="4" w:space="0" w:color="7F7F7F"/>
              <w:right w:val="single" w:sz="4" w:space="0" w:color="auto"/>
            </w:tcBorders>
            <w:shd w:val="clear" w:color="auto" w:fill="auto"/>
            <w:vAlign w:val="center"/>
          </w:tcPr>
          <w:p w:rsidR="00D72B81" w:rsidRPr="007B13F7" w:rsidRDefault="00D72B81" w:rsidP="00D72B81">
            <w:pPr>
              <w:rPr>
                <w:rStyle w:val="Hipervnculo"/>
                <w:rFonts w:ascii="Arial" w:eastAsia="Calibri" w:hAnsi="Arial" w:cs="Arial"/>
                <w:bCs/>
                <w:color w:val="auto"/>
                <w:u w:val="none"/>
              </w:rPr>
            </w:pPr>
          </w:p>
        </w:tc>
        <w:tc>
          <w:tcPr>
            <w:tcW w:w="1701" w:type="dxa"/>
            <w:vMerge/>
            <w:tcBorders>
              <w:left w:val="single" w:sz="4" w:space="0" w:color="auto"/>
              <w:bottom w:val="single" w:sz="4" w:space="0" w:color="7F7F7F"/>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tc>
        <w:tc>
          <w:tcPr>
            <w:tcW w:w="2693" w:type="dxa"/>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Nivel de vinculación a  la empresa</w:t>
            </w:r>
          </w:p>
        </w:tc>
        <w:tc>
          <w:tcPr>
            <w:tcW w:w="2127"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r>
      <w:tr w:rsidR="00D72B81" w:rsidRPr="007B13F7" w:rsidTr="00D72B81">
        <w:trPr>
          <w:trHeight w:val="561"/>
        </w:trPr>
        <w:tc>
          <w:tcPr>
            <w:tcW w:w="1838"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left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val="restart"/>
            <w:tcBorders>
              <w:top w:val="single" w:sz="4" w:space="0" w:color="auto"/>
              <w:left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Compromiso normativo</w:t>
            </w:r>
          </w:p>
          <w:p w:rsidR="00D72B81" w:rsidRPr="007B13F7" w:rsidRDefault="00D72B81" w:rsidP="00D72B81">
            <w:pPr>
              <w:jc w:val="center"/>
              <w:rPr>
                <w:rStyle w:val="Hipervnculo"/>
                <w:rFonts w:ascii="Arial" w:eastAsia="Calibri" w:hAnsi="Arial" w:cs="Arial"/>
                <w:bCs/>
                <w:color w:val="auto"/>
                <w:u w:val="none"/>
              </w:rPr>
            </w:pPr>
          </w:p>
        </w:tc>
        <w:tc>
          <w:tcPr>
            <w:tcW w:w="1701" w:type="dxa"/>
            <w:vMerge w:val="restart"/>
            <w:tcBorders>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p>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2,7,8,10,11,13</w:t>
            </w:r>
          </w:p>
        </w:tc>
        <w:tc>
          <w:tcPr>
            <w:tcW w:w="2693" w:type="dxa"/>
            <w:tcBorders>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Percepciones positivas</w:t>
            </w:r>
          </w:p>
        </w:tc>
        <w:tc>
          <w:tcPr>
            <w:tcW w:w="2127" w:type="dxa"/>
            <w:vMerge/>
            <w:tcBorders>
              <w:left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left w:val="single" w:sz="4" w:space="0" w:color="auto"/>
              <w:right w:val="single" w:sz="4" w:space="0" w:color="auto"/>
            </w:tcBorders>
            <w:shd w:val="clear" w:color="auto" w:fill="auto"/>
          </w:tcPr>
          <w:p w:rsidR="00D72B81" w:rsidRPr="007B13F7" w:rsidRDefault="00D72B81" w:rsidP="00D72B81">
            <w:pPr>
              <w:spacing w:line="259" w:lineRule="auto"/>
              <w:jc w:val="center"/>
              <w:rPr>
                <w:rStyle w:val="Hipervnculo"/>
                <w:rFonts w:ascii="Arial" w:eastAsia="Calibri" w:hAnsi="Arial" w:cs="Arial"/>
                <w:bCs/>
              </w:rPr>
            </w:pPr>
          </w:p>
        </w:tc>
      </w:tr>
      <w:tr w:rsidR="00D72B81" w:rsidRPr="007B13F7" w:rsidTr="00D72B81">
        <w:trPr>
          <w:trHeight w:val="640"/>
        </w:trPr>
        <w:tc>
          <w:tcPr>
            <w:tcW w:w="1838"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top w:val="single" w:sz="4" w:space="0" w:color="7F7F7F"/>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tcBorders>
              <w:left w:val="single" w:sz="4" w:space="0" w:color="auto"/>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color w:val="auto"/>
              </w:rPr>
            </w:pPr>
          </w:p>
        </w:tc>
        <w:tc>
          <w:tcPr>
            <w:tcW w:w="1701" w:type="dxa"/>
            <w:vMerge/>
            <w:tcBorders>
              <w:left w:val="single" w:sz="4" w:space="0" w:color="auto"/>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Apoyo institucional</w:t>
            </w:r>
          </w:p>
        </w:tc>
        <w:tc>
          <w:tcPr>
            <w:tcW w:w="2127"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top w:val="single" w:sz="4" w:space="0" w:color="7F7F7F"/>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r>
      <w:tr w:rsidR="00D72B81" w:rsidRPr="007B13F7" w:rsidTr="00D72B81">
        <w:trPr>
          <w:trHeight w:val="1116"/>
        </w:trPr>
        <w:tc>
          <w:tcPr>
            <w:tcW w:w="1838" w:type="dxa"/>
            <w:vMerge/>
            <w:tcBorders>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
                <w:bCs/>
              </w:rPr>
            </w:pPr>
          </w:p>
        </w:tc>
        <w:tc>
          <w:tcPr>
            <w:tcW w:w="1559" w:type="dxa"/>
            <w:vMerge/>
            <w:tcBorders>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rPr>
            </w:pPr>
          </w:p>
        </w:tc>
        <w:tc>
          <w:tcPr>
            <w:tcW w:w="1706" w:type="dxa"/>
            <w:vMerge/>
            <w:tcBorders>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838" w:type="dxa"/>
            <w:vMerge/>
            <w:tcBorders>
              <w:left w:val="single" w:sz="4" w:space="0" w:color="auto"/>
              <w:bottom w:val="single" w:sz="4" w:space="0" w:color="7F7F7F"/>
              <w:right w:val="single" w:sz="4" w:space="0" w:color="auto"/>
            </w:tcBorders>
            <w:shd w:val="clear" w:color="auto" w:fill="auto"/>
            <w:vAlign w:val="center"/>
          </w:tcPr>
          <w:p w:rsidR="00D72B81" w:rsidRPr="007B13F7" w:rsidRDefault="00D72B81" w:rsidP="00D72B81">
            <w:pPr>
              <w:jc w:val="center"/>
              <w:rPr>
                <w:rStyle w:val="Hipervnculo"/>
                <w:rFonts w:ascii="Arial" w:eastAsia="Calibri" w:hAnsi="Arial" w:cs="Arial"/>
                <w:bCs/>
                <w:color w:val="auto"/>
              </w:rPr>
            </w:pPr>
          </w:p>
        </w:tc>
        <w:tc>
          <w:tcPr>
            <w:tcW w:w="1701" w:type="dxa"/>
            <w:vMerge/>
            <w:tcBorders>
              <w:left w:val="single" w:sz="4" w:space="0" w:color="auto"/>
              <w:bottom w:val="single" w:sz="4" w:space="0" w:color="7F7F7F"/>
              <w:right w:val="single" w:sz="4" w:space="0" w:color="auto"/>
            </w:tcBorders>
          </w:tcPr>
          <w:p w:rsidR="00D72B81" w:rsidRPr="007B13F7" w:rsidRDefault="00D72B81" w:rsidP="00D72B81">
            <w:pPr>
              <w:jc w:val="center"/>
              <w:rPr>
                <w:rStyle w:val="Hipervnculo"/>
                <w:rFonts w:ascii="Arial" w:eastAsia="Calibri" w:hAnsi="Arial" w:cs="Arial"/>
                <w:bCs/>
                <w:color w:val="auto"/>
                <w:u w:val="none"/>
              </w:rPr>
            </w:pPr>
          </w:p>
        </w:tc>
        <w:tc>
          <w:tcPr>
            <w:tcW w:w="2693" w:type="dxa"/>
            <w:tcBorders>
              <w:top w:val="single" w:sz="4" w:space="0" w:color="auto"/>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color w:val="auto"/>
                <w:u w:val="none"/>
              </w:rPr>
            </w:pPr>
            <w:r w:rsidRPr="007B13F7">
              <w:rPr>
                <w:rStyle w:val="Hipervnculo"/>
                <w:rFonts w:ascii="Arial" w:eastAsia="Calibri" w:hAnsi="Arial" w:cs="Arial"/>
                <w:bCs/>
                <w:color w:val="auto"/>
                <w:u w:val="none"/>
              </w:rPr>
              <w:t>Nivel de permanencia</w:t>
            </w:r>
          </w:p>
          <w:p w:rsidR="00D72B81" w:rsidRPr="007B13F7" w:rsidRDefault="00D72B81" w:rsidP="00D72B81">
            <w:pPr>
              <w:jc w:val="right"/>
              <w:rPr>
                <w:rFonts w:ascii="Arial" w:eastAsia="Calibri" w:hAnsi="Arial" w:cs="Arial"/>
              </w:rPr>
            </w:pPr>
          </w:p>
        </w:tc>
        <w:tc>
          <w:tcPr>
            <w:tcW w:w="2127" w:type="dxa"/>
            <w:vMerge/>
            <w:tcBorders>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c>
          <w:tcPr>
            <w:tcW w:w="1280" w:type="dxa"/>
            <w:vMerge/>
            <w:tcBorders>
              <w:left w:val="single" w:sz="4" w:space="0" w:color="auto"/>
              <w:bottom w:val="single" w:sz="4" w:space="0" w:color="7F7F7F"/>
              <w:right w:val="single" w:sz="4" w:space="0" w:color="auto"/>
            </w:tcBorders>
            <w:shd w:val="clear" w:color="auto" w:fill="auto"/>
          </w:tcPr>
          <w:p w:rsidR="00D72B81" w:rsidRPr="007B13F7" w:rsidRDefault="00D72B81" w:rsidP="00D72B81">
            <w:pPr>
              <w:jc w:val="center"/>
              <w:rPr>
                <w:rStyle w:val="Hipervnculo"/>
                <w:rFonts w:ascii="Arial" w:eastAsia="Calibri" w:hAnsi="Arial" w:cs="Arial"/>
                <w:bCs/>
              </w:rPr>
            </w:pPr>
          </w:p>
        </w:tc>
      </w:tr>
    </w:tbl>
    <w:p w:rsidR="00F35CAA" w:rsidRPr="00230BCC" w:rsidRDefault="00F35CAA" w:rsidP="00E564AF">
      <w:pPr>
        <w:autoSpaceDE w:val="0"/>
        <w:autoSpaceDN w:val="0"/>
        <w:adjustRightInd w:val="0"/>
        <w:rPr>
          <w:rFonts w:ascii="Verdana" w:hAnsi="Verdana" w:cs="Trebuchet MS"/>
          <w:b/>
          <w:bCs/>
          <w:iCs/>
          <w:sz w:val="18"/>
          <w:szCs w:val="18"/>
        </w:rPr>
        <w:sectPr w:rsidR="00F35CAA" w:rsidRPr="00230BCC" w:rsidSect="00D72B81">
          <w:pgSz w:w="15840" w:h="12240" w:orient="landscape"/>
          <w:pgMar w:top="1276" w:right="1418" w:bottom="1701" w:left="1418" w:header="709" w:footer="709" w:gutter="0"/>
          <w:cols w:space="708"/>
          <w:docGrid w:linePitch="360"/>
        </w:sectPr>
      </w:pPr>
    </w:p>
    <w:p w:rsidR="00D45538" w:rsidRDefault="00B37A37" w:rsidP="00D45538">
      <w:pPr>
        <w:pStyle w:val="Ttulo1"/>
        <w:spacing w:after="240"/>
        <w:rPr>
          <w:rFonts w:ascii="Arial" w:hAnsi="Arial" w:cs="Arial"/>
          <w:b/>
          <w:bCs/>
          <w:iCs/>
          <w:color w:val="auto"/>
          <w:sz w:val="24"/>
          <w:szCs w:val="24"/>
        </w:rPr>
      </w:pPr>
      <w:bookmarkStart w:id="36" w:name="_Toc495277131"/>
      <w:r w:rsidRPr="00B14A06">
        <w:rPr>
          <w:rFonts w:ascii="Arial" w:hAnsi="Arial" w:cs="Arial"/>
          <w:b/>
          <w:bCs/>
          <w:iCs/>
          <w:color w:val="auto"/>
          <w:sz w:val="24"/>
          <w:szCs w:val="24"/>
        </w:rPr>
        <w:lastRenderedPageBreak/>
        <w:t>2.8. Matriz de Consistencia</w:t>
      </w:r>
      <w:bookmarkEnd w:id="36"/>
    </w:p>
    <w:p w:rsidR="00D72B81" w:rsidRPr="00D72B81" w:rsidRDefault="00D72B81" w:rsidP="00D72B81">
      <w:pPr>
        <w:rPr>
          <w:rFonts w:ascii="Arial" w:hAnsi="Arial" w:cs="Arial"/>
          <w:b/>
        </w:rPr>
      </w:pPr>
      <w:r w:rsidRPr="00D72B81">
        <w:rPr>
          <w:rFonts w:ascii="Arial" w:hAnsi="Arial" w:cs="Arial"/>
          <w:b/>
        </w:rPr>
        <w:t xml:space="preserve">Cuadro 3: Matriz de Consistencia </w:t>
      </w: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261"/>
        <w:gridCol w:w="1984"/>
        <w:gridCol w:w="4111"/>
        <w:gridCol w:w="3969"/>
      </w:tblGrid>
      <w:tr w:rsidR="001E0B27" w:rsidRPr="00D45538" w:rsidTr="00C931C2">
        <w:trPr>
          <w:trHeight w:val="282"/>
        </w:trPr>
        <w:tc>
          <w:tcPr>
            <w:tcW w:w="1418" w:type="dxa"/>
            <w:shd w:val="clear" w:color="auto" w:fill="auto"/>
          </w:tcPr>
          <w:p w:rsidR="001E0B27" w:rsidRPr="00D45538" w:rsidRDefault="008B47C1"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Problema</w:t>
            </w:r>
            <w:r w:rsidR="001E0B27" w:rsidRPr="00D45538">
              <w:rPr>
                <w:rFonts w:ascii="Arial" w:hAnsi="Arial" w:cs="Arial"/>
                <w:b/>
                <w:iCs/>
                <w:sz w:val="16"/>
                <w:szCs w:val="16"/>
              </w:rPr>
              <w:t xml:space="preserve"> </w:t>
            </w:r>
          </w:p>
        </w:tc>
        <w:tc>
          <w:tcPr>
            <w:tcW w:w="3261"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 xml:space="preserve">Objetivos </w:t>
            </w:r>
          </w:p>
        </w:tc>
        <w:tc>
          <w:tcPr>
            <w:tcW w:w="1984"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 xml:space="preserve">Hipótesis </w:t>
            </w:r>
          </w:p>
        </w:tc>
        <w:tc>
          <w:tcPr>
            <w:tcW w:w="4111"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 xml:space="preserve">Conclusiones </w:t>
            </w:r>
          </w:p>
        </w:tc>
        <w:tc>
          <w:tcPr>
            <w:tcW w:w="3969"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 xml:space="preserve">Recomendaciones </w:t>
            </w:r>
          </w:p>
        </w:tc>
      </w:tr>
      <w:tr w:rsidR="001E0B27" w:rsidRPr="00D45538" w:rsidTr="00C931C2">
        <w:tc>
          <w:tcPr>
            <w:tcW w:w="1418" w:type="dxa"/>
            <w:shd w:val="clear" w:color="auto" w:fill="auto"/>
          </w:tcPr>
          <w:p w:rsidR="001E0B27" w:rsidRPr="00D45538" w:rsidRDefault="001E0B27" w:rsidP="00F20E21">
            <w:pPr>
              <w:spacing w:before="100" w:beforeAutospacing="1" w:after="100" w:afterAutospacing="1"/>
              <w:ind w:left="-108"/>
              <w:jc w:val="center"/>
              <w:rPr>
                <w:rFonts w:ascii="Arial" w:hAnsi="Arial" w:cs="Arial"/>
                <w:b/>
                <w:iCs/>
                <w:sz w:val="16"/>
                <w:szCs w:val="16"/>
              </w:rPr>
            </w:pPr>
            <w:r w:rsidRPr="00D45538">
              <w:rPr>
                <w:rFonts w:ascii="Arial" w:hAnsi="Arial" w:cs="Arial"/>
                <w:b/>
                <w:iCs/>
                <w:sz w:val="16"/>
                <w:szCs w:val="16"/>
              </w:rPr>
              <w:t>P. General</w:t>
            </w:r>
          </w:p>
        </w:tc>
        <w:tc>
          <w:tcPr>
            <w:tcW w:w="3261"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O. General</w:t>
            </w:r>
          </w:p>
        </w:tc>
        <w:tc>
          <w:tcPr>
            <w:tcW w:w="1984"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 xml:space="preserve">H. General </w:t>
            </w:r>
          </w:p>
        </w:tc>
        <w:tc>
          <w:tcPr>
            <w:tcW w:w="4111"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C. Generales</w:t>
            </w:r>
          </w:p>
        </w:tc>
        <w:tc>
          <w:tcPr>
            <w:tcW w:w="3969" w:type="dxa"/>
            <w:shd w:val="clear" w:color="auto" w:fill="auto"/>
          </w:tcPr>
          <w:p w:rsidR="001E0B27" w:rsidRPr="00D45538" w:rsidRDefault="001E0B27" w:rsidP="00F20E21">
            <w:pPr>
              <w:spacing w:before="100" w:beforeAutospacing="1" w:after="100" w:afterAutospacing="1"/>
              <w:jc w:val="center"/>
              <w:rPr>
                <w:rFonts w:ascii="Arial" w:hAnsi="Arial" w:cs="Arial"/>
                <w:b/>
                <w:iCs/>
                <w:sz w:val="16"/>
                <w:szCs w:val="16"/>
              </w:rPr>
            </w:pPr>
            <w:r w:rsidRPr="00D45538">
              <w:rPr>
                <w:rFonts w:ascii="Arial" w:hAnsi="Arial" w:cs="Arial"/>
                <w:b/>
                <w:iCs/>
                <w:sz w:val="16"/>
                <w:szCs w:val="16"/>
              </w:rPr>
              <w:t>R. Generales</w:t>
            </w:r>
          </w:p>
        </w:tc>
      </w:tr>
      <w:tr w:rsidR="00F20E21" w:rsidRPr="00D45538" w:rsidTr="00D45538">
        <w:trPr>
          <w:trHeight w:val="560"/>
        </w:trPr>
        <w:tc>
          <w:tcPr>
            <w:tcW w:w="1418" w:type="dxa"/>
            <w:vMerge w:val="restart"/>
            <w:shd w:val="clear" w:color="auto" w:fill="auto"/>
            <w:vAlign w:val="center"/>
          </w:tcPr>
          <w:p w:rsidR="00F20E21" w:rsidRPr="00D45538" w:rsidRDefault="00F20E21" w:rsidP="008B47C1">
            <w:pPr>
              <w:tabs>
                <w:tab w:val="left" w:pos="2467"/>
              </w:tabs>
              <w:jc w:val="center"/>
              <w:rPr>
                <w:rFonts w:ascii="Arial" w:hAnsi="Arial" w:cs="Arial"/>
                <w:color w:val="000000"/>
                <w:sz w:val="16"/>
                <w:szCs w:val="16"/>
              </w:rPr>
            </w:pPr>
            <w:r w:rsidRPr="00D45538">
              <w:rPr>
                <w:rFonts w:ascii="Arial" w:hAnsi="Arial" w:cs="Arial"/>
                <w:color w:val="000000"/>
                <w:sz w:val="16"/>
                <w:szCs w:val="16"/>
              </w:rPr>
              <w:t>¿Qué relación existe entre el clima y el compromiso organizacional en los colaboradores asistenciales del Hospital Regional Docente las Mercedes – Chiclayo 2016?</w:t>
            </w:r>
          </w:p>
          <w:p w:rsidR="00F20E21" w:rsidRPr="00D45538" w:rsidRDefault="00F20E21" w:rsidP="008B47C1">
            <w:pPr>
              <w:spacing w:before="100" w:beforeAutospacing="1" w:after="100" w:afterAutospacing="1" w:line="480" w:lineRule="auto"/>
              <w:jc w:val="center"/>
              <w:rPr>
                <w:rFonts w:ascii="Arial" w:hAnsi="Arial" w:cs="Arial"/>
                <w:b/>
                <w:iCs/>
                <w:sz w:val="16"/>
                <w:szCs w:val="16"/>
              </w:rPr>
            </w:pPr>
          </w:p>
        </w:tc>
        <w:tc>
          <w:tcPr>
            <w:tcW w:w="3261" w:type="dxa"/>
            <w:shd w:val="clear" w:color="auto" w:fill="auto"/>
          </w:tcPr>
          <w:p w:rsidR="00F20E21" w:rsidRPr="00D45538" w:rsidRDefault="00F20E21" w:rsidP="001E0B27">
            <w:pPr>
              <w:jc w:val="both"/>
              <w:rPr>
                <w:rFonts w:ascii="Arial" w:hAnsi="Arial" w:cs="Arial"/>
                <w:iCs/>
                <w:sz w:val="16"/>
                <w:szCs w:val="16"/>
              </w:rPr>
            </w:pPr>
            <w:r w:rsidRPr="00D45538">
              <w:rPr>
                <w:rFonts w:ascii="Arial" w:hAnsi="Arial" w:cs="Arial"/>
                <w:iCs/>
                <w:sz w:val="16"/>
                <w:szCs w:val="16"/>
              </w:rPr>
              <w:t>Determinar la relación que existe entre  el clima y el compromiso organizacional de los colaboradores asistenciales del Hospital Regional Docente las Mercedes Chiclayo</w:t>
            </w:r>
          </w:p>
        </w:tc>
        <w:tc>
          <w:tcPr>
            <w:tcW w:w="1984" w:type="dxa"/>
            <w:vMerge w:val="restart"/>
            <w:shd w:val="clear" w:color="auto" w:fill="auto"/>
          </w:tcPr>
          <w:p w:rsidR="008B47C1" w:rsidRPr="00D45538" w:rsidRDefault="008B47C1" w:rsidP="001E0B27">
            <w:pPr>
              <w:widowControl w:val="0"/>
              <w:tabs>
                <w:tab w:val="left" w:pos="709"/>
                <w:tab w:val="left" w:pos="851"/>
                <w:tab w:val="left" w:pos="1134"/>
              </w:tabs>
              <w:spacing w:after="240"/>
              <w:ind w:left="34" w:right="-376"/>
              <w:jc w:val="both"/>
              <w:outlineLvl w:val="0"/>
              <w:rPr>
                <w:rFonts w:ascii="Arial" w:eastAsia="Arial" w:hAnsi="Arial" w:cs="Arial"/>
                <w:bCs/>
                <w:sz w:val="16"/>
                <w:szCs w:val="16"/>
              </w:rPr>
            </w:pPr>
            <w:bookmarkStart w:id="37" w:name="_Toc495277133"/>
          </w:p>
          <w:p w:rsidR="00F20E21" w:rsidRPr="00D45538" w:rsidRDefault="000F78A8" w:rsidP="008B47C1">
            <w:pPr>
              <w:widowControl w:val="0"/>
              <w:tabs>
                <w:tab w:val="left" w:pos="709"/>
                <w:tab w:val="left" w:pos="851"/>
                <w:tab w:val="left" w:pos="1134"/>
              </w:tabs>
              <w:spacing w:after="240"/>
              <w:ind w:left="34" w:right="34"/>
              <w:jc w:val="both"/>
              <w:outlineLvl w:val="0"/>
              <w:rPr>
                <w:rFonts w:ascii="Arial" w:hAnsi="Arial" w:cs="Arial"/>
                <w:color w:val="4B4F56"/>
                <w:sz w:val="16"/>
                <w:szCs w:val="16"/>
                <w:shd w:val="clear" w:color="auto" w:fill="F1F0F0"/>
              </w:rPr>
            </w:pPr>
            <w:r w:rsidRPr="00D45538">
              <w:rPr>
                <w:rFonts w:ascii="Arial" w:eastAsia="Arial" w:hAnsi="Arial" w:cs="Arial"/>
                <w:b/>
                <w:bCs/>
                <w:sz w:val="16"/>
                <w:szCs w:val="16"/>
              </w:rPr>
              <w:t>H1</w:t>
            </w:r>
            <w:r w:rsidR="00F20E21" w:rsidRPr="00D45538">
              <w:rPr>
                <w:rFonts w:ascii="Arial" w:eastAsia="Arial" w:hAnsi="Arial" w:cs="Arial"/>
                <w:b/>
                <w:bCs/>
                <w:sz w:val="16"/>
                <w:szCs w:val="16"/>
              </w:rPr>
              <w:t>:</w:t>
            </w:r>
            <w:r w:rsidR="00F20E21" w:rsidRPr="00D45538">
              <w:rPr>
                <w:rFonts w:ascii="Arial" w:eastAsia="Arial" w:hAnsi="Arial" w:cs="Arial"/>
                <w:bCs/>
                <w:sz w:val="16"/>
                <w:szCs w:val="16"/>
              </w:rPr>
              <w:t xml:space="preserve"> Existe relación causal entre el Clima y el compromiso organizacional de los colaboradores asistenciales del Hospital Regional Docente las Mercedes</w:t>
            </w:r>
            <w:r w:rsidR="00F20E21" w:rsidRPr="00D45538">
              <w:rPr>
                <w:rFonts w:ascii="Arial" w:hAnsi="Arial" w:cs="Arial"/>
                <w:color w:val="4B4F56"/>
                <w:sz w:val="16"/>
                <w:szCs w:val="16"/>
                <w:shd w:val="clear" w:color="auto" w:fill="F1F0F0"/>
              </w:rPr>
              <w:t>.</w:t>
            </w:r>
            <w:bookmarkEnd w:id="37"/>
          </w:p>
          <w:p w:rsidR="00F20E21" w:rsidRPr="00D45538" w:rsidRDefault="000F78A8" w:rsidP="008B47C1">
            <w:pPr>
              <w:widowControl w:val="0"/>
              <w:tabs>
                <w:tab w:val="left" w:pos="709"/>
                <w:tab w:val="left" w:pos="851"/>
                <w:tab w:val="left" w:pos="1134"/>
              </w:tabs>
              <w:ind w:left="34" w:right="34"/>
              <w:jc w:val="both"/>
              <w:outlineLvl w:val="0"/>
              <w:rPr>
                <w:rFonts w:ascii="Arial" w:eastAsia="Arial" w:hAnsi="Arial" w:cs="Arial"/>
                <w:bCs/>
                <w:sz w:val="16"/>
                <w:szCs w:val="16"/>
              </w:rPr>
            </w:pPr>
            <w:bookmarkStart w:id="38" w:name="_Toc495277134"/>
            <w:r w:rsidRPr="00D45538">
              <w:rPr>
                <w:rFonts w:ascii="Arial" w:eastAsia="Arial" w:hAnsi="Arial" w:cs="Arial"/>
                <w:b/>
                <w:bCs/>
                <w:sz w:val="16"/>
                <w:szCs w:val="16"/>
              </w:rPr>
              <w:t>H0</w:t>
            </w:r>
            <w:r w:rsidR="00F20E21" w:rsidRPr="00D45538">
              <w:rPr>
                <w:rFonts w:ascii="Arial" w:eastAsia="Arial" w:hAnsi="Arial" w:cs="Arial"/>
                <w:b/>
                <w:bCs/>
                <w:sz w:val="16"/>
                <w:szCs w:val="16"/>
              </w:rPr>
              <w:t>:</w:t>
            </w:r>
            <w:r w:rsidR="00F20E21" w:rsidRPr="00D45538">
              <w:rPr>
                <w:rFonts w:ascii="Arial" w:eastAsia="Arial" w:hAnsi="Arial" w:cs="Arial"/>
                <w:bCs/>
                <w:sz w:val="16"/>
                <w:szCs w:val="16"/>
              </w:rPr>
              <w:t xml:space="preserve"> No existe relación causal entre el Clima y el compromiso organizacional de los colaboradores asistenciales del Hospital Regional Docente las Mercedes.</w:t>
            </w:r>
            <w:bookmarkEnd w:id="38"/>
          </w:p>
          <w:p w:rsidR="00F20E21" w:rsidRPr="00D45538" w:rsidRDefault="00F20E21" w:rsidP="001E0B27">
            <w:pPr>
              <w:spacing w:before="100" w:beforeAutospacing="1" w:after="100" w:afterAutospacing="1" w:line="480" w:lineRule="auto"/>
              <w:rPr>
                <w:rFonts w:ascii="Arial" w:hAnsi="Arial" w:cs="Arial"/>
                <w:b/>
                <w:iCs/>
                <w:sz w:val="16"/>
                <w:szCs w:val="16"/>
              </w:rPr>
            </w:pPr>
          </w:p>
        </w:tc>
        <w:tc>
          <w:tcPr>
            <w:tcW w:w="4111" w:type="dxa"/>
            <w:vMerge w:val="restart"/>
            <w:shd w:val="clear" w:color="auto" w:fill="auto"/>
          </w:tcPr>
          <w:p w:rsidR="00F20E21" w:rsidRPr="00D45538" w:rsidRDefault="00F20E21" w:rsidP="00F20E21">
            <w:pPr>
              <w:ind w:left="34"/>
              <w:jc w:val="both"/>
              <w:rPr>
                <w:rFonts w:ascii="Arial" w:hAnsi="Arial" w:cs="Arial"/>
                <w:sz w:val="16"/>
                <w:szCs w:val="16"/>
              </w:rPr>
            </w:pPr>
            <w:r w:rsidRPr="00D45538">
              <w:rPr>
                <w:rFonts w:ascii="Arial" w:hAnsi="Arial" w:cs="Arial"/>
                <w:sz w:val="16"/>
                <w:szCs w:val="16"/>
              </w:rPr>
              <w:t>En el Hospital Regional docente las Mercedes; de un total de 232 colaboradores entrevistados 143 de ellos afirman que el clima</w:t>
            </w:r>
            <w:r w:rsidR="00EE2D9B" w:rsidRPr="00D45538">
              <w:rPr>
                <w:rFonts w:ascii="Arial" w:hAnsi="Arial" w:cs="Arial"/>
                <w:sz w:val="16"/>
                <w:szCs w:val="16"/>
              </w:rPr>
              <w:t xml:space="preserve"> organizacional </w:t>
            </w:r>
            <w:r w:rsidRPr="00D45538">
              <w:rPr>
                <w:rFonts w:ascii="Arial" w:hAnsi="Arial" w:cs="Arial"/>
                <w:sz w:val="16"/>
                <w:szCs w:val="16"/>
              </w:rPr>
              <w:t xml:space="preserve"> tiene un nivel promedio entre malo y saludable; asimismo 68 encuestados definen el clima </w:t>
            </w:r>
            <w:r w:rsidR="00EE2D9B" w:rsidRPr="00D45538">
              <w:rPr>
                <w:rFonts w:ascii="Arial" w:hAnsi="Arial" w:cs="Arial"/>
                <w:sz w:val="16"/>
                <w:szCs w:val="16"/>
              </w:rPr>
              <w:t xml:space="preserve">organizacional </w:t>
            </w:r>
            <w:r w:rsidRPr="00D45538">
              <w:rPr>
                <w:rFonts w:ascii="Arial" w:hAnsi="Arial" w:cs="Arial"/>
                <w:sz w:val="16"/>
                <w:szCs w:val="16"/>
              </w:rPr>
              <w:t>como saludable.</w:t>
            </w:r>
          </w:p>
          <w:p w:rsidR="00F20E21" w:rsidRPr="00D45538" w:rsidRDefault="00F20E21" w:rsidP="008B47C1">
            <w:pPr>
              <w:rPr>
                <w:rFonts w:ascii="Arial" w:hAnsi="Arial" w:cs="Arial"/>
                <w:b/>
                <w:iCs/>
                <w:sz w:val="16"/>
                <w:szCs w:val="16"/>
              </w:rPr>
            </w:pPr>
            <w:r w:rsidRPr="00D45538">
              <w:rPr>
                <w:rFonts w:ascii="Arial" w:hAnsi="Arial" w:cs="Arial"/>
                <w:b/>
                <w:iCs/>
                <w:sz w:val="16"/>
                <w:szCs w:val="16"/>
              </w:rPr>
              <w:t xml:space="preserve">C. Específicas </w:t>
            </w:r>
          </w:p>
          <w:p w:rsidR="00F20E21" w:rsidRPr="00D45538" w:rsidRDefault="00F20E21" w:rsidP="008B47C1">
            <w:pPr>
              <w:jc w:val="both"/>
              <w:rPr>
                <w:rFonts w:ascii="Arial" w:hAnsi="Arial" w:cs="Arial"/>
                <w:sz w:val="16"/>
                <w:szCs w:val="16"/>
              </w:rPr>
            </w:pPr>
            <w:r w:rsidRPr="00D45538">
              <w:rPr>
                <w:rFonts w:ascii="Arial" w:hAnsi="Arial" w:cs="Arial"/>
                <w:sz w:val="16"/>
                <w:szCs w:val="16"/>
              </w:rPr>
              <w:t>En el Hospital Regional docente las Mercedes; de un total de 232 colaboradores entrevistados 95 de ellos afirman que el compromiso con la organización tiene una calificación promedio, asimismo 74 entrevistados opinan que dicho compromiso es alto en la organización de salud.</w:t>
            </w:r>
          </w:p>
          <w:p w:rsidR="00F20E21" w:rsidRPr="00D45538" w:rsidRDefault="00F20E21" w:rsidP="00F20E21">
            <w:pPr>
              <w:jc w:val="both"/>
              <w:rPr>
                <w:rFonts w:ascii="Arial" w:hAnsi="Arial" w:cs="Arial"/>
                <w:sz w:val="16"/>
                <w:szCs w:val="16"/>
              </w:rPr>
            </w:pPr>
          </w:p>
          <w:p w:rsidR="00F20E21" w:rsidRPr="00D45538" w:rsidRDefault="00F20E21" w:rsidP="00F20E21">
            <w:pPr>
              <w:jc w:val="both"/>
              <w:rPr>
                <w:rFonts w:ascii="Arial" w:hAnsi="Arial" w:cs="Arial"/>
                <w:sz w:val="16"/>
                <w:szCs w:val="16"/>
              </w:rPr>
            </w:pPr>
            <w:r w:rsidRPr="00D45538">
              <w:rPr>
                <w:rFonts w:ascii="Arial" w:hAnsi="Arial" w:cs="Arial"/>
                <w:sz w:val="16"/>
                <w:szCs w:val="16"/>
              </w:rPr>
              <w:t>En el Hospital Regional docente las Mercedes, de un total de 232 colaboradores consultados respecto a la percepción del clima la gran mayoría de ellos coinciden y lo describe como un nivel promedio de tal manera que 66 trabajadores mayores de 49 años lo perciben de esta manera; 112 trabajadores pertenecen al sexo femenino y comparten también esta condición promedio de la percepción; 124 trabajadores perciben el clima cómo de nivel intermedio y son de condición laboral contratados; y realmente son los médicos los que comparten mayormente dicha percepción (13 de los encuestados)</w:t>
            </w:r>
          </w:p>
          <w:p w:rsidR="00F20E21" w:rsidRPr="00D45538" w:rsidRDefault="00F20E21" w:rsidP="00F20E21">
            <w:pPr>
              <w:jc w:val="both"/>
              <w:rPr>
                <w:rFonts w:ascii="Arial" w:hAnsi="Arial" w:cs="Arial"/>
                <w:b/>
                <w:sz w:val="16"/>
                <w:szCs w:val="16"/>
              </w:rPr>
            </w:pPr>
          </w:p>
          <w:p w:rsidR="008B47C1" w:rsidRPr="00D45538" w:rsidRDefault="00F20E21" w:rsidP="00C931C2">
            <w:pPr>
              <w:jc w:val="both"/>
              <w:rPr>
                <w:rFonts w:ascii="Arial" w:hAnsi="Arial" w:cs="Arial"/>
                <w:b/>
                <w:iCs/>
                <w:sz w:val="16"/>
                <w:szCs w:val="16"/>
              </w:rPr>
            </w:pPr>
            <w:r w:rsidRPr="00D45538">
              <w:rPr>
                <w:rFonts w:ascii="Arial" w:hAnsi="Arial" w:cs="Arial"/>
                <w:sz w:val="16"/>
                <w:szCs w:val="16"/>
              </w:rPr>
              <w:t>En el Hospital Regional docente las Mercedes de un total de 232 colaboradores consultados con respecto a la percepción del compromiso organizacional, se concluye que el resultado tiene características de percepción promedio en todos los factores sociodemográficos; en relación a la edad esta fluctúa entre 43 y 48 años; asimismo 77 de las consultadas son mujeres, 69 trabajadores están en condición de contratados y 23 obstetras tienen este tipo de percepción intermedia con respecto al compromiso organizacional.</w:t>
            </w:r>
          </w:p>
        </w:tc>
        <w:tc>
          <w:tcPr>
            <w:tcW w:w="3969" w:type="dxa"/>
            <w:vMerge w:val="restart"/>
            <w:shd w:val="clear" w:color="auto" w:fill="auto"/>
          </w:tcPr>
          <w:p w:rsidR="00F20E21" w:rsidRPr="00D45538" w:rsidRDefault="00F20E21" w:rsidP="00F20E21">
            <w:pPr>
              <w:jc w:val="both"/>
              <w:rPr>
                <w:rFonts w:ascii="Arial" w:hAnsi="Arial" w:cs="Arial"/>
                <w:sz w:val="16"/>
                <w:szCs w:val="16"/>
              </w:rPr>
            </w:pPr>
            <w:r w:rsidRPr="00D45538">
              <w:rPr>
                <w:rFonts w:ascii="Arial" w:hAnsi="Arial" w:cs="Arial"/>
                <w:sz w:val="16"/>
                <w:szCs w:val="16"/>
              </w:rPr>
              <w:t>Se recomienda al director gerente del centro hospitalario analizar a la organización a través de investigaciones cualitativas para determinar el entorno laboral en el cual se desempeñan</w:t>
            </w:r>
          </w:p>
          <w:p w:rsidR="00F20E21" w:rsidRPr="00D45538" w:rsidRDefault="00F20E21" w:rsidP="00F20E21">
            <w:pPr>
              <w:jc w:val="both"/>
              <w:rPr>
                <w:rFonts w:ascii="Arial" w:hAnsi="Arial" w:cs="Arial"/>
                <w:b/>
                <w:sz w:val="16"/>
                <w:szCs w:val="16"/>
              </w:rPr>
            </w:pPr>
          </w:p>
          <w:p w:rsidR="00F20E21" w:rsidRPr="00D45538" w:rsidRDefault="00F20E21" w:rsidP="008B47C1">
            <w:pPr>
              <w:rPr>
                <w:rFonts w:ascii="Arial" w:hAnsi="Arial" w:cs="Arial"/>
                <w:b/>
                <w:iCs/>
                <w:sz w:val="16"/>
                <w:szCs w:val="16"/>
              </w:rPr>
            </w:pPr>
            <w:r w:rsidRPr="00D45538">
              <w:rPr>
                <w:rFonts w:ascii="Arial" w:hAnsi="Arial" w:cs="Arial"/>
                <w:b/>
                <w:iCs/>
                <w:sz w:val="16"/>
                <w:szCs w:val="16"/>
              </w:rPr>
              <w:t xml:space="preserve">R. Específicas </w:t>
            </w:r>
          </w:p>
          <w:p w:rsidR="00F20E21" w:rsidRPr="00D45538" w:rsidRDefault="00F20E21" w:rsidP="008B47C1">
            <w:pPr>
              <w:ind w:left="34"/>
              <w:jc w:val="both"/>
              <w:rPr>
                <w:rFonts w:ascii="Arial" w:hAnsi="Arial" w:cs="Arial"/>
                <w:sz w:val="16"/>
                <w:szCs w:val="16"/>
              </w:rPr>
            </w:pPr>
            <w:r w:rsidRPr="00D45538">
              <w:rPr>
                <w:rFonts w:ascii="Arial" w:hAnsi="Arial" w:cs="Arial"/>
                <w:sz w:val="16"/>
                <w:szCs w:val="16"/>
              </w:rPr>
              <w:t>Se recomienda al área de recursos humanos de la organización organizar eventos de confraternidad que puedan Conseguir fidelizar al trabajador e identificarse con su hospital, se trata de manera coloquial de "ponerse la camiseta"; del hospital y verse como parte de ella, esta actitud es de Gran beneficio para la organización ya que significa contar con personas comprometidas, trabajando no sólo por alcanzar un objetivo personal sino también por el éxito de la organización en general.</w:t>
            </w:r>
          </w:p>
          <w:p w:rsidR="00F20E21" w:rsidRPr="00D45538" w:rsidRDefault="00F20E21" w:rsidP="00F20E21">
            <w:pPr>
              <w:ind w:left="34"/>
              <w:jc w:val="both"/>
              <w:rPr>
                <w:rFonts w:ascii="Arial" w:hAnsi="Arial" w:cs="Arial"/>
                <w:b/>
                <w:sz w:val="16"/>
                <w:szCs w:val="16"/>
              </w:rPr>
            </w:pPr>
          </w:p>
          <w:p w:rsidR="00F20E21" w:rsidRPr="00D45538" w:rsidRDefault="00F20E21" w:rsidP="00F20E21">
            <w:pPr>
              <w:ind w:left="34"/>
              <w:jc w:val="both"/>
              <w:rPr>
                <w:rFonts w:ascii="Arial" w:hAnsi="Arial" w:cs="Arial"/>
                <w:sz w:val="16"/>
                <w:szCs w:val="16"/>
              </w:rPr>
            </w:pPr>
            <w:r w:rsidRPr="00D45538">
              <w:rPr>
                <w:rFonts w:ascii="Arial" w:hAnsi="Arial" w:cs="Arial"/>
                <w:sz w:val="16"/>
                <w:szCs w:val="16"/>
              </w:rPr>
              <w:t xml:space="preserve">Se recomienda al área de psicología del hospital realizar talleres de sensibilización en la mejora del clima </w:t>
            </w:r>
            <w:r w:rsidR="00EE2D9B" w:rsidRPr="00D45538">
              <w:rPr>
                <w:rFonts w:ascii="Arial" w:hAnsi="Arial" w:cs="Arial"/>
                <w:sz w:val="16"/>
                <w:szCs w:val="16"/>
              </w:rPr>
              <w:t xml:space="preserve">organizacional </w:t>
            </w:r>
            <w:r w:rsidRPr="00D45538">
              <w:rPr>
                <w:rFonts w:ascii="Arial" w:hAnsi="Arial" w:cs="Arial"/>
                <w:sz w:val="16"/>
                <w:szCs w:val="16"/>
              </w:rPr>
              <w:t xml:space="preserve"> institucional Asimismo se recomienda involucrar a los jefes de servicio para concientizar la relación laboral y el trato al personal.</w:t>
            </w:r>
          </w:p>
          <w:p w:rsidR="00F20E21" w:rsidRPr="00D45538" w:rsidRDefault="00F20E21" w:rsidP="00F20E21">
            <w:pPr>
              <w:ind w:left="34"/>
              <w:jc w:val="both"/>
              <w:rPr>
                <w:rFonts w:ascii="Arial" w:hAnsi="Arial" w:cs="Arial"/>
                <w:b/>
                <w:sz w:val="16"/>
                <w:szCs w:val="16"/>
              </w:rPr>
            </w:pPr>
          </w:p>
          <w:p w:rsidR="00F20E21" w:rsidRPr="00D45538" w:rsidRDefault="00F20E21" w:rsidP="00F20E21">
            <w:pPr>
              <w:ind w:left="34"/>
              <w:jc w:val="both"/>
              <w:rPr>
                <w:rFonts w:ascii="Arial" w:hAnsi="Arial" w:cs="Arial"/>
                <w:sz w:val="16"/>
                <w:szCs w:val="16"/>
              </w:rPr>
            </w:pPr>
            <w:r w:rsidRPr="00D45538">
              <w:rPr>
                <w:rFonts w:ascii="Arial" w:hAnsi="Arial" w:cs="Arial"/>
                <w:sz w:val="16"/>
                <w:szCs w:val="16"/>
              </w:rPr>
              <w:t>Se recomienda a todo el personal, entender que es urgente la toma de conciencia sobre la importancia de lograr el bienestar entre los colaboradores. Es necesario que la atención que se brinda en las instituciones de salud, se destaca no sólo por la parte técnica sino también por la interpersonal; donde, el trato entre compañeros debe ser un aspecto relevante. De allí la necesidad de considerar talleres de sensibilización para la generación de mayor lealtad a la institución.</w:t>
            </w:r>
          </w:p>
          <w:p w:rsidR="00F20E21" w:rsidRPr="00D45538" w:rsidRDefault="00F20E21" w:rsidP="001E0B27">
            <w:pPr>
              <w:spacing w:before="100" w:beforeAutospacing="1" w:after="100" w:afterAutospacing="1" w:line="480" w:lineRule="auto"/>
              <w:jc w:val="center"/>
              <w:rPr>
                <w:rFonts w:ascii="Arial" w:hAnsi="Arial" w:cs="Arial"/>
                <w:b/>
                <w:iCs/>
                <w:sz w:val="16"/>
                <w:szCs w:val="16"/>
              </w:rPr>
            </w:pPr>
          </w:p>
        </w:tc>
      </w:tr>
      <w:tr w:rsidR="00F20E21" w:rsidRPr="00D45538" w:rsidTr="00C931C2">
        <w:trPr>
          <w:trHeight w:val="70"/>
        </w:trPr>
        <w:tc>
          <w:tcPr>
            <w:tcW w:w="1418" w:type="dxa"/>
            <w:vMerge/>
            <w:shd w:val="clear" w:color="auto" w:fill="auto"/>
          </w:tcPr>
          <w:p w:rsidR="00F20E21" w:rsidRPr="00D45538" w:rsidRDefault="00F20E21" w:rsidP="001E0B27">
            <w:pPr>
              <w:spacing w:before="100" w:beforeAutospacing="1" w:after="100" w:afterAutospacing="1" w:line="480" w:lineRule="auto"/>
              <w:jc w:val="center"/>
              <w:rPr>
                <w:rFonts w:ascii="Arial" w:hAnsi="Arial" w:cs="Arial"/>
                <w:b/>
                <w:iCs/>
                <w:sz w:val="16"/>
                <w:szCs w:val="16"/>
              </w:rPr>
            </w:pPr>
          </w:p>
        </w:tc>
        <w:tc>
          <w:tcPr>
            <w:tcW w:w="3261" w:type="dxa"/>
            <w:shd w:val="clear" w:color="auto" w:fill="auto"/>
          </w:tcPr>
          <w:p w:rsidR="00F20E21" w:rsidRPr="00D45538" w:rsidRDefault="00F20E21" w:rsidP="001E0B27">
            <w:pPr>
              <w:spacing w:before="100" w:beforeAutospacing="1" w:after="100" w:afterAutospacing="1" w:line="480" w:lineRule="auto"/>
              <w:rPr>
                <w:rFonts w:ascii="Arial" w:hAnsi="Arial" w:cs="Arial"/>
                <w:b/>
                <w:iCs/>
                <w:sz w:val="16"/>
                <w:szCs w:val="16"/>
              </w:rPr>
            </w:pPr>
            <w:r w:rsidRPr="00D45538">
              <w:rPr>
                <w:rFonts w:ascii="Arial" w:hAnsi="Arial" w:cs="Arial"/>
                <w:b/>
                <w:iCs/>
                <w:sz w:val="16"/>
                <w:szCs w:val="16"/>
              </w:rPr>
              <w:t xml:space="preserve">O. Específicos </w:t>
            </w:r>
          </w:p>
        </w:tc>
        <w:tc>
          <w:tcPr>
            <w:tcW w:w="1984" w:type="dxa"/>
            <w:vMerge/>
            <w:shd w:val="clear" w:color="auto" w:fill="auto"/>
          </w:tcPr>
          <w:p w:rsidR="00F20E21" w:rsidRPr="00D45538" w:rsidRDefault="00F20E21" w:rsidP="001E0B27">
            <w:pPr>
              <w:spacing w:before="100" w:beforeAutospacing="1" w:after="100" w:afterAutospacing="1" w:line="480" w:lineRule="auto"/>
              <w:rPr>
                <w:rFonts w:ascii="Arial" w:hAnsi="Arial" w:cs="Arial"/>
                <w:b/>
                <w:iCs/>
                <w:sz w:val="16"/>
                <w:szCs w:val="16"/>
              </w:rPr>
            </w:pPr>
          </w:p>
        </w:tc>
        <w:tc>
          <w:tcPr>
            <w:tcW w:w="4111" w:type="dxa"/>
            <w:vMerge/>
            <w:shd w:val="clear" w:color="auto" w:fill="auto"/>
          </w:tcPr>
          <w:p w:rsidR="00F20E21" w:rsidRPr="00D45538" w:rsidRDefault="00F20E21" w:rsidP="001E0B27">
            <w:pPr>
              <w:spacing w:before="100" w:beforeAutospacing="1" w:after="100" w:afterAutospacing="1" w:line="480" w:lineRule="auto"/>
              <w:rPr>
                <w:rFonts w:ascii="Arial" w:hAnsi="Arial" w:cs="Arial"/>
                <w:b/>
                <w:iCs/>
                <w:sz w:val="16"/>
                <w:szCs w:val="16"/>
              </w:rPr>
            </w:pPr>
          </w:p>
        </w:tc>
        <w:tc>
          <w:tcPr>
            <w:tcW w:w="3969" w:type="dxa"/>
            <w:vMerge/>
            <w:shd w:val="clear" w:color="auto" w:fill="auto"/>
          </w:tcPr>
          <w:p w:rsidR="00F20E21" w:rsidRPr="00D45538" w:rsidRDefault="00F20E21" w:rsidP="001E0B27">
            <w:pPr>
              <w:spacing w:before="100" w:beforeAutospacing="1" w:after="100" w:afterAutospacing="1" w:line="480" w:lineRule="auto"/>
              <w:jc w:val="center"/>
              <w:rPr>
                <w:rFonts w:ascii="Arial" w:hAnsi="Arial" w:cs="Arial"/>
                <w:b/>
                <w:iCs/>
                <w:sz w:val="16"/>
                <w:szCs w:val="16"/>
              </w:rPr>
            </w:pPr>
          </w:p>
        </w:tc>
      </w:tr>
      <w:tr w:rsidR="00F20E21" w:rsidRPr="00D45538" w:rsidTr="00C931C2">
        <w:trPr>
          <w:trHeight w:val="2546"/>
        </w:trPr>
        <w:tc>
          <w:tcPr>
            <w:tcW w:w="1418" w:type="dxa"/>
            <w:vMerge/>
            <w:shd w:val="clear" w:color="auto" w:fill="auto"/>
          </w:tcPr>
          <w:p w:rsidR="00F20E21" w:rsidRPr="00D45538" w:rsidRDefault="00F20E21" w:rsidP="001E0B27">
            <w:pPr>
              <w:spacing w:before="100" w:beforeAutospacing="1" w:after="100" w:afterAutospacing="1" w:line="480" w:lineRule="auto"/>
              <w:jc w:val="center"/>
              <w:rPr>
                <w:rFonts w:ascii="Arial" w:hAnsi="Arial" w:cs="Arial"/>
                <w:b/>
                <w:iCs/>
                <w:sz w:val="16"/>
                <w:szCs w:val="16"/>
              </w:rPr>
            </w:pPr>
          </w:p>
        </w:tc>
        <w:tc>
          <w:tcPr>
            <w:tcW w:w="3261" w:type="dxa"/>
            <w:shd w:val="clear" w:color="auto" w:fill="auto"/>
          </w:tcPr>
          <w:p w:rsidR="00F20E21" w:rsidRPr="00D45538" w:rsidRDefault="00F20E21" w:rsidP="001E0B27">
            <w:pPr>
              <w:spacing w:before="100" w:beforeAutospacing="1" w:after="100" w:afterAutospacing="1"/>
              <w:jc w:val="both"/>
              <w:rPr>
                <w:rFonts w:ascii="Arial" w:hAnsi="Arial" w:cs="Arial"/>
                <w:iCs/>
                <w:sz w:val="16"/>
                <w:szCs w:val="16"/>
              </w:rPr>
            </w:pPr>
            <w:r w:rsidRPr="00D45538">
              <w:rPr>
                <w:rFonts w:ascii="Arial" w:hAnsi="Arial" w:cs="Arial"/>
                <w:iCs/>
                <w:sz w:val="16"/>
                <w:szCs w:val="16"/>
              </w:rPr>
              <w:t>Analizar el clima organizacional en los colaboradores asistenciales del Hospital Regional Docente las Mercedes.</w:t>
            </w:r>
          </w:p>
          <w:p w:rsidR="00F20E21" w:rsidRPr="00D45538" w:rsidRDefault="00F20E21" w:rsidP="001E0B27">
            <w:pPr>
              <w:spacing w:before="100" w:beforeAutospacing="1" w:after="100" w:afterAutospacing="1"/>
              <w:jc w:val="both"/>
              <w:rPr>
                <w:rFonts w:ascii="Arial" w:hAnsi="Arial" w:cs="Arial"/>
                <w:iCs/>
                <w:sz w:val="16"/>
                <w:szCs w:val="16"/>
              </w:rPr>
            </w:pPr>
            <w:r w:rsidRPr="00D45538">
              <w:rPr>
                <w:rFonts w:ascii="Arial" w:hAnsi="Arial" w:cs="Arial"/>
                <w:iCs/>
                <w:sz w:val="16"/>
                <w:szCs w:val="16"/>
              </w:rPr>
              <w:t>Determinar el compromiso organizacional de los colaboradores asistenciales del Hospital Regional Docente las Mercedes.</w:t>
            </w:r>
          </w:p>
          <w:p w:rsidR="00F20E21" w:rsidRPr="00D45538" w:rsidRDefault="00F20E21" w:rsidP="001E0B27">
            <w:pPr>
              <w:spacing w:before="100" w:beforeAutospacing="1" w:after="100" w:afterAutospacing="1"/>
              <w:jc w:val="both"/>
              <w:rPr>
                <w:rFonts w:ascii="Arial" w:hAnsi="Arial" w:cs="Arial"/>
                <w:iCs/>
                <w:sz w:val="16"/>
                <w:szCs w:val="16"/>
              </w:rPr>
            </w:pPr>
            <w:r w:rsidRPr="00D45538">
              <w:rPr>
                <w:rFonts w:ascii="Arial" w:hAnsi="Arial" w:cs="Arial"/>
                <w:iCs/>
                <w:sz w:val="16"/>
                <w:szCs w:val="16"/>
              </w:rPr>
              <w:t>Identificar la relación que existen entre el variable clima organizacional y el compromiso de los colaboradores asistenciales del Hospital Regional Docente las Mercedes.</w:t>
            </w:r>
          </w:p>
          <w:p w:rsidR="00F20E21" w:rsidRPr="00D45538" w:rsidRDefault="00F20E21" w:rsidP="001E0B27">
            <w:pPr>
              <w:spacing w:before="100" w:beforeAutospacing="1" w:after="100" w:afterAutospacing="1"/>
              <w:jc w:val="both"/>
              <w:rPr>
                <w:rFonts w:ascii="Arial" w:hAnsi="Arial" w:cs="Arial"/>
                <w:iCs/>
                <w:sz w:val="16"/>
                <w:szCs w:val="16"/>
              </w:rPr>
            </w:pPr>
            <w:r w:rsidRPr="00D45538">
              <w:rPr>
                <w:rFonts w:ascii="Arial" w:hAnsi="Arial" w:cs="Arial"/>
                <w:iCs/>
                <w:sz w:val="16"/>
                <w:szCs w:val="16"/>
              </w:rPr>
              <w:t>Analizar la percepción del clima organizacional con las características sociodemográficas de   los colaboradores de la institución como edad, sexo, estado civil, grado de instrucción, tiempo de permanencia y nivel socio económico.</w:t>
            </w:r>
          </w:p>
          <w:p w:rsidR="00F20E21" w:rsidRPr="00D45538" w:rsidRDefault="00F20E21" w:rsidP="00742353">
            <w:pPr>
              <w:spacing w:before="100" w:beforeAutospacing="1" w:after="100" w:afterAutospacing="1"/>
              <w:jc w:val="both"/>
              <w:rPr>
                <w:rFonts w:ascii="Arial" w:hAnsi="Arial" w:cs="Arial"/>
                <w:b/>
                <w:iCs/>
                <w:sz w:val="16"/>
                <w:szCs w:val="16"/>
              </w:rPr>
            </w:pPr>
            <w:r w:rsidRPr="00D45538">
              <w:rPr>
                <w:rFonts w:ascii="Arial" w:hAnsi="Arial" w:cs="Arial"/>
                <w:iCs/>
                <w:sz w:val="16"/>
                <w:szCs w:val="16"/>
              </w:rPr>
              <w:t>Analizar la percepción del compromiso organizacional con las características sociodemográficas de   los colaboradores de la institución como edad, sexo, estado civil, grado de instrucción, tiempo de permanencia y nivel socio económico.</w:t>
            </w:r>
          </w:p>
        </w:tc>
        <w:tc>
          <w:tcPr>
            <w:tcW w:w="1984" w:type="dxa"/>
            <w:vMerge/>
            <w:shd w:val="clear" w:color="auto" w:fill="auto"/>
          </w:tcPr>
          <w:p w:rsidR="00F20E21" w:rsidRPr="00D45538" w:rsidRDefault="00F20E21" w:rsidP="001E0B27">
            <w:pPr>
              <w:spacing w:before="100" w:beforeAutospacing="1" w:after="100" w:afterAutospacing="1" w:line="480" w:lineRule="auto"/>
              <w:rPr>
                <w:rFonts w:ascii="Arial" w:hAnsi="Arial" w:cs="Arial"/>
                <w:b/>
                <w:iCs/>
                <w:sz w:val="16"/>
                <w:szCs w:val="16"/>
              </w:rPr>
            </w:pPr>
          </w:p>
        </w:tc>
        <w:tc>
          <w:tcPr>
            <w:tcW w:w="4111" w:type="dxa"/>
            <w:vMerge/>
            <w:shd w:val="clear" w:color="auto" w:fill="auto"/>
          </w:tcPr>
          <w:p w:rsidR="00F20E21" w:rsidRPr="00D45538" w:rsidRDefault="00F20E21" w:rsidP="001E0B27">
            <w:pPr>
              <w:spacing w:before="100" w:beforeAutospacing="1" w:after="100" w:afterAutospacing="1" w:line="480" w:lineRule="auto"/>
              <w:rPr>
                <w:rFonts w:ascii="Arial" w:hAnsi="Arial" w:cs="Arial"/>
                <w:b/>
                <w:iCs/>
                <w:sz w:val="16"/>
                <w:szCs w:val="16"/>
              </w:rPr>
            </w:pPr>
          </w:p>
        </w:tc>
        <w:tc>
          <w:tcPr>
            <w:tcW w:w="3969" w:type="dxa"/>
            <w:vMerge/>
            <w:shd w:val="clear" w:color="auto" w:fill="auto"/>
          </w:tcPr>
          <w:p w:rsidR="00F20E21" w:rsidRPr="00D45538" w:rsidRDefault="00F20E21" w:rsidP="001E0B27">
            <w:pPr>
              <w:spacing w:before="100" w:beforeAutospacing="1" w:after="100" w:afterAutospacing="1" w:line="480" w:lineRule="auto"/>
              <w:jc w:val="center"/>
              <w:rPr>
                <w:rFonts w:ascii="Arial" w:hAnsi="Arial" w:cs="Arial"/>
                <w:b/>
                <w:iCs/>
                <w:sz w:val="16"/>
                <w:szCs w:val="16"/>
              </w:rPr>
            </w:pPr>
          </w:p>
        </w:tc>
      </w:tr>
    </w:tbl>
    <w:p w:rsidR="001E0B27" w:rsidRDefault="001E0B27" w:rsidP="006259D6">
      <w:pPr>
        <w:pStyle w:val="Ttulo1"/>
        <w:spacing w:line="360" w:lineRule="auto"/>
        <w:rPr>
          <w:rFonts w:asciiTheme="minorHAnsi" w:hAnsiTheme="minorHAnsi" w:cstheme="minorHAnsi"/>
          <w:b/>
          <w:bCs/>
          <w:iCs/>
          <w:color w:val="auto"/>
          <w:sz w:val="24"/>
          <w:szCs w:val="24"/>
        </w:rPr>
        <w:sectPr w:rsidR="001E0B27" w:rsidSect="008B47C1">
          <w:footerReference w:type="default" r:id="rId12"/>
          <w:pgSz w:w="15840" w:h="12240" w:orient="landscape"/>
          <w:pgMar w:top="851" w:right="1418" w:bottom="1701" w:left="1418" w:header="709" w:footer="709" w:gutter="0"/>
          <w:cols w:space="708"/>
          <w:docGrid w:linePitch="360"/>
        </w:sectPr>
      </w:pPr>
    </w:p>
    <w:p w:rsidR="00B37A37" w:rsidRDefault="00B37A37" w:rsidP="006259D6">
      <w:pPr>
        <w:pStyle w:val="Ttulo1"/>
        <w:spacing w:line="360" w:lineRule="auto"/>
        <w:rPr>
          <w:rFonts w:asciiTheme="minorHAnsi" w:hAnsiTheme="minorHAnsi" w:cstheme="minorHAnsi"/>
          <w:b/>
          <w:bCs/>
          <w:iCs/>
          <w:color w:val="auto"/>
          <w:sz w:val="24"/>
          <w:szCs w:val="24"/>
        </w:rPr>
      </w:pPr>
    </w:p>
    <w:p w:rsidR="0078072B" w:rsidRDefault="0078072B" w:rsidP="0078072B"/>
    <w:p w:rsidR="001E0B27" w:rsidRDefault="001E0B27"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Pr="00BD6E38" w:rsidRDefault="000F329A" w:rsidP="0078072B">
      <w:pPr>
        <w:pStyle w:val="Ttulo1"/>
        <w:spacing w:before="0" w:line="360" w:lineRule="auto"/>
        <w:jc w:val="center"/>
        <w:rPr>
          <w:rFonts w:ascii="Arial" w:hAnsi="Arial" w:cs="Arial"/>
          <w:b/>
          <w:bCs/>
          <w:iCs/>
          <w:color w:val="auto"/>
          <w:sz w:val="52"/>
          <w:szCs w:val="52"/>
        </w:rPr>
      </w:pPr>
      <w:bookmarkStart w:id="39" w:name="_Toc495277135"/>
      <w:r>
        <w:rPr>
          <w:rFonts w:ascii="Arial" w:hAnsi="Arial" w:cs="Arial"/>
          <w:b/>
          <w:bCs/>
          <w:iCs/>
          <w:color w:val="auto"/>
          <w:sz w:val="52"/>
          <w:szCs w:val="52"/>
        </w:rPr>
        <w:t>CAPÍ</w:t>
      </w:r>
      <w:r w:rsidR="0078072B" w:rsidRPr="00BD6E38">
        <w:rPr>
          <w:rFonts w:ascii="Arial" w:hAnsi="Arial" w:cs="Arial"/>
          <w:b/>
          <w:bCs/>
          <w:iCs/>
          <w:color w:val="auto"/>
          <w:sz w:val="52"/>
          <w:szCs w:val="52"/>
        </w:rPr>
        <w:t>TULO I</w:t>
      </w:r>
      <w:r w:rsidR="0078072B">
        <w:rPr>
          <w:rFonts w:ascii="Arial" w:hAnsi="Arial" w:cs="Arial"/>
          <w:b/>
          <w:bCs/>
          <w:iCs/>
          <w:color w:val="auto"/>
          <w:sz w:val="52"/>
          <w:szCs w:val="52"/>
        </w:rPr>
        <w:t>II</w:t>
      </w:r>
      <w:bookmarkEnd w:id="39"/>
    </w:p>
    <w:p w:rsidR="0078072B" w:rsidRPr="00BD6E38" w:rsidRDefault="0078072B" w:rsidP="0078072B">
      <w:pPr>
        <w:ind w:left="-709" w:right="-1085"/>
        <w:jc w:val="center"/>
        <w:rPr>
          <w:rFonts w:ascii="Arial" w:hAnsi="Arial" w:cs="Arial"/>
          <w:b/>
          <w:sz w:val="40"/>
          <w:szCs w:val="40"/>
        </w:rPr>
      </w:pPr>
      <w:r>
        <w:rPr>
          <w:rFonts w:ascii="Arial" w:hAnsi="Arial" w:cs="Arial"/>
          <w:b/>
          <w:sz w:val="40"/>
          <w:szCs w:val="40"/>
        </w:rPr>
        <w:t>MARCO METODOLÓGICO DE LA INVESTIGACIÓN</w:t>
      </w:r>
    </w:p>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78072B" w:rsidRDefault="0078072B" w:rsidP="0078072B"/>
    <w:p w:rsidR="00F20E21" w:rsidRDefault="00F20E21" w:rsidP="0078072B"/>
    <w:p w:rsidR="00F20E21" w:rsidRDefault="00F20E21" w:rsidP="0078072B"/>
    <w:p w:rsidR="00F20E21" w:rsidRDefault="00F20E21" w:rsidP="0078072B"/>
    <w:p w:rsidR="0078072B" w:rsidRDefault="0078072B" w:rsidP="0078072B"/>
    <w:p w:rsidR="0078072B" w:rsidRDefault="0078072B" w:rsidP="0078072B"/>
    <w:p w:rsidR="00FD751A" w:rsidRDefault="00FD751A" w:rsidP="0078072B"/>
    <w:p w:rsidR="00FD751A" w:rsidRDefault="00FD751A" w:rsidP="0078072B"/>
    <w:p w:rsidR="00FD751A" w:rsidRDefault="00FD751A" w:rsidP="0078072B"/>
    <w:p w:rsidR="00FD751A" w:rsidRDefault="00FD751A" w:rsidP="0078072B"/>
    <w:p w:rsidR="0078072B" w:rsidRDefault="0078072B" w:rsidP="0078072B"/>
    <w:p w:rsidR="00E564AF" w:rsidRPr="0078072B" w:rsidRDefault="000F329A" w:rsidP="0078072B">
      <w:pPr>
        <w:pStyle w:val="Ttulo1"/>
        <w:spacing w:line="360" w:lineRule="auto"/>
        <w:jc w:val="center"/>
        <w:rPr>
          <w:rFonts w:ascii="Arial" w:hAnsi="Arial" w:cs="Arial"/>
          <w:b/>
          <w:bCs/>
          <w:iCs/>
          <w:color w:val="auto"/>
          <w:sz w:val="24"/>
          <w:szCs w:val="24"/>
        </w:rPr>
      </w:pPr>
      <w:bookmarkStart w:id="40" w:name="_Toc495277136"/>
      <w:r>
        <w:rPr>
          <w:rFonts w:ascii="Arial" w:hAnsi="Arial" w:cs="Arial"/>
          <w:b/>
          <w:bCs/>
          <w:iCs/>
          <w:color w:val="auto"/>
          <w:sz w:val="24"/>
          <w:szCs w:val="24"/>
        </w:rPr>
        <w:lastRenderedPageBreak/>
        <w:t>CAPÍ</w:t>
      </w:r>
      <w:r w:rsidR="0078072B" w:rsidRPr="0078072B">
        <w:rPr>
          <w:rFonts w:ascii="Arial" w:hAnsi="Arial" w:cs="Arial"/>
          <w:b/>
          <w:bCs/>
          <w:iCs/>
          <w:color w:val="auto"/>
          <w:sz w:val="24"/>
          <w:szCs w:val="24"/>
        </w:rPr>
        <w:t>TULO III: MARCO METODOLÓGICO DE LA INVESTIGACIÓN</w:t>
      </w:r>
      <w:bookmarkEnd w:id="40"/>
    </w:p>
    <w:p w:rsidR="00F35CAA" w:rsidRPr="0078072B" w:rsidRDefault="0078072B" w:rsidP="0078072B">
      <w:pPr>
        <w:pStyle w:val="Ttulo1"/>
        <w:spacing w:before="0" w:line="360" w:lineRule="auto"/>
        <w:rPr>
          <w:rFonts w:ascii="Arial" w:hAnsi="Arial" w:cs="Arial"/>
          <w:iCs/>
          <w:color w:val="auto"/>
          <w:sz w:val="24"/>
          <w:szCs w:val="24"/>
        </w:rPr>
      </w:pPr>
      <w:bookmarkStart w:id="41" w:name="_Toc495277137"/>
      <w:r w:rsidRPr="0078072B">
        <w:rPr>
          <w:rFonts w:ascii="Arial" w:hAnsi="Arial" w:cs="Arial"/>
          <w:iCs/>
          <w:color w:val="auto"/>
          <w:sz w:val="24"/>
          <w:szCs w:val="24"/>
        </w:rPr>
        <w:t>3</w:t>
      </w:r>
      <w:r w:rsidR="00E564AF" w:rsidRPr="0078072B">
        <w:rPr>
          <w:rFonts w:ascii="Arial" w:hAnsi="Arial" w:cs="Arial"/>
          <w:iCs/>
          <w:color w:val="auto"/>
          <w:sz w:val="24"/>
          <w:szCs w:val="24"/>
        </w:rPr>
        <w:t>.1</w:t>
      </w:r>
      <w:r w:rsidR="009867CF" w:rsidRPr="0078072B">
        <w:rPr>
          <w:rFonts w:ascii="Arial" w:hAnsi="Arial" w:cs="Arial"/>
          <w:iCs/>
          <w:color w:val="auto"/>
          <w:sz w:val="24"/>
          <w:szCs w:val="24"/>
        </w:rPr>
        <w:t>. Tipo</w:t>
      </w:r>
      <w:r w:rsidR="00E564AF" w:rsidRPr="0078072B">
        <w:rPr>
          <w:rFonts w:ascii="Arial" w:hAnsi="Arial" w:cs="Arial"/>
          <w:iCs/>
          <w:color w:val="auto"/>
          <w:sz w:val="24"/>
          <w:szCs w:val="24"/>
        </w:rPr>
        <w:t xml:space="preserve"> de investigación:</w:t>
      </w:r>
      <w:bookmarkEnd w:id="41"/>
    </w:p>
    <w:p w:rsidR="00F35CAA" w:rsidRPr="0078072B" w:rsidRDefault="00F35CAA" w:rsidP="0078072B">
      <w:pPr>
        <w:widowControl w:val="0"/>
        <w:tabs>
          <w:tab w:val="left" w:pos="851"/>
        </w:tabs>
        <w:spacing w:line="360" w:lineRule="auto"/>
        <w:contextualSpacing/>
        <w:jc w:val="both"/>
        <w:rPr>
          <w:rFonts w:ascii="Arial" w:hAnsi="Arial" w:cs="Arial"/>
          <w:iCs/>
        </w:rPr>
      </w:pPr>
      <w:r w:rsidRPr="0078072B">
        <w:rPr>
          <w:rFonts w:ascii="Arial" w:hAnsi="Arial" w:cs="Arial"/>
          <w:iCs/>
        </w:rPr>
        <w:t>El presente trabajo de investigación, por su naturaleza correspon</w:t>
      </w:r>
      <w:r w:rsidR="00363EAD" w:rsidRPr="0078072B">
        <w:rPr>
          <w:rFonts w:ascii="Arial" w:hAnsi="Arial" w:cs="Arial"/>
          <w:iCs/>
        </w:rPr>
        <w:t xml:space="preserve">de a </w:t>
      </w:r>
      <w:r w:rsidR="001B1234" w:rsidRPr="0078072B">
        <w:rPr>
          <w:rFonts w:ascii="Arial" w:hAnsi="Arial" w:cs="Arial"/>
          <w:iCs/>
        </w:rPr>
        <w:t>un tipo</w:t>
      </w:r>
      <w:r w:rsidR="00363EAD" w:rsidRPr="0078072B">
        <w:rPr>
          <w:rFonts w:ascii="Arial" w:hAnsi="Arial" w:cs="Arial"/>
          <w:iCs/>
        </w:rPr>
        <w:t xml:space="preserve"> de investigación D</w:t>
      </w:r>
      <w:r w:rsidRPr="0078072B">
        <w:rPr>
          <w:rFonts w:ascii="Arial" w:hAnsi="Arial" w:cs="Arial"/>
          <w:iCs/>
        </w:rPr>
        <w:t>escriptivo</w:t>
      </w:r>
      <w:r w:rsidR="00363EAD" w:rsidRPr="0078072B">
        <w:rPr>
          <w:rFonts w:ascii="Arial" w:hAnsi="Arial" w:cs="Arial"/>
          <w:iCs/>
        </w:rPr>
        <w:t xml:space="preserve"> </w:t>
      </w:r>
      <w:r w:rsidRPr="0078072B">
        <w:rPr>
          <w:rFonts w:ascii="Arial" w:hAnsi="Arial" w:cs="Arial"/>
          <w:iCs/>
        </w:rPr>
        <w:t xml:space="preserve">- </w:t>
      </w:r>
      <w:proofErr w:type="spellStart"/>
      <w:r w:rsidR="00363EAD" w:rsidRPr="0078072B">
        <w:rPr>
          <w:rFonts w:ascii="Arial" w:hAnsi="Arial" w:cs="Arial"/>
          <w:iCs/>
        </w:rPr>
        <w:t>C</w:t>
      </w:r>
      <w:r w:rsidR="0081042D" w:rsidRPr="0078072B">
        <w:rPr>
          <w:rFonts w:ascii="Arial" w:hAnsi="Arial" w:cs="Arial"/>
          <w:iCs/>
        </w:rPr>
        <w:t>orrelacional</w:t>
      </w:r>
      <w:proofErr w:type="spellEnd"/>
      <w:r w:rsidRPr="0078072B">
        <w:rPr>
          <w:rFonts w:ascii="Arial" w:hAnsi="Arial" w:cs="Arial"/>
          <w:iCs/>
        </w:rPr>
        <w:t xml:space="preserve">. </w:t>
      </w:r>
      <w:r w:rsidR="00363EAD" w:rsidRPr="0078072B">
        <w:rPr>
          <w:rFonts w:ascii="Arial" w:hAnsi="Arial" w:cs="Arial"/>
          <w:iCs/>
        </w:rPr>
        <w:t xml:space="preserve"> </w:t>
      </w:r>
      <w:r w:rsidRPr="0078072B">
        <w:rPr>
          <w:rFonts w:ascii="Arial" w:hAnsi="Arial" w:cs="Arial"/>
          <w:iCs/>
        </w:rPr>
        <w:t>Por su función este estudio es básico.</w:t>
      </w:r>
    </w:p>
    <w:p w:rsidR="00F35CAA" w:rsidRPr="0078072B" w:rsidRDefault="00FD751A" w:rsidP="0078072B">
      <w:pPr>
        <w:widowControl w:val="0"/>
        <w:tabs>
          <w:tab w:val="left" w:pos="851"/>
        </w:tabs>
        <w:spacing w:line="360" w:lineRule="auto"/>
        <w:contextualSpacing/>
        <w:jc w:val="both"/>
        <w:rPr>
          <w:rFonts w:ascii="Arial" w:eastAsia="Arial" w:hAnsi="Arial" w:cs="Arial"/>
        </w:rPr>
      </w:pPr>
      <w:r>
        <w:rPr>
          <w:rFonts w:ascii="Arial" w:eastAsia="Arial" w:hAnsi="Arial" w:cs="Arial"/>
        </w:rPr>
        <w:t>Hernandez</w:t>
      </w:r>
      <w:r>
        <w:rPr>
          <w:rFonts w:ascii="Arial" w:eastAsia="Arial" w:hAnsi="Arial" w:cs="Arial"/>
          <w:vertAlign w:val="superscript"/>
        </w:rPr>
        <w:t>34</w:t>
      </w:r>
      <w:r>
        <w:rPr>
          <w:rFonts w:ascii="Arial" w:eastAsia="Arial" w:hAnsi="Arial" w:cs="Arial"/>
        </w:rPr>
        <w:t xml:space="preserve"> </w:t>
      </w:r>
      <w:r w:rsidR="00F35CAA" w:rsidRPr="0078072B">
        <w:rPr>
          <w:rFonts w:ascii="Arial" w:eastAsia="Arial" w:hAnsi="Arial" w:cs="Arial"/>
        </w:rPr>
        <w:t xml:space="preserve">Explica que los estudios descriptivos indagan la incidencia de las modalidades o </w:t>
      </w:r>
      <w:r w:rsidR="001B1234" w:rsidRPr="0078072B">
        <w:rPr>
          <w:rFonts w:ascii="Arial" w:eastAsia="Arial" w:hAnsi="Arial" w:cs="Arial"/>
        </w:rPr>
        <w:t>niveles de</w:t>
      </w:r>
      <w:r w:rsidR="00F35CAA" w:rsidRPr="0078072B">
        <w:rPr>
          <w:rFonts w:ascii="Arial" w:eastAsia="Arial" w:hAnsi="Arial" w:cs="Arial"/>
        </w:rPr>
        <w:t xml:space="preserve"> una o más variables en una población en estudio. </w:t>
      </w:r>
    </w:p>
    <w:p w:rsidR="00E564AF" w:rsidRPr="00B14A06" w:rsidRDefault="0078072B" w:rsidP="00B14A06">
      <w:pPr>
        <w:pStyle w:val="Ttulo1"/>
        <w:spacing w:after="240"/>
        <w:rPr>
          <w:rFonts w:ascii="Arial" w:hAnsi="Arial" w:cs="Arial"/>
          <w:iCs/>
          <w:color w:val="auto"/>
          <w:sz w:val="24"/>
          <w:szCs w:val="24"/>
        </w:rPr>
      </w:pPr>
      <w:bookmarkStart w:id="42" w:name="_Toc495277138"/>
      <w:r w:rsidRPr="00B14A06">
        <w:rPr>
          <w:rFonts w:ascii="Arial" w:hAnsi="Arial" w:cs="Arial"/>
          <w:iCs/>
          <w:color w:val="auto"/>
          <w:sz w:val="24"/>
          <w:szCs w:val="24"/>
        </w:rPr>
        <w:t>3</w:t>
      </w:r>
      <w:r w:rsidR="00E564AF" w:rsidRPr="00B14A06">
        <w:rPr>
          <w:rFonts w:ascii="Arial" w:hAnsi="Arial" w:cs="Arial"/>
          <w:iCs/>
          <w:color w:val="auto"/>
          <w:sz w:val="24"/>
          <w:szCs w:val="24"/>
        </w:rPr>
        <w:t>.2</w:t>
      </w:r>
      <w:r w:rsidR="009867CF" w:rsidRPr="00B14A06">
        <w:rPr>
          <w:rFonts w:ascii="Arial" w:hAnsi="Arial" w:cs="Arial"/>
          <w:iCs/>
          <w:color w:val="auto"/>
          <w:sz w:val="24"/>
          <w:szCs w:val="24"/>
        </w:rPr>
        <w:t>. Diseño</w:t>
      </w:r>
      <w:r w:rsidR="00E564AF" w:rsidRPr="00B14A06">
        <w:rPr>
          <w:rFonts w:ascii="Arial" w:hAnsi="Arial" w:cs="Arial"/>
          <w:iCs/>
          <w:color w:val="auto"/>
          <w:sz w:val="24"/>
          <w:szCs w:val="24"/>
        </w:rPr>
        <w:t xml:space="preserve"> </w:t>
      </w:r>
      <w:r w:rsidR="001B1234" w:rsidRPr="00B14A06">
        <w:rPr>
          <w:rFonts w:ascii="Arial" w:hAnsi="Arial" w:cs="Arial"/>
          <w:iCs/>
          <w:color w:val="auto"/>
          <w:sz w:val="24"/>
          <w:szCs w:val="24"/>
        </w:rPr>
        <w:t>de Investigación</w:t>
      </w:r>
      <w:r w:rsidR="00E564AF" w:rsidRPr="00B14A06">
        <w:rPr>
          <w:rFonts w:ascii="Arial" w:hAnsi="Arial" w:cs="Arial"/>
          <w:iCs/>
          <w:color w:val="auto"/>
          <w:sz w:val="24"/>
          <w:szCs w:val="24"/>
        </w:rPr>
        <w:t xml:space="preserve"> / contrastación de la hipótesis:</w:t>
      </w:r>
      <w:bookmarkEnd w:id="42"/>
      <w:r w:rsidR="00E564AF" w:rsidRPr="00B14A06">
        <w:rPr>
          <w:rFonts w:ascii="Arial" w:hAnsi="Arial" w:cs="Arial"/>
          <w:iCs/>
          <w:color w:val="auto"/>
          <w:sz w:val="24"/>
          <w:szCs w:val="24"/>
        </w:rPr>
        <w:t xml:space="preserve"> </w:t>
      </w:r>
    </w:p>
    <w:p w:rsidR="00F35CAA" w:rsidRPr="0078072B" w:rsidRDefault="00F35CAA" w:rsidP="0078072B">
      <w:pPr>
        <w:widowControl w:val="0"/>
        <w:tabs>
          <w:tab w:val="left" w:pos="851"/>
        </w:tabs>
        <w:spacing w:line="360" w:lineRule="auto"/>
        <w:contextualSpacing/>
        <w:jc w:val="both"/>
        <w:rPr>
          <w:rFonts w:ascii="Arial" w:eastAsia="Arial" w:hAnsi="Arial" w:cs="Arial"/>
          <w:lang w:eastAsia="en-US"/>
        </w:rPr>
      </w:pPr>
      <w:r w:rsidRPr="0078072B">
        <w:rPr>
          <w:rFonts w:ascii="Arial" w:hAnsi="Arial" w:cs="Arial"/>
          <w:iCs/>
        </w:rPr>
        <w:t>El diseño asumido en el presente estudio es No – Experimental.</w:t>
      </w:r>
    </w:p>
    <w:p w:rsidR="00F35CAA" w:rsidRPr="0078072B" w:rsidRDefault="00F35CAA"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 xml:space="preserve">Según </w:t>
      </w:r>
      <w:r w:rsidR="00FD751A">
        <w:rPr>
          <w:rFonts w:ascii="Arial" w:eastAsia="Arial" w:hAnsi="Arial" w:cs="Arial"/>
        </w:rPr>
        <w:t>Hernandez</w:t>
      </w:r>
      <w:r w:rsidR="00FD751A">
        <w:rPr>
          <w:rFonts w:ascii="Arial" w:eastAsia="Arial" w:hAnsi="Arial" w:cs="Arial"/>
          <w:vertAlign w:val="superscript"/>
        </w:rPr>
        <w:t>34</w:t>
      </w:r>
      <w:r w:rsidR="00FD751A">
        <w:rPr>
          <w:rFonts w:ascii="Arial" w:eastAsia="Arial" w:hAnsi="Arial" w:cs="Arial"/>
        </w:rPr>
        <w:t xml:space="preserve"> .</w:t>
      </w:r>
      <w:r w:rsidRPr="0078072B">
        <w:rPr>
          <w:rFonts w:ascii="Arial" w:eastAsia="Arial" w:hAnsi="Arial" w:cs="Arial"/>
          <w:lang w:eastAsia="en-US"/>
        </w:rPr>
        <w:t>Son estudios que se realizan sin la manipulación deliberada de variables y en los que solo se observan los fenómenos en su ambiente natural para después de analizarlos.</w:t>
      </w:r>
    </w:p>
    <w:p w:rsidR="000F4C67" w:rsidRPr="0078072B" w:rsidRDefault="000F4C67" w:rsidP="0078072B">
      <w:pPr>
        <w:widowControl w:val="0"/>
        <w:tabs>
          <w:tab w:val="left" w:pos="851"/>
        </w:tabs>
        <w:spacing w:line="360" w:lineRule="auto"/>
        <w:contextualSpacing/>
        <w:jc w:val="both"/>
        <w:rPr>
          <w:rFonts w:ascii="Arial" w:eastAsia="Arial" w:hAnsi="Arial" w:cs="Arial"/>
          <w:lang w:eastAsia="en-US"/>
        </w:rPr>
      </w:pPr>
    </w:p>
    <w:p w:rsidR="000F4C67" w:rsidRPr="0078072B" w:rsidRDefault="000F4C67" w:rsidP="0078072B">
      <w:pPr>
        <w:widowControl w:val="0"/>
        <w:tabs>
          <w:tab w:val="left" w:pos="851"/>
        </w:tabs>
        <w:spacing w:line="360" w:lineRule="auto"/>
        <w:contextualSpacing/>
        <w:jc w:val="both"/>
        <w:rPr>
          <w:rFonts w:ascii="Arial" w:eastAsia="Arial" w:hAnsi="Arial" w:cs="Arial"/>
          <w:lang w:eastAsia="en-US"/>
        </w:rPr>
      </w:pPr>
    </w:p>
    <w:p w:rsidR="0081042D" w:rsidRPr="0078072B" w:rsidRDefault="002013E8"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 xml:space="preserve">                               Grafico Descriptivo </w:t>
      </w:r>
      <w:proofErr w:type="spellStart"/>
      <w:r w:rsidRPr="0078072B">
        <w:rPr>
          <w:rFonts w:ascii="Arial" w:eastAsia="Arial" w:hAnsi="Arial" w:cs="Arial"/>
          <w:lang w:eastAsia="en-US"/>
        </w:rPr>
        <w:t>Correlacional</w:t>
      </w:r>
      <w:proofErr w:type="spellEnd"/>
    </w:p>
    <w:p w:rsidR="0081042D" w:rsidRPr="0078072B" w:rsidRDefault="0081042D" w:rsidP="0078072B">
      <w:pPr>
        <w:widowControl w:val="0"/>
        <w:tabs>
          <w:tab w:val="left" w:pos="851"/>
        </w:tabs>
        <w:spacing w:line="360" w:lineRule="auto"/>
        <w:contextualSpacing/>
        <w:jc w:val="both"/>
        <w:rPr>
          <w:rFonts w:ascii="Arial" w:eastAsia="Arial" w:hAnsi="Arial" w:cs="Arial"/>
          <w:lang w:eastAsia="en-US"/>
        </w:rPr>
      </w:pPr>
    </w:p>
    <w:p w:rsidR="0081042D" w:rsidRPr="0078072B" w:rsidRDefault="008F2038" w:rsidP="0078072B">
      <w:pPr>
        <w:widowControl w:val="0"/>
        <w:tabs>
          <w:tab w:val="left" w:pos="851"/>
        </w:tabs>
        <w:spacing w:line="360" w:lineRule="auto"/>
        <w:contextualSpacing/>
        <w:jc w:val="both"/>
        <w:rPr>
          <w:rFonts w:ascii="Arial" w:eastAsia="Arial" w:hAnsi="Arial" w:cs="Arial"/>
          <w:vertAlign w:val="subscript"/>
          <w:lang w:eastAsia="en-US"/>
        </w:rPr>
      </w:pPr>
      <w:r w:rsidRPr="0078072B">
        <w:rPr>
          <w:rFonts w:ascii="Arial" w:eastAsia="Arial" w:hAnsi="Arial" w:cs="Arial"/>
          <w:noProof/>
          <w:lang w:eastAsia="es-PE"/>
        </w:rPr>
        <mc:AlternateContent>
          <mc:Choice Requires="wps">
            <w:drawing>
              <wp:anchor distT="0" distB="0" distL="114300" distR="114300" simplePos="0" relativeHeight="251681792" behindDoc="0" locked="0" layoutInCell="1" allowOverlap="1" wp14:anchorId="4753DC66" wp14:editId="773B1410">
                <wp:simplePos x="0" y="0"/>
                <wp:positionH relativeFrom="column">
                  <wp:posOffset>1263015</wp:posOffset>
                </wp:positionH>
                <wp:positionV relativeFrom="paragraph">
                  <wp:posOffset>160654</wp:posOffset>
                </wp:positionV>
                <wp:extent cx="714375" cy="457200"/>
                <wp:effectExtent l="0" t="38100" r="47625" b="19050"/>
                <wp:wrapNone/>
                <wp:docPr id="1" name="Conector recto de flecha 1"/>
                <wp:cNvGraphicFramePr/>
                <a:graphic xmlns:a="http://schemas.openxmlformats.org/drawingml/2006/main">
                  <a:graphicData uri="http://schemas.microsoft.com/office/word/2010/wordprocessingShape">
                    <wps:wsp>
                      <wps:cNvCnPr/>
                      <wps:spPr>
                        <a:xfrm flipV="1">
                          <a:off x="0" y="0"/>
                          <a:ext cx="71437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B58EE0" id="_x0000_t32" coordsize="21600,21600" o:spt="32" o:oned="t" path="m,l21600,21600e" filled="f">
                <v:path arrowok="t" fillok="f" o:connecttype="none"/>
                <o:lock v:ext="edit" shapetype="t"/>
              </v:shapetype>
              <v:shape id="Conector recto de flecha 1" o:spid="_x0000_s1026" type="#_x0000_t32" style="position:absolute;margin-left:99.45pt;margin-top:12.65pt;width:56.25pt;height:3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6JW3wEAAAIEAAAOAAAAZHJzL2Uyb0RvYy54bWysU02P0zAQvSPxHyzfadpll6Kq6R66wAVB&#10;xcLevc64sfCXxkM//j1jJw0IFgkhLk5sz3vz3sx4fXvyThwAs42hlYvZXAoIOnY27Fv55fPbF6+l&#10;yKRCp1wM0MozZHm7ef5sfUwruIp9dB2gYJKQV8fUyp4orZom6x68yrOYIPCliegV8Rb3TYfqyOze&#10;NVfz+avmGLFLGDXkzKd3w6XcVH5jQNNHYzKQcK1kbVRXrOtjWZvNWq32qFJv9ShD/YMKr2zgpBPV&#10;nSIlvqH9jcpbjTFHQzMdfRONsRqqB3azmP/i5r5XCaoXLk5OU5ny/6PVHw47FLbj3kkRlOcWbblR&#10;miIKLB/RgTAOdK/EolTrmPKKQduww3GX0w6L9ZNBz6E2PRSycsL2xKnW+jzVGk4kNB8uF9cvlzdS&#10;aL66vllyLwt7M9AUcMJM7yB6UX5amQmV3ffE6gZ5Qwp1eJ9pAF4ABexCWUlZ9yZ0gs6JfRFaFfYO&#10;xjwlpCluBv31j84OBvgnMFwV1jmkqfMIW4fioHiSuq+1FqzWBY4sEGOdm0Dzav+PoDG2wKDO6N8C&#10;p+iaMQaagN6GiE9lpdNFqhniL64Hr8X2Y+zOtZu1HDxotQ/joyiT/PO+wn883c13AAAA//8DAFBL&#10;AwQUAAYACAAAACEAZaVrvd4AAAAJAQAADwAAAGRycy9kb3ducmV2LnhtbEyPwU7DMBBE70j8g7VI&#10;3KiTpoUmxKlQpR5BouUANzdenEC8jmy3DXw9ywmOo32aeVuvJzeIE4bYe1KQzzIQSK03PVkFL/vt&#10;zQpETJqMHjyhgi+MsG4uL2pdGX+mZzztkhVcQrHSCrqUxkrK2HbodJz5EYlv7z44nTgGK03QZy53&#10;g5xn2a10uide6PSImw7bz93RKXhMzgZXLrcLa6l4+4j7zevTt1LXV9PDPYiEU/qD4Vef1aFhp4M/&#10;koli4FyuSkYVzJcFCAaKPF+AOCgo7wqQTS3/f9D8AAAA//8DAFBLAQItABQABgAIAAAAIQC2gziS&#10;/gAAAOEBAAATAAAAAAAAAAAAAAAAAAAAAABbQ29udGVudF9UeXBlc10ueG1sUEsBAi0AFAAGAAgA&#10;AAAhADj9If/WAAAAlAEAAAsAAAAAAAAAAAAAAAAALwEAAF9yZWxzLy5yZWxzUEsBAi0AFAAGAAgA&#10;AAAhAFnjolbfAQAAAgQAAA4AAAAAAAAAAAAAAAAALgIAAGRycy9lMm9Eb2MueG1sUEsBAi0AFAAG&#10;AAgAAAAhAGWla73eAAAACQEAAA8AAAAAAAAAAAAAAAAAOQQAAGRycy9kb3ducmV2LnhtbFBLBQYA&#10;AAAABAAEAPMAAABEBQAAAAA=&#10;" strokecolor="black [3040]">
                <v:stroke endarrow="block"/>
              </v:shape>
            </w:pict>
          </mc:Fallback>
        </mc:AlternateContent>
      </w:r>
      <w:r w:rsidR="00E172B6" w:rsidRPr="0078072B">
        <w:rPr>
          <w:rFonts w:ascii="Arial" w:eastAsia="Arial" w:hAnsi="Arial" w:cs="Arial"/>
          <w:noProof/>
          <w:lang w:eastAsia="es-PE"/>
        </w:rPr>
        <mc:AlternateContent>
          <mc:Choice Requires="wps">
            <w:drawing>
              <wp:anchor distT="0" distB="0" distL="114300" distR="114300" simplePos="0" relativeHeight="251683840" behindDoc="0" locked="0" layoutInCell="1" allowOverlap="1" wp14:anchorId="307D8FF1" wp14:editId="5C07DA34">
                <wp:simplePos x="0" y="0"/>
                <wp:positionH relativeFrom="column">
                  <wp:posOffset>2063115</wp:posOffset>
                </wp:positionH>
                <wp:positionV relativeFrom="paragraph">
                  <wp:posOffset>236855</wp:posOffset>
                </wp:positionV>
                <wp:extent cx="9525" cy="333375"/>
                <wp:effectExtent l="76200" t="0" r="66675" b="47625"/>
                <wp:wrapNone/>
                <wp:docPr id="10" name="Conector recto de flecha 10"/>
                <wp:cNvGraphicFramePr/>
                <a:graphic xmlns:a="http://schemas.openxmlformats.org/drawingml/2006/main">
                  <a:graphicData uri="http://schemas.microsoft.com/office/word/2010/wordprocessingShape">
                    <wps:wsp>
                      <wps:cNvCnPr/>
                      <wps:spPr>
                        <a:xfrm flipH="1">
                          <a:off x="0" y="0"/>
                          <a:ext cx="952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7CD469" id="Conector recto de flecha 10" o:spid="_x0000_s1026" type="#_x0000_t32" style="position:absolute;margin-left:162.45pt;margin-top:18.65pt;width:.75pt;height:26.2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HF33AEAAAIEAAAOAAAAZHJzL2Uyb0RvYy54bWysU9uO0zAQfUfiHyy/07RF5VI13YculwcE&#10;1cJ+gNcZNxa+aTz08veMnTQgWCSEyIMTx3POzDkz3tycvRNHwGxjaOViNpcCgo6dDYdW3n95++yV&#10;FJlU6JSLAVp5gSxvtk+fbE5pDcvYR9cBCiYJeX1KreyJ0rppsu7BqzyLCQIfmoheEW/x0HSoTszu&#10;XbOcz180p4hdwqghZ/57OxzKbeU3BjR9MiYDCddKro3qinV9KGuz3aj1AVXqrR7LUP9QhVc2cNKJ&#10;6laREt/Q/kblrcaYo6GZjr6JxlgNVQOrWcx/UfO5VwmqFjYnp8mm/P9o9cfjHoXtuHdsT1Cee7Tj&#10;TmmKKLC8RAfCONC9EhzCfp1SXjNsF/Y47nLaYxF/Nug51qb3TFftYIHiXN2+TG7DmYTmn69Xy5UU&#10;mg+e8/NyVbibgaSQJcz0DqIX5aOVmVDZQ09c3FDdkEAdP2QagFdAAbtQVlLWvQmdoEtiWYRWhYOD&#10;MU8JaYqWofr6RRcHA/wODLvCVQ5p6jzCzqE4Kp6k7utiYuHIAjHWuQk0r+L/CBpjCwzqjP4tcIqu&#10;GWOgCehtiPhYVjpfSzVD/FX1oLXIfojdpfay2sGDVvswXooyyT/vK/zH1d1+BwAA//8DAFBLAwQU&#10;AAYACAAAACEAIyuNgt8AAAAJAQAADwAAAGRycy9kb3ducmV2LnhtbEyPwU7DMAyG70i8Q2Qkbiyl&#10;LaMtTSc0aUeQ2DjALWtMWmicqsm2wtNjTuNmy59+f3+9mt0gjjiF3pOC20UCAqn1pier4HW3uSlA&#10;hKjJ6METKvjGAKvm8qLWlfEnesHjNlrBIRQqraCLcaykDG2HToeFH5H49uEnpyOvk5Vm0icOd4NM&#10;k2Qpne6JP3R6xHWH7df24BQ8RWcnV95tcmspe/8Mu/Xb849S11fz4wOIiHM8w/Cnz+rQsNPeH8gE&#10;MSjI0rxklIf7DAQDWbrMQewVFGUBsqnl/wbNLwAAAP//AwBQSwECLQAUAAYACAAAACEAtoM4kv4A&#10;AADhAQAAEwAAAAAAAAAAAAAAAAAAAAAAW0NvbnRlbnRfVHlwZXNdLnhtbFBLAQItABQABgAIAAAA&#10;IQA4/SH/1gAAAJQBAAALAAAAAAAAAAAAAAAAAC8BAABfcmVscy8ucmVsc1BLAQItABQABgAIAAAA&#10;IQA8zHF33AEAAAIEAAAOAAAAAAAAAAAAAAAAAC4CAABkcnMvZTJvRG9jLnhtbFBLAQItABQABgAI&#10;AAAAIQAjK42C3wAAAAkBAAAPAAAAAAAAAAAAAAAAADYEAABkcnMvZG93bnJldi54bWxQSwUGAAAA&#10;AAQABADzAAAAQgUAAAAA&#10;" strokecolor="black [3040]">
                <v:stroke endarrow="block"/>
              </v:shape>
            </w:pict>
          </mc:Fallback>
        </mc:AlternateContent>
      </w:r>
      <w:r w:rsidRPr="0078072B">
        <w:rPr>
          <w:rFonts w:ascii="Arial" w:eastAsia="Arial" w:hAnsi="Arial" w:cs="Arial"/>
          <w:lang w:eastAsia="en-US"/>
        </w:rPr>
        <w:t xml:space="preserve">                                                   O</w:t>
      </w:r>
      <w:r w:rsidRPr="0078072B">
        <w:rPr>
          <w:rFonts w:ascii="Arial" w:eastAsia="Arial" w:hAnsi="Arial" w:cs="Arial"/>
          <w:vertAlign w:val="subscript"/>
          <w:lang w:eastAsia="en-US"/>
        </w:rPr>
        <w:t>1</w:t>
      </w:r>
    </w:p>
    <w:p w:rsidR="0081042D" w:rsidRPr="0078072B" w:rsidRDefault="0081042D" w:rsidP="0078072B">
      <w:pPr>
        <w:widowControl w:val="0"/>
        <w:tabs>
          <w:tab w:val="left" w:pos="851"/>
        </w:tabs>
        <w:spacing w:line="360" w:lineRule="auto"/>
        <w:contextualSpacing/>
        <w:jc w:val="both"/>
        <w:rPr>
          <w:rFonts w:ascii="Arial" w:eastAsia="Arial" w:hAnsi="Arial" w:cs="Arial"/>
          <w:lang w:eastAsia="en-US"/>
        </w:rPr>
      </w:pPr>
    </w:p>
    <w:p w:rsidR="0081042D" w:rsidRPr="0078072B" w:rsidRDefault="008F2038"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noProof/>
          <w:lang w:eastAsia="es-PE"/>
        </w:rPr>
        <mc:AlternateContent>
          <mc:Choice Requires="wps">
            <w:drawing>
              <wp:anchor distT="0" distB="0" distL="114300" distR="114300" simplePos="0" relativeHeight="251682816" behindDoc="0" locked="0" layoutInCell="1" allowOverlap="1" wp14:anchorId="344AEBEF" wp14:editId="394A1102">
                <wp:simplePos x="0" y="0"/>
                <wp:positionH relativeFrom="column">
                  <wp:posOffset>1282065</wp:posOffset>
                </wp:positionH>
                <wp:positionV relativeFrom="paragraph">
                  <wp:posOffset>116841</wp:posOffset>
                </wp:positionV>
                <wp:extent cx="647700" cy="495300"/>
                <wp:effectExtent l="0" t="0" r="76200" b="57150"/>
                <wp:wrapNone/>
                <wp:docPr id="4" name="Conector recto de flecha 4"/>
                <wp:cNvGraphicFramePr/>
                <a:graphic xmlns:a="http://schemas.openxmlformats.org/drawingml/2006/main">
                  <a:graphicData uri="http://schemas.microsoft.com/office/word/2010/wordprocessingShape">
                    <wps:wsp>
                      <wps:cNvCnPr/>
                      <wps:spPr>
                        <a:xfrm>
                          <a:off x="0" y="0"/>
                          <a:ext cx="64770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BAC115" id="Conector recto de flecha 4" o:spid="_x0000_s1026" type="#_x0000_t32" style="position:absolute;margin-left:100.95pt;margin-top:9.2pt;width:51pt;height:3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K01wEAAPgDAAAOAAAAZHJzL2Uyb0RvYy54bWysU9uOEzEMfUfiH6K805kuZZetOt2HLvCC&#10;oOLyAdmM04nITY7p5e9xMu0sAlZCiBfn5mOfYzuru6N3Yg+YbQydnM9aKSDo2Nuw6+TXL29fvJYi&#10;kwq9cjFAJ0+Q5d36+bPVIS3hKg7R9YCCg4S8PKRODkRp2TRZD+BVnsUEgR9NRK+Ij7hrelQHju5d&#10;c9W2180hYp8wasiZb+/HR7mu8Y0BTR+NyUDCdZK5UbVY7UOxzXqlljtUabD6TEP9AwuvbOCkU6h7&#10;RUp8R/tbKG81xhwNzXT0TTTGaqgaWM28/UXN50ElqFq4ODlNZcr/L6z+sN+isH0nF1IE5blFG26U&#10;pogCyyJ6EMaBHpRYlGodUl4yaBO2eD7ltMUi/WjQl5VFiWOt8GmqMBxJaL68XtzctNwHzU+L21cv&#10;ec9RmkdwwkzvIHpRNp3MhMruBmJOI6l5rbLav880Ai+AktmFYklZ9yb0gk6J1RBaFXYOznmKS1M0&#10;jKzrjk4ORvgnMFwL5jmmqVMIG4dir3h++m/zKQp7Foixzk2gtnJ7EnT2LTCok/m3wMm7ZoyBJqC3&#10;IeKfstLxQtWM/hfVo9Yi+yH2p9rDWg4er9qH81co8/vzucIfP+z6BwAAAP//AwBQSwMEFAAGAAgA&#10;AAAhAMvAQy7dAAAACQEAAA8AAABkcnMvZG93bnJldi54bWxMj8tOwzAQRfdI/IM1SGwqaqcJVR3i&#10;VCgSYt3CB0xik0T4kcZum/49wwqWM/fozplqvzjLLmaOY/AKsrUAZnwX9Oh7BZ8fb087YDGh12iD&#10;NwpuJsK+vr+rsNTh6g/mckw9oxIfS1QwpDSVnMduMA7jOkzGU/YVZoeJxrnnesYrlTvLN0JsucPR&#10;04UBJ9MMpvs+np2CQ1O02W1uxPO7FfK0OslVjlKpx4fl9QVYMkv6g+FXn9ShJqc2nL2OzCrYiEwS&#10;SsGuAEZALnJatArktgBeV/z/B/UPAAAA//8DAFBLAQItABQABgAIAAAAIQC2gziS/gAAAOEBAAAT&#10;AAAAAAAAAAAAAAAAAAAAAABbQ29udGVudF9UeXBlc10ueG1sUEsBAi0AFAAGAAgAAAAhADj9If/W&#10;AAAAlAEAAAsAAAAAAAAAAAAAAAAALwEAAF9yZWxzLy5yZWxzUEsBAi0AFAAGAAgAAAAhAEFZcrTX&#10;AQAA+AMAAA4AAAAAAAAAAAAAAAAALgIAAGRycy9lMm9Eb2MueG1sUEsBAi0AFAAGAAgAAAAhAMvA&#10;Qy7dAAAACQEAAA8AAAAAAAAAAAAAAAAAMQQAAGRycy9kb3ducmV2LnhtbFBLBQYAAAAABAAEAPMA&#10;AAA7BQAAAAA=&#10;" strokecolor="black [3040]">
                <v:stroke endarrow="block"/>
              </v:shape>
            </w:pict>
          </mc:Fallback>
        </mc:AlternateContent>
      </w:r>
      <w:r w:rsidR="00E172B6" w:rsidRPr="0078072B">
        <w:rPr>
          <w:rFonts w:ascii="Arial" w:eastAsia="Arial" w:hAnsi="Arial" w:cs="Arial"/>
          <w:noProof/>
          <w:lang w:eastAsia="es-PE"/>
        </w:rPr>
        <mc:AlternateContent>
          <mc:Choice Requires="wps">
            <w:drawing>
              <wp:anchor distT="0" distB="0" distL="114300" distR="114300" simplePos="0" relativeHeight="251684864" behindDoc="0" locked="0" layoutInCell="1" allowOverlap="1" wp14:anchorId="697B43C1" wp14:editId="38E32EA3">
                <wp:simplePos x="0" y="0"/>
                <wp:positionH relativeFrom="column">
                  <wp:posOffset>2063115</wp:posOffset>
                </wp:positionH>
                <wp:positionV relativeFrom="paragraph">
                  <wp:posOffset>202565</wp:posOffset>
                </wp:positionV>
                <wp:extent cx="9525" cy="400050"/>
                <wp:effectExtent l="38100" t="38100" r="66675" b="19050"/>
                <wp:wrapNone/>
                <wp:docPr id="12" name="Conector recto de flecha 12"/>
                <wp:cNvGraphicFramePr/>
                <a:graphic xmlns:a="http://schemas.openxmlformats.org/drawingml/2006/main">
                  <a:graphicData uri="http://schemas.microsoft.com/office/word/2010/wordprocessingShape">
                    <wps:wsp>
                      <wps:cNvCnPr/>
                      <wps:spPr>
                        <a:xfrm flipV="1">
                          <a:off x="0" y="0"/>
                          <a:ext cx="952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6A66F8" id="Conector recto de flecha 12" o:spid="_x0000_s1026" type="#_x0000_t32" style="position:absolute;margin-left:162.45pt;margin-top:15.95pt;width:.75pt;height:31.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E63QEAAAIEAAAOAAAAZHJzL2Uyb0RvYy54bWysU8uu0zAQ3SPxD5b3NGlFEVRN76IX2CCo&#10;eO19nXFi4ZfGQx9/z9hpA+IhIcTGie05Z86ZGW/vzt6JI2C2MXRyuWilgKBjb8PQyU8fXz15LkUm&#10;FXrlYoBOXiDLu93jR9tT2sAqjtH1gIJJQt6cUidHorRpmqxH8CovYoLAlyaiV8RbHJoe1YnZvWtW&#10;bfusOUXsE0YNOfPp/XQpd5XfGND0zpgMJFwnWRvVFev6UNZmt1WbAVUarb7KUP+gwisbOOlMda9I&#10;ia9of6HyVmPM0dBCR99EY6yG6oHdLNuf3HwYVYLqhYuT01ym/P9o9dvjAYXtuXcrKYLy3KM9d0pT&#10;RIHlI3oQxoEeleAQrtcp5Q3D9uGA111OByzmzwY9x9r0melqOdigONdqX+Zqw5mE5sMX69VaCs0X&#10;T9u2XddeNBNJIUuY6TVEL8pPJzOhssNILG5SNyVQxzeZWAYDb4ACdqGspKx7GXpBl8S2CK0Kg4Pi&#10;gcNLSFO8TOrrH10cTPD3YLgqrHJKU+cR9g7FUfEk9V+WMwtHFoixzs2gtpr/I+gaW2BQZ/RvgXN0&#10;zRgDzUBvQ8TfZaXzTaqZ4m+uJ6/F9kPsL7WXtRw8aLU+10dRJvnHfYV/f7q7bwAAAP//AwBQSwME&#10;FAAGAAgAAAAhAM1OFkndAAAACQEAAA8AAABkcnMvZG93bnJldi54bWxMj0FPwzAMhe9I/IfISNxY&#10;urZMtDSd0KQdQWLjALesMWmhcaok2wq/HnOCk229p+fvNevZjeKEIQ6eFCwXGQikzpuBrIKX/fbm&#10;DkRMmowePaGCL4ywbi8vGl0bf6ZnPO2SFRxCsdYK+pSmWsrY9eh0XPgJibV3H5xOfAYrTdBnDnej&#10;zLNsJZ0eiD/0esJNj93n7ugUPCZng6tut6W1VLx9xP3m9elbqeur+eEeRMI5/ZnhF5/RoWWmgz+S&#10;iWJUUORlxVZeljzZUOSrEsRBQcWCbBv5v0H7AwAA//8DAFBLAQItABQABgAIAAAAIQC2gziS/gAA&#10;AOEBAAATAAAAAAAAAAAAAAAAAAAAAABbQ29udGVudF9UeXBlc10ueG1sUEsBAi0AFAAGAAgAAAAh&#10;ADj9If/WAAAAlAEAAAsAAAAAAAAAAAAAAAAALwEAAF9yZWxzLy5yZWxzUEsBAi0AFAAGAAgAAAAh&#10;AHcgYTrdAQAAAgQAAA4AAAAAAAAAAAAAAAAALgIAAGRycy9lMm9Eb2MueG1sUEsBAi0AFAAGAAgA&#10;AAAhAM1OFkndAAAACQEAAA8AAAAAAAAAAAAAAAAANwQAAGRycy9kb3ducmV2LnhtbFBLBQYAAAAA&#10;BAAEAPMAAABBBQAAAAA=&#10;" strokecolor="black [3040]">
                <v:stroke endarrow="block"/>
              </v:shape>
            </w:pict>
          </mc:Fallback>
        </mc:AlternateContent>
      </w:r>
      <w:r w:rsidR="00E172B6" w:rsidRPr="0078072B">
        <w:rPr>
          <w:rFonts w:ascii="Arial" w:eastAsia="Arial" w:hAnsi="Arial" w:cs="Arial"/>
          <w:noProof/>
          <w:lang w:eastAsia="es-PE"/>
        </w:rPr>
        <w:t xml:space="preserve">  </w:t>
      </w:r>
      <w:r w:rsidR="00E172B6" w:rsidRPr="0078072B">
        <w:rPr>
          <w:rFonts w:ascii="Arial" w:eastAsia="Arial" w:hAnsi="Arial" w:cs="Arial"/>
          <w:lang w:eastAsia="en-US"/>
        </w:rPr>
        <w:t xml:space="preserve">                        M                </w:t>
      </w:r>
      <w:r w:rsidR="002013E8" w:rsidRPr="0078072B">
        <w:rPr>
          <w:rFonts w:ascii="Arial" w:eastAsia="Arial" w:hAnsi="Arial" w:cs="Arial"/>
          <w:lang w:eastAsia="en-US"/>
        </w:rPr>
        <w:t xml:space="preserve">  </w:t>
      </w:r>
      <w:r w:rsidR="00E172B6" w:rsidRPr="0078072B">
        <w:rPr>
          <w:rFonts w:ascii="Arial" w:eastAsia="Arial" w:hAnsi="Arial" w:cs="Arial"/>
          <w:lang w:eastAsia="en-US"/>
        </w:rPr>
        <w:t xml:space="preserve">     r</w:t>
      </w:r>
    </w:p>
    <w:p w:rsidR="0081042D" w:rsidRPr="0078072B" w:rsidRDefault="00E172B6"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 xml:space="preserve">    </w:t>
      </w:r>
      <w:r w:rsidR="008F2038" w:rsidRPr="0078072B">
        <w:rPr>
          <w:rFonts w:ascii="Arial" w:eastAsia="Arial" w:hAnsi="Arial" w:cs="Arial"/>
          <w:lang w:eastAsia="en-US"/>
        </w:rPr>
        <w:t xml:space="preserve">                                                           </w:t>
      </w:r>
    </w:p>
    <w:p w:rsidR="0081042D" w:rsidRPr="0078072B" w:rsidRDefault="008F2038" w:rsidP="0078072B">
      <w:pPr>
        <w:widowControl w:val="0"/>
        <w:tabs>
          <w:tab w:val="left" w:pos="7050"/>
        </w:tabs>
        <w:spacing w:line="360" w:lineRule="auto"/>
        <w:contextualSpacing/>
        <w:jc w:val="both"/>
        <w:rPr>
          <w:rFonts w:ascii="Arial" w:eastAsia="Arial" w:hAnsi="Arial" w:cs="Arial"/>
          <w:lang w:eastAsia="en-US"/>
        </w:rPr>
      </w:pPr>
      <w:r w:rsidRPr="0078072B">
        <w:rPr>
          <w:rFonts w:ascii="Arial" w:eastAsia="Arial" w:hAnsi="Arial" w:cs="Arial"/>
          <w:lang w:eastAsia="en-US"/>
        </w:rPr>
        <w:t xml:space="preserve">                                                  O</w:t>
      </w:r>
      <w:r w:rsidRPr="0078072B">
        <w:rPr>
          <w:rFonts w:ascii="Arial" w:eastAsia="Arial" w:hAnsi="Arial" w:cs="Arial"/>
          <w:vertAlign w:val="subscript"/>
          <w:lang w:eastAsia="en-US"/>
        </w:rPr>
        <w:t>2</w:t>
      </w:r>
      <w:r w:rsidR="0081042D" w:rsidRPr="0078072B">
        <w:rPr>
          <w:rFonts w:ascii="Arial" w:eastAsia="Arial" w:hAnsi="Arial" w:cs="Arial"/>
          <w:lang w:eastAsia="en-US"/>
        </w:rPr>
        <w:tab/>
      </w:r>
    </w:p>
    <w:p w:rsidR="0081042D" w:rsidRPr="0078072B" w:rsidRDefault="0081042D" w:rsidP="0078072B">
      <w:pPr>
        <w:widowControl w:val="0"/>
        <w:tabs>
          <w:tab w:val="left" w:pos="851"/>
        </w:tabs>
        <w:spacing w:line="360" w:lineRule="auto"/>
        <w:contextualSpacing/>
        <w:jc w:val="both"/>
        <w:rPr>
          <w:rFonts w:ascii="Arial" w:eastAsia="Arial" w:hAnsi="Arial" w:cs="Arial"/>
          <w:lang w:eastAsia="en-US"/>
        </w:rPr>
      </w:pPr>
    </w:p>
    <w:p w:rsidR="0081042D" w:rsidRPr="0078072B" w:rsidRDefault="002013E8"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Donde:</w:t>
      </w:r>
    </w:p>
    <w:p w:rsidR="002013E8" w:rsidRPr="0078072B" w:rsidRDefault="002013E8"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M=Muestra</w:t>
      </w:r>
    </w:p>
    <w:p w:rsidR="002013E8" w:rsidRPr="0078072B" w:rsidRDefault="002013E8"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O</w:t>
      </w:r>
      <w:r w:rsidRPr="0078072B">
        <w:rPr>
          <w:rFonts w:ascii="Arial" w:eastAsia="Arial" w:hAnsi="Arial" w:cs="Arial"/>
          <w:vertAlign w:val="subscript"/>
          <w:lang w:eastAsia="en-US"/>
        </w:rPr>
        <w:t xml:space="preserve">1 </w:t>
      </w:r>
      <w:r w:rsidRPr="0078072B">
        <w:rPr>
          <w:rFonts w:ascii="Arial" w:eastAsia="Arial" w:hAnsi="Arial" w:cs="Arial"/>
          <w:lang w:eastAsia="en-US"/>
        </w:rPr>
        <w:t>= Clima organizacional</w:t>
      </w:r>
    </w:p>
    <w:p w:rsidR="00A765F9" w:rsidRPr="0078072B" w:rsidRDefault="00A765F9"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O</w:t>
      </w:r>
      <w:r w:rsidRPr="0078072B">
        <w:rPr>
          <w:rFonts w:ascii="Arial" w:eastAsia="Arial" w:hAnsi="Arial" w:cs="Arial"/>
          <w:vertAlign w:val="subscript"/>
          <w:lang w:eastAsia="en-US"/>
        </w:rPr>
        <w:t>2</w:t>
      </w:r>
      <w:r w:rsidRPr="0078072B">
        <w:rPr>
          <w:rFonts w:ascii="Arial" w:eastAsia="Arial" w:hAnsi="Arial" w:cs="Arial"/>
          <w:lang w:eastAsia="en-US"/>
        </w:rPr>
        <w:t>= Compromiso</w:t>
      </w:r>
    </w:p>
    <w:p w:rsidR="00A765F9" w:rsidRPr="0078072B" w:rsidRDefault="00A765F9" w:rsidP="0078072B">
      <w:pPr>
        <w:widowControl w:val="0"/>
        <w:tabs>
          <w:tab w:val="left" w:pos="851"/>
        </w:tabs>
        <w:spacing w:line="360" w:lineRule="auto"/>
        <w:contextualSpacing/>
        <w:jc w:val="both"/>
        <w:rPr>
          <w:rFonts w:ascii="Arial" w:eastAsia="Arial" w:hAnsi="Arial" w:cs="Arial"/>
          <w:lang w:eastAsia="en-US"/>
        </w:rPr>
      </w:pPr>
      <w:r w:rsidRPr="0078072B">
        <w:rPr>
          <w:rFonts w:ascii="Arial" w:eastAsia="Arial" w:hAnsi="Arial" w:cs="Arial"/>
          <w:lang w:eastAsia="en-US"/>
        </w:rPr>
        <w:t>r= Relación entre las variables</w:t>
      </w:r>
    </w:p>
    <w:p w:rsidR="0081042D" w:rsidRPr="0078072B" w:rsidRDefault="0081042D" w:rsidP="0078072B">
      <w:pPr>
        <w:widowControl w:val="0"/>
        <w:tabs>
          <w:tab w:val="left" w:pos="851"/>
        </w:tabs>
        <w:spacing w:line="360" w:lineRule="auto"/>
        <w:contextualSpacing/>
        <w:jc w:val="both"/>
        <w:rPr>
          <w:rFonts w:ascii="Arial" w:eastAsia="Arial" w:hAnsi="Arial" w:cs="Arial"/>
          <w:lang w:eastAsia="en-US"/>
        </w:rPr>
      </w:pPr>
    </w:p>
    <w:p w:rsidR="00F35CAA" w:rsidRPr="0078072B" w:rsidRDefault="0078072B" w:rsidP="0078072B">
      <w:pPr>
        <w:pStyle w:val="Ttulo1"/>
        <w:spacing w:before="0" w:line="360" w:lineRule="auto"/>
        <w:rPr>
          <w:rFonts w:ascii="Arial" w:hAnsi="Arial" w:cs="Arial"/>
          <w:iCs/>
          <w:color w:val="auto"/>
          <w:sz w:val="24"/>
          <w:szCs w:val="24"/>
        </w:rPr>
      </w:pPr>
      <w:bookmarkStart w:id="43" w:name="_Toc495277139"/>
      <w:r w:rsidRPr="0078072B">
        <w:rPr>
          <w:rFonts w:ascii="Arial" w:hAnsi="Arial" w:cs="Arial"/>
          <w:iCs/>
          <w:color w:val="auto"/>
          <w:sz w:val="24"/>
          <w:szCs w:val="24"/>
        </w:rPr>
        <w:t>3</w:t>
      </w:r>
      <w:r w:rsidR="00E564AF" w:rsidRPr="0078072B">
        <w:rPr>
          <w:rFonts w:ascii="Arial" w:hAnsi="Arial" w:cs="Arial"/>
          <w:iCs/>
          <w:color w:val="auto"/>
          <w:sz w:val="24"/>
          <w:szCs w:val="24"/>
        </w:rPr>
        <w:t>.3</w:t>
      </w:r>
      <w:r w:rsidR="009867CF" w:rsidRPr="0078072B">
        <w:rPr>
          <w:rFonts w:ascii="Arial" w:hAnsi="Arial" w:cs="Arial"/>
          <w:iCs/>
          <w:color w:val="auto"/>
          <w:sz w:val="24"/>
          <w:szCs w:val="24"/>
        </w:rPr>
        <w:t>. Población</w:t>
      </w:r>
      <w:r w:rsidR="00E564AF" w:rsidRPr="0078072B">
        <w:rPr>
          <w:rFonts w:ascii="Arial" w:hAnsi="Arial" w:cs="Arial"/>
          <w:iCs/>
          <w:color w:val="auto"/>
          <w:sz w:val="24"/>
          <w:szCs w:val="24"/>
        </w:rPr>
        <w:t xml:space="preserve"> y Muestra:</w:t>
      </w:r>
      <w:bookmarkEnd w:id="43"/>
    </w:p>
    <w:p w:rsidR="00CB5A2B" w:rsidRPr="0078072B" w:rsidRDefault="0078072B" w:rsidP="0078072B">
      <w:pPr>
        <w:pStyle w:val="Ttulo1"/>
        <w:spacing w:before="0" w:line="360" w:lineRule="auto"/>
        <w:rPr>
          <w:rFonts w:ascii="Arial" w:hAnsi="Arial" w:cs="Arial"/>
          <w:iCs/>
          <w:color w:val="auto"/>
          <w:sz w:val="24"/>
          <w:szCs w:val="24"/>
        </w:rPr>
      </w:pPr>
      <w:bookmarkStart w:id="44" w:name="_Toc495277140"/>
      <w:r w:rsidRPr="0078072B">
        <w:rPr>
          <w:rFonts w:ascii="Arial" w:hAnsi="Arial" w:cs="Arial"/>
          <w:iCs/>
          <w:color w:val="auto"/>
          <w:sz w:val="24"/>
          <w:szCs w:val="24"/>
        </w:rPr>
        <w:t>3</w:t>
      </w:r>
      <w:r w:rsidR="00CB5A2B" w:rsidRPr="0078072B">
        <w:rPr>
          <w:rFonts w:ascii="Arial" w:hAnsi="Arial" w:cs="Arial"/>
          <w:iCs/>
          <w:color w:val="auto"/>
          <w:sz w:val="24"/>
          <w:szCs w:val="24"/>
        </w:rPr>
        <w:t>.3.1. Población</w:t>
      </w:r>
      <w:bookmarkEnd w:id="44"/>
    </w:p>
    <w:p w:rsidR="00CB5A2B" w:rsidRPr="0078072B" w:rsidRDefault="00CB5A2B" w:rsidP="0078072B">
      <w:pPr>
        <w:autoSpaceDE w:val="0"/>
        <w:autoSpaceDN w:val="0"/>
        <w:adjustRightInd w:val="0"/>
        <w:spacing w:line="360" w:lineRule="auto"/>
        <w:jc w:val="both"/>
        <w:rPr>
          <w:rFonts w:ascii="Arial" w:hAnsi="Arial" w:cs="Arial"/>
          <w:iCs/>
        </w:rPr>
      </w:pPr>
      <w:r w:rsidRPr="0078072B">
        <w:rPr>
          <w:rFonts w:ascii="Arial" w:hAnsi="Arial" w:cs="Arial"/>
          <w:iCs/>
        </w:rPr>
        <w:t xml:space="preserve"> La población estará conformado por un total de 580 </w:t>
      </w:r>
      <w:r w:rsidR="00211ACE" w:rsidRPr="0078072B">
        <w:rPr>
          <w:rFonts w:ascii="Arial" w:hAnsi="Arial" w:cs="Arial"/>
          <w:iCs/>
        </w:rPr>
        <w:t xml:space="preserve">del personal </w:t>
      </w:r>
      <w:r w:rsidR="001B1234" w:rsidRPr="0078072B">
        <w:rPr>
          <w:rFonts w:ascii="Arial" w:hAnsi="Arial" w:cs="Arial"/>
          <w:iCs/>
        </w:rPr>
        <w:t>asistencial del</w:t>
      </w:r>
      <w:r w:rsidR="00211ACE" w:rsidRPr="0078072B">
        <w:rPr>
          <w:rFonts w:ascii="Arial" w:hAnsi="Arial" w:cs="Arial"/>
          <w:iCs/>
        </w:rPr>
        <w:t xml:space="preserve"> Hospital Regional de las Mercedes </w:t>
      </w:r>
    </w:p>
    <w:p w:rsidR="000F4C67" w:rsidRPr="0078072B" w:rsidRDefault="000F4C67" w:rsidP="0078072B">
      <w:pPr>
        <w:autoSpaceDE w:val="0"/>
        <w:autoSpaceDN w:val="0"/>
        <w:adjustRightInd w:val="0"/>
        <w:spacing w:line="360" w:lineRule="auto"/>
        <w:jc w:val="both"/>
        <w:rPr>
          <w:rFonts w:ascii="Arial" w:hAnsi="Arial" w:cs="Arial"/>
          <w:iCs/>
        </w:rPr>
      </w:pPr>
    </w:p>
    <w:p w:rsidR="00C520FA" w:rsidRPr="0015476F" w:rsidRDefault="000C26DD" w:rsidP="0078072B">
      <w:pPr>
        <w:autoSpaceDE w:val="0"/>
        <w:autoSpaceDN w:val="0"/>
        <w:adjustRightInd w:val="0"/>
        <w:spacing w:line="360" w:lineRule="auto"/>
        <w:jc w:val="center"/>
        <w:rPr>
          <w:rFonts w:ascii="Arial" w:hAnsi="Arial" w:cs="Arial"/>
          <w:b/>
          <w:iCs/>
        </w:rPr>
      </w:pPr>
      <w:r w:rsidRPr="0015476F">
        <w:rPr>
          <w:rFonts w:ascii="Arial" w:hAnsi="Arial" w:cs="Arial"/>
          <w:b/>
          <w:iCs/>
        </w:rPr>
        <w:lastRenderedPageBreak/>
        <w:t>Cuadro Nº</w:t>
      </w:r>
      <w:r w:rsidR="0015476F" w:rsidRPr="0015476F">
        <w:rPr>
          <w:rFonts w:ascii="Arial" w:hAnsi="Arial" w:cs="Arial"/>
          <w:b/>
          <w:iCs/>
        </w:rPr>
        <w:t xml:space="preserve">4: Relación de personal asistencial del Hospital Regional Docente las Mercedes </w:t>
      </w:r>
    </w:p>
    <w:tbl>
      <w:tblPr>
        <w:tblStyle w:val="Tablaconcuadrcula"/>
        <w:tblW w:w="0" w:type="auto"/>
        <w:tblInd w:w="2563" w:type="dxa"/>
        <w:tblLook w:val="04A0" w:firstRow="1" w:lastRow="0" w:firstColumn="1" w:lastColumn="0" w:noHBand="0" w:noVBand="1"/>
      </w:tblPr>
      <w:tblGrid>
        <w:gridCol w:w="3244"/>
        <w:gridCol w:w="1713"/>
      </w:tblGrid>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Médicos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98</w:t>
            </w:r>
          </w:p>
        </w:tc>
      </w:tr>
      <w:tr w:rsidR="00C520FA" w:rsidRPr="00C330BB" w:rsidTr="000C26DD">
        <w:tc>
          <w:tcPr>
            <w:tcW w:w="3244" w:type="dxa"/>
          </w:tcPr>
          <w:p w:rsidR="00B402CF"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Enfermeras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146</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Cirujanos dentistas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03</w:t>
            </w:r>
          </w:p>
        </w:tc>
      </w:tr>
      <w:tr w:rsidR="00B402CF" w:rsidRPr="00C330BB" w:rsidTr="000C26DD">
        <w:tc>
          <w:tcPr>
            <w:tcW w:w="3244" w:type="dxa"/>
          </w:tcPr>
          <w:p w:rsidR="00B402CF"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 xml:space="preserve">Nutricionistas </w:t>
            </w:r>
          </w:p>
        </w:tc>
        <w:tc>
          <w:tcPr>
            <w:tcW w:w="1713" w:type="dxa"/>
          </w:tcPr>
          <w:p w:rsidR="00B402CF"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06</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Obstetras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35</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Biólogos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04</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Asistentas social</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04</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Químicos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05</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Psicólogos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03</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Tecnólogos Médicos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23</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Técnicos de enfermera</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148</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Técnicos de farmacia</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16</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Técnicos de laboratorio</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11</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Técnicos sanitarios</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04</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Auxiliar de enfermería</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25</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Auxiliar de farmacia</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02</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Auxiliar de laboratorio</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04</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Auxiliar de nutrición</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22</w:t>
            </w:r>
          </w:p>
        </w:tc>
      </w:tr>
      <w:tr w:rsidR="00C520FA" w:rsidRPr="00C330BB" w:rsidTr="000C26DD">
        <w:tc>
          <w:tcPr>
            <w:tcW w:w="3244" w:type="dxa"/>
          </w:tcPr>
          <w:p w:rsidR="00C520FA" w:rsidRPr="00C330BB" w:rsidRDefault="00B402CF" w:rsidP="0078072B">
            <w:pPr>
              <w:autoSpaceDE w:val="0"/>
              <w:autoSpaceDN w:val="0"/>
              <w:adjustRightInd w:val="0"/>
              <w:spacing w:line="360" w:lineRule="auto"/>
              <w:jc w:val="both"/>
              <w:rPr>
                <w:rFonts w:asciiTheme="minorHAnsi" w:hAnsiTheme="minorHAnsi" w:cs="Arial"/>
                <w:iCs/>
                <w:sz w:val="22"/>
                <w:szCs w:val="22"/>
              </w:rPr>
            </w:pPr>
            <w:r w:rsidRPr="00C330BB">
              <w:rPr>
                <w:rFonts w:asciiTheme="minorHAnsi" w:hAnsiTheme="minorHAnsi" w:cs="Arial"/>
                <w:iCs/>
                <w:sz w:val="22"/>
                <w:szCs w:val="22"/>
              </w:rPr>
              <w:t>Auxiliar de servicios de salud</w:t>
            </w:r>
          </w:p>
        </w:tc>
        <w:tc>
          <w:tcPr>
            <w:tcW w:w="1713" w:type="dxa"/>
          </w:tcPr>
          <w:p w:rsidR="00C520FA" w:rsidRPr="00C330BB" w:rsidRDefault="00B402CF"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21</w:t>
            </w:r>
          </w:p>
        </w:tc>
      </w:tr>
      <w:tr w:rsidR="00C520FA" w:rsidRPr="00C330BB" w:rsidTr="000C26DD">
        <w:tc>
          <w:tcPr>
            <w:tcW w:w="3244" w:type="dxa"/>
            <w:shd w:val="clear" w:color="auto" w:fill="E5DFEC" w:themeFill="accent4" w:themeFillTint="33"/>
          </w:tcPr>
          <w:p w:rsidR="00C520FA" w:rsidRPr="00C330BB" w:rsidRDefault="000C26DD"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TOTAL</w:t>
            </w:r>
          </w:p>
        </w:tc>
        <w:tc>
          <w:tcPr>
            <w:tcW w:w="1713" w:type="dxa"/>
            <w:shd w:val="clear" w:color="auto" w:fill="E5DFEC" w:themeFill="accent4" w:themeFillTint="33"/>
          </w:tcPr>
          <w:p w:rsidR="00C520FA" w:rsidRPr="00C330BB" w:rsidRDefault="000C26DD" w:rsidP="0078072B">
            <w:pPr>
              <w:autoSpaceDE w:val="0"/>
              <w:autoSpaceDN w:val="0"/>
              <w:adjustRightInd w:val="0"/>
              <w:spacing w:line="360" w:lineRule="auto"/>
              <w:jc w:val="center"/>
              <w:rPr>
                <w:rFonts w:asciiTheme="minorHAnsi" w:hAnsiTheme="minorHAnsi" w:cs="Arial"/>
                <w:iCs/>
                <w:sz w:val="22"/>
                <w:szCs w:val="22"/>
              </w:rPr>
            </w:pPr>
            <w:r w:rsidRPr="00C330BB">
              <w:rPr>
                <w:rFonts w:asciiTheme="minorHAnsi" w:hAnsiTheme="minorHAnsi" w:cs="Arial"/>
                <w:iCs/>
                <w:sz w:val="22"/>
                <w:szCs w:val="22"/>
              </w:rPr>
              <w:t>580</w:t>
            </w:r>
          </w:p>
        </w:tc>
      </w:tr>
    </w:tbl>
    <w:p w:rsidR="001C011D" w:rsidRPr="0015476F" w:rsidRDefault="0015476F" w:rsidP="0015476F">
      <w:pPr>
        <w:pStyle w:val="Prrafodelista"/>
        <w:tabs>
          <w:tab w:val="left" w:pos="1560"/>
        </w:tabs>
        <w:autoSpaceDE w:val="0"/>
        <w:autoSpaceDN w:val="0"/>
        <w:adjustRightInd w:val="0"/>
        <w:spacing w:line="360" w:lineRule="auto"/>
        <w:ind w:left="2552"/>
        <w:jc w:val="both"/>
        <w:outlineLvl w:val="0"/>
        <w:rPr>
          <w:rFonts w:ascii="Arial" w:hAnsi="Arial" w:cs="Arial"/>
          <w:iCs/>
          <w:sz w:val="18"/>
          <w:szCs w:val="18"/>
        </w:rPr>
      </w:pPr>
      <w:r w:rsidRPr="0015476F">
        <w:rPr>
          <w:rFonts w:ascii="Arial" w:hAnsi="Arial" w:cs="Arial"/>
          <w:b/>
          <w:iCs/>
          <w:sz w:val="18"/>
          <w:szCs w:val="18"/>
        </w:rPr>
        <w:t>Fuente:</w:t>
      </w:r>
      <w:r w:rsidR="00994C4E">
        <w:rPr>
          <w:rFonts w:ascii="Arial" w:hAnsi="Arial" w:cs="Arial"/>
          <w:iCs/>
          <w:sz w:val="18"/>
          <w:szCs w:val="18"/>
        </w:rPr>
        <w:t xml:space="preserve"> </w:t>
      </w:r>
      <w:proofErr w:type="spellStart"/>
      <w:r w:rsidR="00994C4E">
        <w:rPr>
          <w:rFonts w:ascii="Arial" w:hAnsi="Arial" w:cs="Arial"/>
          <w:iCs/>
          <w:sz w:val="18"/>
          <w:szCs w:val="18"/>
        </w:rPr>
        <w:t>Area</w:t>
      </w:r>
      <w:proofErr w:type="spellEnd"/>
      <w:r w:rsidR="00994C4E">
        <w:rPr>
          <w:rFonts w:ascii="Arial" w:hAnsi="Arial" w:cs="Arial"/>
          <w:iCs/>
          <w:sz w:val="18"/>
          <w:szCs w:val="18"/>
        </w:rPr>
        <w:t xml:space="preserve"> de Recursos Humanos</w:t>
      </w:r>
    </w:p>
    <w:p w:rsidR="0015476F" w:rsidRPr="0015476F" w:rsidRDefault="0015476F" w:rsidP="0015476F">
      <w:pPr>
        <w:pStyle w:val="Prrafodelista"/>
        <w:tabs>
          <w:tab w:val="left" w:pos="1560"/>
        </w:tabs>
        <w:autoSpaceDE w:val="0"/>
        <w:autoSpaceDN w:val="0"/>
        <w:adjustRightInd w:val="0"/>
        <w:spacing w:line="360" w:lineRule="auto"/>
        <w:ind w:left="2552"/>
        <w:jc w:val="both"/>
        <w:outlineLvl w:val="0"/>
        <w:rPr>
          <w:rFonts w:ascii="Arial" w:hAnsi="Arial" w:cs="Arial"/>
          <w:iCs/>
          <w:sz w:val="18"/>
          <w:szCs w:val="18"/>
        </w:rPr>
      </w:pPr>
      <w:r w:rsidRPr="0015476F">
        <w:rPr>
          <w:rFonts w:ascii="Arial" w:hAnsi="Arial" w:cs="Arial"/>
          <w:b/>
          <w:iCs/>
          <w:sz w:val="18"/>
          <w:szCs w:val="18"/>
        </w:rPr>
        <w:t>Fecha:</w:t>
      </w:r>
      <w:r w:rsidRPr="0015476F">
        <w:rPr>
          <w:rFonts w:ascii="Arial" w:hAnsi="Arial" w:cs="Arial"/>
          <w:iCs/>
          <w:sz w:val="18"/>
          <w:szCs w:val="18"/>
        </w:rPr>
        <w:t xml:space="preserve"> Agosto 2016</w:t>
      </w:r>
    </w:p>
    <w:p w:rsidR="001C011D" w:rsidRDefault="001C011D" w:rsidP="0078072B">
      <w:pPr>
        <w:pStyle w:val="Prrafodelista"/>
        <w:tabs>
          <w:tab w:val="left" w:pos="1560"/>
        </w:tabs>
        <w:autoSpaceDE w:val="0"/>
        <w:autoSpaceDN w:val="0"/>
        <w:adjustRightInd w:val="0"/>
        <w:spacing w:line="360" w:lineRule="auto"/>
        <w:ind w:left="0"/>
        <w:jc w:val="both"/>
        <w:outlineLvl w:val="0"/>
        <w:rPr>
          <w:rFonts w:ascii="Arial" w:hAnsi="Arial" w:cs="Arial"/>
          <w:iCs/>
        </w:rPr>
      </w:pPr>
    </w:p>
    <w:p w:rsidR="00F35CAA" w:rsidRPr="0078072B" w:rsidRDefault="0078072B" w:rsidP="0078072B">
      <w:pPr>
        <w:pStyle w:val="Prrafodelista"/>
        <w:tabs>
          <w:tab w:val="left" w:pos="1560"/>
        </w:tabs>
        <w:autoSpaceDE w:val="0"/>
        <w:autoSpaceDN w:val="0"/>
        <w:adjustRightInd w:val="0"/>
        <w:spacing w:line="360" w:lineRule="auto"/>
        <w:ind w:left="0"/>
        <w:jc w:val="both"/>
        <w:outlineLvl w:val="0"/>
        <w:rPr>
          <w:rFonts w:ascii="Arial" w:hAnsi="Arial" w:cs="Arial"/>
          <w:iCs/>
        </w:rPr>
      </w:pPr>
      <w:bookmarkStart w:id="45" w:name="_Toc495277141"/>
      <w:r w:rsidRPr="0078072B">
        <w:rPr>
          <w:rFonts w:ascii="Arial" w:hAnsi="Arial" w:cs="Arial"/>
          <w:iCs/>
        </w:rPr>
        <w:t>3</w:t>
      </w:r>
      <w:r w:rsidR="00F35CAA" w:rsidRPr="0078072B">
        <w:rPr>
          <w:rFonts w:ascii="Arial" w:hAnsi="Arial" w:cs="Arial"/>
          <w:iCs/>
        </w:rPr>
        <w:t>.3.2</w:t>
      </w:r>
      <w:r w:rsidR="001B1234" w:rsidRPr="0078072B">
        <w:rPr>
          <w:rFonts w:ascii="Arial" w:hAnsi="Arial" w:cs="Arial"/>
          <w:iCs/>
        </w:rPr>
        <w:t>. Muestra</w:t>
      </w:r>
      <w:bookmarkEnd w:id="45"/>
      <w:r w:rsidR="00F35CAA" w:rsidRPr="0078072B">
        <w:rPr>
          <w:rFonts w:ascii="Arial" w:hAnsi="Arial" w:cs="Arial"/>
          <w:iCs/>
        </w:rPr>
        <w:t xml:space="preserve"> </w:t>
      </w:r>
    </w:p>
    <w:p w:rsidR="00F35CAA" w:rsidRPr="0078072B" w:rsidRDefault="00F35CAA" w:rsidP="0078072B">
      <w:pPr>
        <w:tabs>
          <w:tab w:val="left" w:pos="1560"/>
        </w:tabs>
        <w:autoSpaceDE w:val="0"/>
        <w:autoSpaceDN w:val="0"/>
        <w:adjustRightInd w:val="0"/>
        <w:spacing w:line="360" w:lineRule="auto"/>
        <w:jc w:val="both"/>
        <w:rPr>
          <w:rFonts w:ascii="Arial" w:hAnsi="Arial" w:cs="Arial"/>
          <w:iCs/>
        </w:rPr>
      </w:pPr>
      <w:r w:rsidRPr="0078072B">
        <w:rPr>
          <w:rFonts w:ascii="Arial" w:hAnsi="Arial" w:cs="Arial"/>
          <w:iCs/>
        </w:rPr>
        <w:t xml:space="preserve">Para calcular la muestra se aplica la siguiente fórmula para estudios finitos </w:t>
      </w:r>
    </w:p>
    <w:p w:rsidR="00C520FA" w:rsidRPr="0078072B" w:rsidRDefault="00C520FA" w:rsidP="0078072B">
      <w:pPr>
        <w:tabs>
          <w:tab w:val="left" w:pos="1560"/>
        </w:tabs>
        <w:autoSpaceDE w:val="0"/>
        <w:autoSpaceDN w:val="0"/>
        <w:adjustRightInd w:val="0"/>
        <w:spacing w:line="360" w:lineRule="auto"/>
        <w:jc w:val="both"/>
        <w:rPr>
          <w:rFonts w:ascii="Arial" w:hAnsi="Arial" w:cs="Arial"/>
          <w:iCs/>
        </w:rPr>
      </w:pPr>
    </w:p>
    <w:p w:rsidR="00F35CAA" w:rsidRPr="0078072B" w:rsidRDefault="00230BCC" w:rsidP="0078072B">
      <w:pPr>
        <w:tabs>
          <w:tab w:val="left" w:pos="2410"/>
        </w:tabs>
        <w:suppressAutoHyphens/>
        <w:spacing w:line="360" w:lineRule="auto"/>
        <w:ind w:left="1559"/>
        <w:jc w:val="both"/>
        <w:rPr>
          <w:rFonts w:ascii="Arial" w:hAnsi="Arial" w:cs="Arial"/>
          <w:lang w:eastAsia="ar-SA"/>
        </w:rPr>
      </w:pPr>
      <m:oMathPara>
        <m:oMath>
          <m:r>
            <m:rPr>
              <m:sty m:val="p"/>
            </m:rPr>
            <w:rPr>
              <w:rFonts w:ascii="Cambria Math" w:eastAsia="Arial" w:hAnsi="Cambria Math" w:cs="Arial"/>
              <w:lang w:eastAsia="ar-SA"/>
            </w:rPr>
            <m:t>n=</m:t>
          </m:r>
          <m:f>
            <m:fPr>
              <m:ctrlPr>
                <w:rPr>
                  <w:rFonts w:ascii="Cambria Math" w:eastAsia="Arial" w:hAnsi="Cambria Math" w:cs="Arial"/>
                  <w:lang w:eastAsia="ar-SA"/>
                </w:rPr>
              </m:ctrlPr>
            </m:fPr>
            <m:num>
              <m:r>
                <m:rPr>
                  <m:sty m:val="p"/>
                </m:rPr>
                <w:rPr>
                  <w:rFonts w:ascii="Cambria Math" w:eastAsia="Arial" w:hAnsi="Cambria Math" w:cs="Arial"/>
                  <w:lang w:eastAsia="ar-SA"/>
                </w:rPr>
                <m:t>N×</m:t>
              </m:r>
              <m:sSup>
                <m:sSupPr>
                  <m:ctrlPr>
                    <w:rPr>
                      <w:rFonts w:ascii="Cambria Math" w:eastAsia="Arial" w:hAnsi="Cambria Math" w:cs="Arial"/>
                      <w:lang w:eastAsia="ar-SA"/>
                    </w:rPr>
                  </m:ctrlPr>
                </m:sSupPr>
                <m:e>
                  <m:r>
                    <m:rPr>
                      <m:sty m:val="p"/>
                    </m:rPr>
                    <w:rPr>
                      <w:rFonts w:ascii="Cambria Math" w:eastAsia="Arial" w:hAnsi="Cambria Math" w:cs="Arial"/>
                      <w:lang w:eastAsia="ar-SA"/>
                    </w:rPr>
                    <m:t>Z</m:t>
                  </m:r>
                </m:e>
                <m:sup>
                  <m:r>
                    <m:rPr>
                      <m:sty m:val="p"/>
                    </m:rPr>
                    <w:rPr>
                      <w:rFonts w:ascii="Cambria Math" w:eastAsia="Arial" w:hAnsi="Cambria Math" w:cs="Arial"/>
                      <w:lang w:eastAsia="ar-SA"/>
                    </w:rPr>
                    <m:t>2</m:t>
                  </m:r>
                </m:sup>
              </m:sSup>
              <m:r>
                <m:rPr>
                  <m:sty m:val="p"/>
                </m:rPr>
                <w:rPr>
                  <w:rFonts w:ascii="Cambria Math" w:eastAsia="Arial" w:hAnsi="Cambria Math" w:cs="Arial"/>
                  <w:lang w:eastAsia="ar-SA"/>
                </w:rPr>
                <m:t>×p×q</m:t>
              </m:r>
            </m:num>
            <m:den>
              <m:sSup>
                <m:sSupPr>
                  <m:ctrlPr>
                    <w:rPr>
                      <w:rFonts w:ascii="Cambria Math" w:eastAsia="Arial" w:hAnsi="Cambria Math" w:cs="Arial"/>
                      <w:lang w:eastAsia="ar-SA"/>
                    </w:rPr>
                  </m:ctrlPr>
                </m:sSupPr>
                <m:e>
                  <m:r>
                    <m:rPr>
                      <m:sty m:val="p"/>
                    </m:rPr>
                    <w:rPr>
                      <w:rFonts w:ascii="Cambria Math" w:eastAsia="Arial" w:hAnsi="Cambria Math" w:cs="Arial"/>
                      <w:lang w:eastAsia="ar-SA"/>
                    </w:rPr>
                    <m:t>e</m:t>
                  </m:r>
                </m:e>
                <m:sup>
                  <m:r>
                    <m:rPr>
                      <m:sty m:val="p"/>
                    </m:rPr>
                    <w:rPr>
                      <w:rFonts w:ascii="Cambria Math" w:eastAsia="Arial" w:hAnsi="Cambria Math" w:cs="Arial"/>
                      <w:lang w:eastAsia="ar-SA"/>
                    </w:rPr>
                    <m:t>2</m:t>
                  </m:r>
                </m:sup>
              </m:sSup>
              <m:d>
                <m:dPr>
                  <m:ctrlPr>
                    <w:rPr>
                      <w:rFonts w:ascii="Cambria Math" w:eastAsia="Arial" w:hAnsi="Cambria Math" w:cs="Arial"/>
                      <w:lang w:eastAsia="ar-SA"/>
                    </w:rPr>
                  </m:ctrlPr>
                </m:dPr>
                <m:e>
                  <m:r>
                    <m:rPr>
                      <m:sty m:val="p"/>
                    </m:rPr>
                    <w:rPr>
                      <w:rFonts w:ascii="Cambria Math" w:eastAsia="Arial" w:hAnsi="Cambria Math" w:cs="Arial"/>
                      <w:lang w:eastAsia="ar-SA"/>
                    </w:rPr>
                    <m:t>N-1</m:t>
                  </m:r>
                </m:e>
              </m:d>
              <m:r>
                <m:rPr>
                  <m:sty m:val="p"/>
                </m:rPr>
                <w:rPr>
                  <w:rFonts w:ascii="Cambria Math" w:eastAsia="Arial" w:hAnsi="Cambria Math" w:cs="Arial"/>
                  <w:lang w:eastAsia="ar-SA"/>
                </w:rPr>
                <m:t>+</m:t>
              </m:r>
              <m:sSup>
                <m:sSupPr>
                  <m:ctrlPr>
                    <w:rPr>
                      <w:rFonts w:ascii="Cambria Math" w:eastAsia="Arial" w:hAnsi="Cambria Math" w:cs="Arial"/>
                      <w:lang w:eastAsia="ar-SA"/>
                    </w:rPr>
                  </m:ctrlPr>
                </m:sSupPr>
                <m:e>
                  <m:r>
                    <m:rPr>
                      <m:sty m:val="p"/>
                    </m:rPr>
                    <w:rPr>
                      <w:rFonts w:ascii="Cambria Math" w:eastAsia="Arial" w:hAnsi="Cambria Math" w:cs="Arial"/>
                      <w:lang w:eastAsia="ar-SA"/>
                    </w:rPr>
                    <m:t>Z</m:t>
                  </m:r>
                </m:e>
                <m:sup>
                  <m:r>
                    <m:rPr>
                      <m:sty m:val="p"/>
                    </m:rPr>
                    <w:rPr>
                      <w:rFonts w:ascii="Cambria Math" w:eastAsia="Arial" w:hAnsi="Cambria Math" w:cs="Arial"/>
                      <w:lang w:eastAsia="ar-SA"/>
                    </w:rPr>
                    <m:t>2</m:t>
                  </m:r>
                </m:sup>
              </m:sSup>
              <m:r>
                <m:rPr>
                  <m:sty m:val="p"/>
                </m:rPr>
                <w:rPr>
                  <w:rFonts w:ascii="Cambria Math" w:eastAsia="Arial" w:hAnsi="Cambria Math" w:cs="Arial"/>
                  <w:lang w:eastAsia="ar-SA"/>
                </w:rPr>
                <m:t>(p×q)</m:t>
              </m:r>
            </m:den>
          </m:f>
        </m:oMath>
      </m:oMathPara>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r w:rsidRPr="0078072B">
        <w:rPr>
          <w:rFonts w:ascii="Arial" w:eastAsia="Arial" w:hAnsi="Arial" w:cs="Arial"/>
          <w:lang w:eastAsia="es-PE"/>
        </w:rPr>
        <w:t>Dónde:</w:t>
      </w: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r w:rsidRPr="0078072B">
        <w:rPr>
          <w:rFonts w:ascii="Arial" w:eastAsia="Arial" w:hAnsi="Arial" w:cs="Arial"/>
          <w:lang w:eastAsia="es-PE"/>
        </w:rPr>
        <w:t>N=</w:t>
      </w:r>
      <w:r w:rsidRPr="0078072B">
        <w:rPr>
          <w:rFonts w:ascii="Arial" w:eastAsia="Arial" w:hAnsi="Arial" w:cs="Arial"/>
          <w:lang w:eastAsia="es-PE"/>
        </w:rPr>
        <w:tab/>
        <w:t xml:space="preserve">es el total de la población = </w:t>
      </w:r>
      <w:r w:rsidR="00211ACE" w:rsidRPr="0078072B">
        <w:rPr>
          <w:rFonts w:ascii="Arial" w:eastAsia="Arial" w:hAnsi="Arial" w:cs="Arial"/>
          <w:lang w:eastAsia="es-PE"/>
        </w:rPr>
        <w:t>580</w:t>
      </w: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r w:rsidRPr="0078072B">
        <w:rPr>
          <w:rFonts w:ascii="Arial" w:eastAsia="Arial" w:hAnsi="Arial" w:cs="Arial"/>
          <w:lang w:eastAsia="es-PE"/>
        </w:rPr>
        <w:t>p=</w:t>
      </w:r>
      <w:r w:rsidRPr="0078072B">
        <w:rPr>
          <w:rFonts w:ascii="Arial" w:eastAsia="Arial" w:hAnsi="Arial" w:cs="Arial"/>
          <w:lang w:eastAsia="es-PE"/>
        </w:rPr>
        <w:tab/>
        <w:t>0.50</w:t>
      </w: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r w:rsidRPr="0078072B">
        <w:rPr>
          <w:rFonts w:ascii="Arial" w:eastAsia="Arial" w:hAnsi="Arial" w:cs="Arial"/>
          <w:lang w:eastAsia="es-PE"/>
        </w:rPr>
        <w:lastRenderedPageBreak/>
        <w:t>q =</w:t>
      </w:r>
      <w:r w:rsidRPr="0078072B">
        <w:rPr>
          <w:rFonts w:ascii="Arial" w:eastAsia="Arial" w:hAnsi="Arial" w:cs="Arial"/>
          <w:lang w:eastAsia="es-PE"/>
        </w:rPr>
        <w:tab/>
        <w:t>0.50</w:t>
      </w: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r w:rsidRPr="0078072B">
        <w:rPr>
          <w:rFonts w:ascii="Arial" w:eastAsia="Arial" w:hAnsi="Arial" w:cs="Arial"/>
          <w:lang w:eastAsia="es-PE"/>
        </w:rPr>
        <w:t>Z=</w:t>
      </w:r>
      <w:r w:rsidRPr="0078072B">
        <w:rPr>
          <w:rFonts w:ascii="Arial" w:eastAsia="Arial" w:hAnsi="Arial" w:cs="Arial"/>
          <w:lang w:eastAsia="es-PE"/>
        </w:rPr>
        <w:tab/>
        <w:t>Nivel de confianza al 95% = 1.96</w:t>
      </w:r>
    </w:p>
    <w:p w:rsidR="00F35CAA" w:rsidRPr="0078072B" w:rsidRDefault="00F35CAA" w:rsidP="0078072B">
      <w:pPr>
        <w:autoSpaceDE w:val="0"/>
        <w:autoSpaceDN w:val="0"/>
        <w:adjustRightInd w:val="0"/>
        <w:spacing w:line="360" w:lineRule="auto"/>
        <w:ind w:left="1560"/>
        <w:jc w:val="both"/>
        <w:rPr>
          <w:rFonts w:ascii="Arial" w:eastAsia="Arial" w:hAnsi="Arial" w:cs="Arial"/>
          <w:lang w:eastAsia="es-PE"/>
        </w:rPr>
      </w:pPr>
      <w:proofErr w:type="spellStart"/>
      <w:r w:rsidRPr="0078072B">
        <w:rPr>
          <w:rFonts w:ascii="Arial" w:eastAsia="Arial" w:hAnsi="Arial" w:cs="Arial"/>
          <w:lang w:eastAsia="es-PE"/>
        </w:rPr>
        <w:t>e</w:t>
      </w:r>
      <w:proofErr w:type="spellEnd"/>
      <w:r w:rsidRPr="0078072B">
        <w:rPr>
          <w:rFonts w:ascii="Arial" w:eastAsia="Arial" w:hAnsi="Arial" w:cs="Arial"/>
          <w:lang w:eastAsia="es-PE"/>
        </w:rPr>
        <w:t>=</w:t>
      </w:r>
      <w:r w:rsidRPr="0078072B">
        <w:rPr>
          <w:rFonts w:ascii="Arial" w:eastAsia="Arial" w:hAnsi="Arial" w:cs="Arial"/>
          <w:lang w:eastAsia="es-PE"/>
        </w:rPr>
        <w:tab/>
        <w:t>Error 0.</w:t>
      </w:r>
      <w:r w:rsidR="00240A35">
        <w:rPr>
          <w:rFonts w:ascii="Arial" w:eastAsia="Arial" w:hAnsi="Arial" w:cs="Arial"/>
          <w:lang w:eastAsia="es-PE"/>
        </w:rPr>
        <w:t>05</w:t>
      </w:r>
    </w:p>
    <w:p w:rsidR="00F35CAA" w:rsidRPr="0078072B" w:rsidRDefault="00230BCC" w:rsidP="0078072B">
      <w:pPr>
        <w:autoSpaceDE w:val="0"/>
        <w:autoSpaceDN w:val="0"/>
        <w:adjustRightInd w:val="0"/>
        <w:spacing w:line="360" w:lineRule="auto"/>
        <w:ind w:left="180"/>
        <w:jc w:val="both"/>
        <w:rPr>
          <w:rFonts w:ascii="Arial" w:eastAsia="Arial" w:hAnsi="Arial" w:cs="Arial"/>
          <w:lang w:eastAsia="es-PE"/>
        </w:rPr>
      </w:pPr>
      <m:oMathPara>
        <m:oMath>
          <m:r>
            <m:rPr>
              <m:sty m:val="p"/>
            </m:rPr>
            <w:rPr>
              <w:rFonts w:ascii="Cambria Math" w:eastAsia="Arial" w:hAnsi="Cambria Math" w:cs="Arial"/>
              <w:lang w:eastAsia="es-PE"/>
            </w:rPr>
            <m:t>n=</m:t>
          </m:r>
          <m:f>
            <m:fPr>
              <m:ctrlPr>
                <w:rPr>
                  <w:rFonts w:ascii="Cambria Math" w:eastAsia="Arial" w:hAnsi="Cambria Math" w:cs="Arial"/>
                  <w:lang w:eastAsia="es-PE"/>
                </w:rPr>
              </m:ctrlPr>
            </m:fPr>
            <m:num>
              <m:r>
                <w:rPr>
                  <w:rFonts w:ascii="Cambria Math" w:eastAsia="Arial" w:hAnsi="Cambria Math" w:cs="Arial"/>
                  <w:lang w:eastAsia="es-PE"/>
                </w:rPr>
                <m:t>580 ×</m:t>
              </m:r>
              <m:sSup>
                <m:sSupPr>
                  <m:ctrlPr>
                    <w:rPr>
                      <w:rFonts w:ascii="Cambria Math" w:eastAsia="Arial" w:hAnsi="Cambria Math" w:cs="Arial"/>
                      <w:lang w:eastAsia="es-PE"/>
                    </w:rPr>
                  </m:ctrlPr>
                </m:sSupPr>
                <m:e>
                  <m:r>
                    <m:rPr>
                      <m:sty m:val="p"/>
                    </m:rPr>
                    <w:rPr>
                      <w:rFonts w:ascii="Cambria Math" w:eastAsia="Arial" w:hAnsi="Cambria Math" w:cs="Arial"/>
                      <w:lang w:eastAsia="es-PE"/>
                    </w:rPr>
                    <m:t>(1.96)</m:t>
                  </m:r>
                </m:e>
                <m:sup>
                  <m:r>
                    <m:rPr>
                      <m:sty m:val="p"/>
                    </m:rPr>
                    <w:rPr>
                      <w:rFonts w:ascii="Cambria Math" w:eastAsia="Arial" w:hAnsi="Cambria Math" w:cs="Arial"/>
                      <w:lang w:eastAsia="es-PE"/>
                    </w:rPr>
                    <m:t xml:space="preserve">2 </m:t>
                  </m:r>
                </m:sup>
              </m:sSup>
              <m:r>
                <m:rPr>
                  <m:sty m:val="p"/>
                </m:rPr>
                <w:rPr>
                  <w:rFonts w:ascii="Cambria Math" w:eastAsia="Arial" w:hAnsi="Cambria Math" w:cs="Arial"/>
                  <w:lang w:eastAsia="es-PE"/>
                </w:rPr>
                <m:t>×0.5 ×0.5</m:t>
              </m:r>
            </m:num>
            <m:den>
              <m:sSup>
                <m:sSupPr>
                  <m:ctrlPr>
                    <w:rPr>
                      <w:rFonts w:ascii="Cambria Math" w:eastAsia="Arial" w:hAnsi="Cambria Math" w:cs="Arial"/>
                      <w:lang w:eastAsia="es-PE"/>
                    </w:rPr>
                  </m:ctrlPr>
                </m:sSupPr>
                <m:e>
                  <m:r>
                    <m:rPr>
                      <m:sty m:val="p"/>
                    </m:rPr>
                    <w:rPr>
                      <w:rFonts w:ascii="Cambria Math" w:eastAsia="Arial" w:hAnsi="Cambria Math" w:cs="Arial"/>
                      <w:lang w:eastAsia="es-PE"/>
                    </w:rPr>
                    <m:t>0.1</m:t>
                  </m:r>
                </m:e>
                <m:sup>
                  <m:r>
                    <m:rPr>
                      <m:sty m:val="p"/>
                    </m:rPr>
                    <w:rPr>
                      <w:rFonts w:ascii="Cambria Math" w:eastAsia="Arial" w:hAnsi="Cambria Math" w:cs="Arial"/>
                      <w:lang w:eastAsia="es-PE"/>
                    </w:rPr>
                    <m:t>2</m:t>
                  </m:r>
                </m:sup>
              </m:sSup>
              <m:d>
                <m:dPr>
                  <m:ctrlPr>
                    <w:rPr>
                      <w:rFonts w:ascii="Cambria Math" w:eastAsia="Arial" w:hAnsi="Cambria Math" w:cs="Arial"/>
                      <w:lang w:eastAsia="es-PE"/>
                    </w:rPr>
                  </m:ctrlPr>
                </m:dPr>
                <m:e>
                  <m:r>
                    <m:rPr>
                      <m:sty m:val="p"/>
                    </m:rPr>
                    <w:rPr>
                      <w:rFonts w:ascii="Cambria Math" w:eastAsia="Arial" w:hAnsi="Cambria Math" w:cs="Arial"/>
                      <w:lang w:eastAsia="es-PE"/>
                    </w:rPr>
                    <m:t>580-1</m:t>
                  </m:r>
                </m:e>
              </m:d>
              <m:r>
                <m:rPr>
                  <m:sty m:val="p"/>
                </m:rPr>
                <w:rPr>
                  <w:rFonts w:ascii="Cambria Math" w:eastAsia="Arial" w:hAnsi="Cambria Math" w:cs="Arial"/>
                  <w:lang w:eastAsia="es-PE"/>
                </w:rPr>
                <m:t>+1.96²×0.5×0.5</m:t>
              </m:r>
            </m:den>
          </m:f>
        </m:oMath>
      </m:oMathPara>
    </w:p>
    <w:p w:rsidR="008B47C1" w:rsidRDefault="008B47C1" w:rsidP="0078072B">
      <w:pPr>
        <w:autoSpaceDE w:val="0"/>
        <w:autoSpaceDN w:val="0"/>
        <w:adjustRightInd w:val="0"/>
        <w:spacing w:line="360" w:lineRule="auto"/>
        <w:ind w:left="3261"/>
        <w:jc w:val="both"/>
        <w:rPr>
          <w:rFonts w:ascii="Arial" w:eastAsia="Arial" w:hAnsi="Arial" w:cs="Arial"/>
          <w:lang w:eastAsia="es-PE"/>
        </w:rPr>
      </w:pPr>
      <w:r w:rsidRPr="0078072B">
        <w:rPr>
          <w:rFonts w:ascii="Arial" w:eastAsia="Arial" w:hAnsi="Arial" w:cs="Arial"/>
          <w:noProof/>
          <w:lang w:eastAsia="es-PE"/>
        </w:rPr>
        <mc:AlternateContent>
          <mc:Choice Requires="wps">
            <w:drawing>
              <wp:anchor distT="0" distB="0" distL="114300" distR="114300" simplePos="0" relativeHeight="251685888" behindDoc="1" locked="0" layoutInCell="1" allowOverlap="1" wp14:anchorId="7E80EFCA" wp14:editId="337C0AA6">
                <wp:simplePos x="0" y="0"/>
                <wp:positionH relativeFrom="column">
                  <wp:posOffset>2015490</wp:posOffset>
                </wp:positionH>
                <wp:positionV relativeFrom="paragraph">
                  <wp:posOffset>187325</wp:posOffset>
                </wp:positionV>
                <wp:extent cx="623944" cy="352425"/>
                <wp:effectExtent l="0" t="0" r="24130" b="28575"/>
                <wp:wrapNone/>
                <wp:docPr id="5" name="Rectángulo 5"/>
                <wp:cNvGraphicFramePr/>
                <a:graphic xmlns:a="http://schemas.openxmlformats.org/drawingml/2006/main">
                  <a:graphicData uri="http://schemas.microsoft.com/office/word/2010/wordprocessingShape">
                    <wps:wsp>
                      <wps:cNvSpPr/>
                      <wps:spPr>
                        <a:xfrm>
                          <a:off x="0" y="0"/>
                          <a:ext cx="623944" cy="3524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606CDF" id="Rectángulo 5" o:spid="_x0000_s1026" style="position:absolute;margin-left:158.7pt;margin-top:14.75pt;width:49.15pt;height:27.7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whYawIAABMFAAAOAAAAZHJzL2Uyb0RvYy54bWysVMFu2zAMvQ/YPwi6r07cpFuDOkXQosOA&#10;oi3aDj2rspQYk0SNUuJkf7Nv2Y+Nkh2363IadpFFkY8Unx91dr61hm0UhgZcxcdHI86Uk1A3blnx&#10;r49XHz5xFqJwtTDgVMV3KvDz+ft3Z62fqRJWYGqFjJK4MGt9xVcx+llRBLlSVoQj8MqRUwNaEcnE&#10;ZVGjaCm7NUU5Gp0ULWDtEaQKgU4vOyef5/xaKxlvtQ4qMlNxulvMK+b1Oa3F/EzMlij8qpH9NcQ/&#10;3MKKxlHRIdWliIKtsfkrlW0kQgAdjyTYArRupMo9UDfj0ZtuHlbCq9wLkRP8QFP4f2nlzeYOWVNX&#10;fMqZE5Z+0T2R9uunW64NsGkiqPVhRnEP/g57K9A2dbvVaNOX+mDbTOpuIFVtI5N0eFIen04mnEly&#10;HU/LSZlzFi9gjyF+VmBZ2lQcqXymUmyuQ6SCFLoPISNdpiufd3FnVLqBcfdKUx9UsMzorCB1YZBt&#10;BP17IaVy8SS1Q/lydILpxpgBOD4ENHHcg/rYBFNZWQNwdAj4Z8UBkauCiwPYNg7wUIL621C5i993&#10;3/Wc2n+Geke/D6HTdfDyqiESr0WIdwJJyCR5Gs54S4s20FYc+h1nK8Afh85TPOmLvJy1NBgVD9/X&#10;AhVn5osj5Z2OJ5M0SdmYTD+WZOBrz/Nrj1vbCyD+x/QMeJm3KT6a/VYj2Cea4UWqSi7hJNWuuIy4&#10;Ny5iN7D0Cki1WOQwmh4v4rV78DIlT6wmkTxunwT6XkmRJHgD+yESszeC6mIT0sFiHUE3WW0vvPZ8&#10;0+Rl0fSvRBrt13aOennL5r8BAAD//wMAUEsDBBQABgAIAAAAIQBYpbNa4AAAAAkBAAAPAAAAZHJz&#10;L2Rvd25yZXYueG1sTI9BT4NAEIXvJv6HzZh4swvYloosjWnigQMxVonXKTsFIjtL2G2L/971ZI+T&#10;9+W9b/LtbAZxpsn1lhXEiwgEcWN1z62Cz4/Xhw0I55E1DpZJwQ852Ba3Nzlm2l74nc5734pQwi5D&#10;BZ33Yyalazoy6BZ2JA7Z0U4GfTinVuoJL6HcDDKJorU02HNY6HCkXUfN9/5kFFTrqkqwrL/qst6V&#10;Lo31mz9qpe7v5pdnEJ5m/w/Dn35QhyI4HeyJtRODgsc4XQZUQfK0AhGAZbxKQRwUbFYRyCKX1x8U&#10;vwAAAP//AwBQSwECLQAUAAYACAAAACEAtoM4kv4AAADhAQAAEwAAAAAAAAAAAAAAAAAAAAAAW0Nv&#10;bnRlbnRfVHlwZXNdLnhtbFBLAQItABQABgAIAAAAIQA4/SH/1gAAAJQBAAALAAAAAAAAAAAAAAAA&#10;AC8BAABfcmVscy8ucmVsc1BLAQItABQABgAIAAAAIQC95whYawIAABMFAAAOAAAAAAAAAAAAAAAA&#10;AC4CAABkcnMvZTJvRG9jLnhtbFBLAQItABQABgAIAAAAIQBYpbNa4AAAAAkBAAAPAAAAAAAAAAAA&#10;AAAAAMUEAABkcnMvZG93bnJldi54bWxQSwUGAAAAAAQABADzAAAA0gUAAAAA&#10;" fillcolor="white [3201]" strokecolor="#f79646 [3209]" strokeweight="2pt"/>
            </w:pict>
          </mc:Fallback>
        </mc:AlternateContent>
      </w:r>
    </w:p>
    <w:p w:rsidR="00F35CAA" w:rsidRPr="0078072B" w:rsidRDefault="00A92378" w:rsidP="0078072B">
      <w:pPr>
        <w:autoSpaceDE w:val="0"/>
        <w:autoSpaceDN w:val="0"/>
        <w:adjustRightInd w:val="0"/>
        <w:spacing w:line="360" w:lineRule="auto"/>
        <w:ind w:left="3261"/>
        <w:jc w:val="both"/>
        <w:rPr>
          <w:rFonts w:ascii="Arial" w:eastAsia="Arial" w:hAnsi="Arial" w:cs="Arial"/>
          <w:lang w:eastAsia="es-PE"/>
        </w:rPr>
      </w:pPr>
      <w:r w:rsidRPr="0078072B">
        <w:rPr>
          <w:rFonts w:ascii="Arial" w:eastAsia="Arial" w:hAnsi="Arial" w:cs="Arial"/>
          <w:lang w:eastAsia="es-PE"/>
        </w:rPr>
        <w:t xml:space="preserve">n = </w:t>
      </w:r>
      <w:r w:rsidR="00C520FA" w:rsidRPr="0078072B">
        <w:rPr>
          <w:rFonts w:ascii="Arial" w:eastAsia="Arial" w:hAnsi="Arial" w:cs="Arial"/>
          <w:lang w:eastAsia="es-PE"/>
        </w:rPr>
        <w:t>232</w:t>
      </w:r>
    </w:p>
    <w:p w:rsidR="00F35CAA" w:rsidRDefault="00F35CAA" w:rsidP="008B47C1">
      <w:pPr>
        <w:tabs>
          <w:tab w:val="left" w:pos="3285"/>
        </w:tabs>
        <w:autoSpaceDE w:val="0"/>
        <w:autoSpaceDN w:val="0"/>
        <w:adjustRightInd w:val="0"/>
        <w:spacing w:line="360" w:lineRule="auto"/>
        <w:ind w:left="900" w:hanging="360"/>
        <w:jc w:val="both"/>
        <w:rPr>
          <w:rFonts w:ascii="Arial" w:hAnsi="Arial" w:cs="Arial"/>
          <w:iCs/>
        </w:rPr>
      </w:pPr>
      <w:r w:rsidRPr="0078072B">
        <w:rPr>
          <w:rFonts w:ascii="Arial" w:hAnsi="Arial" w:cs="Arial"/>
          <w:iCs/>
        </w:rPr>
        <w:t xml:space="preserve"> </w:t>
      </w:r>
      <w:r w:rsidR="008B47C1">
        <w:rPr>
          <w:rFonts w:ascii="Arial" w:hAnsi="Arial" w:cs="Arial"/>
          <w:iCs/>
        </w:rPr>
        <w:tab/>
      </w:r>
    </w:p>
    <w:p w:rsidR="00684A9A" w:rsidRPr="00684A9A" w:rsidRDefault="00684A9A" w:rsidP="00684A9A">
      <w:pPr>
        <w:tabs>
          <w:tab w:val="left" w:pos="3810"/>
          <w:tab w:val="left" w:pos="4065"/>
          <w:tab w:val="center" w:pos="4419"/>
        </w:tabs>
        <w:spacing w:line="360" w:lineRule="auto"/>
        <w:rPr>
          <w:rFonts w:ascii="Arial" w:eastAsia="Calibri" w:hAnsi="Arial" w:cs="Arial"/>
          <w:b/>
          <w:lang w:eastAsia="en-US"/>
        </w:rPr>
      </w:pPr>
      <w:r w:rsidRPr="00684A9A">
        <w:rPr>
          <w:rFonts w:ascii="Arial" w:eastAsia="Calibri" w:hAnsi="Arial" w:cs="Arial"/>
          <w:b/>
          <w:lang w:eastAsia="en-US"/>
        </w:rPr>
        <w:t xml:space="preserve">Muestreo: </w:t>
      </w:r>
    </w:p>
    <w:p w:rsidR="00684A9A" w:rsidRPr="00684A9A" w:rsidRDefault="00684A9A" w:rsidP="00684A9A">
      <w:pPr>
        <w:spacing w:after="160" w:line="360" w:lineRule="auto"/>
        <w:jc w:val="both"/>
        <w:rPr>
          <w:rFonts w:ascii="Arial" w:eastAsia="Calibri" w:hAnsi="Arial" w:cs="Arial"/>
          <w:lang w:eastAsia="en-US"/>
        </w:rPr>
      </w:pPr>
      <w:r w:rsidRPr="00684A9A">
        <w:rPr>
          <w:rFonts w:ascii="Arial" w:eastAsia="Calibri" w:hAnsi="Arial" w:cs="Arial"/>
          <w:lang w:eastAsia="en-US"/>
        </w:rPr>
        <w:t xml:space="preserve">Según Muñoz “es la forma como se realizara la recopilación y el análisis de los datos para la investigación selección de un conjunto de personas o cosas que se consideran representativos del grupo al que pertenecen con la finalidad de estudiar o determinar las características del grupo” (p. 117)  </w:t>
      </w:r>
    </w:p>
    <w:p w:rsidR="00684A9A" w:rsidRPr="00684A9A" w:rsidRDefault="00684A9A" w:rsidP="00684A9A">
      <w:pPr>
        <w:spacing w:after="160" w:line="360" w:lineRule="auto"/>
        <w:jc w:val="both"/>
        <w:rPr>
          <w:rFonts w:ascii="Arial" w:eastAsia="Calibri" w:hAnsi="Arial" w:cs="Arial"/>
          <w:lang w:eastAsia="en-US"/>
        </w:rPr>
      </w:pPr>
      <w:r w:rsidRPr="00684A9A">
        <w:rPr>
          <w:rFonts w:ascii="Arial" w:eastAsia="Calibri" w:hAnsi="Arial" w:cs="Arial"/>
          <w:lang w:eastAsia="en-US"/>
        </w:rPr>
        <w:t>Para la selección de la muestra de estudio se ha empleado muestreo probabilístico estratificado con los clientes que acuden en los diferentes horarios del día para darles así mayor confiabilidad.</w:t>
      </w:r>
    </w:p>
    <w:p w:rsidR="00F35CAA" w:rsidRDefault="0078072B" w:rsidP="0078072B">
      <w:pPr>
        <w:pStyle w:val="Ttulo1"/>
        <w:spacing w:before="0" w:line="360" w:lineRule="auto"/>
        <w:rPr>
          <w:rFonts w:ascii="Arial" w:hAnsi="Arial" w:cs="Arial"/>
          <w:b/>
          <w:iCs/>
          <w:color w:val="auto"/>
          <w:sz w:val="24"/>
          <w:szCs w:val="24"/>
        </w:rPr>
      </w:pPr>
      <w:bookmarkStart w:id="46" w:name="_Toc495277142"/>
      <w:r w:rsidRPr="00684A9A">
        <w:rPr>
          <w:rFonts w:ascii="Arial" w:hAnsi="Arial" w:cs="Arial"/>
          <w:b/>
          <w:iCs/>
          <w:color w:val="auto"/>
          <w:sz w:val="24"/>
          <w:szCs w:val="24"/>
        </w:rPr>
        <w:t>3</w:t>
      </w:r>
      <w:r w:rsidR="00E564AF" w:rsidRPr="00684A9A">
        <w:rPr>
          <w:rFonts w:ascii="Arial" w:hAnsi="Arial" w:cs="Arial"/>
          <w:b/>
          <w:iCs/>
          <w:color w:val="auto"/>
          <w:sz w:val="24"/>
          <w:szCs w:val="24"/>
        </w:rPr>
        <w:t>.4</w:t>
      </w:r>
      <w:r w:rsidR="001B1234" w:rsidRPr="00684A9A">
        <w:rPr>
          <w:rFonts w:ascii="Arial" w:hAnsi="Arial" w:cs="Arial"/>
          <w:b/>
          <w:iCs/>
          <w:color w:val="auto"/>
          <w:sz w:val="24"/>
          <w:szCs w:val="24"/>
        </w:rPr>
        <w:t>. Materiales</w:t>
      </w:r>
      <w:r w:rsidR="00E564AF" w:rsidRPr="00684A9A">
        <w:rPr>
          <w:rFonts w:ascii="Arial" w:hAnsi="Arial" w:cs="Arial"/>
          <w:b/>
          <w:iCs/>
          <w:color w:val="auto"/>
          <w:sz w:val="24"/>
          <w:szCs w:val="24"/>
        </w:rPr>
        <w:t>, técnicas e instrumentos de recolección de datos:</w:t>
      </w:r>
      <w:bookmarkEnd w:id="46"/>
    </w:p>
    <w:p w:rsidR="008455A3" w:rsidRPr="0078072B" w:rsidRDefault="008455A3" w:rsidP="008455A3">
      <w:pPr>
        <w:autoSpaceDE w:val="0"/>
        <w:autoSpaceDN w:val="0"/>
        <w:adjustRightInd w:val="0"/>
        <w:spacing w:line="360" w:lineRule="auto"/>
        <w:jc w:val="both"/>
        <w:rPr>
          <w:rFonts w:ascii="Arial" w:hAnsi="Arial" w:cs="Arial"/>
          <w:iCs/>
        </w:rPr>
      </w:pPr>
      <w:r>
        <w:rPr>
          <w:rFonts w:ascii="Arial" w:hAnsi="Arial" w:cs="Arial"/>
          <w:iCs/>
        </w:rPr>
        <w:t xml:space="preserve">3.4.1. </w:t>
      </w:r>
      <w:r w:rsidRPr="0078072B">
        <w:rPr>
          <w:rFonts w:ascii="Arial" w:hAnsi="Arial" w:cs="Arial"/>
          <w:iCs/>
        </w:rPr>
        <w:t xml:space="preserve">Cuestionarios: </w:t>
      </w:r>
      <w:r w:rsidRPr="0078072B">
        <w:rPr>
          <w:rFonts w:ascii="Arial" w:hAnsi="Arial" w:cs="Arial"/>
          <w:color w:val="000000"/>
          <w:shd w:val="clear" w:color="auto" w:fill="FFFFFF"/>
        </w:rPr>
        <w:t>Los cuestionarios pueden utilizarse para recopilar datos sistemáticos habituales o poco frecuentes, y datos para estudios especializados. Si bien la información de esta sección se aplica a los cuestionarios para todos estos usos, los ejemplos se refieren sólo a datos sistemáticos, tanto si son habituales como poco frecuentes</w:t>
      </w:r>
      <w:r w:rsidRPr="0078072B">
        <w:rPr>
          <w:rFonts w:ascii="Arial" w:hAnsi="Arial" w:cs="Arial"/>
          <w:color w:val="000000"/>
          <w:shd w:val="clear" w:color="auto" w:fill="FFFFFF"/>
          <w:vertAlign w:val="superscript"/>
        </w:rPr>
        <w:t>31</w:t>
      </w:r>
      <w:r w:rsidRPr="0078072B">
        <w:rPr>
          <w:rFonts w:ascii="Arial" w:hAnsi="Arial" w:cs="Arial"/>
          <w:color w:val="000000"/>
          <w:shd w:val="clear" w:color="auto" w:fill="FFFFFF"/>
        </w:rPr>
        <w:t xml:space="preserve">. </w:t>
      </w:r>
    </w:p>
    <w:p w:rsidR="008455A3" w:rsidRPr="0078072B" w:rsidRDefault="008455A3" w:rsidP="008455A3">
      <w:pPr>
        <w:autoSpaceDE w:val="0"/>
        <w:autoSpaceDN w:val="0"/>
        <w:adjustRightInd w:val="0"/>
        <w:spacing w:line="360" w:lineRule="auto"/>
        <w:jc w:val="both"/>
        <w:rPr>
          <w:rFonts w:ascii="Arial" w:hAnsi="Arial" w:cs="Arial"/>
          <w:iCs/>
        </w:rPr>
      </w:pPr>
      <w:r w:rsidRPr="0078072B">
        <w:rPr>
          <w:rFonts w:ascii="Arial" w:hAnsi="Arial" w:cs="Arial"/>
          <w:iCs/>
        </w:rPr>
        <w:t>Por otro lado, para el compromiso organizacional se aplicó el modelo de Meyer &amp; Allen de 1997, el cual constó de 18 preguntas en escala de Likert para recopilar la información necesaria de los trabajadores y así fundamentar la investigación de acuerdo a los objetivos planteados.</w:t>
      </w:r>
    </w:p>
    <w:p w:rsidR="008455A3" w:rsidRPr="0078072B" w:rsidRDefault="008455A3" w:rsidP="008455A3">
      <w:pPr>
        <w:autoSpaceDE w:val="0"/>
        <w:autoSpaceDN w:val="0"/>
        <w:adjustRightInd w:val="0"/>
        <w:spacing w:line="360" w:lineRule="auto"/>
        <w:jc w:val="both"/>
        <w:rPr>
          <w:rFonts w:ascii="Arial" w:hAnsi="Arial" w:cs="Arial"/>
          <w:iCs/>
        </w:rPr>
      </w:pPr>
      <w:r w:rsidRPr="0078072B">
        <w:rPr>
          <w:rFonts w:ascii="Arial" w:hAnsi="Arial" w:cs="Arial"/>
          <w:iCs/>
        </w:rPr>
        <w:t>Estos modelos ya se encuentran validados. Además se ejecutó la base de datos en tablas y figuras estadísticamente correspondientes para poder así ser analizados.</w:t>
      </w:r>
    </w:p>
    <w:p w:rsidR="008455A3" w:rsidRPr="0078072B" w:rsidRDefault="008455A3" w:rsidP="008455A3">
      <w:pPr>
        <w:autoSpaceDE w:val="0"/>
        <w:autoSpaceDN w:val="0"/>
        <w:adjustRightInd w:val="0"/>
        <w:spacing w:line="360" w:lineRule="auto"/>
        <w:jc w:val="both"/>
        <w:rPr>
          <w:rFonts w:ascii="Arial" w:hAnsi="Arial" w:cs="Arial"/>
          <w:iCs/>
        </w:rPr>
      </w:pPr>
      <w:r w:rsidRPr="0078072B">
        <w:rPr>
          <w:rFonts w:ascii="Arial" w:hAnsi="Arial" w:cs="Arial"/>
          <w:iCs/>
        </w:rPr>
        <w:t>Así pues los resultados que se adquirieron de cada una de las variables fue en el periodo del mes noviembre donde se procesaron con el programa estadístico de Excel para la recolección de datos y el programa SPSS para poder determinar y analizar la relación entre ambas variables.</w:t>
      </w:r>
    </w:p>
    <w:p w:rsidR="008455A3" w:rsidRDefault="008455A3" w:rsidP="008455A3">
      <w:pPr>
        <w:autoSpaceDE w:val="0"/>
        <w:autoSpaceDN w:val="0"/>
        <w:adjustRightInd w:val="0"/>
        <w:spacing w:line="360" w:lineRule="auto"/>
        <w:jc w:val="both"/>
        <w:rPr>
          <w:rFonts w:ascii="Arial" w:hAnsi="Arial" w:cs="Arial"/>
          <w:iCs/>
        </w:rPr>
      </w:pPr>
      <w:r w:rsidRPr="0078072B">
        <w:rPr>
          <w:rFonts w:ascii="Arial" w:hAnsi="Arial" w:cs="Arial"/>
          <w:iCs/>
        </w:rPr>
        <w:lastRenderedPageBreak/>
        <w:t xml:space="preserve">Asimismo, para el clima organizacional se utilizó el cuestionario valido R. M. Nº 623-2008/ MINSA, el cual consta de 34 ítems, </w:t>
      </w:r>
      <w:r w:rsidRPr="0078072B">
        <w:rPr>
          <w:rFonts w:ascii="Arial" w:hAnsi="Arial" w:cs="Arial"/>
        </w:rPr>
        <w:t xml:space="preserve">el instrumento ha sido construido por el Comité Técnico de Clima Organizacional con la participación de en equipo de expertos de diferentes instituciones. Se usó la escala de </w:t>
      </w:r>
      <w:proofErr w:type="spellStart"/>
      <w:r w:rsidRPr="0078072B">
        <w:rPr>
          <w:rFonts w:ascii="Arial" w:hAnsi="Arial" w:cs="Arial"/>
        </w:rPr>
        <w:t>Rensis</w:t>
      </w:r>
      <w:proofErr w:type="spellEnd"/>
      <w:r w:rsidRPr="0078072B">
        <w:rPr>
          <w:rFonts w:ascii="Arial" w:hAnsi="Arial" w:cs="Arial"/>
        </w:rPr>
        <w:t xml:space="preserve"> Likert. El instrumento ha sido validado por juicio de expertos, así mismo a través de la metodología de </w:t>
      </w:r>
      <w:proofErr w:type="spellStart"/>
      <w:r w:rsidRPr="0078072B">
        <w:rPr>
          <w:rFonts w:ascii="Arial" w:hAnsi="Arial" w:cs="Arial"/>
        </w:rPr>
        <w:t>focus</w:t>
      </w:r>
      <w:proofErr w:type="spellEnd"/>
      <w:r w:rsidRPr="0078072B">
        <w:rPr>
          <w:rFonts w:ascii="Arial" w:hAnsi="Arial" w:cs="Arial"/>
        </w:rPr>
        <w:t xml:space="preserve"> </w:t>
      </w:r>
      <w:proofErr w:type="spellStart"/>
      <w:r w:rsidRPr="0078072B">
        <w:rPr>
          <w:rFonts w:ascii="Arial" w:hAnsi="Arial" w:cs="Arial"/>
        </w:rPr>
        <w:t>group</w:t>
      </w:r>
      <w:proofErr w:type="spellEnd"/>
      <w:r w:rsidRPr="0078072B">
        <w:rPr>
          <w:rFonts w:ascii="Arial" w:hAnsi="Arial" w:cs="Arial"/>
        </w:rPr>
        <w:t xml:space="preserve"> se realizó la validación de la claridad de los enunciados; así como la validación estadística utilizando Alfa de </w:t>
      </w:r>
      <w:proofErr w:type="spellStart"/>
      <w:r w:rsidRPr="0078072B">
        <w:rPr>
          <w:rFonts w:ascii="Arial" w:hAnsi="Arial" w:cs="Arial"/>
        </w:rPr>
        <w:t>Cronbach</w:t>
      </w:r>
      <w:proofErr w:type="spellEnd"/>
      <w:r w:rsidRPr="0078072B">
        <w:rPr>
          <w:rFonts w:ascii="Arial" w:hAnsi="Arial" w:cs="Arial"/>
        </w:rPr>
        <w:t xml:space="preserve"> cuyo valor es cercano a 1, lo que indica que la información que se obtendrá con este instrumento es confiable, es decir, su uso repetido obtendrá resultados similares. Este cuestionario pretende conocer las percepciones del personal de la organización, respecto al Clima Organizacional. Para garantizar una mayor comprensión del cuestionario y facilitar la recolección de la información se presenta a continuación un conjunto de orientaciones que permitirán obtener una información más clara y concisa. </w:t>
      </w:r>
      <w:r w:rsidRPr="0078072B">
        <w:rPr>
          <w:rFonts w:ascii="Arial" w:hAnsi="Arial" w:cs="Arial"/>
          <w:iCs/>
        </w:rPr>
        <w:t xml:space="preserve"> </w:t>
      </w:r>
    </w:p>
    <w:p w:rsidR="008455A3" w:rsidRPr="008455A3" w:rsidRDefault="008455A3" w:rsidP="008455A3"/>
    <w:p w:rsidR="00F35CAA" w:rsidRPr="0078072B" w:rsidRDefault="00C330BB" w:rsidP="0078072B">
      <w:pPr>
        <w:autoSpaceDE w:val="0"/>
        <w:autoSpaceDN w:val="0"/>
        <w:adjustRightInd w:val="0"/>
        <w:spacing w:line="360" w:lineRule="auto"/>
        <w:jc w:val="both"/>
        <w:rPr>
          <w:rFonts w:ascii="Arial" w:hAnsi="Arial" w:cs="Arial"/>
          <w:iCs/>
        </w:rPr>
      </w:pPr>
      <w:r>
        <w:rPr>
          <w:rFonts w:ascii="Arial" w:hAnsi="Arial" w:cs="Arial"/>
        </w:rPr>
        <w:t>3</w:t>
      </w:r>
      <w:r w:rsidR="00F35CAA" w:rsidRPr="0078072B">
        <w:rPr>
          <w:rFonts w:ascii="Arial" w:hAnsi="Arial" w:cs="Arial"/>
        </w:rPr>
        <w:t xml:space="preserve">.4.2. </w:t>
      </w:r>
      <w:r w:rsidR="00F35CAA" w:rsidRPr="0078072B">
        <w:rPr>
          <w:rFonts w:ascii="Arial" w:hAnsi="Arial" w:cs="Arial"/>
          <w:iCs/>
        </w:rPr>
        <w:t>Materiales</w:t>
      </w:r>
    </w:p>
    <w:p w:rsidR="00F35CAA" w:rsidRPr="0078072B" w:rsidRDefault="00F35CAA" w:rsidP="0078072B">
      <w:pPr>
        <w:pStyle w:val="Prrafodelista"/>
        <w:numPr>
          <w:ilvl w:val="0"/>
          <w:numId w:val="14"/>
        </w:numPr>
        <w:autoSpaceDE w:val="0"/>
        <w:autoSpaceDN w:val="0"/>
        <w:adjustRightInd w:val="0"/>
        <w:spacing w:line="360" w:lineRule="auto"/>
        <w:ind w:left="1701" w:hanging="285"/>
        <w:contextualSpacing/>
        <w:jc w:val="both"/>
        <w:rPr>
          <w:rFonts w:ascii="Arial" w:hAnsi="Arial" w:cs="Arial"/>
          <w:iCs/>
        </w:rPr>
      </w:pPr>
      <w:r w:rsidRPr="0078072B">
        <w:rPr>
          <w:rFonts w:ascii="Arial" w:hAnsi="Arial" w:cs="Arial"/>
          <w:iCs/>
        </w:rPr>
        <w:t>De Escritorio: Lapiceros, papel bond, regla.</w:t>
      </w:r>
    </w:p>
    <w:p w:rsidR="00F35CAA" w:rsidRPr="0078072B" w:rsidRDefault="00F35CAA" w:rsidP="0078072B">
      <w:pPr>
        <w:pStyle w:val="Prrafodelista"/>
        <w:numPr>
          <w:ilvl w:val="0"/>
          <w:numId w:val="14"/>
        </w:numPr>
        <w:autoSpaceDE w:val="0"/>
        <w:autoSpaceDN w:val="0"/>
        <w:adjustRightInd w:val="0"/>
        <w:spacing w:line="360" w:lineRule="auto"/>
        <w:ind w:left="1701" w:hanging="285"/>
        <w:contextualSpacing/>
        <w:jc w:val="both"/>
        <w:rPr>
          <w:rFonts w:ascii="Arial" w:hAnsi="Arial" w:cs="Arial"/>
          <w:iCs/>
        </w:rPr>
      </w:pPr>
      <w:r w:rsidRPr="0078072B">
        <w:rPr>
          <w:rFonts w:ascii="Arial" w:hAnsi="Arial" w:cs="Arial"/>
          <w:iCs/>
        </w:rPr>
        <w:t>De Investigación: Fichas, Hojas de registro, cámara fotográfica.</w:t>
      </w:r>
    </w:p>
    <w:p w:rsidR="00F35CAA" w:rsidRPr="0078072B" w:rsidRDefault="00C330BB" w:rsidP="0078072B">
      <w:pPr>
        <w:tabs>
          <w:tab w:val="left" w:pos="240"/>
          <w:tab w:val="left" w:pos="360"/>
        </w:tabs>
        <w:spacing w:line="360" w:lineRule="auto"/>
        <w:jc w:val="both"/>
        <w:rPr>
          <w:rFonts w:ascii="Arial" w:hAnsi="Arial" w:cs="Arial"/>
          <w:iCs/>
        </w:rPr>
      </w:pPr>
      <w:r>
        <w:rPr>
          <w:rFonts w:ascii="Arial" w:hAnsi="Arial" w:cs="Arial"/>
        </w:rPr>
        <w:t>3</w:t>
      </w:r>
      <w:r w:rsidR="00F35CAA" w:rsidRPr="0078072B">
        <w:rPr>
          <w:rFonts w:ascii="Arial" w:hAnsi="Arial" w:cs="Arial"/>
        </w:rPr>
        <w:t xml:space="preserve">.4.3. </w:t>
      </w:r>
      <w:r w:rsidR="00F35CAA" w:rsidRPr="0078072B">
        <w:rPr>
          <w:rFonts w:ascii="Arial" w:hAnsi="Arial" w:cs="Arial"/>
          <w:iCs/>
        </w:rPr>
        <w:t>Técnicas</w:t>
      </w:r>
    </w:p>
    <w:p w:rsidR="00F35CAA" w:rsidRPr="00C330BB" w:rsidRDefault="00F35CAA" w:rsidP="0078072B">
      <w:pPr>
        <w:pStyle w:val="Prrafodelista"/>
        <w:numPr>
          <w:ilvl w:val="0"/>
          <w:numId w:val="16"/>
        </w:numPr>
        <w:autoSpaceDE w:val="0"/>
        <w:autoSpaceDN w:val="0"/>
        <w:adjustRightInd w:val="0"/>
        <w:spacing w:line="360" w:lineRule="auto"/>
        <w:contextualSpacing/>
        <w:jc w:val="both"/>
        <w:rPr>
          <w:rFonts w:ascii="Arial" w:hAnsi="Arial" w:cs="Arial"/>
          <w:iCs/>
        </w:rPr>
      </w:pPr>
      <w:r w:rsidRPr="00C330BB">
        <w:rPr>
          <w:rFonts w:ascii="Arial" w:hAnsi="Arial" w:cs="Arial"/>
          <w:iCs/>
        </w:rPr>
        <w:t>El Fichaje</w:t>
      </w:r>
    </w:p>
    <w:p w:rsidR="00F35CAA" w:rsidRPr="00C330BB" w:rsidRDefault="00F35CAA" w:rsidP="0078072B">
      <w:pPr>
        <w:autoSpaceDE w:val="0"/>
        <w:autoSpaceDN w:val="0"/>
        <w:adjustRightInd w:val="0"/>
        <w:spacing w:line="360" w:lineRule="auto"/>
        <w:ind w:left="709"/>
        <w:jc w:val="both"/>
        <w:rPr>
          <w:rFonts w:ascii="Arial" w:hAnsi="Arial" w:cs="Arial"/>
          <w:iCs/>
        </w:rPr>
      </w:pPr>
      <w:r w:rsidRPr="00C330BB">
        <w:rPr>
          <w:rFonts w:ascii="Arial" w:hAnsi="Arial" w:cs="Arial"/>
          <w:iCs/>
        </w:rPr>
        <w:t>Permitió fijar conceptos y datos relevantes, mediante la elaboración y utilización de fichas para registrar, organizar y precisar aspectos importantes considerados en las diferentes etapas de la investigación. Las fichas utilizadas fueron:</w:t>
      </w:r>
    </w:p>
    <w:p w:rsidR="00F35CAA" w:rsidRPr="00C330BB" w:rsidRDefault="00F35CAA" w:rsidP="0078072B">
      <w:pPr>
        <w:pStyle w:val="Prrafodelista"/>
        <w:autoSpaceDE w:val="0"/>
        <w:autoSpaceDN w:val="0"/>
        <w:adjustRightInd w:val="0"/>
        <w:spacing w:line="360" w:lineRule="auto"/>
        <w:ind w:left="1416" w:firstLine="708"/>
        <w:jc w:val="both"/>
        <w:rPr>
          <w:rFonts w:ascii="Arial" w:hAnsi="Arial" w:cs="Arial"/>
          <w:iCs/>
        </w:rPr>
      </w:pPr>
    </w:p>
    <w:p w:rsidR="00F35CAA" w:rsidRPr="00C330BB" w:rsidRDefault="00F35CAA" w:rsidP="0078072B">
      <w:pPr>
        <w:pStyle w:val="Prrafodelista"/>
        <w:numPr>
          <w:ilvl w:val="0"/>
          <w:numId w:val="15"/>
        </w:numPr>
        <w:autoSpaceDE w:val="0"/>
        <w:autoSpaceDN w:val="0"/>
        <w:adjustRightInd w:val="0"/>
        <w:spacing w:line="360" w:lineRule="auto"/>
        <w:ind w:left="709" w:hanging="283"/>
        <w:contextualSpacing/>
        <w:jc w:val="both"/>
        <w:rPr>
          <w:rFonts w:ascii="Arial" w:hAnsi="Arial" w:cs="Arial"/>
          <w:iCs/>
        </w:rPr>
      </w:pPr>
      <w:r w:rsidRPr="00C330BB">
        <w:rPr>
          <w:rFonts w:ascii="Arial" w:hAnsi="Arial" w:cs="Arial"/>
          <w:iCs/>
        </w:rPr>
        <w:t>Fichas de Resumen: Fueron utilizadas en la síntesis de conceptos y aportes de diversas fuentes, para que sean organizados de manera concisa y pertinentemente en estas fichas, particularmente sobre contenidos teóricos y antecedentes consultados.</w:t>
      </w:r>
    </w:p>
    <w:p w:rsidR="00F35CAA" w:rsidRPr="00C330BB" w:rsidRDefault="00F35CAA" w:rsidP="0078072B">
      <w:pPr>
        <w:pStyle w:val="Prrafodelista"/>
        <w:numPr>
          <w:ilvl w:val="0"/>
          <w:numId w:val="15"/>
        </w:numPr>
        <w:autoSpaceDE w:val="0"/>
        <w:autoSpaceDN w:val="0"/>
        <w:adjustRightInd w:val="0"/>
        <w:spacing w:line="360" w:lineRule="auto"/>
        <w:ind w:left="709" w:hanging="283"/>
        <w:contextualSpacing/>
        <w:jc w:val="both"/>
        <w:rPr>
          <w:rFonts w:ascii="Arial" w:hAnsi="Arial" w:cs="Arial"/>
          <w:iCs/>
        </w:rPr>
      </w:pPr>
      <w:r w:rsidRPr="00C330BB">
        <w:rPr>
          <w:rFonts w:ascii="Arial" w:hAnsi="Arial" w:cs="Arial"/>
          <w:iCs/>
        </w:rPr>
        <w:t>Fichas Textuales: Sirvieron en la investigación para la transcripción literal de contenidos, sobre su versión bibliográfica o fuente informativa original.</w:t>
      </w:r>
    </w:p>
    <w:p w:rsidR="00F35CAA" w:rsidRPr="00C330BB" w:rsidRDefault="00F35CAA" w:rsidP="0078072B">
      <w:pPr>
        <w:pStyle w:val="Prrafodelista"/>
        <w:spacing w:line="360" w:lineRule="auto"/>
        <w:ind w:left="709" w:hanging="283"/>
        <w:jc w:val="both"/>
        <w:rPr>
          <w:rFonts w:ascii="Arial" w:hAnsi="Arial" w:cs="Arial"/>
          <w:iCs/>
        </w:rPr>
      </w:pPr>
    </w:p>
    <w:p w:rsidR="00F35CAA" w:rsidRDefault="00F35CAA" w:rsidP="0078072B">
      <w:pPr>
        <w:pStyle w:val="Prrafodelista"/>
        <w:numPr>
          <w:ilvl w:val="0"/>
          <w:numId w:val="15"/>
        </w:numPr>
        <w:autoSpaceDE w:val="0"/>
        <w:autoSpaceDN w:val="0"/>
        <w:adjustRightInd w:val="0"/>
        <w:spacing w:line="360" w:lineRule="auto"/>
        <w:ind w:left="709" w:hanging="283"/>
        <w:contextualSpacing/>
        <w:jc w:val="both"/>
        <w:rPr>
          <w:rFonts w:ascii="Arial" w:hAnsi="Arial" w:cs="Arial"/>
          <w:iCs/>
        </w:rPr>
      </w:pPr>
      <w:r w:rsidRPr="00C330BB">
        <w:rPr>
          <w:rFonts w:ascii="Arial" w:hAnsi="Arial" w:cs="Arial"/>
          <w:iCs/>
        </w:rPr>
        <w:t>Fichas Bibliográficas:</w:t>
      </w:r>
      <w:r w:rsidRPr="0078072B">
        <w:rPr>
          <w:rFonts w:ascii="Arial" w:hAnsi="Arial" w:cs="Arial"/>
          <w:iCs/>
        </w:rPr>
        <w:t xml:space="preserve"> Se utilizaron permanentemente en el registro de datos sobre las fuentes recurridas y que se consulten, para llevar un </w:t>
      </w:r>
      <w:r w:rsidRPr="0078072B">
        <w:rPr>
          <w:rFonts w:ascii="Arial" w:hAnsi="Arial" w:cs="Arial"/>
          <w:iCs/>
        </w:rPr>
        <w:lastRenderedPageBreak/>
        <w:t>registro de aquellos estudios, aportes y teorías que darán el soporte científico correspondiente a la investigación.</w:t>
      </w:r>
    </w:p>
    <w:p w:rsidR="00C330BB" w:rsidRPr="00C330BB" w:rsidRDefault="00C330BB" w:rsidP="00C330BB">
      <w:pPr>
        <w:pStyle w:val="Prrafodelista"/>
        <w:rPr>
          <w:rFonts w:ascii="Arial" w:hAnsi="Arial" w:cs="Arial"/>
          <w:iCs/>
        </w:rPr>
      </w:pPr>
    </w:p>
    <w:p w:rsidR="00C330BB" w:rsidRPr="00C330BB" w:rsidRDefault="00C330BB" w:rsidP="00B14A06">
      <w:pPr>
        <w:pStyle w:val="Prrafodelista"/>
        <w:tabs>
          <w:tab w:val="left" w:pos="142"/>
        </w:tabs>
        <w:autoSpaceDE w:val="0"/>
        <w:autoSpaceDN w:val="0"/>
        <w:adjustRightInd w:val="0"/>
        <w:spacing w:line="360" w:lineRule="auto"/>
        <w:ind w:left="0"/>
        <w:contextualSpacing/>
        <w:jc w:val="both"/>
        <w:outlineLvl w:val="0"/>
        <w:rPr>
          <w:rFonts w:ascii="Arial" w:hAnsi="Arial" w:cs="Arial"/>
          <w:b/>
          <w:iCs/>
        </w:rPr>
      </w:pPr>
      <w:bookmarkStart w:id="47" w:name="_Toc495277143"/>
      <w:r w:rsidRPr="00C330BB">
        <w:rPr>
          <w:rFonts w:ascii="Arial" w:hAnsi="Arial" w:cs="Arial"/>
          <w:b/>
          <w:iCs/>
        </w:rPr>
        <w:t>3.5 Validación y confiabilidad de los instrumentos</w:t>
      </w:r>
      <w:bookmarkEnd w:id="47"/>
      <w:r w:rsidRPr="00C330BB">
        <w:rPr>
          <w:rFonts w:ascii="Arial" w:hAnsi="Arial" w:cs="Arial"/>
          <w:b/>
          <w:iCs/>
        </w:rPr>
        <w:t xml:space="preserve"> </w:t>
      </w:r>
    </w:p>
    <w:p w:rsidR="00C330BB" w:rsidRPr="00DE24E1" w:rsidRDefault="00C330BB" w:rsidP="005D0395">
      <w:pPr>
        <w:spacing w:line="360" w:lineRule="auto"/>
        <w:jc w:val="both"/>
        <w:rPr>
          <w:rFonts w:ascii="Arial" w:hAnsi="Arial" w:cs="Arial"/>
          <w:lang w:val="es-ES"/>
        </w:rPr>
      </w:pPr>
      <w:r w:rsidRPr="00DE24E1">
        <w:rPr>
          <w:rFonts w:ascii="Arial" w:eastAsia="Arial" w:hAnsi="Arial" w:cs="Arial"/>
          <w:b/>
        </w:rPr>
        <w:t>V</w:t>
      </w:r>
      <w:r w:rsidRPr="00DE24E1">
        <w:rPr>
          <w:rFonts w:ascii="Arial" w:eastAsia="Arial" w:hAnsi="Arial" w:cs="Arial"/>
          <w:b/>
          <w:spacing w:val="1"/>
        </w:rPr>
        <w:t>a</w:t>
      </w:r>
      <w:r w:rsidRPr="00DE24E1">
        <w:rPr>
          <w:rFonts w:ascii="Arial" w:eastAsia="Arial" w:hAnsi="Arial" w:cs="Arial"/>
          <w:b/>
        </w:rPr>
        <w:t>l</w:t>
      </w:r>
      <w:r w:rsidRPr="00DE24E1">
        <w:rPr>
          <w:rFonts w:ascii="Arial" w:eastAsia="Arial" w:hAnsi="Arial" w:cs="Arial"/>
          <w:b/>
          <w:spacing w:val="-1"/>
        </w:rPr>
        <w:t>i</w:t>
      </w:r>
      <w:r w:rsidRPr="00DE24E1">
        <w:rPr>
          <w:rFonts w:ascii="Arial" w:eastAsia="Arial" w:hAnsi="Arial" w:cs="Arial"/>
          <w:b/>
          <w:spacing w:val="1"/>
        </w:rPr>
        <w:t>de</w:t>
      </w:r>
      <w:r w:rsidRPr="00DE24E1">
        <w:rPr>
          <w:rFonts w:ascii="Arial" w:eastAsia="Arial" w:hAnsi="Arial" w:cs="Arial"/>
          <w:b/>
          <w:spacing w:val="-2"/>
        </w:rPr>
        <w:t>z</w:t>
      </w:r>
      <w:r w:rsidRPr="00DE24E1">
        <w:rPr>
          <w:rFonts w:ascii="Arial" w:eastAsia="Arial" w:hAnsi="Arial" w:cs="Arial"/>
          <w:b/>
        </w:rPr>
        <w:t xml:space="preserve">: </w:t>
      </w:r>
      <w:r>
        <w:rPr>
          <w:rFonts w:ascii="Arial" w:hAnsi="Arial" w:cs="Arial"/>
        </w:rPr>
        <w:t>se empleara</w:t>
      </w:r>
      <w:r w:rsidRPr="00DE24E1">
        <w:rPr>
          <w:rFonts w:ascii="Arial" w:hAnsi="Arial" w:cs="Arial"/>
        </w:rPr>
        <w:t xml:space="preserve"> la validación de contenido mediante e</w:t>
      </w:r>
      <w:r>
        <w:rPr>
          <w:rFonts w:ascii="Arial" w:hAnsi="Arial" w:cs="Arial"/>
        </w:rPr>
        <w:t>l juicio de expertos en el tema; e</w:t>
      </w:r>
      <w:r w:rsidRPr="00DE24E1">
        <w:rPr>
          <w:rFonts w:ascii="Arial" w:hAnsi="Arial" w:cs="Arial"/>
          <w:lang w:val="es-ES"/>
        </w:rPr>
        <w:t xml:space="preserve">l </w:t>
      </w:r>
      <w:r>
        <w:rPr>
          <w:rFonts w:ascii="Arial" w:hAnsi="Arial" w:cs="Arial"/>
          <w:lang w:val="es-ES"/>
        </w:rPr>
        <w:t>juicio de experto se basara</w:t>
      </w:r>
      <w:r w:rsidRPr="00DE24E1">
        <w:rPr>
          <w:rFonts w:ascii="Arial" w:hAnsi="Arial" w:cs="Arial"/>
          <w:lang w:val="es-ES"/>
        </w:rPr>
        <w:t xml:space="preserve"> en la correlación de las respuestas con los objetivos, dimensiones e indicadores diseñados en el presente estudio</w:t>
      </w:r>
      <w:r w:rsidRPr="0016043F">
        <w:rPr>
          <w:rFonts w:ascii="Arial" w:hAnsi="Arial" w:cs="Arial"/>
          <w:color w:val="FFFFFF"/>
          <w:lang w:val="es-ES"/>
        </w:rPr>
        <w:t>”</w:t>
      </w:r>
      <w:r w:rsidRPr="00DE24E1">
        <w:rPr>
          <w:rFonts w:ascii="Arial" w:hAnsi="Arial" w:cs="Arial"/>
          <w:lang w:val="es-ES"/>
        </w:rPr>
        <w:t xml:space="preserve">, mediante </w:t>
      </w:r>
      <w:r w:rsidRPr="0016043F">
        <w:rPr>
          <w:rFonts w:ascii="Arial" w:hAnsi="Arial" w:cs="Arial"/>
          <w:color w:val="FFFFFF"/>
          <w:lang w:val="es-ES"/>
        </w:rPr>
        <w:t>“</w:t>
      </w:r>
      <w:r w:rsidRPr="00DE24E1">
        <w:rPr>
          <w:rFonts w:ascii="Arial" w:hAnsi="Arial" w:cs="Arial"/>
          <w:lang w:val="es-ES"/>
        </w:rPr>
        <w:t>una escala de evaluación de ponderaciones cualitativas y cuantitativas de los ítems proyectados de las variables a trabajar</w:t>
      </w:r>
      <w:r w:rsidRPr="0016043F">
        <w:rPr>
          <w:rFonts w:ascii="Arial" w:hAnsi="Arial" w:cs="Arial"/>
          <w:color w:val="FFFFFF"/>
          <w:lang w:val="es-ES"/>
        </w:rPr>
        <w:t>”</w:t>
      </w:r>
      <w:r w:rsidRPr="00DE24E1">
        <w:rPr>
          <w:rFonts w:ascii="Arial" w:hAnsi="Arial" w:cs="Arial"/>
          <w:lang w:val="es-ES"/>
        </w:rPr>
        <w:t>.</w:t>
      </w:r>
    </w:p>
    <w:p w:rsidR="00C330BB" w:rsidRDefault="00C330BB" w:rsidP="005D0395">
      <w:pPr>
        <w:spacing w:line="360" w:lineRule="auto"/>
        <w:jc w:val="both"/>
        <w:rPr>
          <w:rFonts w:ascii="Arial" w:eastAsia="Arial" w:hAnsi="Arial" w:cs="Arial"/>
        </w:rPr>
      </w:pPr>
      <w:r w:rsidRPr="00DE24E1">
        <w:rPr>
          <w:rFonts w:ascii="Arial" w:eastAsia="Arial" w:hAnsi="Arial" w:cs="Arial"/>
          <w:b/>
        </w:rPr>
        <w:t>Co</w:t>
      </w:r>
      <w:r w:rsidRPr="00DE24E1">
        <w:rPr>
          <w:rFonts w:ascii="Arial" w:eastAsia="Arial" w:hAnsi="Arial" w:cs="Arial"/>
          <w:b/>
          <w:spacing w:val="-1"/>
        </w:rPr>
        <w:t>n</w:t>
      </w:r>
      <w:r w:rsidRPr="00DE24E1">
        <w:rPr>
          <w:rFonts w:ascii="Arial" w:eastAsia="Arial" w:hAnsi="Arial" w:cs="Arial"/>
          <w:b/>
          <w:spacing w:val="3"/>
        </w:rPr>
        <w:t>f</w:t>
      </w:r>
      <w:r w:rsidRPr="00DE24E1">
        <w:rPr>
          <w:rFonts w:ascii="Arial" w:eastAsia="Arial" w:hAnsi="Arial" w:cs="Arial"/>
          <w:b/>
        </w:rPr>
        <w:t>ia</w:t>
      </w:r>
      <w:r w:rsidRPr="00DE24E1">
        <w:rPr>
          <w:rFonts w:ascii="Arial" w:eastAsia="Arial" w:hAnsi="Arial" w:cs="Arial"/>
          <w:b/>
          <w:spacing w:val="1"/>
        </w:rPr>
        <w:t>b</w:t>
      </w:r>
      <w:r w:rsidRPr="00DE24E1">
        <w:rPr>
          <w:rFonts w:ascii="Arial" w:eastAsia="Arial" w:hAnsi="Arial" w:cs="Arial"/>
          <w:b/>
        </w:rPr>
        <w:t>i</w:t>
      </w:r>
      <w:r w:rsidRPr="00DE24E1">
        <w:rPr>
          <w:rFonts w:ascii="Arial" w:eastAsia="Arial" w:hAnsi="Arial" w:cs="Arial"/>
          <w:b/>
          <w:spacing w:val="-1"/>
        </w:rPr>
        <w:t>l</w:t>
      </w:r>
      <w:r w:rsidRPr="00DE24E1">
        <w:rPr>
          <w:rFonts w:ascii="Arial" w:eastAsia="Arial" w:hAnsi="Arial" w:cs="Arial"/>
          <w:b/>
        </w:rPr>
        <w:t>id</w:t>
      </w:r>
      <w:r w:rsidRPr="00DE24E1">
        <w:rPr>
          <w:rFonts w:ascii="Arial" w:eastAsia="Arial" w:hAnsi="Arial" w:cs="Arial"/>
          <w:b/>
          <w:spacing w:val="-1"/>
        </w:rPr>
        <w:t>a</w:t>
      </w:r>
      <w:r w:rsidRPr="00DE24E1">
        <w:rPr>
          <w:rFonts w:ascii="Arial" w:eastAsia="Arial" w:hAnsi="Arial" w:cs="Arial"/>
          <w:b/>
          <w:spacing w:val="1"/>
        </w:rPr>
        <w:t>d</w:t>
      </w:r>
      <w:r w:rsidRPr="00DE24E1">
        <w:rPr>
          <w:rFonts w:ascii="Arial" w:eastAsia="Arial" w:hAnsi="Arial" w:cs="Arial"/>
        </w:rPr>
        <w:t xml:space="preserve">: </w:t>
      </w:r>
      <w:r w:rsidR="005D0395" w:rsidRPr="005D0395">
        <w:rPr>
          <w:rFonts w:ascii="Arial" w:hAnsi="Arial" w:cs="Arial"/>
        </w:rPr>
        <w:t xml:space="preserve">Los instrumentos de recolección de datos que se emplearon en el estudio tiene ítems con opciones en escala Likert, por lo que se empleó el coeficiente alfa de </w:t>
      </w:r>
      <w:proofErr w:type="spellStart"/>
      <w:r w:rsidR="005D0395" w:rsidRPr="005D0395">
        <w:rPr>
          <w:rFonts w:ascii="Arial" w:hAnsi="Arial" w:cs="Arial"/>
        </w:rPr>
        <w:t>Cronbach</w:t>
      </w:r>
      <w:proofErr w:type="spellEnd"/>
      <w:r w:rsidR="005D0395" w:rsidRPr="005D0395">
        <w:rPr>
          <w:rFonts w:ascii="Arial" w:hAnsi="Arial" w:cs="Arial"/>
        </w:rPr>
        <w:t xml:space="preserve"> para determinar la consistencia interna, analizando la correlación media de cada ítem con todas las demás que integran dicho instrumento. Para determinar el coeficiente de confiabilidad, se aplicó la prueba piloto, después de analizo mediante el alfa de </w:t>
      </w:r>
      <w:proofErr w:type="spellStart"/>
      <w:r w:rsidR="005D0395" w:rsidRPr="005D0395">
        <w:rPr>
          <w:rFonts w:ascii="Arial" w:hAnsi="Arial" w:cs="Arial"/>
        </w:rPr>
        <w:t>cronbach</w:t>
      </w:r>
      <w:proofErr w:type="spellEnd"/>
      <w:r w:rsidR="005D0395" w:rsidRPr="005D0395">
        <w:rPr>
          <w:rFonts w:ascii="Arial" w:hAnsi="Arial" w:cs="Arial"/>
        </w:rPr>
        <w:t xml:space="preserve"> con la ayuda del software estadístico SPSS versión 2</w:t>
      </w:r>
      <w:r w:rsidR="005B5CAD">
        <w:rPr>
          <w:rFonts w:ascii="Arial" w:hAnsi="Arial" w:cs="Arial"/>
        </w:rPr>
        <w:t>2</w:t>
      </w:r>
      <w:r w:rsidR="005D0395" w:rsidRPr="005D0395">
        <w:rPr>
          <w:rFonts w:ascii="Arial" w:hAnsi="Arial" w:cs="Arial"/>
        </w:rPr>
        <w:t xml:space="preserve">. Según </w:t>
      </w:r>
      <w:proofErr w:type="spellStart"/>
      <w:r w:rsidR="005D0395" w:rsidRPr="005D0395">
        <w:rPr>
          <w:rFonts w:ascii="Arial" w:hAnsi="Arial" w:cs="Arial"/>
        </w:rPr>
        <w:t>Hogan</w:t>
      </w:r>
      <w:proofErr w:type="spellEnd"/>
      <w:r w:rsidR="005D0395" w:rsidRPr="005D0395">
        <w:rPr>
          <w:rFonts w:ascii="Arial" w:hAnsi="Arial" w:cs="Arial"/>
        </w:rPr>
        <w:t xml:space="preserve"> (2004), la escala de valores que determina la confiabilidad está dada por los siguientes valores: Alrededor de 0.9, es un nivel elevado de confiabilidad. La confiabilidad de 0.8 o superior puede ser considerada como </w:t>
      </w:r>
      <w:r w:rsidR="005D0395" w:rsidRPr="005B5CAD">
        <w:rPr>
          <w:rFonts w:ascii="Arial" w:hAnsi="Arial" w:cs="Arial"/>
        </w:rPr>
        <w:t>confiable Alrededor de 0.7, se considera baja Inferior a 0.6, indica una confiabilidad inaceptablemente baja.</w:t>
      </w:r>
      <w:r w:rsidR="005B5CAD" w:rsidRPr="005B5CAD">
        <w:rPr>
          <w:rFonts w:ascii="Arial" w:hAnsi="Arial" w:cs="Arial"/>
        </w:rPr>
        <w:t xml:space="preserve"> En función del resultado obtenido del juicio de expertos, que consideraron los instrumentos aplicables y el índice de fiabilidad obtenido por el alfa de </w:t>
      </w:r>
      <w:proofErr w:type="spellStart"/>
      <w:r w:rsidR="005B5CAD" w:rsidRPr="005B5CAD">
        <w:rPr>
          <w:rFonts w:ascii="Arial" w:hAnsi="Arial" w:cs="Arial"/>
        </w:rPr>
        <w:t>Cronbach</w:t>
      </w:r>
      <w:proofErr w:type="spellEnd"/>
      <w:r w:rsidR="005B5CAD" w:rsidRPr="005B5CAD">
        <w:rPr>
          <w:rFonts w:ascii="Arial" w:hAnsi="Arial" w:cs="Arial"/>
        </w:rPr>
        <w:t xml:space="preserve"> igual a 0.932 y 0.919; se puede asumir que los instrumentos son altamente confiables y procede su aplicación.</w:t>
      </w:r>
    </w:p>
    <w:p w:rsidR="00C330BB" w:rsidRDefault="00C330BB" w:rsidP="005D0395">
      <w:pPr>
        <w:spacing w:line="360" w:lineRule="auto"/>
        <w:jc w:val="both"/>
        <w:rPr>
          <w:rFonts w:ascii="Arial" w:eastAsia="Arial" w:hAnsi="Arial" w:cs="Arial"/>
          <w:spacing w:val="1"/>
        </w:rPr>
      </w:pPr>
    </w:p>
    <w:p w:rsidR="00E564AF" w:rsidRDefault="0078072B" w:rsidP="00C330BB">
      <w:pPr>
        <w:pStyle w:val="Ttulo1"/>
        <w:spacing w:before="0" w:line="360" w:lineRule="auto"/>
        <w:rPr>
          <w:rFonts w:ascii="Arial" w:hAnsi="Arial" w:cs="Arial"/>
          <w:b/>
          <w:iCs/>
          <w:color w:val="auto"/>
          <w:sz w:val="24"/>
          <w:szCs w:val="24"/>
        </w:rPr>
      </w:pPr>
      <w:bookmarkStart w:id="48" w:name="_Toc495277144"/>
      <w:r w:rsidRPr="0078072B">
        <w:rPr>
          <w:rFonts w:ascii="Arial" w:hAnsi="Arial" w:cs="Arial"/>
          <w:b/>
          <w:iCs/>
          <w:color w:val="auto"/>
          <w:sz w:val="24"/>
          <w:szCs w:val="24"/>
        </w:rPr>
        <w:t>3</w:t>
      </w:r>
      <w:r w:rsidR="00E564AF" w:rsidRPr="0078072B">
        <w:rPr>
          <w:rFonts w:ascii="Arial" w:hAnsi="Arial" w:cs="Arial"/>
          <w:b/>
          <w:iCs/>
          <w:color w:val="auto"/>
          <w:sz w:val="24"/>
          <w:szCs w:val="24"/>
        </w:rPr>
        <w:t>.</w:t>
      </w:r>
      <w:r w:rsidRPr="0078072B">
        <w:rPr>
          <w:rFonts w:ascii="Arial" w:hAnsi="Arial" w:cs="Arial"/>
          <w:b/>
          <w:iCs/>
          <w:color w:val="auto"/>
          <w:sz w:val="24"/>
          <w:szCs w:val="24"/>
        </w:rPr>
        <w:t>6</w:t>
      </w:r>
      <w:r w:rsidR="0015548D" w:rsidRPr="0078072B">
        <w:rPr>
          <w:rFonts w:ascii="Arial" w:hAnsi="Arial" w:cs="Arial"/>
          <w:b/>
          <w:iCs/>
          <w:color w:val="auto"/>
          <w:sz w:val="24"/>
          <w:szCs w:val="24"/>
        </w:rPr>
        <w:t>. Métodos</w:t>
      </w:r>
      <w:r w:rsidR="00E564AF" w:rsidRPr="0078072B">
        <w:rPr>
          <w:rFonts w:ascii="Arial" w:hAnsi="Arial" w:cs="Arial"/>
          <w:b/>
          <w:iCs/>
          <w:color w:val="auto"/>
          <w:sz w:val="24"/>
          <w:szCs w:val="24"/>
        </w:rPr>
        <w:t xml:space="preserve"> y procedimientos para la recolección de datos:</w:t>
      </w:r>
      <w:bookmarkEnd w:id="48"/>
      <w:r w:rsidR="00E564AF" w:rsidRPr="0078072B">
        <w:rPr>
          <w:rFonts w:ascii="Arial" w:hAnsi="Arial" w:cs="Arial"/>
          <w:b/>
          <w:iCs/>
          <w:color w:val="auto"/>
          <w:sz w:val="24"/>
          <w:szCs w:val="24"/>
        </w:rPr>
        <w:t xml:space="preserve"> </w:t>
      </w:r>
    </w:p>
    <w:p w:rsidR="008455A3" w:rsidRPr="0078072B" w:rsidRDefault="008455A3" w:rsidP="008455A3">
      <w:pPr>
        <w:spacing w:line="360" w:lineRule="auto"/>
        <w:jc w:val="both"/>
        <w:rPr>
          <w:rFonts w:ascii="Arial" w:hAnsi="Arial" w:cs="Arial"/>
          <w:iCs/>
        </w:rPr>
      </w:pPr>
      <w:r>
        <w:rPr>
          <w:rFonts w:ascii="Arial" w:hAnsi="Arial" w:cs="Arial"/>
          <w:iCs/>
        </w:rPr>
        <w:t>3.6</w:t>
      </w:r>
      <w:r w:rsidRPr="0078072B">
        <w:rPr>
          <w:rFonts w:ascii="Arial" w:hAnsi="Arial" w:cs="Arial"/>
          <w:iCs/>
        </w:rPr>
        <w:t>.1. El Método de investigación que utilizaremos para el presente trabajo de investigación es el Método deductivo e inductivo.</w:t>
      </w:r>
    </w:p>
    <w:p w:rsidR="008455A3" w:rsidRPr="0078072B" w:rsidRDefault="008455A3" w:rsidP="008455A3">
      <w:pPr>
        <w:pStyle w:val="Prrafodelista"/>
        <w:numPr>
          <w:ilvl w:val="1"/>
          <w:numId w:val="13"/>
        </w:numPr>
        <w:tabs>
          <w:tab w:val="left" w:pos="284"/>
        </w:tabs>
        <w:spacing w:line="360" w:lineRule="auto"/>
        <w:ind w:left="0" w:firstLine="0"/>
        <w:contextualSpacing/>
        <w:jc w:val="both"/>
        <w:rPr>
          <w:rFonts w:ascii="Arial" w:hAnsi="Arial" w:cs="Arial"/>
          <w:iCs/>
        </w:rPr>
      </w:pPr>
      <w:r w:rsidRPr="0078072B">
        <w:rPr>
          <w:rFonts w:ascii="Arial" w:hAnsi="Arial" w:cs="Arial"/>
          <w:iCs/>
        </w:rPr>
        <w:t>Método deductivo.</w:t>
      </w:r>
    </w:p>
    <w:p w:rsidR="008455A3" w:rsidRPr="0078072B" w:rsidRDefault="008455A3" w:rsidP="008455A3">
      <w:pPr>
        <w:pStyle w:val="Prrafodelista"/>
        <w:spacing w:line="360" w:lineRule="auto"/>
        <w:ind w:left="0"/>
        <w:jc w:val="both"/>
        <w:rPr>
          <w:rFonts w:ascii="Arial" w:hAnsi="Arial" w:cs="Arial"/>
          <w:iCs/>
        </w:rPr>
      </w:pPr>
      <w:r w:rsidRPr="0078072B">
        <w:rPr>
          <w:rFonts w:ascii="Arial" w:hAnsi="Arial" w:cs="Arial"/>
          <w:iCs/>
        </w:rPr>
        <w:t xml:space="preserve">El método deductivo es aquél que parte los datos generales aceptados como valederos, para deducir por medio del razonamiento lógico, varias suposiciones, es decir; parte de verdades previamente establecidas como principios generales, para luego aplicarlo a casos individuales y comprobar así su validez. </w:t>
      </w:r>
    </w:p>
    <w:p w:rsidR="008455A3" w:rsidRPr="0078072B" w:rsidRDefault="008455A3" w:rsidP="008455A3">
      <w:pPr>
        <w:pStyle w:val="Prrafodelista"/>
        <w:spacing w:line="360" w:lineRule="auto"/>
        <w:ind w:left="0" w:hanging="426"/>
        <w:jc w:val="both"/>
        <w:rPr>
          <w:rFonts w:ascii="Arial" w:hAnsi="Arial" w:cs="Arial"/>
          <w:iCs/>
        </w:rPr>
      </w:pPr>
    </w:p>
    <w:p w:rsidR="008455A3" w:rsidRPr="0078072B" w:rsidRDefault="008455A3" w:rsidP="008455A3">
      <w:pPr>
        <w:pStyle w:val="Prrafodelista"/>
        <w:spacing w:line="360" w:lineRule="auto"/>
        <w:ind w:left="0"/>
        <w:jc w:val="both"/>
        <w:rPr>
          <w:rFonts w:ascii="Arial" w:hAnsi="Arial" w:cs="Arial"/>
          <w:iCs/>
        </w:rPr>
      </w:pPr>
      <w:r w:rsidRPr="0078072B">
        <w:rPr>
          <w:rFonts w:ascii="Arial" w:hAnsi="Arial" w:cs="Arial"/>
          <w:iCs/>
        </w:rPr>
        <w:lastRenderedPageBreak/>
        <w:t>Se puede decir también que el aplicar el resultado de la inducción a casos nuevos es deducción.</w:t>
      </w:r>
    </w:p>
    <w:p w:rsidR="008455A3" w:rsidRPr="0078072B" w:rsidRDefault="008455A3" w:rsidP="008455A3">
      <w:pPr>
        <w:pStyle w:val="Prrafodelista"/>
        <w:numPr>
          <w:ilvl w:val="1"/>
          <w:numId w:val="13"/>
        </w:numPr>
        <w:tabs>
          <w:tab w:val="left" w:pos="284"/>
        </w:tabs>
        <w:spacing w:line="360" w:lineRule="auto"/>
        <w:ind w:left="0" w:firstLine="0"/>
        <w:contextualSpacing/>
        <w:jc w:val="both"/>
        <w:rPr>
          <w:rFonts w:ascii="Arial" w:hAnsi="Arial" w:cs="Arial"/>
          <w:iCs/>
        </w:rPr>
      </w:pPr>
      <w:r w:rsidRPr="0078072B">
        <w:rPr>
          <w:rFonts w:ascii="Arial" w:hAnsi="Arial" w:cs="Arial"/>
          <w:iCs/>
        </w:rPr>
        <w:t>Método inductivo.</w:t>
      </w:r>
    </w:p>
    <w:p w:rsidR="008455A3" w:rsidRPr="0078072B" w:rsidRDefault="008455A3" w:rsidP="008455A3">
      <w:pPr>
        <w:pStyle w:val="Prrafodelista"/>
        <w:spacing w:line="360" w:lineRule="auto"/>
        <w:ind w:left="0"/>
        <w:jc w:val="both"/>
        <w:rPr>
          <w:rFonts w:ascii="Arial" w:hAnsi="Arial" w:cs="Arial"/>
          <w:iCs/>
        </w:rPr>
      </w:pPr>
      <w:r w:rsidRPr="0078072B">
        <w:rPr>
          <w:rFonts w:ascii="Arial" w:hAnsi="Arial" w:cs="Arial"/>
          <w:iCs/>
        </w:rPr>
        <w:t xml:space="preserve">El método inductivo o </w:t>
      </w:r>
      <w:proofErr w:type="spellStart"/>
      <w:r w:rsidRPr="0078072B">
        <w:rPr>
          <w:rFonts w:ascii="Arial" w:hAnsi="Arial" w:cs="Arial"/>
          <w:iCs/>
        </w:rPr>
        <w:t>inductivismo</w:t>
      </w:r>
      <w:proofErr w:type="spellEnd"/>
      <w:r w:rsidRPr="0078072B">
        <w:rPr>
          <w:rFonts w:ascii="Arial" w:hAnsi="Arial" w:cs="Arial"/>
          <w:iCs/>
        </w:rPr>
        <w:t xml:space="preserve"> es aquel método científico que obtiene conclusiones generales a partir de premisas particulares. Se trata del método científico más usual, en el que pueden distinguirse cuatro pasos esenciales: la observación de los hechos para su registro; la clasificación y el estudio de estos hechos; la derivación inductiva que parte de los hechos y permite llegar a una generalización; y la contrastación.</w:t>
      </w:r>
    </w:p>
    <w:p w:rsidR="008455A3" w:rsidRPr="0078072B" w:rsidRDefault="008455A3" w:rsidP="008455A3">
      <w:pPr>
        <w:pStyle w:val="Prrafodelista"/>
        <w:spacing w:line="360" w:lineRule="auto"/>
        <w:ind w:left="0" w:hanging="426"/>
        <w:jc w:val="both"/>
        <w:rPr>
          <w:rFonts w:ascii="Arial" w:hAnsi="Arial" w:cs="Arial"/>
          <w:iCs/>
        </w:rPr>
      </w:pPr>
    </w:p>
    <w:p w:rsidR="008455A3" w:rsidRPr="0078072B" w:rsidRDefault="008455A3" w:rsidP="008455A3">
      <w:pPr>
        <w:pStyle w:val="Prrafodelista"/>
        <w:numPr>
          <w:ilvl w:val="1"/>
          <w:numId w:val="13"/>
        </w:numPr>
        <w:tabs>
          <w:tab w:val="left" w:pos="426"/>
        </w:tabs>
        <w:spacing w:line="360" w:lineRule="auto"/>
        <w:ind w:left="0" w:firstLine="0"/>
        <w:contextualSpacing/>
        <w:jc w:val="both"/>
        <w:rPr>
          <w:rFonts w:ascii="Arial" w:hAnsi="Arial" w:cs="Arial"/>
          <w:iCs/>
        </w:rPr>
      </w:pPr>
      <w:r w:rsidRPr="0078072B">
        <w:rPr>
          <w:rFonts w:ascii="Arial" w:hAnsi="Arial" w:cs="Arial"/>
          <w:iCs/>
        </w:rPr>
        <w:t>Procedimiento para la recolección de datos.</w:t>
      </w:r>
    </w:p>
    <w:p w:rsidR="008455A3" w:rsidRPr="0078072B" w:rsidRDefault="008455A3" w:rsidP="008455A3">
      <w:pPr>
        <w:pStyle w:val="Prrafodelista"/>
        <w:spacing w:line="360" w:lineRule="auto"/>
        <w:ind w:left="0"/>
        <w:jc w:val="both"/>
        <w:rPr>
          <w:rFonts w:ascii="Arial" w:hAnsi="Arial" w:cs="Arial"/>
          <w:iCs/>
        </w:rPr>
      </w:pPr>
      <w:r w:rsidRPr="0078072B">
        <w:rPr>
          <w:rFonts w:ascii="Arial" w:hAnsi="Arial" w:cs="Arial"/>
          <w:iCs/>
        </w:rPr>
        <w:t>Para poder realizar la recolección de datos del presente proyecto se realizó mediante la aplicación del cuestionario, una guía de observación detallada y analizada minuciosamente de acuerdo a la realidad percibida en la institución.</w:t>
      </w:r>
    </w:p>
    <w:p w:rsidR="008455A3" w:rsidRPr="008455A3" w:rsidRDefault="008455A3" w:rsidP="008455A3"/>
    <w:p w:rsidR="00D53A31" w:rsidRPr="0078072B" w:rsidRDefault="0078072B" w:rsidP="00C330BB">
      <w:pPr>
        <w:pStyle w:val="Ttulo1"/>
        <w:spacing w:before="0" w:line="360" w:lineRule="auto"/>
        <w:rPr>
          <w:rFonts w:ascii="Arial" w:hAnsi="Arial" w:cs="Arial"/>
          <w:b/>
          <w:iCs/>
          <w:color w:val="auto"/>
          <w:sz w:val="24"/>
          <w:szCs w:val="24"/>
        </w:rPr>
      </w:pPr>
      <w:bookmarkStart w:id="49" w:name="_Toc495277145"/>
      <w:r w:rsidRPr="0078072B">
        <w:rPr>
          <w:rFonts w:ascii="Arial" w:hAnsi="Arial" w:cs="Arial"/>
          <w:b/>
          <w:iCs/>
          <w:color w:val="auto"/>
          <w:sz w:val="24"/>
          <w:szCs w:val="24"/>
        </w:rPr>
        <w:t>3.7.</w:t>
      </w:r>
      <w:r w:rsidR="00E564AF" w:rsidRPr="0078072B">
        <w:rPr>
          <w:rFonts w:ascii="Arial" w:hAnsi="Arial" w:cs="Arial"/>
          <w:b/>
          <w:iCs/>
          <w:color w:val="auto"/>
          <w:sz w:val="24"/>
          <w:szCs w:val="24"/>
        </w:rPr>
        <w:t xml:space="preserve"> Análisis estadísticos de los datos:</w:t>
      </w:r>
      <w:bookmarkEnd w:id="49"/>
    </w:p>
    <w:p w:rsidR="00D53A31" w:rsidRPr="0078072B" w:rsidRDefault="00D53A31" w:rsidP="00C330BB">
      <w:pPr>
        <w:autoSpaceDE w:val="0"/>
        <w:autoSpaceDN w:val="0"/>
        <w:adjustRightInd w:val="0"/>
        <w:spacing w:line="360" w:lineRule="auto"/>
        <w:jc w:val="both"/>
        <w:rPr>
          <w:rFonts w:ascii="Arial" w:hAnsi="Arial" w:cs="Arial"/>
          <w:iCs/>
        </w:rPr>
      </w:pPr>
      <w:r w:rsidRPr="0078072B">
        <w:rPr>
          <w:rFonts w:ascii="Arial" w:hAnsi="Arial" w:cs="Arial"/>
          <w:iCs/>
        </w:rPr>
        <w:t>Luego de haber obtenido la información pertinente para el desarrollo de esta investigación, fue procesado mediante el softw</w:t>
      </w:r>
      <w:r w:rsidR="000013EF" w:rsidRPr="0078072B">
        <w:rPr>
          <w:rFonts w:ascii="Arial" w:hAnsi="Arial" w:cs="Arial"/>
          <w:iCs/>
        </w:rPr>
        <w:t>are estadístico de datos SPSS 22</w:t>
      </w:r>
      <w:r w:rsidRPr="0078072B">
        <w:rPr>
          <w:rFonts w:ascii="Arial" w:hAnsi="Arial" w:cs="Arial"/>
          <w:iCs/>
        </w:rPr>
        <w:t>.</w:t>
      </w:r>
    </w:p>
    <w:p w:rsidR="00E564AF" w:rsidRPr="0078072B" w:rsidRDefault="00E564AF" w:rsidP="00C330BB">
      <w:pPr>
        <w:autoSpaceDE w:val="0"/>
        <w:autoSpaceDN w:val="0"/>
        <w:adjustRightInd w:val="0"/>
        <w:spacing w:line="360" w:lineRule="auto"/>
        <w:ind w:hanging="360"/>
        <w:jc w:val="both"/>
        <w:rPr>
          <w:rFonts w:ascii="Arial" w:hAnsi="Arial" w:cs="Arial"/>
          <w:iCs/>
        </w:rPr>
      </w:pPr>
    </w:p>
    <w:p w:rsidR="006259D6" w:rsidRDefault="006259D6"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8455A3" w:rsidRDefault="008455A3" w:rsidP="00A92378">
      <w:pPr>
        <w:spacing w:line="360" w:lineRule="auto"/>
        <w:ind w:left="284"/>
        <w:jc w:val="both"/>
        <w:rPr>
          <w:rFonts w:asciiTheme="minorHAnsi" w:hAnsiTheme="minorHAnsi" w:cstheme="minorHAnsi"/>
          <w:b/>
        </w:rPr>
      </w:pPr>
    </w:p>
    <w:p w:rsidR="00464E2B" w:rsidRDefault="00464E2B"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840C1B" w:rsidRDefault="00840C1B" w:rsidP="00A92378">
      <w:pPr>
        <w:spacing w:line="360" w:lineRule="auto"/>
        <w:ind w:left="284"/>
        <w:jc w:val="both"/>
        <w:rPr>
          <w:rFonts w:asciiTheme="minorHAnsi" w:hAnsiTheme="minorHAnsi" w:cstheme="minorHAnsi"/>
          <w:b/>
        </w:rPr>
      </w:pPr>
    </w:p>
    <w:p w:rsidR="00840C1B" w:rsidRDefault="00840C1B" w:rsidP="00A92378">
      <w:pPr>
        <w:spacing w:line="360" w:lineRule="auto"/>
        <w:ind w:left="284"/>
        <w:jc w:val="both"/>
        <w:rPr>
          <w:rFonts w:asciiTheme="minorHAnsi" w:hAnsiTheme="minorHAnsi" w:cstheme="minorHAnsi"/>
          <w:b/>
        </w:rPr>
      </w:pPr>
    </w:p>
    <w:p w:rsidR="00C330BB" w:rsidRPr="00BD6E38" w:rsidRDefault="000F329A" w:rsidP="00C330BB">
      <w:pPr>
        <w:pStyle w:val="Ttulo1"/>
        <w:spacing w:before="0" w:line="360" w:lineRule="auto"/>
        <w:jc w:val="center"/>
        <w:rPr>
          <w:rFonts w:ascii="Arial" w:hAnsi="Arial" w:cs="Arial"/>
          <w:b/>
          <w:bCs/>
          <w:iCs/>
          <w:color w:val="auto"/>
          <w:sz w:val="52"/>
          <w:szCs w:val="52"/>
        </w:rPr>
      </w:pPr>
      <w:bookmarkStart w:id="50" w:name="_Toc495277146"/>
      <w:r>
        <w:rPr>
          <w:rFonts w:ascii="Arial" w:hAnsi="Arial" w:cs="Arial"/>
          <w:b/>
          <w:bCs/>
          <w:iCs/>
          <w:color w:val="auto"/>
          <w:sz w:val="52"/>
          <w:szCs w:val="52"/>
        </w:rPr>
        <w:t>CAPÍ</w:t>
      </w:r>
      <w:r w:rsidR="00C330BB" w:rsidRPr="00BD6E38">
        <w:rPr>
          <w:rFonts w:ascii="Arial" w:hAnsi="Arial" w:cs="Arial"/>
          <w:b/>
          <w:bCs/>
          <w:iCs/>
          <w:color w:val="auto"/>
          <w:sz w:val="52"/>
          <w:szCs w:val="52"/>
        </w:rPr>
        <w:t>TULO I</w:t>
      </w:r>
      <w:r w:rsidR="00C33575">
        <w:rPr>
          <w:rFonts w:ascii="Arial" w:hAnsi="Arial" w:cs="Arial"/>
          <w:b/>
          <w:bCs/>
          <w:iCs/>
          <w:color w:val="auto"/>
          <w:sz w:val="52"/>
          <w:szCs w:val="52"/>
        </w:rPr>
        <w:t>V</w:t>
      </w:r>
      <w:bookmarkEnd w:id="50"/>
    </w:p>
    <w:p w:rsidR="00C330BB" w:rsidRPr="000F329A" w:rsidRDefault="00C33575" w:rsidP="000F329A">
      <w:pPr>
        <w:spacing w:line="360" w:lineRule="auto"/>
        <w:ind w:left="284"/>
        <w:jc w:val="both"/>
        <w:rPr>
          <w:rFonts w:ascii="Arial" w:hAnsi="Arial" w:cs="Arial"/>
          <w:b/>
          <w:sz w:val="40"/>
          <w:szCs w:val="40"/>
        </w:rPr>
      </w:pPr>
      <w:r w:rsidRPr="000F329A">
        <w:rPr>
          <w:rFonts w:ascii="Arial" w:hAnsi="Arial" w:cs="Arial"/>
          <w:b/>
          <w:sz w:val="40"/>
          <w:szCs w:val="40"/>
        </w:rPr>
        <w:t>RESULTADOS</w:t>
      </w:r>
      <w:r w:rsidR="00C330BB" w:rsidRPr="000F329A">
        <w:rPr>
          <w:rFonts w:ascii="Arial" w:hAnsi="Arial" w:cs="Arial"/>
          <w:b/>
          <w:sz w:val="40"/>
          <w:szCs w:val="40"/>
        </w:rPr>
        <w:t xml:space="preserve"> DE LA INVESTIGACIÓN</w:t>
      </w:r>
    </w:p>
    <w:p w:rsidR="00C330BB" w:rsidRDefault="00C330BB" w:rsidP="00C330BB"/>
    <w:p w:rsidR="00C330BB" w:rsidRDefault="00C330BB" w:rsidP="00C330BB"/>
    <w:p w:rsidR="006259D6" w:rsidRDefault="006259D6"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7272EF" w:rsidRDefault="007272EF" w:rsidP="00A92378">
      <w:pPr>
        <w:spacing w:line="360" w:lineRule="auto"/>
        <w:ind w:left="284"/>
        <w:jc w:val="both"/>
        <w:rPr>
          <w:rFonts w:asciiTheme="minorHAnsi" w:hAnsiTheme="minorHAnsi" w:cstheme="minorHAnsi"/>
          <w:b/>
        </w:rPr>
      </w:pPr>
    </w:p>
    <w:p w:rsidR="006259D6" w:rsidRDefault="006259D6" w:rsidP="00A92378">
      <w:pPr>
        <w:spacing w:line="360" w:lineRule="auto"/>
        <w:ind w:left="284"/>
        <w:jc w:val="both"/>
        <w:rPr>
          <w:rFonts w:asciiTheme="minorHAnsi" w:hAnsiTheme="minorHAnsi" w:cstheme="minorHAnsi"/>
          <w:b/>
        </w:rPr>
      </w:pPr>
    </w:p>
    <w:p w:rsidR="00C33575" w:rsidRPr="00B14A06" w:rsidRDefault="00C33575" w:rsidP="00B14A06">
      <w:pPr>
        <w:pStyle w:val="Ttulo1"/>
        <w:spacing w:after="240"/>
        <w:jc w:val="center"/>
        <w:rPr>
          <w:rFonts w:ascii="Arial" w:hAnsi="Arial" w:cs="Arial"/>
          <w:b/>
          <w:color w:val="auto"/>
          <w:sz w:val="24"/>
          <w:szCs w:val="24"/>
        </w:rPr>
      </w:pPr>
      <w:bookmarkStart w:id="51" w:name="_Toc495277147"/>
      <w:r w:rsidRPr="00B14A06">
        <w:rPr>
          <w:rFonts w:ascii="Arial" w:hAnsi="Arial" w:cs="Arial"/>
          <w:b/>
          <w:color w:val="auto"/>
          <w:sz w:val="24"/>
          <w:szCs w:val="24"/>
        </w:rPr>
        <w:lastRenderedPageBreak/>
        <w:t>CAP</w:t>
      </w:r>
      <w:r w:rsidR="000F329A">
        <w:rPr>
          <w:rFonts w:ascii="Arial" w:hAnsi="Arial" w:cs="Arial"/>
          <w:b/>
          <w:color w:val="auto"/>
          <w:sz w:val="24"/>
          <w:szCs w:val="24"/>
        </w:rPr>
        <w:t>Í</w:t>
      </w:r>
      <w:r w:rsidRPr="00B14A06">
        <w:rPr>
          <w:rFonts w:ascii="Arial" w:hAnsi="Arial" w:cs="Arial"/>
          <w:b/>
          <w:color w:val="auto"/>
          <w:sz w:val="24"/>
          <w:szCs w:val="24"/>
        </w:rPr>
        <w:t>TULO I</w:t>
      </w:r>
      <w:r w:rsidR="000F329A">
        <w:rPr>
          <w:rFonts w:ascii="Arial" w:hAnsi="Arial" w:cs="Arial"/>
          <w:b/>
          <w:color w:val="auto"/>
          <w:sz w:val="24"/>
          <w:szCs w:val="24"/>
        </w:rPr>
        <w:t>V: RESULTADOS DE LA INVESTIGACIÓ</w:t>
      </w:r>
      <w:r w:rsidRPr="00B14A06">
        <w:rPr>
          <w:rFonts w:ascii="Arial" w:hAnsi="Arial" w:cs="Arial"/>
          <w:b/>
          <w:color w:val="auto"/>
          <w:sz w:val="24"/>
          <w:szCs w:val="24"/>
        </w:rPr>
        <w:t>N</w:t>
      </w:r>
      <w:bookmarkEnd w:id="51"/>
    </w:p>
    <w:p w:rsidR="00C33575" w:rsidRPr="00B14A06" w:rsidRDefault="00C33575" w:rsidP="00B14A06">
      <w:pPr>
        <w:pStyle w:val="Ttulo1"/>
        <w:rPr>
          <w:rFonts w:ascii="Arial" w:hAnsi="Arial" w:cs="Arial"/>
          <w:b/>
          <w:color w:val="auto"/>
          <w:sz w:val="24"/>
          <w:szCs w:val="24"/>
        </w:rPr>
      </w:pPr>
      <w:bookmarkStart w:id="52" w:name="_Toc495277148"/>
      <w:r w:rsidRPr="00B14A06">
        <w:rPr>
          <w:rFonts w:ascii="Arial" w:hAnsi="Arial" w:cs="Arial"/>
          <w:b/>
          <w:color w:val="auto"/>
          <w:sz w:val="24"/>
          <w:szCs w:val="24"/>
        </w:rPr>
        <w:t>4.1. Presentación y análisis de la información</w:t>
      </w:r>
      <w:bookmarkEnd w:id="52"/>
    </w:p>
    <w:p w:rsidR="00C33575" w:rsidRDefault="00C33575" w:rsidP="000F329A">
      <w:pPr>
        <w:tabs>
          <w:tab w:val="left" w:pos="709"/>
          <w:tab w:val="left" w:pos="993"/>
          <w:tab w:val="left" w:pos="1276"/>
        </w:tabs>
        <w:spacing w:line="360" w:lineRule="auto"/>
        <w:jc w:val="both"/>
        <w:rPr>
          <w:rFonts w:asciiTheme="minorHAnsi" w:hAnsiTheme="minorHAnsi" w:cstheme="minorHAnsi"/>
          <w:b/>
        </w:rPr>
      </w:pPr>
    </w:p>
    <w:p w:rsidR="00C33575" w:rsidRPr="004050D3" w:rsidRDefault="00C33575" w:rsidP="000F329A">
      <w:pPr>
        <w:pStyle w:val="Prrafodelista"/>
        <w:numPr>
          <w:ilvl w:val="0"/>
          <w:numId w:val="33"/>
        </w:numPr>
        <w:tabs>
          <w:tab w:val="left" w:pos="709"/>
          <w:tab w:val="left" w:pos="993"/>
          <w:tab w:val="left" w:pos="1276"/>
        </w:tabs>
        <w:autoSpaceDE w:val="0"/>
        <w:autoSpaceDN w:val="0"/>
        <w:adjustRightInd w:val="0"/>
        <w:spacing w:line="360" w:lineRule="auto"/>
        <w:ind w:left="0" w:right="-376"/>
        <w:jc w:val="both"/>
        <w:rPr>
          <w:rFonts w:asciiTheme="minorHAnsi" w:hAnsiTheme="minorHAnsi" w:cstheme="minorHAnsi"/>
          <w:color w:val="000000"/>
        </w:rPr>
      </w:pPr>
      <w:r w:rsidRPr="004050D3">
        <w:rPr>
          <w:rFonts w:asciiTheme="minorHAnsi" w:hAnsiTheme="minorHAnsi"/>
        </w:rPr>
        <w:t xml:space="preserve">Análisis descriptivos de los datos generales de los </w:t>
      </w:r>
      <w:r w:rsidRPr="004050D3">
        <w:rPr>
          <w:rFonts w:asciiTheme="minorHAnsi" w:hAnsiTheme="minorHAnsi" w:cstheme="minorHAnsi"/>
          <w:color w:val="000000"/>
        </w:rPr>
        <w:t>colaboradores asistenciales del Hospital Regional Docente las Mercedes.</w:t>
      </w:r>
    </w:p>
    <w:p w:rsidR="00C33575" w:rsidRPr="004050D3" w:rsidRDefault="00C33575" w:rsidP="000F329A">
      <w:pPr>
        <w:pStyle w:val="Prrafodelista"/>
        <w:tabs>
          <w:tab w:val="left" w:pos="709"/>
          <w:tab w:val="left" w:pos="993"/>
          <w:tab w:val="left" w:pos="1276"/>
        </w:tabs>
        <w:autoSpaceDE w:val="0"/>
        <w:autoSpaceDN w:val="0"/>
        <w:adjustRightInd w:val="0"/>
        <w:spacing w:line="360" w:lineRule="auto"/>
        <w:ind w:left="0" w:right="-376"/>
        <w:jc w:val="both"/>
        <w:rPr>
          <w:rFonts w:asciiTheme="minorHAnsi" w:hAnsiTheme="minorHAnsi" w:cstheme="minorHAnsi"/>
          <w:b/>
          <w:color w:val="000000"/>
        </w:rPr>
      </w:pPr>
      <w:r w:rsidRPr="004050D3">
        <w:rPr>
          <w:rFonts w:asciiTheme="minorHAnsi" w:hAnsiTheme="minorHAnsi" w:cstheme="minorHAnsi"/>
          <w:b/>
          <w:color w:val="000000"/>
        </w:rPr>
        <w:t>Tabla 1</w:t>
      </w:r>
    </w:p>
    <w:p w:rsidR="00C33575" w:rsidRPr="004050D3" w:rsidRDefault="00C33575" w:rsidP="000F329A">
      <w:pPr>
        <w:pStyle w:val="Prrafodelista"/>
        <w:tabs>
          <w:tab w:val="left" w:pos="709"/>
          <w:tab w:val="left" w:pos="993"/>
          <w:tab w:val="left" w:pos="1276"/>
        </w:tabs>
        <w:autoSpaceDE w:val="0"/>
        <w:autoSpaceDN w:val="0"/>
        <w:adjustRightInd w:val="0"/>
        <w:spacing w:line="360" w:lineRule="auto"/>
        <w:ind w:left="0" w:right="-376"/>
        <w:jc w:val="both"/>
        <w:rPr>
          <w:rFonts w:asciiTheme="minorHAnsi" w:hAnsiTheme="minorHAnsi" w:cstheme="minorHAnsi"/>
          <w:i/>
          <w:color w:val="000000"/>
        </w:rPr>
      </w:pPr>
      <w:r>
        <w:rPr>
          <w:rFonts w:asciiTheme="minorHAnsi" w:hAnsiTheme="minorHAnsi" w:cstheme="minorHAnsi"/>
          <w:i/>
          <w:color w:val="000000"/>
        </w:rPr>
        <w:t>Distribución</w:t>
      </w:r>
      <w:r w:rsidRPr="004050D3">
        <w:rPr>
          <w:rFonts w:asciiTheme="minorHAnsi" w:hAnsiTheme="minorHAnsi" w:cstheme="minorHAnsi"/>
          <w:i/>
          <w:color w:val="000000"/>
        </w:rPr>
        <w:t xml:space="preserve"> de los colaboradores asistenciales del Hospital </w:t>
      </w:r>
      <w:r>
        <w:rPr>
          <w:rFonts w:asciiTheme="minorHAnsi" w:hAnsiTheme="minorHAnsi" w:cstheme="minorHAnsi"/>
          <w:i/>
          <w:color w:val="000000"/>
        </w:rPr>
        <w:t>R</w:t>
      </w:r>
      <w:r w:rsidRPr="004050D3">
        <w:rPr>
          <w:rFonts w:asciiTheme="minorHAnsi" w:hAnsiTheme="minorHAnsi" w:cstheme="minorHAnsi"/>
          <w:i/>
          <w:color w:val="000000"/>
        </w:rPr>
        <w:t xml:space="preserve">egional </w:t>
      </w:r>
      <w:r>
        <w:rPr>
          <w:rFonts w:asciiTheme="minorHAnsi" w:hAnsiTheme="minorHAnsi" w:cstheme="minorHAnsi"/>
          <w:i/>
          <w:color w:val="000000"/>
        </w:rPr>
        <w:t>D</w:t>
      </w:r>
      <w:r w:rsidRPr="004050D3">
        <w:rPr>
          <w:rFonts w:asciiTheme="minorHAnsi" w:hAnsiTheme="minorHAnsi" w:cstheme="minorHAnsi"/>
          <w:i/>
          <w:color w:val="000000"/>
        </w:rPr>
        <w:t>ocente la Mercedes, Según datos sociodemográficos</w:t>
      </w:r>
    </w:p>
    <w:tbl>
      <w:tblPr>
        <w:tblW w:w="8713" w:type="dxa"/>
        <w:tblCellMar>
          <w:left w:w="70" w:type="dxa"/>
          <w:right w:w="70" w:type="dxa"/>
        </w:tblCellMar>
        <w:tblLook w:val="04A0" w:firstRow="1" w:lastRow="0" w:firstColumn="1" w:lastColumn="0" w:noHBand="0" w:noVBand="1"/>
      </w:tblPr>
      <w:tblGrid>
        <w:gridCol w:w="3369"/>
        <w:gridCol w:w="2558"/>
        <w:gridCol w:w="1393"/>
        <w:gridCol w:w="1393"/>
      </w:tblGrid>
      <w:tr w:rsidR="00C33575" w:rsidRPr="004050D3" w:rsidTr="009E242F">
        <w:trPr>
          <w:trHeight w:val="298"/>
        </w:trPr>
        <w:tc>
          <w:tcPr>
            <w:tcW w:w="5927" w:type="dxa"/>
            <w:gridSpan w:val="2"/>
            <w:tcBorders>
              <w:top w:val="single" w:sz="4" w:space="0" w:color="auto"/>
              <w:left w:val="nil"/>
              <w:bottom w:val="single" w:sz="4" w:space="0" w:color="auto"/>
              <w:right w:val="nil"/>
            </w:tcBorders>
            <w:shd w:val="clear" w:color="auto" w:fill="auto"/>
            <w:vAlign w:val="bottom"/>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 </w:t>
            </w:r>
          </w:p>
        </w:tc>
        <w:tc>
          <w:tcPr>
            <w:tcW w:w="1393" w:type="dxa"/>
            <w:tcBorders>
              <w:top w:val="single" w:sz="4" w:space="0" w:color="auto"/>
              <w:left w:val="nil"/>
              <w:bottom w:val="single" w:sz="4" w:space="0" w:color="auto"/>
              <w:right w:val="nil"/>
            </w:tcBorders>
            <w:shd w:val="clear" w:color="auto" w:fill="auto"/>
            <w:vAlign w:val="bottom"/>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Frecuencia</w:t>
            </w:r>
          </w:p>
        </w:tc>
        <w:tc>
          <w:tcPr>
            <w:tcW w:w="1393" w:type="dxa"/>
            <w:tcBorders>
              <w:top w:val="single" w:sz="4" w:space="0" w:color="auto"/>
              <w:left w:val="nil"/>
              <w:bottom w:val="single" w:sz="4" w:space="0" w:color="auto"/>
              <w:right w:val="nil"/>
            </w:tcBorders>
            <w:shd w:val="clear" w:color="auto" w:fill="auto"/>
            <w:vAlign w:val="bottom"/>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Porcentaje</w:t>
            </w:r>
          </w:p>
        </w:tc>
      </w:tr>
      <w:tr w:rsidR="00C33575" w:rsidRPr="004050D3" w:rsidTr="009E242F">
        <w:trPr>
          <w:trHeight w:val="298"/>
        </w:trPr>
        <w:tc>
          <w:tcPr>
            <w:tcW w:w="3369" w:type="dxa"/>
            <w:vMerge w:val="restart"/>
            <w:tcBorders>
              <w:top w:val="nil"/>
              <w:left w:val="nil"/>
              <w:bottom w:val="nil"/>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EDAD</w:t>
            </w: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25 a 36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50</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21.6</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37 a 42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45</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19.4</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43 a 48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47</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20.3</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49 a 56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45</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19.4</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57 a 68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45</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19.4</w:t>
            </w:r>
          </w:p>
        </w:tc>
      </w:tr>
      <w:tr w:rsidR="00C33575" w:rsidRPr="004050D3" w:rsidTr="009E242F">
        <w:trPr>
          <w:trHeight w:val="298"/>
        </w:trPr>
        <w:tc>
          <w:tcPr>
            <w:tcW w:w="3369" w:type="dxa"/>
            <w:vMerge w:val="restart"/>
            <w:tcBorders>
              <w:top w:val="single" w:sz="4" w:space="0" w:color="auto"/>
              <w:left w:val="nil"/>
              <w:bottom w:val="nil"/>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SEXO</w:t>
            </w:r>
          </w:p>
        </w:tc>
        <w:tc>
          <w:tcPr>
            <w:tcW w:w="2557" w:type="dxa"/>
            <w:tcBorders>
              <w:top w:val="single" w:sz="4" w:space="0" w:color="auto"/>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Femenino</w:t>
            </w:r>
          </w:p>
        </w:tc>
        <w:tc>
          <w:tcPr>
            <w:tcW w:w="1393" w:type="dxa"/>
            <w:tcBorders>
              <w:top w:val="single" w:sz="4" w:space="0" w:color="auto"/>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185</w:t>
            </w:r>
          </w:p>
        </w:tc>
        <w:tc>
          <w:tcPr>
            <w:tcW w:w="1393" w:type="dxa"/>
            <w:tcBorders>
              <w:top w:val="single" w:sz="4" w:space="0" w:color="auto"/>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79.7</w:t>
            </w:r>
          </w:p>
        </w:tc>
      </w:tr>
      <w:tr w:rsidR="00C33575" w:rsidRPr="004050D3" w:rsidTr="009E242F">
        <w:trPr>
          <w:trHeight w:val="298"/>
        </w:trPr>
        <w:tc>
          <w:tcPr>
            <w:tcW w:w="3369" w:type="dxa"/>
            <w:vMerge/>
            <w:tcBorders>
              <w:top w:val="single" w:sz="4" w:space="0" w:color="auto"/>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Masculino</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47</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20.3</w:t>
            </w:r>
          </w:p>
        </w:tc>
      </w:tr>
      <w:tr w:rsidR="00C33575" w:rsidRPr="004050D3" w:rsidTr="009E242F">
        <w:trPr>
          <w:trHeight w:val="343"/>
        </w:trPr>
        <w:tc>
          <w:tcPr>
            <w:tcW w:w="3369" w:type="dxa"/>
            <w:tcBorders>
              <w:top w:val="single" w:sz="4" w:space="0" w:color="auto"/>
              <w:left w:val="nil"/>
              <w:bottom w:val="single" w:sz="4" w:space="0" w:color="auto"/>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GRADO DE INSTRUCCIÓN</w:t>
            </w:r>
          </w:p>
        </w:tc>
        <w:tc>
          <w:tcPr>
            <w:tcW w:w="2557" w:type="dxa"/>
            <w:tcBorders>
              <w:top w:val="single" w:sz="4" w:space="0" w:color="auto"/>
              <w:left w:val="nil"/>
              <w:bottom w:val="single" w:sz="4" w:space="0" w:color="auto"/>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Superior</w:t>
            </w:r>
          </w:p>
        </w:tc>
        <w:tc>
          <w:tcPr>
            <w:tcW w:w="1393" w:type="dxa"/>
            <w:tcBorders>
              <w:top w:val="single" w:sz="4" w:space="0" w:color="auto"/>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232</w:t>
            </w:r>
          </w:p>
        </w:tc>
        <w:tc>
          <w:tcPr>
            <w:tcW w:w="1393" w:type="dxa"/>
            <w:tcBorders>
              <w:top w:val="single" w:sz="4" w:space="0" w:color="auto"/>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100.0</w:t>
            </w:r>
          </w:p>
        </w:tc>
      </w:tr>
      <w:tr w:rsidR="00C33575" w:rsidRPr="004050D3" w:rsidTr="009E242F">
        <w:trPr>
          <w:trHeight w:val="298"/>
        </w:trPr>
        <w:tc>
          <w:tcPr>
            <w:tcW w:w="3369" w:type="dxa"/>
            <w:vMerge w:val="restart"/>
            <w:tcBorders>
              <w:top w:val="nil"/>
              <w:left w:val="nil"/>
              <w:bottom w:val="single" w:sz="4" w:space="0" w:color="000000"/>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PROFESION</w:t>
            </w: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Técnico en enfermería</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113</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48.7</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Obstetra</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65</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28.0</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Nutricionista</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13</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5.6</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Médico</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17</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7.3</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Farmacia</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18</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7.8</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Laboratorio</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.9</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Biología</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.9</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single" w:sz="4" w:space="0" w:color="auto"/>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Psicología</w:t>
            </w:r>
          </w:p>
        </w:tc>
        <w:tc>
          <w:tcPr>
            <w:tcW w:w="1393" w:type="dxa"/>
            <w:tcBorders>
              <w:top w:val="nil"/>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w:t>
            </w:r>
          </w:p>
        </w:tc>
        <w:tc>
          <w:tcPr>
            <w:tcW w:w="1393" w:type="dxa"/>
            <w:tcBorders>
              <w:top w:val="nil"/>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.9</w:t>
            </w:r>
          </w:p>
        </w:tc>
      </w:tr>
      <w:tr w:rsidR="00C33575" w:rsidRPr="004050D3" w:rsidTr="009E242F">
        <w:trPr>
          <w:trHeight w:val="298"/>
        </w:trPr>
        <w:tc>
          <w:tcPr>
            <w:tcW w:w="3369" w:type="dxa"/>
            <w:vMerge w:val="restart"/>
            <w:tcBorders>
              <w:top w:val="nil"/>
              <w:left w:val="nil"/>
              <w:bottom w:val="single" w:sz="4" w:space="0" w:color="000000"/>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CONDICION LABORAL</w:t>
            </w: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Contratado</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181</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78.0</w:t>
            </w:r>
          </w:p>
        </w:tc>
      </w:tr>
      <w:tr w:rsidR="00C33575" w:rsidRPr="004050D3" w:rsidTr="009E242F">
        <w:trPr>
          <w:trHeight w:val="298"/>
        </w:trPr>
        <w:tc>
          <w:tcPr>
            <w:tcW w:w="3369" w:type="dxa"/>
            <w:vMerge/>
            <w:tcBorders>
              <w:top w:val="nil"/>
              <w:left w:val="nil"/>
              <w:bottom w:val="single" w:sz="4" w:space="0" w:color="000000"/>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single" w:sz="4" w:space="0" w:color="auto"/>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Nombrado</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51</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22.0</w:t>
            </w:r>
          </w:p>
        </w:tc>
      </w:tr>
      <w:tr w:rsidR="00C33575" w:rsidRPr="004050D3" w:rsidTr="009E242F">
        <w:trPr>
          <w:trHeight w:val="298"/>
        </w:trPr>
        <w:tc>
          <w:tcPr>
            <w:tcW w:w="3369" w:type="dxa"/>
            <w:vMerge w:val="restart"/>
            <w:tcBorders>
              <w:top w:val="nil"/>
              <w:left w:val="nil"/>
              <w:bottom w:val="nil"/>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 xml:space="preserve">ANTIGUEDAD LABORAL </w:t>
            </w: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1 a 10 años</w:t>
            </w:r>
          </w:p>
        </w:tc>
        <w:tc>
          <w:tcPr>
            <w:tcW w:w="1393" w:type="dxa"/>
            <w:tcBorders>
              <w:top w:val="single" w:sz="4" w:space="0" w:color="auto"/>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97</w:t>
            </w:r>
          </w:p>
        </w:tc>
        <w:tc>
          <w:tcPr>
            <w:tcW w:w="1393" w:type="dxa"/>
            <w:tcBorders>
              <w:top w:val="single" w:sz="4" w:space="0" w:color="auto"/>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41.8</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11 a 19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50</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21.6</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20 a 28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32</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13.8</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29 a 37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37</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15.9</w:t>
            </w:r>
          </w:p>
        </w:tc>
      </w:tr>
      <w:tr w:rsidR="00C33575" w:rsidRPr="004050D3" w:rsidTr="009E242F">
        <w:trPr>
          <w:trHeight w:val="298"/>
        </w:trPr>
        <w:tc>
          <w:tcPr>
            <w:tcW w:w="3369" w:type="dxa"/>
            <w:vMerge/>
            <w:tcBorders>
              <w:top w:val="nil"/>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38 a 46 años</w:t>
            </w:r>
          </w:p>
        </w:tc>
        <w:tc>
          <w:tcPr>
            <w:tcW w:w="1393" w:type="dxa"/>
            <w:tcBorders>
              <w:top w:val="nil"/>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16</w:t>
            </w:r>
          </w:p>
        </w:tc>
        <w:tc>
          <w:tcPr>
            <w:tcW w:w="1393" w:type="dxa"/>
            <w:tcBorders>
              <w:top w:val="nil"/>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6.9</w:t>
            </w:r>
          </w:p>
        </w:tc>
      </w:tr>
      <w:tr w:rsidR="00C33575" w:rsidRPr="004050D3" w:rsidTr="009E242F">
        <w:trPr>
          <w:trHeight w:val="298"/>
        </w:trPr>
        <w:tc>
          <w:tcPr>
            <w:tcW w:w="3369" w:type="dxa"/>
            <w:vMerge w:val="restart"/>
            <w:tcBorders>
              <w:top w:val="single" w:sz="4" w:space="0" w:color="auto"/>
              <w:left w:val="nil"/>
              <w:bottom w:val="nil"/>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ANTIGUEDAD EN EL PUESTO</w:t>
            </w:r>
          </w:p>
        </w:tc>
        <w:tc>
          <w:tcPr>
            <w:tcW w:w="2557" w:type="dxa"/>
            <w:tcBorders>
              <w:top w:val="single" w:sz="4" w:space="0" w:color="auto"/>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1 a 10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122</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52.6</w:t>
            </w:r>
          </w:p>
        </w:tc>
      </w:tr>
      <w:tr w:rsidR="00C33575" w:rsidRPr="004050D3" w:rsidTr="009E242F">
        <w:trPr>
          <w:trHeight w:val="298"/>
        </w:trPr>
        <w:tc>
          <w:tcPr>
            <w:tcW w:w="3369" w:type="dxa"/>
            <w:vMerge/>
            <w:tcBorders>
              <w:top w:val="single" w:sz="4" w:space="0" w:color="auto"/>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11 a 19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47</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20.3</w:t>
            </w:r>
          </w:p>
        </w:tc>
      </w:tr>
      <w:tr w:rsidR="00C33575" w:rsidRPr="004050D3" w:rsidTr="009E242F">
        <w:trPr>
          <w:trHeight w:val="298"/>
        </w:trPr>
        <w:tc>
          <w:tcPr>
            <w:tcW w:w="3369" w:type="dxa"/>
            <w:vMerge/>
            <w:tcBorders>
              <w:top w:val="single" w:sz="4" w:space="0" w:color="auto"/>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20 a 28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32</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13.8</w:t>
            </w:r>
          </w:p>
        </w:tc>
      </w:tr>
      <w:tr w:rsidR="00C33575" w:rsidRPr="004050D3" w:rsidTr="009E242F">
        <w:trPr>
          <w:trHeight w:val="298"/>
        </w:trPr>
        <w:tc>
          <w:tcPr>
            <w:tcW w:w="3369" w:type="dxa"/>
            <w:vMerge/>
            <w:tcBorders>
              <w:top w:val="single" w:sz="4" w:space="0" w:color="auto"/>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29 a 37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21</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9.1</w:t>
            </w:r>
          </w:p>
        </w:tc>
      </w:tr>
      <w:tr w:rsidR="00C33575" w:rsidRPr="004050D3" w:rsidTr="009E242F">
        <w:trPr>
          <w:trHeight w:val="298"/>
        </w:trPr>
        <w:tc>
          <w:tcPr>
            <w:tcW w:w="3369" w:type="dxa"/>
            <w:vMerge/>
            <w:tcBorders>
              <w:top w:val="single" w:sz="4" w:space="0" w:color="auto"/>
              <w:left w:val="nil"/>
              <w:bottom w:val="nil"/>
              <w:right w:val="nil"/>
            </w:tcBorders>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p>
        </w:tc>
        <w:tc>
          <w:tcPr>
            <w:tcW w:w="2557" w:type="dxa"/>
            <w:tcBorders>
              <w:top w:val="nil"/>
              <w:left w:val="nil"/>
              <w:bottom w:val="nil"/>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De 38 a 46 años</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10</w:t>
            </w:r>
          </w:p>
        </w:tc>
        <w:tc>
          <w:tcPr>
            <w:tcW w:w="1393" w:type="dxa"/>
            <w:tcBorders>
              <w:top w:val="nil"/>
              <w:left w:val="nil"/>
              <w:bottom w:val="nil"/>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4.3</w:t>
            </w:r>
          </w:p>
        </w:tc>
      </w:tr>
      <w:tr w:rsidR="00C33575" w:rsidRPr="004050D3" w:rsidTr="009E242F">
        <w:trPr>
          <w:trHeight w:val="298"/>
        </w:trPr>
        <w:tc>
          <w:tcPr>
            <w:tcW w:w="3369" w:type="dxa"/>
            <w:tcBorders>
              <w:top w:val="single" w:sz="4" w:space="0" w:color="auto"/>
              <w:left w:val="nil"/>
              <w:bottom w:val="single" w:sz="4" w:space="0" w:color="auto"/>
              <w:right w:val="nil"/>
            </w:tcBorders>
            <w:shd w:val="clear" w:color="auto" w:fill="auto"/>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 </w:t>
            </w:r>
          </w:p>
        </w:tc>
        <w:tc>
          <w:tcPr>
            <w:tcW w:w="2557" w:type="dxa"/>
            <w:tcBorders>
              <w:top w:val="single" w:sz="4" w:space="0" w:color="auto"/>
              <w:left w:val="nil"/>
              <w:bottom w:val="single" w:sz="4" w:space="0" w:color="auto"/>
              <w:right w:val="nil"/>
            </w:tcBorders>
            <w:shd w:val="clear" w:color="auto" w:fill="auto"/>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Total</w:t>
            </w:r>
          </w:p>
        </w:tc>
        <w:tc>
          <w:tcPr>
            <w:tcW w:w="1393" w:type="dxa"/>
            <w:tcBorders>
              <w:top w:val="single" w:sz="4" w:space="0" w:color="auto"/>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232</w:t>
            </w:r>
          </w:p>
        </w:tc>
        <w:tc>
          <w:tcPr>
            <w:tcW w:w="1393" w:type="dxa"/>
            <w:tcBorders>
              <w:top w:val="single" w:sz="4" w:space="0" w:color="auto"/>
              <w:left w:val="nil"/>
              <w:bottom w:val="single" w:sz="4" w:space="0" w:color="auto"/>
              <w:right w:val="nil"/>
            </w:tcBorders>
            <w:shd w:val="clear" w:color="auto" w:fill="auto"/>
            <w:noWrap/>
            <w:vAlign w:val="center"/>
            <w:hideMark/>
          </w:tcPr>
          <w:p w:rsidR="00C33575" w:rsidRPr="004050D3" w:rsidRDefault="00C33575" w:rsidP="000F329A">
            <w:pPr>
              <w:tabs>
                <w:tab w:val="left" w:pos="709"/>
                <w:tab w:val="left" w:pos="993"/>
                <w:tab w:val="left" w:pos="1276"/>
              </w:tabs>
              <w:spacing w:line="276" w:lineRule="auto"/>
              <w:jc w:val="both"/>
              <w:rPr>
                <w:rFonts w:cs="Arial"/>
                <w:color w:val="000000"/>
                <w:lang w:eastAsia="es-PE"/>
              </w:rPr>
            </w:pPr>
            <w:r w:rsidRPr="004050D3">
              <w:rPr>
                <w:rFonts w:cs="Arial"/>
                <w:color w:val="000000"/>
                <w:lang w:eastAsia="es-PE"/>
              </w:rPr>
              <w:t>100.0</w:t>
            </w:r>
          </w:p>
        </w:tc>
      </w:tr>
    </w:tbl>
    <w:p w:rsidR="00C33575" w:rsidRDefault="00C33575" w:rsidP="000F329A">
      <w:pPr>
        <w:pStyle w:val="Prrafodelista"/>
        <w:tabs>
          <w:tab w:val="left" w:pos="709"/>
          <w:tab w:val="left" w:pos="993"/>
          <w:tab w:val="left" w:pos="1276"/>
        </w:tabs>
        <w:autoSpaceDE w:val="0"/>
        <w:autoSpaceDN w:val="0"/>
        <w:adjustRightInd w:val="0"/>
        <w:spacing w:line="360" w:lineRule="auto"/>
        <w:ind w:left="0" w:right="-376"/>
        <w:jc w:val="both"/>
        <w:rPr>
          <w:rFonts w:asciiTheme="minorHAnsi" w:hAnsiTheme="minorHAnsi" w:cstheme="minorHAnsi"/>
          <w:color w:val="000000"/>
          <w:sz w:val="20"/>
          <w:szCs w:val="20"/>
        </w:rPr>
      </w:pPr>
      <w:r w:rsidRPr="004050D3">
        <w:rPr>
          <w:rFonts w:asciiTheme="minorHAnsi" w:hAnsiTheme="minorHAnsi" w:cstheme="minorHAnsi"/>
          <w:color w:val="000000"/>
          <w:sz w:val="20"/>
          <w:szCs w:val="20"/>
        </w:rPr>
        <w:t>Fuente: Cuestionario aplicado a los colaboradores asistenciales del Hospital Regional Docente las Mercedes</w:t>
      </w:r>
    </w:p>
    <w:p w:rsidR="00AD7D5C" w:rsidRDefault="00AD7D5C"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lastRenderedPageBreak/>
        <w:t>Interpretación</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En la tabla 1, con respecto a los resultados de la muestra de los colaboradores asistenciales del Hospital Regional Docente las Mercedes; el rango de edad se encuentra distribuido, donde el 21,6% representa el personal entre 25 a 36 años, en segundo lugar, el 20,3% tiene entre 43 a 48 años.</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En relación de la distribución del sexo de los colaboradores de la muestra, representa el 79,7% el sexo femenino y el 20,3% son del sexo masculino.</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Y el grado de instrucción es superior en el 100% de los colaboradores.</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Con respecto a la profesión, el 48,7% son técnicos en enfermería y sólo el 0,9% tienen la profesión de Laboratorio, biología Y Psicología.</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La condición laboral de los colaboradores es que el 78,0% tiene la condición de contratado y sólo el 22% es nombrado.</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La antigüedad laboral, predominó trabajadores con un tipo de antigüedad de 1 a 10 años (41,8%), y en menor proporción colaboradores con antigüedad laboral de 38 a 46 años (6,9%)</w:t>
      </w:r>
    </w:p>
    <w:p w:rsidR="00C33575" w:rsidRDefault="00C33575"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r>
        <w:rPr>
          <w:rFonts w:asciiTheme="minorHAnsi" w:hAnsiTheme="minorHAnsi" w:cstheme="minorHAnsi"/>
          <w:color w:val="000000"/>
        </w:rPr>
        <w:t xml:space="preserve">Además, el 52,6% de los trabajadores tienen una antigüedad en el puesto de trabajo de 1 a 10 años, y el 4,3% tiene incluso entre 38 a 46 años de antigüedad en el mismo puesto, que indica que no hay rotación del personal, y que viene realizando las mismas funciones. </w:t>
      </w:r>
    </w:p>
    <w:p w:rsidR="000F329A" w:rsidRDefault="000F329A"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7272EF" w:rsidRDefault="007272EF" w:rsidP="000F329A">
      <w:pPr>
        <w:pStyle w:val="Prrafodelista"/>
        <w:autoSpaceDE w:val="0"/>
        <w:autoSpaceDN w:val="0"/>
        <w:adjustRightInd w:val="0"/>
        <w:spacing w:line="360" w:lineRule="auto"/>
        <w:ind w:left="142" w:right="-376"/>
        <w:jc w:val="both"/>
        <w:rPr>
          <w:rFonts w:asciiTheme="minorHAnsi" w:hAnsiTheme="minorHAnsi" w:cstheme="minorHAnsi"/>
          <w:color w:val="000000"/>
        </w:rPr>
      </w:pPr>
    </w:p>
    <w:p w:rsidR="00C33575" w:rsidRPr="00F13E09" w:rsidRDefault="00C33575" w:rsidP="000F329A">
      <w:pPr>
        <w:pStyle w:val="Prrafodelista"/>
        <w:numPr>
          <w:ilvl w:val="0"/>
          <w:numId w:val="33"/>
        </w:numPr>
        <w:autoSpaceDE w:val="0"/>
        <w:autoSpaceDN w:val="0"/>
        <w:adjustRightInd w:val="0"/>
        <w:spacing w:line="360" w:lineRule="auto"/>
        <w:ind w:left="0" w:right="-376" w:firstLine="0"/>
        <w:jc w:val="both"/>
        <w:rPr>
          <w:rFonts w:asciiTheme="minorHAnsi" w:hAnsiTheme="minorHAnsi" w:cstheme="minorHAnsi"/>
          <w:b/>
          <w:color w:val="000000"/>
        </w:rPr>
      </w:pPr>
      <w:r w:rsidRPr="00F13E09">
        <w:rPr>
          <w:rFonts w:asciiTheme="minorHAnsi" w:hAnsiTheme="minorHAnsi"/>
          <w:b/>
        </w:rPr>
        <w:lastRenderedPageBreak/>
        <w:t>Análisis descriptivos de las v1. Clima organizacional y v2. Compromiso laboral</w:t>
      </w:r>
    </w:p>
    <w:p w:rsidR="00C33575" w:rsidRPr="00F13E09" w:rsidRDefault="00C33575" w:rsidP="000F329A">
      <w:pPr>
        <w:pStyle w:val="Prrafodelista"/>
        <w:autoSpaceDE w:val="0"/>
        <w:autoSpaceDN w:val="0"/>
        <w:adjustRightInd w:val="0"/>
        <w:spacing w:line="360" w:lineRule="auto"/>
        <w:ind w:left="0" w:right="-376"/>
        <w:jc w:val="both"/>
        <w:rPr>
          <w:rFonts w:asciiTheme="minorHAnsi" w:hAnsiTheme="minorHAnsi" w:cstheme="minorHAnsi"/>
          <w:b/>
          <w:color w:val="000000"/>
        </w:rPr>
      </w:pPr>
      <w:r w:rsidRPr="00F13E09">
        <w:rPr>
          <w:rFonts w:asciiTheme="minorHAnsi" w:hAnsiTheme="minorHAnsi" w:cstheme="minorHAnsi"/>
          <w:b/>
          <w:color w:val="000000"/>
        </w:rPr>
        <w:t>Tabla 2</w:t>
      </w:r>
    </w:p>
    <w:p w:rsidR="00C33575" w:rsidRDefault="00C33575" w:rsidP="000F329A">
      <w:pPr>
        <w:pStyle w:val="Prrafodelista"/>
        <w:autoSpaceDE w:val="0"/>
        <w:autoSpaceDN w:val="0"/>
        <w:adjustRightInd w:val="0"/>
        <w:spacing w:line="360" w:lineRule="auto"/>
        <w:ind w:left="0" w:right="-376"/>
        <w:jc w:val="both"/>
        <w:rPr>
          <w:rFonts w:asciiTheme="minorHAnsi" w:hAnsiTheme="minorHAnsi" w:cstheme="minorHAnsi"/>
          <w:i/>
          <w:color w:val="000000"/>
        </w:rPr>
      </w:pPr>
      <w:r>
        <w:rPr>
          <w:rFonts w:asciiTheme="minorHAnsi" w:hAnsiTheme="minorHAnsi" w:cstheme="minorHAnsi"/>
          <w:i/>
          <w:color w:val="000000"/>
        </w:rPr>
        <w:t xml:space="preserve">Distribución del nivel de clima organizacional </w:t>
      </w:r>
      <w:r w:rsidRPr="004050D3">
        <w:rPr>
          <w:rFonts w:asciiTheme="minorHAnsi" w:hAnsiTheme="minorHAnsi" w:cstheme="minorHAnsi"/>
          <w:i/>
          <w:color w:val="000000"/>
        </w:rPr>
        <w:t>de los colaboradores asistenciales del Hospital regional docente la Mercedes</w:t>
      </w:r>
    </w:p>
    <w:tbl>
      <w:tblPr>
        <w:tblW w:w="8708" w:type="dxa"/>
        <w:tblCellMar>
          <w:left w:w="70" w:type="dxa"/>
          <w:right w:w="70" w:type="dxa"/>
        </w:tblCellMar>
        <w:tblLook w:val="04A0" w:firstRow="1" w:lastRow="0" w:firstColumn="1" w:lastColumn="0" w:noHBand="0" w:noVBand="1"/>
      </w:tblPr>
      <w:tblGrid>
        <w:gridCol w:w="2862"/>
        <w:gridCol w:w="2244"/>
        <w:gridCol w:w="1801"/>
        <w:gridCol w:w="1801"/>
      </w:tblGrid>
      <w:tr w:rsidR="00C33575" w:rsidRPr="00DA592F" w:rsidTr="009E242F">
        <w:trPr>
          <w:trHeight w:val="466"/>
        </w:trPr>
        <w:tc>
          <w:tcPr>
            <w:tcW w:w="2862" w:type="dxa"/>
            <w:tcBorders>
              <w:top w:val="single" w:sz="4" w:space="0" w:color="auto"/>
              <w:left w:val="nil"/>
              <w:bottom w:val="single" w:sz="4" w:space="0" w:color="auto"/>
              <w:right w:val="nil"/>
            </w:tcBorders>
            <w:shd w:val="clear" w:color="auto" w:fill="auto"/>
            <w:vAlign w:val="bottom"/>
            <w:hideMark/>
          </w:tcPr>
          <w:p w:rsidR="00C33575" w:rsidRPr="00DA592F" w:rsidRDefault="00C33575" w:rsidP="000F329A">
            <w:pPr>
              <w:spacing w:line="360" w:lineRule="auto"/>
              <w:rPr>
                <w:rFonts w:cs="Arial"/>
                <w:b/>
                <w:color w:val="000000"/>
                <w:lang w:eastAsia="es-PE"/>
              </w:rPr>
            </w:pPr>
            <w:r w:rsidRPr="00DA592F">
              <w:rPr>
                <w:rFonts w:cs="Arial"/>
                <w:b/>
                <w:color w:val="000000"/>
                <w:lang w:eastAsia="es-PE"/>
              </w:rPr>
              <w:t> Niveles</w:t>
            </w:r>
          </w:p>
        </w:tc>
        <w:tc>
          <w:tcPr>
            <w:tcW w:w="2244" w:type="dxa"/>
            <w:tcBorders>
              <w:top w:val="single" w:sz="4" w:space="0" w:color="auto"/>
              <w:left w:val="nil"/>
              <w:bottom w:val="single" w:sz="4" w:space="0" w:color="auto"/>
              <w:right w:val="nil"/>
            </w:tcBorders>
            <w:vAlign w:val="bottom"/>
          </w:tcPr>
          <w:p w:rsidR="00C33575" w:rsidRPr="00DA592F" w:rsidRDefault="00C33575" w:rsidP="00DA592F">
            <w:pPr>
              <w:spacing w:line="360" w:lineRule="auto"/>
              <w:jc w:val="center"/>
              <w:rPr>
                <w:rFonts w:cs="Arial"/>
                <w:b/>
                <w:color w:val="000000"/>
                <w:lang w:eastAsia="es-PE"/>
              </w:rPr>
            </w:pPr>
            <w:r w:rsidRPr="00DA592F">
              <w:rPr>
                <w:rFonts w:cs="Arial"/>
                <w:b/>
                <w:color w:val="000000"/>
                <w:lang w:eastAsia="es-PE"/>
              </w:rPr>
              <w:t>Puntaje</w:t>
            </w:r>
          </w:p>
        </w:tc>
        <w:tc>
          <w:tcPr>
            <w:tcW w:w="1801" w:type="dxa"/>
            <w:tcBorders>
              <w:top w:val="single" w:sz="4" w:space="0" w:color="auto"/>
              <w:left w:val="nil"/>
              <w:bottom w:val="single" w:sz="4" w:space="0" w:color="auto"/>
              <w:right w:val="nil"/>
            </w:tcBorders>
            <w:shd w:val="clear" w:color="auto" w:fill="auto"/>
            <w:vAlign w:val="bottom"/>
            <w:hideMark/>
          </w:tcPr>
          <w:p w:rsidR="00C33575" w:rsidRPr="00DA592F" w:rsidRDefault="00C33575" w:rsidP="00DA592F">
            <w:pPr>
              <w:spacing w:line="360" w:lineRule="auto"/>
              <w:jc w:val="center"/>
              <w:rPr>
                <w:rFonts w:cs="Arial"/>
                <w:b/>
                <w:color w:val="000000"/>
                <w:lang w:eastAsia="es-PE"/>
              </w:rPr>
            </w:pPr>
            <w:r w:rsidRPr="00DA592F">
              <w:rPr>
                <w:rFonts w:cs="Arial"/>
                <w:b/>
                <w:color w:val="000000"/>
                <w:lang w:eastAsia="es-PE"/>
              </w:rPr>
              <w:t>Frecuencia</w:t>
            </w:r>
          </w:p>
        </w:tc>
        <w:tc>
          <w:tcPr>
            <w:tcW w:w="1801" w:type="dxa"/>
            <w:tcBorders>
              <w:top w:val="single" w:sz="4" w:space="0" w:color="auto"/>
              <w:left w:val="nil"/>
              <w:bottom w:val="single" w:sz="4" w:space="0" w:color="auto"/>
              <w:right w:val="nil"/>
            </w:tcBorders>
            <w:shd w:val="clear" w:color="auto" w:fill="auto"/>
            <w:vAlign w:val="bottom"/>
            <w:hideMark/>
          </w:tcPr>
          <w:p w:rsidR="00C33575" w:rsidRPr="00DA592F" w:rsidRDefault="00C33575" w:rsidP="00DA592F">
            <w:pPr>
              <w:spacing w:line="360" w:lineRule="auto"/>
              <w:jc w:val="center"/>
              <w:rPr>
                <w:rFonts w:cs="Arial"/>
                <w:b/>
                <w:color w:val="000000"/>
                <w:lang w:eastAsia="es-PE"/>
              </w:rPr>
            </w:pPr>
            <w:r w:rsidRPr="00DA592F">
              <w:rPr>
                <w:rFonts w:cs="Arial"/>
                <w:b/>
                <w:color w:val="000000"/>
                <w:lang w:eastAsia="es-PE"/>
              </w:rPr>
              <w:t>Porcentaje</w:t>
            </w:r>
          </w:p>
        </w:tc>
      </w:tr>
      <w:tr w:rsidR="00C33575" w:rsidRPr="006655AD" w:rsidTr="009E242F">
        <w:trPr>
          <w:trHeight w:val="343"/>
        </w:trPr>
        <w:tc>
          <w:tcPr>
            <w:tcW w:w="2862" w:type="dxa"/>
            <w:tcBorders>
              <w:top w:val="single" w:sz="4" w:space="0" w:color="auto"/>
              <w:left w:val="nil"/>
              <w:right w:val="nil"/>
            </w:tcBorders>
            <w:shd w:val="clear" w:color="auto" w:fill="auto"/>
            <w:vAlign w:val="bottom"/>
          </w:tcPr>
          <w:p w:rsidR="00C33575" w:rsidRPr="006655AD" w:rsidRDefault="00C33575" w:rsidP="000F329A">
            <w:pPr>
              <w:spacing w:line="360" w:lineRule="auto"/>
              <w:rPr>
                <w:rFonts w:cs="Arial"/>
                <w:color w:val="000000"/>
                <w:lang w:eastAsia="es-PE"/>
              </w:rPr>
            </w:pPr>
            <w:r>
              <w:rPr>
                <w:rFonts w:cs="Arial"/>
                <w:color w:val="000000"/>
                <w:lang w:eastAsia="es-PE"/>
              </w:rPr>
              <w:t>Muy Mala</w:t>
            </w:r>
          </w:p>
        </w:tc>
        <w:tc>
          <w:tcPr>
            <w:tcW w:w="2244" w:type="dxa"/>
            <w:tcBorders>
              <w:top w:val="single" w:sz="4" w:space="0" w:color="auto"/>
              <w:left w:val="nil"/>
              <w:right w:val="nil"/>
            </w:tcBorders>
            <w:vAlign w:val="bottom"/>
          </w:tcPr>
          <w:p w:rsidR="00C33575" w:rsidRDefault="00C33575" w:rsidP="00DA592F">
            <w:pPr>
              <w:spacing w:line="360" w:lineRule="auto"/>
              <w:jc w:val="center"/>
              <w:rPr>
                <w:rFonts w:cs="Arial"/>
                <w:color w:val="000000"/>
                <w:lang w:eastAsia="es-PE"/>
              </w:rPr>
            </w:pPr>
            <w:r>
              <w:rPr>
                <w:rFonts w:cs="Arial"/>
                <w:color w:val="000000"/>
                <w:lang w:eastAsia="es-PE"/>
              </w:rPr>
              <w:t>[1,0 – 1,6]</w:t>
            </w:r>
          </w:p>
        </w:tc>
        <w:tc>
          <w:tcPr>
            <w:tcW w:w="1801" w:type="dxa"/>
            <w:tcBorders>
              <w:top w:val="single" w:sz="4" w:space="0" w:color="auto"/>
              <w:left w:val="nil"/>
              <w:right w:val="nil"/>
            </w:tcBorders>
            <w:shd w:val="clear" w:color="auto" w:fill="auto"/>
            <w:vAlign w:val="bottom"/>
          </w:tcPr>
          <w:p w:rsidR="00C33575" w:rsidRPr="006655AD" w:rsidRDefault="00C33575" w:rsidP="00DA592F">
            <w:pPr>
              <w:spacing w:line="360" w:lineRule="auto"/>
              <w:jc w:val="center"/>
              <w:rPr>
                <w:rFonts w:cs="Arial"/>
                <w:color w:val="000000"/>
                <w:lang w:eastAsia="es-PE"/>
              </w:rPr>
            </w:pPr>
            <w:r>
              <w:rPr>
                <w:rFonts w:cs="Arial"/>
                <w:color w:val="000000"/>
                <w:lang w:eastAsia="es-PE"/>
              </w:rPr>
              <w:t>0</w:t>
            </w:r>
          </w:p>
        </w:tc>
        <w:tc>
          <w:tcPr>
            <w:tcW w:w="1801" w:type="dxa"/>
            <w:tcBorders>
              <w:top w:val="single" w:sz="4" w:space="0" w:color="auto"/>
              <w:left w:val="nil"/>
              <w:right w:val="nil"/>
            </w:tcBorders>
            <w:shd w:val="clear" w:color="auto" w:fill="auto"/>
            <w:vAlign w:val="bottom"/>
          </w:tcPr>
          <w:p w:rsidR="00C33575" w:rsidRPr="006655AD" w:rsidRDefault="00C33575" w:rsidP="00DA592F">
            <w:pPr>
              <w:spacing w:line="360" w:lineRule="auto"/>
              <w:jc w:val="center"/>
              <w:rPr>
                <w:rFonts w:cs="Arial"/>
                <w:color w:val="000000"/>
                <w:lang w:eastAsia="es-PE"/>
              </w:rPr>
            </w:pPr>
            <w:r>
              <w:rPr>
                <w:rFonts w:cs="Arial"/>
                <w:color w:val="000000"/>
                <w:lang w:eastAsia="es-PE"/>
              </w:rPr>
              <w:t>0,0</w:t>
            </w:r>
          </w:p>
        </w:tc>
      </w:tr>
      <w:tr w:rsidR="00C33575" w:rsidRPr="006655AD" w:rsidTr="009E242F">
        <w:trPr>
          <w:trHeight w:val="279"/>
        </w:trPr>
        <w:tc>
          <w:tcPr>
            <w:tcW w:w="2862" w:type="dxa"/>
            <w:tcBorders>
              <w:left w:val="nil"/>
              <w:bottom w:val="nil"/>
              <w:right w:val="nil"/>
            </w:tcBorders>
            <w:shd w:val="clear" w:color="auto" w:fill="auto"/>
            <w:hideMark/>
          </w:tcPr>
          <w:p w:rsidR="00C33575" w:rsidRPr="006655AD" w:rsidRDefault="00C33575" w:rsidP="000F329A">
            <w:pPr>
              <w:spacing w:line="360" w:lineRule="auto"/>
              <w:rPr>
                <w:rFonts w:cs="Arial"/>
                <w:color w:val="000000"/>
                <w:lang w:eastAsia="es-PE"/>
              </w:rPr>
            </w:pPr>
            <w:r w:rsidRPr="006655AD">
              <w:rPr>
                <w:rFonts w:cs="Arial"/>
                <w:color w:val="000000"/>
                <w:lang w:eastAsia="es-PE"/>
              </w:rPr>
              <w:t>Mala</w:t>
            </w:r>
          </w:p>
        </w:tc>
        <w:tc>
          <w:tcPr>
            <w:tcW w:w="2244" w:type="dxa"/>
            <w:tcBorders>
              <w:left w:val="nil"/>
              <w:bottom w:val="nil"/>
              <w:right w:val="nil"/>
            </w:tcBorders>
          </w:tcPr>
          <w:p w:rsidR="00C33575" w:rsidRPr="006655AD" w:rsidRDefault="00C33575" w:rsidP="00DA592F">
            <w:pPr>
              <w:spacing w:line="360" w:lineRule="auto"/>
              <w:jc w:val="center"/>
              <w:rPr>
                <w:rFonts w:cs="Arial"/>
                <w:color w:val="000000"/>
                <w:lang w:eastAsia="es-PE"/>
              </w:rPr>
            </w:pPr>
            <w:r>
              <w:rPr>
                <w:rFonts w:cs="Arial"/>
                <w:color w:val="000000"/>
                <w:lang w:eastAsia="es-PE"/>
              </w:rPr>
              <w:t>[1,7 – 2,2]</w:t>
            </w:r>
          </w:p>
        </w:tc>
        <w:tc>
          <w:tcPr>
            <w:tcW w:w="1801" w:type="dxa"/>
            <w:tcBorders>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sidRPr="006655AD">
              <w:rPr>
                <w:rFonts w:cs="Arial"/>
                <w:color w:val="000000"/>
                <w:lang w:eastAsia="es-PE"/>
              </w:rPr>
              <w:t>17</w:t>
            </w:r>
          </w:p>
        </w:tc>
        <w:tc>
          <w:tcPr>
            <w:tcW w:w="1801" w:type="dxa"/>
            <w:tcBorders>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Pr>
                <w:rFonts w:cs="Arial"/>
                <w:color w:val="000000"/>
                <w:lang w:eastAsia="es-PE"/>
              </w:rPr>
              <w:t>7,</w:t>
            </w:r>
            <w:r w:rsidRPr="006655AD">
              <w:rPr>
                <w:rFonts w:cs="Arial"/>
                <w:color w:val="000000"/>
                <w:lang w:eastAsia="es-PE"/>
              </w:rPr>
              <w:t>3</w:t>
            </w:r>
          </w:p>
        </w:tc>
      </w:tr>
      <w:tr w:rsidR="00C33575" w:rsidRPr="006655AD" w:rsidTr="009E242F">
        <w:trPr>
          <w:trHeight w:val="266"/>
        </w:trPr>
        <w:tc>
          <w:tcPr>
            <w:tcW w:w="2862" w:type="dxa"/>
            <w:tcBorders>
              <w:top w:val="nil"/>
              <w:left w:val="nil"/>
              <w:bottom w:val="nil"/>
              <w:right w:val="nil"/>
            </w:tcBorders>
            <w:shd w:val="clear" w:color="auto" w:fill="auto"/>
            <w:hideMark/>
          </w:tcPr>
          <w:p w:rsidR="00C33575" w:rsidRPr="006655AD" w:rsidRDefault="00C33575" w:rsidP="000F329A">
            <w:pPr>
              <w:spacing w:line="360" w:lineRule="auto"/>
              <w:rPr>
                <w:rFonts w:cs="Arial"/>
                <w:color w:val="000000"/>
                <w:lang w:eastAsia="es-PE"/>
              </w:rPr>
            </w:pPr>
            <w:r w:rsidRPr="006655AD">
              <w:rPr>
                <w:rFonts w:cs="Arial"/>
                <w:color w:val="000000"/>
                <w:lang w:eastAsia="es-PE"/>
              </w:rPr>
              <w:t>Promedio</w:t>
            </w:r>
          </w:p>
        </w:tc>
        <w:tc>
          <w:tcPr>
            <w:tcW w:w="2244" w:type="dxa"/>
            <w:tcBorders>
              <w:top w:val="nil"/>
              <w:left w:val="nil"/>
              <w:bottom w:val="nil"/>
              <w:right w:val="nil"/>
            </w:tcBorders>
          </w:tcPr>
          <w:p w:rsidR="00C33575" w:rsidRPr="006655AD" w:rsidRDefault="00C33575" w:rsidP="00DA592F">
            <w:pPr>
              <w:spacing w:line="360" w:lineRule="auto"/>
              <w:jc w:val="center"/>
              <w:rPr>
                <w:rFonts w:cs="Arial"/>
                <w:color w:val="000000"/>
                <w:lang w:eastAsia="es-PE"/>
              </w:rPr>
            </w:pPr>
            <w:r>
              <w:rPr>
                <w:rFonts w:cs="Arial"/>
                <w:color w:val="000000"/>
                <w:lang w:eastAsia="es-PE"/>
              </w:rPr>
              <w:t>[2,3 – 2,8]</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sidRPr="006655AD">
              <w:rPr>
                <w:rFonts w:cs="Arial"/>
                <w:color w:val="000000"/>
                <w:lang w:eastAsia="es-PE"/>
              </w:rPr>
              <w:t>143</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Pr>
                <w:rFonts w:cs="Arial"/>
                <w:color w:val="000000"/>
                <w:lang w:eastAsia="es-PE"/>
              </w:rPr>
              <w:t>61,</w:t>
            </w:r>
            <w:r w:rsidRPr="006655AD">
              <w:rPr>
                <w:rFonts w:cs="Arial"/>
                <w:color w:val="000000"/>
                <w:lang w:eastAsia="es-PE"/>
              </w:rPr>
              <w:t>6</w:t>
            </w:r>
          </w:p>
        </w:tc>
      </w:tr>
      <w:tr w:rsidR="00C33575" w:rsidRPr="006655AD" w:rsidTr="009E242F">
        <w:trPr>
          <w:trHeight w:val="266"/>
        </w:trPr>
        <w:tc>
          <w:tcPr>
            <w:tcW w:w="2862" w:type="dxa"/>
            <w:tcBorders>
              <w:top w:val="nil"/>
              <w:left w:val="nil"/>
              <w:bottom w:val="nil"/>
              <w:right w:val="nil"/>
            </w:tcBorders>
            <w:shd w:val="clear" w:color="auto" w:fill="auto"/>
            <w:hideMark/>
          </w:tcPr>
          <w:p w:rsidR="00C33575" w:rsidRPr="006655AD" w:rsidRDefault="00C33575" w:rsidP="000F329A">
            <w:pPr>
              <w:spacing w:line="360" w:lineRule="auto"/>
              <w:rPr>
                <w:rFonts w:cs="Arial"/>
                <w:color w:val="000000"/>
                <w:lang w:eastAsia="es-PE"/>
              </w:rPr>
            </w:pPr>
            <w:r w:rsidRPr="006655AD">
              <w:rPr>
                <w:rFonts w:cs="Arial"/>
                <w:color w:val="000000"/>
                <w:lang w:eastAsia="es-PE"/>
              </w:rPr>
              <w:t>Saludable</w:t>
            </w:r>
          </w:p>
        </w:tc>
        <w:tc>
          <w:tcPr>
            <w:tcW w:w="2244" w:type="dxa"/>
            <w:tcBorders>
              <w:top w:val="nil"/>
              <w:left w:val="nil"/>
              <w:bottom w:val="nil"/>
              <w:right w:val="nil"/>
            </w:tcBorders>
          </w:tcPr>
          <w:p w:rsidR="00C33575" w:rsidRPr="006655AD" w:rsidRDefault="00C33575" w:rsidP="00DA592F">
            <w:pPr>
              <w:spacing w:line="360" w:lineRule="auto"/>
              <w:jc w:val="center"/>
              <w:rPr>
                <w:rFonts w:cs="Arial"/>
                <w:color w:val="000000"/>
                <w:lang w:eastAsia="es-PE"/>
              </w:rPr>
            </w:pPr>
            <w:r>
              <w:rPr>
                <w:rFonts w:cs="Arial"/>
                <w:color w:val="000000"/>
                <w:lang w:eastAsia="es-PE"/>
              </w:rPr>
              <w:t>[2,9 – 3,4]</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sidRPr="006655AD">
              <w:rPr>
                <w:rFonts w:cs="Arial"/>
                <w:color w:val="000000"/>
                <w:lang w:eastAsia="es-PE"/>
              </w:rPr>
              <w:t>68</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Pr>
                <w:rFonts w:cs="Arial"/>
                <w:color w:val="000000"/>
                <w:lang w:eastAsia="es-PE"/>
              </w:rPr>
              <w:t>29,</w:t>
            </w:r>
            <w:r w:rsidRPr="006655AD">
              <w:rPr>
                <w:rFonts w:cs="Arial"/>
                <w:color w:val="000000"/>
                <w:lang w:eastAsia="es-PE"/>
              </w:rPr>
              <w:t>3</w:t>
            </w:r>
          </w:p>
        </w:tc>
      </w:tr>
      <w:tr w:rsidR="00C33575" w:rsidRPr="006655AD" w:rsidTr="009E242F">
        <w:trPr>
          <w:trHeight w:val="266"/>
        </w:trPr>
        <w:tc>
          <w:tcPr>
            <w:tcW w:w="2862" w:type="dxa"/>
            <w:tcBorders>
              <w:top w:val="nil"/>
              <w:left w:val="nil"/>
              <w:bottom w:val="nil"/>
              <w:right w:val="nil"/>
            </w:tcBorders>
            <w:shd w:val="clear" w:color="auto" w:fill="auto"/>
            <w:hideMark/>
          </w:tcPr>
          <w:p w:rsidR="00C33575" w:rsidRPr="006655AD" w:rsidRDefault="00C33575" w:rsidP="000F329A">
            <w:pPr>
              <w:spacing w:line="360" w:lineRule="auto"/>
              <w:rPr>
                <w:rFonts w:cs="Arial"/>
                <w:color w:val="000000"/>
                <w:lang w:eastAsia="es-PE"/>
              </w:rPr>
            </w:pPr>
            <w:r w:rsidRPr="006655AD">
              <w:rPr>
                <w:rFonts w:cs="Arial"/>
                <w:color w:val="000000"/>
                <w:lang w:eastAsia="es-PE"/>
              </w:rPr>
              <w:t>Muy saludable</w:t>
            </w:r>
          </w:p>
        </w:tc>
        <w:tc>
          <w:tcPr>
            <w:tcW w:w="2244" w:type="dxa"/>
            <w:tcBorders>
              <w:top w:val="nil"/>
              <w:left w:val="nil"/>
              <w:bottom w:val="nil"/>
              <w:right w:val="nil"/>
            </w:tcBorders>
          </w:tcPr>
          <w:p w:rsidR="00C33575" w:rsidRPr="006655AD" w:rsidRDefault="00C33575" w:rsidP="00DA592F">
            <w:pPr>
              <w:spacing w:line="360" w:lineRule="auto"/>
              <w:jc w:val="center"/>
              <w:rPr>
                <w:rFonts w:cs="Arial"/>
                <w:color w:val="000000"/>
                <w:lang w:eastAsia="es-PE"/>
              </w:rPr>
            </w:pPr>
            <w:r>
              <w:rPr>
                <w:rFonts w:cs="Arial"/>
                <w:color w:val="000000"/>
                <w:lang w:eastAsia="es-PE"/>
              </w:rPr>
              <w:t>[3,5 – 4,0]</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sidRPr="006655AD">
              <w:rPr>
                <w:rFonts w:cs="Arial"/>
                <w:color w:val="000000"/>
                <w:lang w:eastAsia="es-PE"/>
              </w:rPr>
              <w:t>4</w:t>
            </w:r>
          </w:p>
        </w:tc>
        <w:tc>
          <w:tcPr>
            <w:tcW w:w="1801" w:type="dxa"/>
            <w:tcBorders>
              <w:top w:val="nil"/>
              <w:left w:val="nil"/>
              <w:bottom w:val="nil"/>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Pr>
                <w:rFonts w:cs="Arial"/>
                <w:color w:val="000000"/>
                <w:lang w:eastAsia="es-PE"/>
              </w:rPr>
              <w:t>1,</w:t>
            </w:r>
            <w:r w:rsidRPr="006655AD">
              <w:rPr>
                <w:rFonts w:cs="Arial"/>
                <w:color w:val="000000"/>
                <w:lang w:eastAsia="es-PE"/>
              </w:rPr>
              <w:t>7</w:t>
            </w:r>
          </w:p>
        </w:tc>
      </w:tr>
      <w:tr w:rsidR="00C33575" w:rsidRPr="006655AD" w:rsidTr="009E242F">
        <w:trPr>
          <w:trHeight w:val="279"/>
        </w:trPr>
        <w:tc>
          <w:tcPr>
            <w:tcW w:w="2862" w:type="dxa"/>
            <w:tcBorders>
              <w:top w:val="nil"/>
              <w:left w:val="nil"/>
              <w:bottom w:val="single" w:sz="4" w:space="0" w:color="auto"/>
              <w:right w:val="nil"/>
            </w:tcBorders>
            <w:shd w:val="clear" w:color="auto" w:fill="auto"/>
            <w:hideMark/>
          </w:tcPr>
          <w:p w:rsidR="00C33575" w:rsidRPr="006655AD" w:rsidRDefault="00C33575" w:rsidP="000F329A">
            <w:pPr>
              <w:spacing w:line="360" w:lineRule="auto"/>
              <w:rPr>
                <w:rFonts w:cs="Arial"/>
                <w:color w:val="000000"/>
                <w:lang w:eastAsia="es-PE"/>
              </w:rPr>
            </w:pPr>
            <w:r w:rsidRPr="006655AD">
              <w:rPr>
                <w:rFonts w:cs="Arial"/>
                <w:color w:val="000000"/>
                <w:lang w:eastAsia="es-PE"/>
              </w:rPr>
              <w:t>Total</w:t>
            </w:r>
          </w:p>
        </w:tc>
        <w:tc>
          <w:tcPr>
            <w:tcW w:w="2244" w:type="dxa"/>
            <w:tcBorders>
              <w:top w:val="nil"/>
              <w:left w:val="nil"/>
              <w:bottom w:val="single" w:sz="4" w:space="0" w:color="auto"/>
              <w:right w:val="nil"/>
            </w:tcBorders>
          </w:tcPr>
          <w:p w:rsidR="00C33575" w:rsidRPr="006655AD" w:rsidRDefault="00C33575" w:rsidP="00DA592F">
            <w:pPr>
              <w:spacing w:line="360" w:lineRule="auto"/>
              <w:jc w:val="center"/>
              <w:rPr>
                <w:rFonts w:cs="Arial"/>
                <w:color w:val="000000"/>
                <w:lang w:eastAsia="es-PE"/>
              </w:rPr>
            </w:pPr>
          </w:p>
        </w:tc>
        <w:tc>
          <w:tcPr>
            <w:tcW w:w="1801" w:type="dxa"/>
            <w:tcBorders>
              <w:top w:val="nil"/>
              <w:left w:val="nil"/>
              <w:bottom w:val="single" w:sz="4" w:space="0" w:color="auto"/>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sidRPr="006655AD">
              <w:rPr>
                <w:rFonts w:cs="Arial"/>
                <w:color w:val="000000"/>
                <w:lang w:eastAsia="es-PE"/>
              </w:rPr>
              <w:t>232</w:t>
            </w:r>
          </w:p>
        </w:tc>
        <w:tc>
          <w:tcPr>
            <w:tcW w:w="1801" w:type="dxa"/>
            <w:tcBorders>
              <w:top w:val="nil"/>
              <w:left w:val="nil"/>
              <w:bottom w:val="single" w:sz="4" w:space="0" w:color="auto"/>
              <w:right w:val="nil"/>
            </w:tcBorders>
            <w:shd w:val="clear" w:color="auto" w:fill="auto"/>
            <w:noWrap/>
            <w:vAlign w:val="center"/>
            <w:hideMark/>
          </w:tcPr>
          <w:p w:rsidR="00C33575" w:rsidRPr="006655AD" w:rsidRDefault="00C33575" w:rsidP="00DA592F">
            <w:pPr>
              <w:spacing w:line="360" w:lineRule="auto"/>
              <w:jc w:val="center"/>
              <w:rPr>
                <w:rFonts w:cs="Arial"/>
                <w:color w:val="000000"/>
                <w:lang w:eastAsia="es-PE"/>
              </w:rPr>
            </w:pPr>
            <w:r>
              <w:rPr>
                <w:rFonts w:cs="Arial"/>
                <w:color w:val="000000"/>
                <w:lang w:eastAsia="es-PE"/>
              </w:rPr>
              <w:t>100,</w:t>
            </w:r>
            <w:r w:rsidRPr="006655AD">
              <w:rPr>
                <w:rFonts w:cs="Arial"/>
                <w:color w:val="000000"/>
                <w:lang w:eastAsia="es-PE"/>
              </w:rPr>
              <w:t>0</w:t>
            </w:r>
          </w:p>
        </w:tc>
      </w:tr>
    </w:tbl>
    <w:p w:rsidR="00C33575" w:rsidRDefault="00C33575" w:rsidP="000F329A">
      <w:pPr>
        <w:pStyle w:val="Prrafodelista"/>
        <w:autoSpaceDE w:val="0"/>
        <w:autoSpaceDN w:val="0"/>
        <w:adjustRightInd w:val="0"/>
        <w:spacing w:line="360" w:lineRule="auto"/>
        <w:ind w:left="0" w:right="-376"/>
        <w:jc w:val="both"/>
        <w:rPr>
          <w:rFonts w:asciiTheme="minorHAnsi" w:hAnsiTheme="minorHAnsi" w:cstheme="minorHAnsi"/>
          <w:color w:val="000000"/>
          <w:sz w:val="20"/>
          <w:szCs w:val="20"/>
        </w:rPr>
      </w:pPr>
      <w:r w:rsidRPr="004050D3">
        <w:rPr>
          <w:rFonts w:asciiTheme="minorHAnsi" w:hAnsiTheme="minorHAnsi" w:cstheme="minorHAnsi"/>
          <w:color w:val="000000"/>
          <w:sz w:val="20"/>
          <w:szCs w:val="20"/>
        </w:rPr>
        <w:t>Fuente: Cuestionario aplicado a los colaboradores asistenciales del Hospital Regional Docente las Mercedes</w:t>
      </w:r>
    </w:p>
    <w:p w:rsidR="00AD7D5C" w:rsidRDefault="00AD7D5C" w:rsidP="000F329A">
      <w:pPr>
        <w:pStyle w:val="Prrafodelista"/>
        <w:autoSpaceDE w:val="0"/>
        <w:autoSpaceDN w:val="0"/>
        <w:adjustRightInd w:val="0"/>
        <w:spacing w:line="360" w:lineRule="auto"/>
        <w:ind w:left="0" w:right="-376"/>
        <w:jc w:val="both"/>
        <w:rPr>
          <w:rFonts w:asciiTheme="minorHAnsi" w:hAnsiTheme="minorHAnsi" w:cstheme="minorHAnsi"/>
          <w:i/>
          <w:color w:val="000000"/>
        </w:rPr>
      </w:pPr>
    </w:p>
    <w:p w:rsidR="00C33575" w:rsidRPr="004D7510" w:rsidRDefault="00C33575" w:rsidP="000F329A">
      <w:pPr>
        <w:pStyle w:val="Prrafodelista"/>
        <w:autoSpaceDE w:val="0"/>
        <w:autoSpaceDN w:val="0"/>
        <w:adjustRightInd w:val="0"/>
        <w:spacing w:line="360" w:lineRule="auto"/>
        <w:ind w:left="0" w:right="-376"/>
        <w:jc w:val="both"/>
        <w:rPr>
          <w:rFonts w:asciiTheme="minorHAnsi" w:hAnsiTheme="minorHAnsi" w:cstheme="minorHAnsi"/>
          <w:i/>
          <w:color w:val="000000"/>
        </w:rPr>
      </w:pPr>
      <w:r w:rsidRPr="004D7510">
        <w:rPr>
          <w:rFonts w:asciiTheme="minorHAnsi" w:hAnsiTheme="minorHAnsi" w:cstheme="minorHAnsi"/>
          <w:i/>
          <w:color w:val="000000"/>
        </w:rPr>
        <w:t>Figura 1</w:t>
      </w:r>
    </w:p>
    <w:p w:rsidR="00C33575" w:rsidRDefault="001B1234" w:rsidP="000F329A">
      <w:pPr>
        <w:pStyle w:val="Prrafodelista"/>
        <w:autoSpaceDE w:val="0"/>
        <w:autoSpaceDN w:val="0"/>
        <w:adjustRightInd w:val="0"/>
        <w:spacing w:line="360" w:lineRule="auto"/>
        <w:ind w:left="0" w:right="-376"/>
        <w:jc w:val="both"/>
        <w:rPr>
          <w:rFonts w:asciiTheme="minorHAnsi" w:hAnsiTheme="minorHAnsi" w:cstheme="minorHAnsi"/>
          <w:i/>
          <w:color w:val="000000"/>
        </w:rPr>
      </w:pPr>
      <w:r w:rsidRPr="004050D3">
        <w:rPr>
          <w:rFonts w:asciiTheme="minorHAnsi" w:hAnsiTheme="minorHAnsi" w:cstheme="minorHAnsi"/>
          <w:i/>
          <w:color w:val="000000"/>
        </w:rPr>
        <w:t>Porcentaje</w:t>
      </w:r>
      <w:r w:rsidR="00C33575" w:rsidRPr="004050D3">
        <w:rPr>
          <w:rFonts w:asciiTheme="minorHAnsi" w:hAnsiTheme="minorHAnsi" w:cstheme="minorHAnsi"/>
          <w:i/>
          <w:color w:val="000000"/>
        </w:rPr>
        <w:t xml:space="preserve"> </w:t>
      </w:r>
      <w:r w:rsidR="00C33575">
        <w:rPr>
          <w:rFonts w:asciiTheme="minorHAnsi" w:hAnsiTheme="minorHAnsi" w:cstheme="minorHAnsi"/>
          <w:i/>
          <w:color w:val="000000"/>
        </w:rPr>
        <w:t xml:space="preserve">del nivel de clima organizacional </w:t>
      </w:r>
      <w:r w:rsidR="00C33575" w:rsidRPr="004050D3">
        <w:rPr>
          <w:rFonts w:asciiTheme="minorHAnsi" w:hAnsiTheme="minorHAnsi" w:cstheme="minorHAnsi"/>
          <w:i/>
          <w:color w:val="000000"/>
        </w:rPr>
        <w:t>de los colaboradores asistenciales del Hospital regional docente la Mercedes</w:t>
      </w:r>
    </w:p>
    <w:p w:rsidR="00C33575" w:rsidRDefault="00C33575" w:rsidP="000F329A">
      <w:pPr>
        <w:pStyle w:val="Prrafodelista"/>
        <w:autoSpaceDE w:val="0"/>
        <w:autoSpaceDN w:val="0"/>
        <w:adjustRightInd w:val="0"/>
        <w:spacing w:line="360" w:lineRule="auto"/>
        <w:ind w:left="0" w:right="-376"/>
        <w:jc w:val="center"/>
        <w:rPr>
          <w:rFonts w:asciiTheme="minorHAnsi" w:hAnsiTheme="minorHAnsi" w:cstheme="minorHAnsi"/>
          <w:color w:val="000000"/>
          <w:sz w:val="20"/>
          <w:szCs w:val="20"/>
        </w:rPr>
      </w:pPr>
      <w:r>
        <w:rPr>
          <w:noProof/>
          <w:lang w:eastAsia="es-PE"/>
        </w:rPr>
        <w:drawing>
          <wp:inline distT="0" distB="0" distL="0" distR="0" wp14:anchorId="515D9B72" wp14:editId="0F215196">
            <wp:extent cx="5534025" cy="2895600"/>
            <wp:effectExtent l="0" t="0" r="9525" b="0"/>
            <wp:docPr id="9" name="Gráfico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269AD4E-70F6-4897-A1C9-E78A253FF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3575" w:rsidRPr="004050D3" w:rsidRDefault="00C33575" w:rsidP="000F329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t>Interpretación</w:t>
      </w:r>
    </w:p>
    <w:p w:rsidR="00C33575" w:rsidRDefault="00C33575" w:rsidP="000F329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t xml:space="preserve">El nivel de clima </w:t>
      </w:r>
      <w:r w:rsidR="00EE2D9B">
        <w:rPr>
          <w:rFonts w:asciiTheme="minorHAnsi" w:hAnsiTheme="minorHAnsi" w:cstheme="minorHAnsi"/>
          <w:color w:val="000000"/>
        </w:rPr>
        <w:t xml:space="preserve">organizacional </w:t>
      </w:r>
      <w:r>
        <w:rPr>
          <w:rFonts w:asciiTheme="minorHAnsi" w:hAnsiTheme="minorHAnsi" w:cstheme="minorHAnsi"/>
          <w:color w:val="000000"/>
        </w:rPr>
        <w:t xml:space="preserve">en los colaboradores </w:t>
      </w:r>
      <w:r w:rsidRPr="00A3170F">
        <w:rPr>
          <w:rFonts w:asciiTheme="minorHAnsi" w:hAnsiTheme="minorHAnsi" w:cstheme="minorHAnsi"/>
          <w:color w:val="000000"/>
        </w:rPr>
        <w:t>asistenciales del Hospital regional docente la Mercedes</w:t>
      </w:r>
      <w:r>
        <w:rPr>
          <w:rFonts w:asciiTheme="minorHAnsi" w:hAnsiTheme="minorHAnsi" w:cstheme="minorHAnsi"/>
          <w:color w:val="000000"/>
        </w:rPr>
        <w:t>, se encuentra en un nivel promedio - saludable ya que el 61,6% y 29,3% la calificaron como promedio y saludable, y tan sólo el 1,7% considera que es muy saludable.</w:t>
      </w:r>
    </w:p>
    <w:p w:rsidR="007272EF" w:rsidRDefault="007272EF" w:rsidP="00C05A3A">
      <w:pPr>
        <w:pStyle w:val="Prrafodelista"/>
        <w:autoSpaceDE w:val="0"/>
        <w:autoSpaceDN w:val="0"/>
        <w:adjustRightInd w:val="0"/>
        <w:spacing w:line="360" w:lineRule="auto"/>
        <w:ind w:left="0" w:right="-376"/>
        <w:jc w:val="both"/>
        <w:rPr>
          <w:rFonts w:asciiTheme="minorHAnsi" w:hAnsiTheme="minorHAnsi" w:cstheme="minorHAnsi"/>
          <w:color w:val="000000"/>
        </w:rPr>
      </w:pP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lastRenderedPageBreak/>
        <w:t>Tabla 3</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i/>
          <w:color w:val="000000"/>
        </w:rPr>
      </w:pPr>
      <w:r w:rsidRPr="004050D3">
        <w:rPr>
          <w:rFonts w:asciiTheme="minorHAnsi" w:hAnsiTheme="minorHAnsi" w:cstheme="minorHAnsi"/>
          <w:i/>
          <w:color w:val="000000"/>
        </w:rPr>
        <w:t xml:space="preserve">Cantidad y porcentaje </w:t>
      </w:r>
      <w:r>
        <w:rPr>
          <w:rFonts w:asciiTheme="minorHAnsi" w:hAnsiTheme="minorHAnsi" w:cstheme="minorHAnsi"/>
          <w:i/>
          <w:color w:val="000000"/>
        </w:rPr>
        <w:t xml:space="preserve">del nivel de compromiso </w:t>
      </w:r>
      <w:r w:rsidR="00EE2D9B">
        <w:rPr>
          <w:rFonts w:asciiTheme="minorHAnsi" w:hAnsiTheme="minorHAnsi" w:cstheme="minorHAnsi"/>
          <w:i/>
          <w:color w:val="000000"/>
        </w:rPr>
        <w:t>organizacional</w:t>
      </w:r>
      <w:r>
        <w:rPr>
          <w:rFonts w:asciiTheme="minorHAnsi" w:hAnsiTheme="minorHAnsi" w:cstheme="minorHAnsi"/>
          <w:i/>
          <w:color w:val="000000"/>
        </w:rPr>
        <w:t xml:space="preserve"> </w:t>
      </w:r>
      <w:r w:rsidRPr="004050D3">
        <w:rPr>
          <w:rFonts w:asciiTheme="minorHAnsi" w:hAnsiTheme="minorHAnsi" w:cstheme="minorHAnsi"/>
          <w:i/>
          <w:color w:val="000000"/>
        </w:rPr>
        <w:t>de los colaboradores asistenciales del Hospital regional docente la Mercedes</w:t>
      </w:r>
    </w:p>
    <w:tbl>
      <w:tblPr>
        <w:tblW w:w="8887" w:type="dxa"/>
        <w:tblCellMar>
          <w:left w:w="70" w:type="dxa"/>
          <w:right w:w="70" w:type="dxa"/>
        </w:tblCellMar>
        <w:tblLook w:val="04A0" w:firstRow="1" w:lastRow="0" w:firstColumn="1" w:lastColumn="0" w:noHBand="0" w:noVBand="1"/>
      </w:tblPr>
      <w:tblGrid>
        <w:gridCol w:w="2199"/>
        <w:gridCol w:w="3012"/>
        <w:gridCol w:w="1838"/>
        <w:gridCol w:w="1838"/>
      </w:tblGrid>
      <w:tr w:rsidR="00C33575" w:rsidRPr="00BE3E74" w:rsidTr="009E242F">
        <w:trPr>
          <w:trHeight w:val="494"/>
        </w:trPr>
        <w:tc>
          <w:tcPr>
            <w:tcW w:w="2199" w:type="dxa"/>
            <w:tcBorders>
              <w:top w:val="single" w:sz="4" w:space="0" w:color="auto"/>
              <w:left w:val="nil"/>
              <w:bottom w:val="single" w:sz="4" w:space="0" w:color="auto"/>
              <w:right w:val="nil"/>
            </w:tcBorders>
            <w:shd w:val="clear" w:color="auto" w:fill="auto"/>
            <w:vAlign w:val="bottom"/>
            <w:hideMark/>
          </w:tcPr>
          <w:p w:rsidR="00C33575" w:rsidRPr="00BE3E74" w:rsidRDefault="00C33575" w:rsidP="00C05A3A">
            <w:pPr>
              <w:spacing w:line="360" w:lineRule="auto"/>
              <w:rPr>
                <w:rFonts w:cs="Arial"/>
                <w:b/>
                <w:color w:val="000000"/>
                <w:lang w:eastAsia="es-PE"/>
              </w:rPr>
            </w:pPr>
            <w:r w:rsidRPr="00BE3E74">
              <w:rPr>
                <w:rFonts w:cs="Arial"/>
                <w:b/>
                <w:color w:val="000000"/>
                <w:lang w:eastAsia="es-PE"/>
              </w:rPr>
              <w:t>Nivel</w:t>
            </w:r>
          </w:p>
        </w:tc>
        <w:tc>
          <w:tcPr>
            <w:tcW w:w="3012" w:type="dxa"/>
            <w:tcBorders>
              <w:top w:val="single" w:sz="4" w:space="0" w:color="auto"/>
              <w:left w:val="nil"/>
              <w:bottom w:val="single" w:sz="4" w:space="0" w:color="auto"/>
              <w:right w:val="nil"/>
            </w:tcBorders>
            <w:shd w:val="clear" w:color="auto" w:fill="auto"/>
            <w:noWrap/>
            <w:vAlign w:val="bottom"/>
            <w:hideMark/>
          </w:tcPr>
          <w:p w:rsidR="00C33575" w:rsidRPr="00BE3E74" w:rsidRDefault="00C33575" w:rsidP="00DA592F">
            <w:pPr>
              <w:spacing w:line="360" w:lineRule="auto"/>
              <w:jc w:val="center"/>
              <w:rPr>
                <w:b/>
                <w:color w:val="000000"/>
                <w:lang w:eastAsia="es-PE"/>
              </w:rPr>
            </w:pPr>
            <w:r w:rsidRPr="00BE3E74">
              <w:rPr>
                <w:b/>
                <w:color w:val="000000"/>
                <w:lang w:eastAsia="es-PE"/>
              </w:rPr>
              <w:t>Puntaje</w:t>
            </w:r>
          </w:p>
        </w:tc>
        <w:tc>
          <w:tcPr>
            <w:tcW w:w="1838" w:type="dxa"/>
            <w:tcBorders>
              <w:top w:val="single" w:sz="4" w:space="0" w:color="auto"/>
              <w:left w:val="nil"/>
              <w:bottom w:val="single" w:sz="4" w:space="0" w:color="auto"/>
              <w:right w:val="nil"/>
            </w:tcBorders>
            <w:shd w:val="clear" w:color="auto" w:fill="auto"/>
            <w:vAlign w:val="bottom"/>
            <w:hideMark/>
          </w:tcPr>
          <w:p w:rsidR="00C33575" w:rsidRPr="00BE3E74" w:rsidRDefault="00C33575" w:rsidP="00DA592F">
            <w:pPr>
              <w:spacing w:line="360" w:lineRule="auto"/>
              <w:jc w:val="center"/>
              <w:rPr>
                <w:rFonts w:cs="Arial"/>
                <w:b/>
                <w:color w:val="000000"/>
                <w:lang w:eastAsia="es-PE"/>
              </w:rPr>
            </w:pPr>
            <w:r w:rsidRPr="00BE3E74">
              <w:rPr>
                <w:rFonts w:cs="Arial"/>
                <w:b/>
                <w:color w:val="000000"/>
                <w:lang w:eastAsia="es-PE"/>
              </w:rPr>
              <w:t>Frecuencia</w:t>
            </w:r>
          </w:p>
        </w:tc>
        <w:tc>
          <w:tcPr>
            <w:tcW w:w="1838" w:type="dxa"/>
            <w:tcBorders>
              <w:top w:val="single" w:sz="4" w:space="0" w:color="auto"/>
              <w:left w:val="nil"/>
              <w:bottom w:val="single" w:sz="4" w:space="0" w:color="auto"/>
              <w:right w:val="nil"/>
            </w:tcBorders>
            <w:shd w:val="clear" w:color="auto" w:fill="auto"/>
            <w:vAlign w:val="bottom"/>
            <w:hideMark/>
          </w:tcPr>
          <w:p w:rsidR="00C33575" w:rsidRPr="00BE3E74" w:rsidRDefault="00C33575" w:rsidP="00DA592F">
            <w:pPr>
              <w:spacing w:line="360" w:lineRule="auto"/>
              <w:jc w:val="center"/>
              <w:rPr>
                <w:rFonts w:cs="Arial"/>
                <w:b/>
                <w:color w:val="000000"/>
                <w:lang w:eastAsia="es-PE"/>
              </w:rPr>
            </w:pPr>
            <w:r w:rsidRPr="00BE3E74">
              <w:rPr>
                <w:rFonts w:cs="Arial"/>
                <w:b/>
                <w:color w:val="000000"/>
                <w:lang w:eastAsia="es-PE"/>
              </w:rPr>
              <w:t>Porcentaje</w:t>
            </w:r>
          </w:p>
        </w:tc>
      </w:tr>
      <w:tr w:rsidR="00C33575" w:rsidRPr="00BE3E74" w:rsidTr="009E242F">
        <w:trPr>
          <w:trHeight w:val="296"/>
        </w:trPr>
        <w:tc>
          <w:tcPr>
            <w:tcW w:w="2199" w:type="dxa"/>
            <w:tcBorders>
              <w:top w:val="nil"/>
              <w:left w:val="nil"/>
              <w:bottom w:val="nil"/>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Muy bajo</w:t>
            </w:r>
          </w:p>
        </w:tc>
        <w:tc>
          <w:tcPr>
            <w:tcW w:w="3012" w:type="dxa"/>
            <w:tcBorders>
              <w:top w:val="nil"/>
              <w:left w:val="nil"/>
              <w:bottom w:val="nil"/>
              <w:right w:val="nil"/>
            </w:tcBorders>
            <w:shd w:val="clear" w:color="auto" w:fill="auto"/>
            <w:noWrap/>
            <w:hideMark/>
          </w:tcPr>
          <w:p w:rsidR="00C33575" w:rsidRPr="00DB611A" w:rsidRDefault="00C33575" w:rsidP="00DA592F">
            <w:pPr>
              <w:spacing w:line="360" w:lineRule="auto"/>
              <w:jc w:val="center"/>
              <w:rPr>
                <w:rFonts w:cs="Arial"/>
                <w:color w:val="000000"/>
                <w:lang w:eastAsia="es-PE"/>
              </w:rPr>
            </w:pPr>
            <w:r>
              <w:rPr>
                <w:rFonts w:cs="Arial"/>
                <w:color w:val="000000"/>
                <w:lang w:eastAsia="es-PE"/>
              </w:rPr>
              <w:t>[1,0 – 1,8]</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4</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1</w:t>
            </w:r>
            <w:r>
              <w:rPr>
                <w:rFonts w:cs="Arial"/>
                <w:color w:val="000000"/>
                <w:lang w:eastAsia="es-PE"/>
              </w:rPr>
              <w:t>,</w:t>
            </w:r>
            <w:r w:rsidRPr="00BE3E74">
              <w:rPr>
                <w:rFonts w:cs="Arial"/>
                <w:color w:val="000000"/>
                <w:lang w:eastAsia="es-PE"/>
              </w:rPr>
              <w:t>7</w:t>
            </w:r>
          </w:p>
        </w:tc>
      </w:tr>
      <w:tr w:rsidR="00C33575" w:rsidRPr="00BE3E74" w:rsidTr="009E242F">
        <w:trPr>
          <w:trHeight w:val="281"/>
        </w:trPr>
        <w:tc>
          <w:tcPr>
            <w:tcW w:w="2199" w:type="dxa"/>
            <w:tcBorders>
              <w:top w:val="nil"/>
              <w:left w:val="nil"/>
              <w:bottom w:val="nil"/>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Bajo</w:t>
            </w:r>
          </w:p>
        </w:tc>
        <w:tc>
          <w:tcPr>
            <w:tcW w:w="3012" w:type="dxa"/>
            <w:tcBorders>
              <w:top w:val="nil"/>
              <w:left w:val="nil"/>
              <w:bottom w:val="nil"/>
              <w:right w:val="nil"/>
            </w:tcBorders>
            <w:shd w:val="clear" w:color="auto" w:fill="auto"/>
            <w:noWrap/>
            <w:hideMark/>
          </w:tcPr>
          <w:p w:rsidR="00C33575" w:rsidRPr="00DB611A" w:rsidRDefault="00C33575" w:rsidP="00DA592F">
            <w:pPr>
              <w:spacing w:line="360" w:lineRule="auto"/>
              <w:jc w:val="center"/>
              <w:rPr>
                <w:rFonts w:cs="Arial"/>
                <w:color w:val="000000"/>
                <w:lang w:eastAsia="es-PE"/>
              </w:rPr>
            </w:pPr>
            <w:r>
              <w:rPr>
                <w:rFonts w:cs="Arial"/>
                <w:color w:val="000000"/>
                <w:lang w:eastAsia="es-PE"/>
              </w:rPr>
              <w:t>[1,9 – 2,6]</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27</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11,</w:t>
            </w:r>
            <w:r w:rsidRPr="00BE3E74">
              <w:rPr>
                <w:rFonts w:cs="Arial"/>
                <w:color w:val="000000"/>
                <w:lang w:eastAsia="es-PE"/>
              </w:rPr>
              <w:t>6</w:t>
            </w:r>
          </w:p>
        </w:tc>
      </w:tr>
      <w:tr w:rsidR="00C33575" w:rsidRPr="00BE3E74" w:rsidTr="009E242F">
        <w:trPr>
          <w:trHeight w:val="281"/>
        </w:trPr>
        <w:tc>
          <w:tcPr>
            <w:tcW w:w="2199" w:type="dxa"/>
            <w:tcBorders>
              <w:top w:val="nil"/>
              <w:left w:val="nil"/>
              <w:bottom w:val="nil"/>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Promedio</w:t>
            </w:r>
          </w:p>
        </w:tc>
        <w:tc>
          <w:tcPr>
            <w:tcW w:w="3012" w:type="dxa"/>
            <w:tcBorders>
              <w:top w:val="nil"/>
              <w:left w:val="nil"/>
              <w:bottom w:val="nil"/>
              <w:right w:val="nil"/>
            </w:tcBorders>
            <w:shd w:val="clear" w:color="auto" w:fill="auto"/>
            <w:noWrap/>
            <w:hideMark/>
          </w:tcPr>
          <w:p w:rsidR="00C33575" w:rsidRPr="00DB611A" w:rsidRDefault="00C33575" w:rsidP="00DA592F">
            <w:pPr>
              <w:spacing w:line="360" w:lineRule="auto"/>
              <w:jc w:val="center"/>
              <w:rPr>
                <w:rFonts w:cs="Arial"/>
                <w:color w:val="000000"/>
                <w:lang w:eastAsia="es-PE"/>
              </w:rPr>
            </w:pPr>
            <w:r>
              <w:rPr>
                <w:rFonts w:cs="Arial"/>
                <w:color w:val="000000"/>
                <w:lang w:eastAsia="es-PE"/>
              </w:rPr>
              <w:t>[2,7 – 3,4]</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95</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40,</w:t>
            </w:r>
            <w:r w:rsidRPr="00BE3E74">
              <w:rPr>
                <w:rFonts w:cs="Arial"/>
                <w:color w:val="000000"/>
                <w:lang w:eastAsia="es-PE"/>
              </w:rPr>
              <w:t>9</w:t>
            </w:r>
          </w:p>
        </w:tc>
      </w:tr>
      <w:tr w:rsidR="00C33575" w:rsidRPr="00BE3E74" w:rsidTr="009E242F">
        <w:trPr>
          <w:trHeight w:val="281"/>
        </w:trPr>
        <w:tc>
          <w:tcPr>
            <w:tcW w:w="2199" w:type="dxa"/>
            <w:tcBorders>
              <w:top w:val="nil"/>
              <w:left w:val="nil"/>
              <w:bottom w:val="nil"/>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Alto</w:t>
            </w:r>
          </w:p>
        </w:tc>
        <w:tc>
          <w:tcPr>
            <w:tcW w:w="3012" w:type="dxa"/>
            <w:tcBorders>
              <w:top w:val="nil"/>
              <w:left w:val="nil"/>
              <w:bottom w:val="nil"/>
              <w:right w:val="nil"/>
            </w:tcBorders>
            <w:shd w:val="clear" w:color="auto" w:fill="auto"/>
            <w:noWrap/>
            <w:hideMark/>
          </w:tcPr>
          <w:p w:rsidR="00C33575" w:rsidRPr="00DB611A" w:rsidRDefault="00C33575" w:rsidP="00DA592F">
            <w:pPr>
              <w:spacing w:line="360" w:lineRule="auto"/>
              <w:jc w:val="center"/>
              <w:rPr>
                <w:rFonts w:cs="Arial"/>
                <w:color w:val="000000"/>
                <w:lang w:eastAsia="es-PE"/>
              </w:rPr>
            </w:pPr>
            <w:r>
              <w:rPr>
                <w:rFonts w:cs="Arial"/>
                <w:color w:val="000000"/>
                <w:lang w:eastAsia="es-PE"/>
              </w:rPr>
              <w:t>[3,5 – 4,2]</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74</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31,</w:t>
            </w:r>
            <w:r w:rsidRPr="00BE3E74">
              <w:rPr>
                <w:rFonts w:cs="Arial"/>
                <w:color w:val="000000"/>
                <w:lang w:eastAsia="es-PE"/>
              </w:rPr>
              <w:t>9</w:t>
            </w:r>
          </w:p>
        </w:tc>
      </w:tr>
      <w:tr w:rsidR="00C33575" w:rsidRPr="00BE3E74" w:rsidTr="009E242F">
        <w:trPr>
          <w:trHeight w:val="281"/>
        </w:trPr>
        <w:tc>
          <w:tcPr>
            <w:tcW w:w="2199" w:type="dxa"/>
            <w:tcBorders>
              <w:top w:val="nil"/>
              <w:left w:val="nil"/>
              <w:bottom w:val="nil"/>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Muy alto</w:t>
            </w:r>
          </w:p>
        </w:tc>
        <w:tc>
          <w:tcPr>
            <w:tcW w:w="3012" w:type="dxa"/>
            <w:tcBorders>
              <w:top w:val="nil"/>
              <w:left w:val="nil"/>
              <w:bottom w:val="nil"/>
              <w:right w:val="nil"/>
            </w:tcBorders>
            <w:shd w:val="clear" w:color="auto" w:fill="auto"/>
            <w:noWrap/>
            <w:vAlign w:val="bottom"/>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[4,3 – 5,0]</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32</w:t>
            </w:r>
          </w:p>
        </w:tc>
        <w:tc>
          <w:tcPr>
            <w:tcW w:w="1838" w:type="dxa"/>
            <w:tcBorders>
              <w:top w:val="nil"/>
              <w:left w:val="nil"/>
              <w:bottom w:val="nil"/>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13,</w:t>
            </w:r>
            <w:r w:rsidRPr="00BE3E74">
              <w:rPr>
                <w:rFonts w:cs="Arial"/>
                <w:color w:val="000000"/>
                <w:lang w:eastAsia="es-PE"/>
              </w:rPr>
              <w:t>8</w:t>
            </w:r>
          </w:p>
        </w:tc>
      </w:tr>
      <w:tr w:rsidR="00C33575" w:rsidRPr="00BE3E74" w:rsidTr="009E242F">
        <w:trPr>
          <w:trHeight w:val="296"/>
        </w:trPr>
        <w:tc>
          <w:tcPr>
            <w:tcW w:w="2199" w:type="dxa"/>
            <w:tcBorders>
              <w:top w:val="nil"/>
              <w:left w:val="nil"/>
              <w:bottom w:val="single" w:sz="4" w:space="0" w:color="auto"/>
              <w:right w:val="nil"/>
            </w:tcBorders>
            <w:shd w:val="clear" w:color="auto" w:fill="auto"/>
            <w:hideMark/>
          </w:tcPr>
          <w:p w:rsidR="00C33575" w:rsidRPr="00BE3E74" w:rsidRDefault="00C33575" w:rsidP="00C05A3A">
            <w:pPr>
              <w:spacing w:line="360" w:lineRule="auto"/>
              <w:rPr>
                <w:rFonts w:cs="Arial"/>
                <w:color w:val="000000"/>
                <w:lang w:eastAsia="es-PE"/>
              </w:rPr>
            </w:pPr>
            <w:r w:rsidRPr="00BE3E74">
              <w:rPr>
                <w:rFonts w:cs="Arial"/>
                <w:color w:val="000000"/>
                <w:lang w:eastAsia="es-PE"/>
              </w:rPr>
              <w:t>Total</w:t>
            </w:r>
          </w:p>
        </w:tc>
        <w:tc>
          <w:tcPr>
            <w:tcW w:w="3012" w:type="dxa"/>
            <w:tcBorders>
              <w:top w:val="nil"/>
              <w:left w:val="nil"/>
              <w:bottom w:val="single" w:sz="4" w:space="0" w:color="auto"/>
              <w:right w:val="nil"/>
            </w:tcBorders>
            <w:shd w:val="clear" w:color="auto" w:fill="auto"/>
            <w:noWrap/>
            <w:vAlign w:val="bottom"/>
            <w:hideMark/>
          </w:tcPr>
          <w:p w:rsidR="00C33575" w:rsidRPr="00BE3E74" w:rsidRDefault="00C33575" w:rsidP="00DA592F">
            <w:pPr>
              <w:spacing w:line="360" w:lineRule="auto"/>
              <w:jc w:val="center"/>
              <w:rPr>
                <w:color w:val="000000"/>
                <w:lang w:eastAsia="es-PE"/>
              </w:rPr>
            </w:pPr>
          </w:p>
        </w:tc>
        <w:tc>
          <w:tcPr>
            <w:tcW w:w="1838" w:type="dxa"/>
            <w:tcBorders>
              <w:top w:val="nil"/>
              <w:left w:val="nil"/>
              <w:bottom w:val="single" w:sz="4" w:space="0" w:color="auto"/>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sidRPr="00BE3E74">
              <w:rPr>
                <w:rFonts w:cs="Arial"/>
                <w:color w:val="000000"/>
                <w:lang w:eastAsia="es-PE"/>
              </w:rPr>
              <w:t>232</w:t>
            </w:r>
          </w:p>
        </w:tc>
        <w:tc>
          <w:tcPr>
            <w:tcW w:w="1838" w:type="dxa"/>
            <w:tcBorders>
              <w:top w:val="nil"/>
              <w:left w:val="nil"/>
              <w:bottom w:val="single" w:sz="4" w:space="0" w:color="auto"/>
              <w:right w:val="nil"/>
            </w:tcBorders>
            <w:shd w:val="clear" w:color="auto" w:fill="auto"/>
            <w:noWrap/>
            <w:vAlign w:val="center"/>
            <w:hideMark/>
          </w:tcPr>
          <w:p w:rsidR="00C33575" w:rsidRPr="00BE3E74" w:rsidRDefault="00C33575" w:rsidP="00DA592F">
            <w:pPr>
              <w:spacing w:line="360" w:lineRule="auto"/>
              <w:jc w:val="center"/>
              <w:rPr>
                <w:rFonts w:cs="Arial"/>
                <w:color w:val="000000"/>
                <w:lang w:eastAsia="es-PE"/>
              </w:rPr>
            </w:pPr>
            <w:r>
              <w:rPr>
                <w:rFonts w:cs="Arial"/>
                <w:color w:val="000000"/>
                <w:lang w:eastAsia="es-PE"/>
              </w:rPr>
              <w:t>100,</w:t>
            </w:r>
            <w:r w:rsidRPr="00BE3E74">
              <w:rPr>
                <w:rFonts w:cs="Arial"/>
                <w:color w:val="000000"/>
                <w:lang w:eastAsia="es-PE"/>
              </w:rPr>
              <w:t>0</w:t>
            </w:r>
          </w:p>
        </w:tc>
      </w:tr>
    </w:tbl>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sz w:val="20"/>
          <w:szCs w:val="20"/>
        </w:rPr>
      </w:pPr>
      <w:r w:rsidRPr="004050D3">
        <w:rPr>
          <w:rFonts w:asciiTheme="minorHAnsi" w:hAnsiTheme="minorHAnsi" w:cstheme="minorHAnsi"/>
          <w:color w:val="000000"/>
          <w:sz w:val="20"/>
          <w:szCs w:val="20"/>
        </w:rPr>
        <w:t>Fuente: Cuestionario aplicado a los colaboradores asistenciales del Hospital Regional Docente las Mercedes</w:t>
      </w:r>
    </w:p>
    <w:p w:rsidR="00C33575" w:rsidRPr="004D7510" w:rsidRDefault="00C33575" w:rsidP="00C05A3A">
      <w:pPr>
        <w:pStyle w:val="Prrafodelista"/>
        <w:autoSpaceDE w:val="0"/>
        <w:autoSpaceDN w:val="0"/>
        <w:adjustRightInd w:val="0"/>
        <w:spacing w:line="360" w:lineRule="auto"/>
        <w:ind w:left="0" w:right="-376"/>
        <w:jc w:val="both"/>
        <w:rPr>
          <w:rFonts w:asciiTheme="minorHAnsi" w:hAnsiTheme="minorHAnsi" w:cstheme="minorHAnsi"/>
          <w:i/>
          <w:color w:val="000000"/>
        </w:rPr>
      </w:pPr>
      <w:r>
        <w:rPr>
          <w:rFonts w:asciiTheme="minorHAnsi" w:hAnsiTheme="minorHAnsi" w:cstheme="minorHAnsi"/>
          <w:i/>
          <w:color w:val="000000"/>
        </w:rPr>
        <w:t>Figura 2</w:t>
      </w:r>
    </w:p>
    <w:p w:rsidR="00C33575" w:rsidRDefault="001B1234" w:rsidP="00C05A3A">
      <w:pPr>
        <w:pStyle w:val="Prrafodelista"/>
        <w:autoSpaceDE w:val="0"/>
        <w:autoSpaceDN w:val="0"/>
        <w:adjustRightInd w:val="0"/>
        <w:spacing w:line="360" w:lineRule="auto"/>
        <w:ind w:left="0" w:right="-376"/>
        <w:jc w:val="both"/>
        <w:rPr>
          <w:rFonts w:asciiTheme="minorHAnsi" w:hAnsiTheme="minorHAnsi" w:cstheme="minorHAnsi"/>
          <w:i/>
          <w:color w:val="000000"/>
        </w:rPr>
      </w:pPr>
      <w:r w:rsidRPr="004050D3">
        <w:rPr>
          <w:rFonts w:asciiTheme="minorHAnsi" w:hAnsiTheme="minorHAnsi" w:cstheme="minorHAnsi"/>
          <w:i/>
          <w:color w:val="000000"/>
        </w:rPr>
        <w:t>Porcentaje</w:t>
      </w:r>
      <w:r w:rsidR="00C33575" w:rsidRPr="004050D3">
        <w:rPr>
          <w:rFonts w:asciiTheme="minorHAnsi" w:hAnsiTheme="minorHAnsi" w:cstheme="minorHAnsi"/>
          <w:i/>
          <w:color w:val="000000"/>
        </w:rPr>
        <w:t xml:space="preserve"> </w:t>
      </w:r>
      <w:r w:rsidR="00C33575">
        <w:rPr>
          <w:rFonts w:asciiTheme="minorHAnsi" w:hAnsiTheme="minorHAnsi" w:cstheme="minorHAnsi"/>
          <w:i/>
          <w:color w:val="000000"/>
        </w:rPr>
        <w:t xml:space="preserve">del nivel de compromiso </w:t>
      </w:r>
      <w:r w:rsidR="00EE2D9B">
        <w:rPr>
          <w:rFonts w:asciiTheme="minorHAnsi" w:hAnsiTheme="minorHAnsi" w:cstheme="minorHAnsi"/>
          <w:i/>
          <w:color w:val="000000"/>
        </w:rPr>
        <w:t>organizacional</w:t>
      </w:r>
      <w:r w:rsidR="00C33575">
        <w:rPr>
          <w:rFonts w:asciiTheme="minorHAnsi" w:hAnsiTheme="minorHAnsi" w:cstheme="minorHAnsi"/>
          <w:i/>
          <w:color w:val="000000"/>
        </w:rPr>
        <w:t xml:space="preserve"> </w:t>
      </w:r>
      <w:r w:rsidR="00C33575" w:rsidRPr="004050D3">
        <w:rPr>
          <w:rFonts w:asciiTheme="minorHAnsi" w:hAnsiTheme="minorHAnsi" w:cstheme="minorHAnsi"/>
          <w:i/>
          <w:color w:val="000000"/>
        </w:rPr>
        <w:t>de los colaboradores asistenciales del Hospital regional docente la Mercedes</w:t>
      </w:r>
    </w:p>
    <w:p w:rsidR="00C33575" w:rsidRDefault="00C33575" w:rsidP="00C05A3A">
      <w:pPr>
        <w:pStyle w:val="Prrafodelista"/>
        <w:autoSpaceDE w:val="0"/>
        <w:autoSpaceDN w:val="0"/>
        <w:adjustRightInd w:val="0"/>
        <w:spacing w:line="360" w:lineRule="auto"/>
        <w:ind w:left="0" w:right="-376"/>
        <w:jc w:val="center"/>
        <w:rPr>
          <w:rFonts w:asciiTheme="minorHAnsi" w:hAnsiTheme="minorHAnsi" w:cstheme="minorHAnsi"/>
          <w:color w:val="000000"/>
          <w:sz w:val="20"/>
          <w:szCs w:val="20"/>
        </w:rPr>
      </w:pPr>
      <w:r>
        <w:rPr>
          <w:noProof/>
          <w:lang w:eastAsia="es-PE"/>
        </w:rPr>
        <w:drawing>
          <wp:inline distT="0" distB="0" distL="0" distR="0" wp14:anchorId="0C43B3EC" wp14:editId="1C5A22B4">
            <wp:extent cx="5591175" cy="3161489"/>
            <wp:effectExtent l="0" t="0" r="9525" b="1270"/>
            <wp:docPr id="11" name="Gráfico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A9916FD-D4FD-43CD-A16F-6519F6974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sz w:val="20"/>
          <w:szCs w:val="20"/>
        </w:rPr>
      </w:pPr>
      <w:r w:rsidRPr="004050D3">
        <w:rPr>
          <w:rFonts w:asciiTheme="minorHAnsi" w:hAnsiTheme="minorHAnsi" w:cstheme="minorHAnsi"/>
          <w:color w:val="000000"/>
          <w:sz w:val="20"/>
          <w:szCs w:val="20"/>
        </w:rPr>
        <w:t>Fuente: Cuestionario aplicado a los colaboradores asistenciales del Hospital Regional Docente las Mercedes</w:t>
      </w:r>
    </w:p>
    <w:p w:rsidR="00C33575" w:rsidRDefault="00C33575" w:rsidP="0041020E">
      <w:pPr>
        <w:pStyle w:val="Prrafodelista"/>
        <w:autoSpaceDE w:val="0"/>
        <w:autoSpaceDN w:val="0"/>
        <w:adjustRightInd w:val="0"/>
        <w:spacing w:line="276" w:lineRule="auto"/>
        <w:ind w:left="0" w:right="-376"/>
        <w:jc w:val="both"/>
        <w:rPr>
          <w:rFonts w:asciiTheme="minorHAnsi" w:hAnsiTheme="minorHAnsi" w:cstheme="minorHAnsi"/>
          <w:color w:val="000000"/>
        </w:rPr>
      </w:pPr>
      <w:r>
        <w:rPr>
          <w:rFonts w:asciiTheme="minorHAnsi" w:hAnsiTheme="minorHAnsi" w:cstheme="minorHAnsi"/>
          <w:color w:val="000000"/>
        </w:rPr>
        <w:t>Interpretación</w:t>
      </w:r>
      <w:r w:rsidR="0041020E">
        <w:rPr>
          <w:rFonts w:asciiTheme="minorHAnsi" w:hAnsiTheme="minorHAnsi" w:cstheme="minorHAnsi"/>
          <w:color w:val="000000"/>
        </w:rPr>
        <w:t>; c</w:t>
      </w:r>
      <w:r>
        <w:rPr>
          <w:rFonts w:asciiTheme="minorHAnsi" w:hAnsiTheme="minorHAnsi" w:cstheme="minorHAnsi"/>
          <w:color w:val="000000"/>
        </w:rPr>
        <w:t xml:space="preserve">on los resultados de la tabla 3 y figura </w:t>
      </w:r>
      <w:r w:rsidR="00D254E3">
        <w:rPr>
          <w:rFonts w:asciiTheme="minorHAnsi" w:hAnsiTheme="minorHAnsi" w:cstheme="minorHAnsi"/>
          <w:color w:val="000000"/>
        </w:rPr>
        <w:t>2</w:t>
      </w:r>
      <w:r>
        <w:rPr>
          <w:rFonts w:asciiTheme="minorHAnsi" w:hAnsiTheme="minorHAnsi" w:cstheme="minorHAnsi"/>
          <w:color w:val="000000"/>
        </w:rPr>
        <w:t>, que corresponde al</w:t>
      </w:r>
      <w:r w:rsidRPr="0078356C">
        <w:rPr>
          <w:rFonts w:asciiTheme="minorHAnsi" w:hAnsiTheme="minorHAnsi" w:cstheme="minorHAnsi"/>
          <w:color w:val="000000"/>
        </w:rPr>
        <w:t xml:space="preserve"> nivel de compromiso </w:t>
      </w:r>
      <w:r w:rsidR="00EE2D9B">
        <w:rPr>
          <w:rFonts w:asciiTheme="minorHAnsi" w:hAnsiTheme="minorHAnsi" w:cstheme="minorHAnsi"/>
          <w:color w:val="000000"/>
        </w:rPr>
        <w:t>organizacional</w:t>
      </w:r>
      <w:r w:rsidRPr="0078356C">
        <w:rPr>
          <w:rFonts w:asciiTheme="minorHAnsi" w:hAnsiTheme="minorHAnsi" w:cstheme="minorHAnsi"/>
          <w:color w:val="000000"/>
        </w:rPr>
        <w:t xml:space="preserve"> de los colaboradores asistenciales del Hospital regional docente la Mercedes</w:t>
      </w:r>
      <w:r>
        <w:rPr>
          <w:rFonts w:asciiTheme="minorHAnsi" w:hAnsiTheme="minorHAnsi" w:cstheme="minorHAnsi"/>
          <w:color w:val="000000"/>
        </w:rPr>
        <w:t>, se encuentra en un nivel promedio – alto, porque el 40,9% tiene un compromiso</w:t>
      </w:r>
      <w:r w:rsidR="00EE2D9B">
        <w:rPr>
          <w:rFonts w:asciiTheme="minorHAnsi" w:hAnsiTheme="minorHAnsi" w:cstheme="minorHAnsi"/>
          <w:color w:val="000000"/>
        </w:rPr>
        <w:t xml:space="preserve"> organizacional </w:t>
      </w:r>
      <w:r>
        <w:rPr>
          <w:rFonts w:asciiTheme="minorHAnsi" w:hAnsiTheme="minorHAnsi" w:cstheme="minorHAnsi"/>
          <w:color w:val="000000"/>
        </w:rPr>
        <w:t xml:space="preserve">promedio y el 31,9% tiene un compromiso alto, encontrado un 1,7% de compromiso muy bajo. </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br w:type="page"/>
      </w:r>
    </w:p>
    <w:p w:rsidR="00C33575" w:rsidRPr="00F13E09" w:rsidRDefault="00C33575" w:rsidP="00C05A3A">
      <w:pPr>
        <w:pStyle w:val="Prrafodelista"/>
        <w:numPr>
          <w:ilvl w:val="0"/>
          <w:numId w:val="33"/>
        </w:numPr>
        <w:autoSpaceDE w:val="0"/>
        <w:autoSpaceDN w:val="0"/>
        <w:adjustRightInd w:val="0"/>
        <w:spacing w:line="360" w:lineRule="auto"/>
        <w:ind w:left="0" w:right="-376" w:firstLine="0"/>
        <w:jc w:val="both"/>
        <w:rPr>
          <w:rFonts w:asciiTheme="minorHAnsi" w:hAnsiTheme="minorHAnsi" w:cstheme="minorHAnsi"/>
          <w:b/>
          <w:color w:val="000000"/>
        </w:rPr>
      </w:pPr>
      <w:r w:rsidRPr="00F13E09">
        <w:rPr>
          <w:rFonts w:asciiTheme="minorHAnsi" w:hAnsiTheme="minorHAnsi"/>
          <w:b/>
        </w:rPr>
        <w:lastRenderedPageBreak/>
        <w:t xml:space="preserve">Análisis </w:t>
      </w:r>
      <w:r>
        <w:rPr>
          <w:rFonts w:asciiTheme="minorHAnsi" w:hAnsiTheme="minorHAnsi"/>
          <w:b/>
        </w:rPr>
        <w:t>de las relaciones</w:t>
      </w:r>
      <w:r w:rsidRPr="00F13E09">
        <w:rPr>
          <w:rFonts w:asciiTheme="minorHAnsi" w:hAnsiTheme="minorHAnsi"/>
          <w:b/>
        </w:rPr>
        <w:t xml:space="preserve"> de las v1. Clima organizacional y v2. Compromiso </w:t>
      </w:r>
      <w:r w:rsidR="00167A17">
        <w:rPr>
          <w:rFonts w:asciiTheme="minorHAnsi" w:hAnsiTheme="minorHAnsi"/>
          <w:b/>
        </w:rPr>
        <w:t>Organizacional</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t>Tabla 4</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i/>
          <w:color w:val="000000"/>
        </w:rPr>
      </w:pPr>
      <w:r>
        <w:rPr>
          <w:rFonts w:asciiTheme="minorHAnsi" w:hAnsiTheme="minorHAnsi" w:cstheme="minorHAnsi"/>
          <w:i/>
          <w:color w:val="000000"/>
        </w:rPr>
        <w:t xml:space="preserve">Distribución de la relación entre el clima organizacional y el compromiso </w:t>
      </w:r>
      <w:r w:rsidR="00EE2D9B">
        <w:rPr>
          <w:rFonts w:asciiTheme="minorHAnsi" w:hAnsiTheme="minorHAnsi" w:cstheme="minorHAnsi"/>
          <w:i/>
          <w:color w:val="000000"/>
        </w:rPr>
        <w:t xml:space="preserve">organizacional </w:t>
      </w:r>
      <w:r w:rsidRPr="004050D3">
        <w:rPr>
          <w:rFonts w:asciiTheme="minorHAnsi" w:hAnsiTheme="minorHAnsi" w:cstheme="minorHAnsi"/>
          <w:i/>
          <w:color w:val="000000"/>
        </w:rPr>
        <w:t>de los colaboradores asistenciales del Hospital regional docente la Mercedes</w:t>
      </w:r>
    </w:p>
    <w:tbl>
      <w:tblPr>
        <w:tblW w:w="873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08"/>
        <w:gridCol w:w="2597"/>
        <w:gridCol w:w="2121"/>
        <w:gridCol w:w="2005"/>
      </w:tblGrid>
      <w:tr w:rsidR="00C33575" w:rsidRPr="00776632" w:rsidTr="00BB3BA7">
        <w:trPr>
          <w:cantSplit/>
          <w:trHeight w:val="625"/>
        </w:trPr>
        <w:tc>
          <w:tcPr>
            <w:tcW w:w="4605" w:type="dxa"/>
            <w:gridSpan w:val="2"/>
            <w:tcBorders>
              <w:top w:val="single" w:sz="4" w:space="0" w:color="auto"/>
              <w:bottom w:val="single" w:sz="4" w:space="0" w:color="auto"/>
            </w:tcBorders>
            <w:shd w:val="clear" w:color="auto" w:fill="FFFFFF"/>
            <w:vAlign w:val="bottom"/>
          </w:tcPr>
          <w:p w:rsidR="00C33575" w:rsidRPr="00776632" w:rsidRDefault="00C33575" w:rsidP="00C05A3A">
            <w:pPr>
              <w:autoSpaceDE w:val="0"/>
              <w:autoSpaceDN w:val="0"/>
              <w:adjustRightInd w:val="0"/>
            </w:pPr>
          </w:p>
        </w:tc>
        <w:tc>
          <w:tcPr>
            <w:tcW w:w="2121" w:type="dxa"/>
            <w:tcBorders>
              <w:top w:val="single" w:sz="4" w:space="0" w:color="auto"/>
              <w:bottom w:val="single" w:sz="4" w:space="0" w:color="auto"/>
            </w:tcBorders>
            <w:shd w:val="clear" w:color="auto" w:fill="FFFFFF"/>
            <w:vAlign w:val="bottom"/>
          </w:tcPr>
          <w:p w:rsidR="00C33575" w:rsidRPr="00776632" w:rsidRDefault="00C33575" w:rsidP="00C05A3A">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 xml:space="preserve">CLIMA </w:t>
            </w:r>
            <w:r>
              <w:rPr>
                <w:rFonts w:ascii="Arial" w:hAnsi="Arial" w:cs="Arial"/>
                <w:color w:val="000000"/>
                <w:sz w:val="18"/>
                <w:szCs w:val="18"/>
              </w:rPr>
              <w:t>ORGANIZACIONAL</w:t>
            </w:r>
          </w:p>
        </w:tc>
        <w:tc>
          <w:tcPr>
            <w:tcW w:w="2005" w:type="dxa"/>
            <w:tcBorders>
              <w:top w:val="single" w:sz="4" w:space="0" w:color="auto"/>
              <w:bottom w:val="single" w:sz="4" w:space="0" w:color="auto"/>
            </w:tcBorders>
            <w:shd w:val="clear" w:color="auto" w:fill="FFFFFF"/>
            <w:vAlign w:val="bottom"/>
          </w:tcPr>
          <w:p w:rsidR="00C33575" w:rsidRPr="00776632" w:rsidRDefault="00C33575" w:rsidP="00C05A3A">
            <w:pPr>
              <w:autoSpaceDE w:val="0"/>
              <w:autoSpaceDN w:val="0"/>
              <w:adjustRightInd w:val="0"/>
              <w:spacing w:line="320" w:lineRule="atLeast"/>
              <w:ind w:right="60"/>
              <w:jc w:val="center"/>
              <w:rPr>
                <w:rFonts w:ascii="Arial" w:hAnsi="Arial" w:cs="Arial"/>
                <w:color w:val="000000"/>
                <w:sz w:val="18"/>
                <w:szCs w:val="18"/>
              </w:rPr>
            </w:pPr>
            <w:r>
              <w:rPr>
                <w:rFonts w:ascii="Arial" w:hAnsi="Arial" w:cs="Arial"/>
                <w:color w:val="000000"/>
                <w:sz w:val="18"/>
                <w:szCs w:val="18"/>
              </w:rPr>
              <w:t>COMPROMISO LABORAL</w:t>
            </w:r>
          </w:p>
        </w:tc>
      </w:tr>
      <w:tr w:rsidR="00C33575" w:rsidRPr="00776632" w:rsidTr="00BB3BA7">
        <w:trPr>
          <w:cantSplit/>
          <w:trHeight w:val="312"/>
        </w:trPr>
        <w:tc>
          <w:tcPr>
            <w:tcW w:w="2008" w:type="dxa"/>
            <w:vMerge w:val="restart"/>
            <w:tcBorders>
              <w:top w:val="single" w:sz="4" w:space="0" w:color="auto"/>
            </w:tcBorders>
            <w:shd w:val="clear" w:color="auto" w:fill="FFFFFF"/>
          </w:tcPr>
          <w:p w:rsidR="00C33575" w:rsidRPr="00776632" w:rsidRDefault="00C33575" w:rsidP="00C05A3A">
            <w:pPr>
              <w:autoSpaceDE w:val="0"/>
              <w:autoSpaceDN w:val="0"/>
              <w:adjustRightInd w:val="0"/>
              <w:spacing w:line="320" w:lineRule="atLeast"/>
              <w:ind w:right="60"/>
              <w:rPr>
                <w:rFonts w:ascii="Arial" w:hAnsi="Arial" w:cs="Arial"/>
                <w:color w:val="000000"/>
                <w:sz w:val="18"/>
                <w:szCs w:val="18"/>
              </w:rPr>
            </w:pPr>
            <w:r w:rsidRPr="00776632">
              <w:rPr>
                <w:rFonts w:ascii="Arial" w:hAnsi="Arial" w:cs="Arial"/>
                <w:color w:val="000000"/>
                <w:sz w:val="18"/>
                <w:szCs w:val="18"/>
              </w:rPr>
              <w:t xml:space="preserve">CLIMA </w:t>
            </w:r>
            <w:r>
              <w:rPr>
                <w:rFonts w:ascii="Arial" w:hAnsi="Arial" w:cs="Arial"/>
                <w:color w:val="000000"/>
                <w:sz w:val="18"/>
                <w:szCs w:val="18"/>
              </w:rPr>
              <w:t>ORGANIZACIONAL</w:t>
            </w:r>
          </w:p>
        </w:tc>
        <w:tc>
          <w:tcPr>
            <w:tcW w:w="2597" w:type="dxa"/>
            <w:tcBorders>
              <w:top w:val="single" w:sz="4" w:space="0" w:color="auto"/>
            </w:tcBorders>
            <w:shd w:val="clear" w:color="auto" w:fill="FFFFFF"/>
          </w:tcPr>
          <w:p w:rsidR="00C33575" w:rsidRPr="00776632" w:rsidRDefault="00C33575" w:rsidP="00C05A3A">
            <w:pPr>
              <w:autoSpaceDE w:val="0"/>
              <w:autoSpaceDN w:val="0"/>
              <w:adjustRightInd w:val="0"/>
              <w:spacing w:line="320" w:lineRule="atLeast"/>
              <w:ind w:right="60"/>
              <w:rPr>
                <w:rFonts w:ascii="Arial" w:hAnsi="Arial" w:cs="Arial"/>
                <w:color w:val="000000"/>
                <w:sz w:val="18"/>
                <w:szCs w:val="18"/>
              </w:rPr>
            </w:pPr>
            <w:r w:rsidRPr="00776632">
              <w:rPr>
                <w:rFonts w:ascii="Arial" w:hAnsi="Arial" w:cs="Arial"/>
                <w:color w:val="000000"/>
                <w:sz w:val="18"/>
                <w:szCs w:val="18"/>
              </w:rPr>
              <w:t>Correlación de Pearson</w:t>
            </w:r>
          </w:p>
        </w:tc>
        <w:tc>
          <w:tcPr>
            <w:tcW w:w="2121" w:type="dxa"/>
            <w:tcBorders>
              <w:top w:val="single" w:sz="4" w:space="0" w:color="auto"/>
            </w:tcBorders>
            <w:shd w:val="clear" w:color="auto" w:fill="FFFFFF"/>
            <w:vAlign w:val="center"/>
          </w:tcPr>
          <w:p w:rsidR="00C33575" w:rsidRPr="00776632" w:rsidRDefault="00C33575" w:rsidP="00DA592F">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1</w:t>
            </w:r>
          </w:p>
        </w:tc>
        <w:tc>
          <w:tcPr>
            <w:tcW w:w="2005" w:type="dxa"/>
            <w:tcBorders>
              <w:top w:val="single" w:sz="4" w:space="0" w:color="auto"/>
            </w:tcBorders>
            <w:shd w:val="clear" w:color="auto" w:fill="FFFFFF"/>
            <w:vAlign w:val="center"/>
          </w:tcPr>
          <w:p w:rsidR="00C33575" w:rsidRPr="00776632" w:rsidRDefault="00C33575" w:rsidP="00DA592F">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,312</w:t>
            </w:r>
            <w:r w:rsidRPr="00776632">
              <w:rPr>
                <w:rFonts w:ascii="Arial" w:hAnsi="Arial" w:cs="Arial"/>
                <w:color w:val="000000"/>
                <w:sz w:val="18"/>
                <w:szCs w:val="18"/>
                <w:vertAlign w:val="superscript"/>
              </w:rPr>
              <w:t>**</w:t>
            </w:r>
          </w:p>
        </w:tc>
      </w:tr>
      <w:tr w:rsidR="00C33575" w:rsidRPr="00776632" w:rsidTr="00BB3BA7">
        <w:trPr>
          <w:cantSplit/>
          <w:trHeight w:val="327"/>
        </w:trPr>
        <w:tc>
          <w:tcPr>
            <w:tcW w:w="2008" w:type="dxa"/>
            <w:vMerge/>
            <w:shd w:val="clear" w:color="auto" w:fill="FFFFFF"/>
          </w:tcPr>
          <w:p w:rsidR="00C33575" w:rsidRPr="00776632" w:rsidRDefault="00C33575" w:rsidP="00C05A3A">
            <w:pPr>
              <w:autoSpaceDE w:val="0"/>
              <w:autoSpaceDN w:val="0"/>
              <w:adjustRightInd w:val="0"/>
              <w:rPr>
                <w:rFonts w:ascii="Arial" w:hAnsi="Arial" w:cs="Arial"/>
                <w:color w:val="000000"/>
                <w:sz w:val="18"/>
                <w:szCs w:val="18"/>
              </w:rPr>
            </w:pPr>
          </w:p>
        </w:tc>
        <w:tc>
          <w:tcPr>
            <w:tcW w:w="2597" w:type="dxa"/>
            <w:shd w:val="clear" w:color="auto" w:fill="FFFFFF"/>
          </w:tcPr>
          <w:p w:rsidR="00C33575" w:rsidRPr="00776632" w:rsidRDefault="00C33575" w:rsidP="00C05A3A">
            <w:pPr>
              <w:autoSpaceDE w:val="0"/>
              <w:autoSpaceDN w:val="0"/>
              <w:adjustRightInd w:val="0"/>
              <w:spacing w:line="320" w:lineRule="atLeast"/>
              <w:ind w:right="60"/>
              <w:rPr>
                <w:rFonts w:ascii="Arial" w:hAnsi="Arial" w:cs="Arial"/>
                <w:color w:val="000000"/>
                <w:sz w:val="18"/>
                <w:szCs w:val="18"/>
              </w:rPr>
            </w:pPr>
            <w:r w:rsidRPr="00776632">
              <w:rPr>
                <w:rFonts w:ascii="Arial" w:hAnsi="Arial" w:cs="Arial"/>
                <w:color w:val="000000"/>
                <w:sz w:val="18"/>
                <w:szCs w:val="18"/>
              </w:rPr>
              <w:t>Sig. (bilateral)</w:t>
            </w:r>
          </w:p>
        </w:tc>
        <w:tc>
          <w:tcPr>
            <w:tcW w:w="2121" w:type="dxa"/>
            <w:shd w:val="clear" w:color="auto" w:fill="FFFFFF"/>
            <w:vAlign w:val="center"/>
          </w:tcPr>
          <w:p w:rsidR="00C33575" w:rsidRPr="00776632" w:rsidRDefault="00C33575" w:rsidP="00DA592F">
            <w:pPr>
              <w:autoSpaceDE w:val="0"/>
              <w:autoSpaceDN w:val="0"/>
              <w:adjustRightInd w:val="0"/>
              <w:jc w:val="center"/>
            </w:pPr>
          </w:p>
        </w:tc>
        <w:tc>
          <w:tcPr>
            <w:tcW w:w="2005" w:type="dxa"/>
            <w:shd w:val="clear" w:color="auto" w:fill="FFFFFF"/>
            <w:vAlign w:val="center"/>
          </w:tcPr>
          <w:p w:rsidR="00C33575" w:rsidRPr="00776632" w:rsidRDefault="00C33575" w:rsidP="00DA592F">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,000</w:t>
            </w:r>
          </w:p>
        </w:tc>
      </w:tr>
      <w:tr w:rsidR="00C33575" w:rsidRPr="00776632" w:rsidTr="00BB3BA7">
        <w:trPr>
          <w:cantSplit/>
          <w:trHeight w:val="312"/>
        </w:trPr>
        <w:tc>
          <w:tcPr>
            <w:tcW w:w="2008" w:type="dxa"/>
            <w:vMerge/>
            <w:shd w:val="clear" w:color="auto" w:fill="FFFFFF"/>
          </w:tcPr>
          <w:p w:rsidR="00C33575" w:rsidRPr="00776632" w:rsidRDefault="00C33575" w:rsidP="00C05A3A">
            <w:pPr>
              <w:autoSpaceDE w:val="0"/>
              <w:autoSpaceDN w:val="0"/>
              <w:adjustRightInd w:val="0"/>
              <w:rPr>
                <w:rFonts w:ascii="Arial" w:hAnsi="Arial" w:cs="Arial"/>
                <w:color w:val="000000"/>
                <w:sz w:val="18"/>
                <w:szCs w:val="18"/>
              </w:rPr>
            </w:pPr>
          </w:p>
        </w:tc>
        <w:tc>
          <w:tcPr>
            <w:tcW w:w="2597" w:type="dxa"/>
            <w:shd w:val="clear" w:color="auto" w:fill="FFFFFF"/>
          </w:tcPr>
          <w:p w:rsidR="00C33575" w:rsidRPr="00776632" w:rsidRDefault="00C33575" w:rsidP="00C05A3A">
            <w:pPr>
              <w:autoSpaceDE w:val="0"/>
              <w:autoSpaceDN w:val="0"/>
              <w:adjustRightInd w:val="0"/>
              <w:spacing w:line="320" w:lineRule="atLeast"/>
              <w:ind w:right="60"/>
              <w:rPr>
                <w:rFonts w:ascii="Arial" w:hAnsi="Arial" w:cs="Arial"/>
                <w:color w:val="000000"/>
                <w:sz w:val="18"/>
                <w:szCs w:val="18"/>
              </w:rPr>
            </w:pPr>
            <w:r w:rsidRPr="00776632">
              <w:rPr>
                <w:rFonts w:ascii="Arial" w:hAnsi="Arial" w:cs="Arial"/>
                <w:color w:val="000000"/>
                <w:sz w:val="18"/>
                <w:szCs w:val="18"/>
              </w:rPr>
              <w:t>N</w:t>
            </w:r>
          </w:p>
        </w:tc>
        <w:tc>
          <w:tcPr>
            <w:tcW w:w="2121" w:type="dxa"/>
            <w:shd w:val="clear" w:color="auto" w:fill="FFFFFF"/>
            <w:vAlign w:val="center"/>
          </w:tcPr>
          <w:p w:rsidR="00C33575" w:rsidRPr="00776632" w:rsidRDefault="00C33575" w:rsidP="00DA592F">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232</w:t>
            </w:r>
          </w:p>
        </w:tc>
        <w:tc>
          <w:tcPr>
            <w:tcW w:w="2005" w:type="dxa"/>
            <w:shd w:val="clear" w:color="auto" w:fill="FFFFFF"/>
            <w:vAlign w:val="center"/>
          </w:tcPr>
          <w:p w:rsidR="00C33575" w:rsidRPr="00776632" w:rsidRDefault="00C33575" w:rsidP="00DA592F">
            <w:pPr>
              <w:autoSpaceDE w:val="0"/>
              <w:autoSpaceDN w:val="0"/>
              <w:adjustRightInd w:val="0"/>
              <w:spacing w:line="320" w:lineRule="atLeast"/>
              <w:ind w:right="60"/>
              <w:jc w:val="center"/>
              <w:rPr>
                <w:rFonts w:ascii="Arial" w:hAnsi="Arial" w:cs="Arial"/>
                <w:color w:val="000000"/>
                <w:sz w:val="18"/>
                <w:szCs w:val="18"/>
              </w:rPr>
            </w:pPr>
            <w:r w:rsidRPr="00776632">
              <w:rPr>
                <w:rFonts w:ascii="Arial" w:hAnsi="Arial" w:cs="Arial"/>
                <w:color w:val="000000"/>
                <w:sz w:val="18"/>
                <w:szCs w:val="18"/>
              </w:rPr>
              <w:t>232</w:t>
            </w:r>
          </w:p>
        </w:tc>
      </w:tr>
      <w:tr w:rsidR="00C33575" w:rsidRPr="00776632" w:rsidTr="005B482D">
        <w:trPr>
          <w:cantSplit/>
          <w:trHeight w:val="312"/>
        </w:trPr>
        <w:tc>
          <w:tcPr>
            <w:tcW w:w="8731" w:type="dxa"/>
            <w:gridSpan w:val="4"/>
            <w:shd w:val="clear" w:color="auto" w:fill="FFFFFF"/>
          </w:tcPr>
          <w:p w:rsidR="00C33575" w:rsidRPr="00776632" w:rsidRDefault="00C33575" w:rsidP="00C05A3A">
            <w:pPr>
              <w:autoSpaceDE w:val="0"/>
              <w:autoSpaceDN w:val="0"/>
              <w:adjustRightInd w:val="0"/>
              <w:spacing w:line="320" w:lineRule="atLeast"/>
              <w:ind w:right="60"/>
              <w:rPr>
                <w:rFonts w:ascii="Arial" w:hAnsi="Arial" w:cs="Arial"/>
                <w:color w:val="000000"/>
                <w:sz w:val="18"/>
                <w:szCs w:val="18"/>
              </w:rPr>
            </w:pPr>
            <w:r w:rsidRPr="00776632">
              <w:rPr>
                <w:rFonts w:ascii="Arial" w:hAnsi="Arial" w:cs="Arial"/>
                <w:color w:val="000000"/>
                <w:sz w:val="18"/>
                <w:szCs w:val="18"/>
              </w:rPr>
              <w:t>**. La correlación es significativa en el nivel 0,01 (2 colas).</w:t>
            </w:r>
          </w:p>
        </w:tc>
      </w:tr>
    </w:tbl>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sz w:val="20"/>
          <w:szCs w:val="20"/>
        </w:rPr>
      </w:pPr>
      <w:r w:rsidRPr="004050D3">
        <w:rPr>
          <w:rFonts w:asciiTheme="minorHAnsi" w:hAnsiTheme="minorHAnsi" w:cstheme="minorHAnsi"/>
          <w:color w:val="000000"/>
          <w:sz w:val="20"/>
          <w:szCs w:val="20"/>
        </w:rPr>
        <w:t>Fuente: Cuestionario aplicado a los colaboradores asistenciales del Hospital Regional Docente las Mercedes</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sz w:val="20"/>
          <w:szCs w:val="20"/>
        </w:rPr>
      </w:pP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color w:val="000000"/>
        </w:rPr>
      </w:pPr>
      <w:r>
        <w:rPr>
          <w:rFonts w:asciiTheme="minorHAnsi" w:hAnsiTheme="minorHAnsi" w:cstheme="minorHAnsi"/>
          <w:color w:val="000000"/>
        </w:rPr>
        <w:t>Interpretación</w:t>
      </w:r>
    </w:p>
    <w:p w:rsidR="00C33575" w:rsidRDefault="00C33575" w:rsidP="00C05A3A">
      <w:pPr>
        <w:pStyle w:val="Prrafodelista"/>
        <w:autoSpaceDE w:val="0"/>
        <w:autoSpaceDN w:val="0"/>
        <w:adjustRightInd w:val="0"/>
        <w:spacing w:line="360" w:lineRule="auto"/>
        <w:ind w:left="0" w:right="-376"/>
        <w:jc w:val="both"/>
        <w:rPr>
          <w:rFonts w:asciiTheme="minorHAnsi" w:hAnsiTheme="minorHAnsi" w:cstheme="minorHAnsi"/>
          <w:i/>
          <w:color w:val="000000"/>
        </w:rPr>
      </w:pPr>
      <w:r>
        <w:rPr>
          <w:rFonts w:asciiTheme="minorHAnsi" w:hAnsiTheme="minorHAnsi" w:cstheme="minorHAnsi"/>
          <w:color w:val="000000"/>
        </w:rPr>
        <w:t xml:space="preserve">Con un nivel de significancia &lt;,05; se establece que la correlación de Pearson (r=0,312), que indica una correlación baja entre el clima </w:t>
      </w:r>
      <w:r w:rsidRPr="005D5191">
        <w:rPr>
          <w:rFonts w:asciiTheme="minorHAnsi" w:hAnsiTheme="minorHAnsi" w:cstheme="minorHAnsi"/>
          <w:color w:val="000000"/>
        </w:rPr>
        <w:t xml:space="preserve">organizacional y el compromiso </w:t>
      </w:r>
      <w:r w:rsidR="00EE2D9B">
        <w:rPr>
          <w:rFonts w:asciiTheme="minorHAnsi" w:hAnsiTheme="minorHAnsi" w:cstheme="minorHAnsi"/>
          <w:color w:val="000000"/>
        </w:rPr>
        <w:t xml:space="preserve">organizacional </w:t>
      </w:r>
      <w:r w:rsidRPr="005D5191">
        <w:rPr>
          <w:rFonts w:asciiTheme="minorHAnsi" w:hAnsiTheme="minorHAnsi" w:cstheme="minorHAnsi"/>
          <w:color w:val="000000"/>
        </w:rPr>
        <w:t>de los colaboradores asistenciales del Hospital regional docente la Mercedes</w:t>
      </w:r>
    </w:p>
    <w:p w:rsidR="00C33575" w:rsidRDefault="00C33575" w:rsidP="00C33575">
      <w:pPr>
        <w:pStyle w:val="Prrafodelista"/>
        <w:autoSpaceDE w:val="0"/>
        <w:autoSpaceDN w:val="0"/>
        <w:adjustRightInd w:val="0"/>
        <w:spacing w:line="360" w:lineRule="auto"/>
        <w:ind w:left="720" w:right="-376"/>
        <w:jc w:val="both"/>
        <w:rPr>
          <w:rFonts w:asciiTheme="minorHAnsi" w:hAnsiTheme="minorHAnsi" w:cstheme="minorHAnsi"/>
          <w:color w:val="000000"/>
        </w:rPr>
      </w:pPr>
    </w:p>
    <w:p w:rsidR="00C33575" w:rsidRDefault="00C33575" w:rsidP="00C33575">
      <w:pPr>
        <w:pStyle w:val="Prrafodelista"/>
        <w:autoSpaceDE w:val="0"/>
        <w:autoSpaceDN w:val="0"/>
        <w:adjustRightInd w:val="0"/>
        <w:spacing w:line="360" w:lineRule="auto"/>
        <w:ind w:left="720" w:right="-376"/>
        <w:jc w:val="both"/>
        <w:rPr>
          <w:rFonts w:asciiTheme="minorHAnsi" w:hAnsiTheme="minorHAnsi" w:cstheme="minorHAnsi"/>
          <w:color w:val="000000"/>
        </w:rPr>
      </w:pPr>
    </w:p>
    <w:p w:rsidR="00C33575" w:rsidRDefault="00C33575" w:rsidP="00C33575">
      <w:pPr>
        <w:pStyle w:val="Prrafodelista"/>
        <w:autoSpaceDE w:val="0"/>
        <w:autoSpaceDN w:val="0"/>
        <w:adjustRightInd w:val="0"/>
        <w:spacing w:line="360" w:lineRule="auto"/>
        <w:ind w:left="720" w:right="-376"/>
        <w:jc w:val="both"/>
        <w:rPr>
          <w:rFonts w:asciiTheme="minorHAnsi" w:hAnsiTheme="minorHAnsi" w:cstheme="minorHAnsi"/>
          <w:color w:val="000000"/>
        </w:rPr>
        <w:sectPr w:rsidR="00C33575">
          <w:pgSz w:w="11906" w:h="16838"/>
          <w:pgMar w:top="1417" w:right="1701" w:bottom="1417" w:left="1701" w:header="708" w:footer="708" w:gutter="0"/>
          <w:cols w:space="708"/>
          <w:docGrid w:linePitch="360"/>
        </w:sectPr>
      </w:pPr>
    </w:p>
    <w:p w:rsidR="00C33575" w:rsidRDefault="00C33575" w:rsidP="00C33575">
      <w:pPr>
        <w:pStyle w:val="Prrafodelista"/>
        <w:autoSpaceDE w:val="0"/>
        <w:autoSpaceDN w:val="0"/>
        <w:adjustRightInd w:val="0"/>
        <w:ind w:left="720" w:right="-376"/>
        <w:jc w:val="both"/>
        <w:rPr>
          <w:rFonts w:asciiTheme="minorHAnsi" w:hAnsiTheme="minorHAnsi" w:cstheme="minorHAnsi"/>
          <w:color w:val="000000"/>
        </w:rPr>
      </w:pPr>
      <w:r>
        <w:rPr>
          <w:rFonts w:asciiTheme="minorHAnsi" w:hAnsiTheme="minorHAnsi" w:cstheme="minorHAnsi"/>
          <w:color w:val="000000"/>
        </w:rPr>
        <w:lastRenderedPageBreak/>
        <w:t>Tabla 5</w:t>
      </w:r>
    </w:p>
    <w:p w:rsidR="00C33575" w:rsidRDefault="00C33575" w:rsidP="00C33575">
      <w:pPr>
        <w:pStyle w:val="Prrafodelista"/>
        <w:autoSpaceDE w:val="0"/>
        <w:autoSpaceDN w:val="0"/>
        <w:adjustRightInd w:val="0"/>
        <w:ind w:left="720" w:right="-376"/>
        <w:jc w:val="both"/>
        <w:rPr>
          <w:rFonts w:asciiTheme="minorHAnsi" w:hAnsiTheme="minorHAnsi" w:cstheme="minorHAnsi"/>
          <w:i/>
          <w:color w:val="000000"/>
        </w:rPr>
      </w:pPr>
      <w:r w:rsidRPr="00776632">
        <w:rPr>
          <w:rFonts w:asciiTheme="minorHAnsi" w:hAnsiTheme="minorHAnsi" w:cstheme="minorHAnsi"/>
          <w:i/>
          <w:color w:val="000000"/>
        </w:rPr>
        <w:t>Determinar la percepción del clima organizacional con las características sociodemográficas de los colaboradores de la institución como edad, sexo, condición laboral, grado de instrucción,</w:t>
      </w:r>
      <w:r>
        <w:rPr>
          <w:rFonts w:asciiTheme="minorHAnsi" w:hAnsiTheme="minorHAnsi" w:cstheme="minorHAnsi"/>
          <w:i/>
          <w:color w:val="000000"/>
        </w:rPr>
        <w:t xml:space="preserve"> profesión,</w:t>
      </w:r>
      <w:r w:rsidRPr="00776632">
        <w:rPr>
          <w:rFonts w:asciiTheme="minorHAnsi" w:hAnsiTheme="minorHAnsi" w:cstheme="minorHAnsi"/>
          <w:i/>
          <w:color w:val="000000"/>
        </w:rPr>
        <w:t xml:space="preserve"> </w:t>
      </w:r>
      <w:r>
        <w:rPr>
          <w:rFonts w:asciiTheme="minorHAnsi" w:hAnsiTheme="minorHAnsi" w:cstheme="minorHAnsi"/>
          <w:i/>
          <w:color w:val="000000"/>
        </w:rPr>
        <w:t>antigüedad laboral</w:t>
      </w:r>
      <w:r w:rsidRPr="00776632">
        <w:rPr>
          <w:rFonts w:asciiTheme="minorHAnsi" w:hAnsiTheme="minorHAnsi" w:cstheme="minorHAnsi"/>
          <w:i/>
          <w:color w:val="000000"/>
        </w:rPr>
        <w:t>.</w:t>
      </w:r>
    </w:p>
    <w:tbl>
      <w:tblPr>
        <w:tblW w:w="13041" w:type="dxa"/>
        <w:tblInd w:w="709" w:type="dxa"/>
        <w:tblCellMar>
          <w:left w:w="70" w:type="dxa"/>
          <w:right w:w="70" w:type="dxa"/>
        </w:tblCellMar>
        <w:tblLook w:val="04A0" w:firstRow="1" w:lastRow="0" w:firstColumn="1" w:lastColumn="0" w:noHBand="0" w:noVBand="1"/>
      </w:tblPr>
      <w:tblGrid>
        <w:gridCol w:w="1330"/>
        <w:gridCol w:w="1080"/>
        <w:gridCol w:w="623"/>
        <w:gridCol w:w="624"/>
        <w:gridCol w:w="588"/>
        <w:gridCol w:w="867"/>
        <w:gridCol w:w="896"/>
        <w:gridCol w:w="883"/>
        <w:gridCol w:w="869"/>
        <w:gridCol w:w="866"/>
        <w:gridCol w:w="761"/>
        <w:gridCol w:w="762"/>
        <w:gridCol w:w="732"/>
        <w:gridCol w:w="733"/>
        <w:gridCol w:w="346"/>
        <w:gridCol w:w="1081"/>
      </w:tblGrid>
      <w:tr w:rsidR="00C33575" w:rsidRPr="00D9192D" w:rsidTr="0066345B">
        <w:trPr>
          <w:trHeight w:val="261"/>
        </w:trPr>
        <w:tc>
          <w:tcPr>
            <w:tcW w:w="2410" w:type="dxa"/>
            <w:gridSpan w:val="2"/>
            <w:vMerge w:val="restart"/>
            <w:tcBorders>
              <w:top w:val="single" w:sz="4" w:space="0" w:color="auto"/>
              <w:left w:val="nil"/>
              <w:bottom w:val="nil"/>
              <w:right w:val="nil"/>
            </w:tcBorders>
            <w:shd w:val="clear" w:color="auto" w:fill="auto"/>
            <w:vAlign w:val="bottom"/>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w:t>
            </w:r>
          </w:p>
        </w:tc>
        <w:tc>
          <w:tcPr>
            <w:tcW w:w="5350" w:type="dxa"/>
            <w:gridSpan w:val="7"/>
            <w:tcBorders>
              <w:top w:val="single" w:sz="4" w:space="0" w:color="auto"/>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CLIMA ORGANIZACIONAL</w:t>
            </w:r>
          </w:p>
        </w:tc>
        <w:tc>
          <w:tcPr>
            <w:tcW w:w="866" w:type="dxa"/>
            <w:tcBorders>
              <w:top w:val="single" w:sz="4" w:space="0" w:color="auto"/>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 </w:t>
            </w:r>
          </w:p>
        </w:tc>
        <w:tc>
          <w:tcPr>
            <w:tcW w:w="1523" w:type="dxa"/>
            <w:gridSpan w:val="2"/>
            <w:vMerge w:val="restart"/>
            <w:tcBorders>
              <w:top w:val="single" w:sz="4" w:space="0" w:color="auto"/>
              <w:left w:val="nil"/>
              <w:bottom w:val="nil"/>
              <w:right w:val="nil"/>
            </w:tcBorders>
            <w:shd w:val="clear" w:color="auto" w:fill="auto"/>
            <w:vAlign w:val="center"/>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Total</w:t>
            </w:r>
          </w:p>
        </w:tc>
        <w:tc>
          <w:tcPr>
            <w:tcW w:w="2892" w:type="dxa"/>
            <w:gridSpan w:val="4"/>
            <w:tcBorders>
              <w:top w:val="single" w:sz="4" w:space="0" w:color="auto"/>
              <w:left w:val="nil"/>
              <w:bottom w:val="nil"/>
              <w:right w:val="nil"/>
            </w:tcBorders>
            <w:shd w:val="clear" w:color="auto" w:fill="auto"/>
            <w:noWrap/>
            <w:vAlign w:val="bottom"/>
            <w:hideMark/>
          </w:tcPr>
          <w:p w:rsidR="00C33575" w:rsidRPr="00D9192D" w:rsidRDefault="00C33575" w:rsidP="00C33575">
            <w:pPr>
              <w:jc w:val="center"/>
              <w:rPr>
                <w:color w:val="000000"/>
                <w:sz w:val="18"/>
                <w:szCs w:val="18"/>
                <w:lang w:eastAsia="es-PE"/>
              </w:rPr>
            </w:pPr>
            <w:proofErr w:type="spellStart"/>
            <w:r w:rsidRPr="00D9192D">
              <w:rPr>
                <w:color w:val="000000"/>
                <w:sz w:val="18"/>
                <w:szCs w:val="18"/>
                <w:lang w:eastAsia="es-PE"/>
              </w:rPr>
              <w:t>chi</w:t>
            </w:r>
            <w:proofErr w:type="spellEnd"/>
            <w:r w:rsidRPr="00D9192D">
              <w:rPr>
                <w:color w:val="000000"/>
                <w:sz w:val="18"/>
                <w:szCs w:val="18"/>
                <w:lang w:eastAsia="es-PE"/>
              </w:rPr>
              <w:t xml:space="preserve"> cuadrado x2</w:t>
            </w:r>
          </w:p>
        </w:tc>
      </w:tr>
      <w:tr w:rsidR="00C33575" w:rsidRPr="00D9192D" w:rsidTr="0066345B">
        <w:trPr>
          <w:trHeight w:val="60"/>
        </w:trPr>
        <w:tc>
          <w:tcPr>
            <w:tcW w:w="2410" w:type="dxa"/>
            <w:gridSpan w:val="2"/>
            <w:vMerge/>
            <w:tcBorders>
              <w:top w:val="single" w:sz="4" w:space="0" w:color="auto"/>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247" w:type="dxa"/>
            <w:gridSpan w:val="2"/>
            <w:tcBorders>
              <w:top w:val="nil"/>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Mala</w:t>
            </w:r>
          </w:p>
        </w:tc>
        <w:tc>
          <w:tcPr>
            <w:tcW w:w="1455" w:type="dxa"/>
            <w:gridSpan w:val="2"/>
            <w:tcBorders>
              <w:top w:val="nil"/>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Promedio</w:t>
            </w:r>
          </w:p>
        </w:tc>
        <w:tc>
          <w:tcPr>
            <w:tcW w:w="1779" w:type="dxa"/>
            <w:gridSpan w:val="2"/>
            <w:tcBorders>
              <w:top w:val="nil"/>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Saludable</w:t>
            </w:r>
          </w:p>
        </w:tc>
        <w:tc>
          <w:tcPr>
            <w:tcW w:w="1735" w:type="dxa"/>
            <w:gridSpan w:val="2"/>
            <w:tcBorders>
              <w:top w:val="nil"/>
              <w:left w:val="nil"/>
              <w:bottom w:val="nil"/>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Muy saludable</w:t>
            </w:r>
          </w:p>
        </w:tc>
        <w:tc>
          <w:tcPr>
            <w:tcW w:w="1523" w:type="dxa"/>
            <w:gridSpan w:val="2"/>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732" w:type="dxa"/>
            <w:vMerge w:val="restart"/>
            <w:tcBorders>
              <w:top w:val="nil"/>
              <w:left w:val="nil"/>
              <w:bottom w:val="single" w:sz="4" w:space="0" w:color="000000"/>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X</w:t>
            </w:r>
            <w:r w:rsidRPr="00D9192D">
              <w:rPr>
                <w:color w:val="000000"/>
                <w:sz w:val="18"/>
                <w:szCs w:val="18"/>
                <w:vertAlign w:val="superscript"/>
                <w:lang w:eastAsia="es-PE"/>
              </w:rPr>
              <w:t>2</w:t>
            </w:r>
            <w:r w:rsidRPr="00D9192D">
              <w:rPr>
                <w:color w:val="000000"/>
                <w:sz w:val="18"/>
                <w:szCs w:val="18"/>
                <w:vertAlign w:val="subscript"/>
                <w:lang w:eastAsia="es-PE"/>
              </w:rPr>
              <w:t>t</w:t>
            </w:r>
          </w:p>
        </w:tc>
        <w:tc>
          <w:tcPr>
            <w:tcW w:w="733" w:type="dxa"/>
            <w:vMerge w:val="restart"/>
            <w:tcBorders>
              <w:top w:val="nil"/>
              <w:left w:val="nil"/>
              <w:bottom w:val="single" w:sz="4" w:space="0" w:color="000000"/>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X</w:t>
            </w:r>
            <w:r w:rsidRPr="00D9192D">
              <w:rPr>
                <w:color w:val="000000"/>
                <w:sz w:val="18"/>
                <w:szCs w:val="18"/>
                <w:vertAlign w:val="superscript"/>
                <w:lang w:eastAsia="es-PE"/>
              </w:rPr>
              <w:t>2</w:t>
            </w:r>
            <w:r w:rsidRPr="00D9192D">
              <w:rPr>
                <w:color w:val="000000"/>
                <w:sz w:val="18"/>
                <w:szCs w:val="18"/>
                <w:vertAlign w:val="subscript"/>
                <w:lang w:eastAsia="es-PE"/>
              </w:rPr>
              <w:t>o</w:t>
            </w:r>
          </w:p>
        </w:tc>
        <w:tc>
          <w:tcPr>
            <w:tcW w:w="346" w:type="dxa"/>
            <w:vMerge w:val="restart"/>
            <w:tcBorders>
              <w:top w:val="nil"/>
              <w:left w:val="nil"/>
              <w:bottom w:val="single" w:sz="4" w:space="0" w:color="000000"/>
              <w:right w:val="nil"/>
            </w:tcBorders>
            <w:shd w:val="clear" w:color="auto" w:fill="auto"/>
            <w:noWrap/>
            <w:vAlign w:val="center"/>
            <w:hideMark/>
          </w:tcPr>
          <w:p w:rsidR="00C33575" w:rsidRPr="00D9192D" w:rsidRDefault="00C33575" w:rsidP="00C33575">
            <w:pPr>
              <w:jc w:val="center"/>
              <w:rPr>
                <w:color w:val="000000"/>
                <w:sz w:val="18"/>
                <w:szCs w:val="18"/>
                <w:lang w:eastAsia="es-PE"/>
              </w:rPr>
            </w:pPr>
            <w:proofErr w:type="spellStart"/>
            <w:r w:rsidRPr="00D9192D">
              <w:rPr>
                <w:color w:val="000000"/>
                <w:sz w:val="18"/>
                <w:szCs w:val="18"/>
                <w:lang w:eastAsia="es-PE"/>
              </w:rPr>
              <w:t>Gl</w:t>
            </w:r>
            <w:proofErr w:type="spellEnd"/>
          </w:p>
        </w:tc>
        <w:tc>
          <w:tcPr>
            <w:tcW w:w="1081" w:type="dxa"/>
            <w:vMerge w:val="restart"/>
            <w:tcBorders>
              <w:top w:val="nil"/>
              <w:left w:val="nil"/>
              <w:bottom w:val="single" w:sz="4" w:space="0" w:color="000000"/>
              <w:right w:val="nil"/>
            </w:tcBorders>
            <w:shd w:val="clear" w:color="auto" w:fill="auto"/>
            <w:vAlign w:val="center"/>
            <w:hideMark/>
          </w:tcPr>
          <w:p w:rsidR="00C33575" w:rsidRPr="00D9192D" w:rsidRDefault="00C33575" w:rsidP="00C33575">
            <w:pPr>
              <w:jc w:val="center"/>
              <w:rPr>
                <w:color w:val="000000"/>
                <w:sz w:val="18"/>
                <w:szCs w:val="18"/>
                <w:lang w:eastAsia="es-PE"/>
              </w:rPr>
            </w:pPr>
            <w:proofErr w:type="gramStart"/>
            <w:r w:rsidRPr="00D9192D">
              <w:rPr>
                <w:color w:val="000000"/>
                <w:sz w:val="18"/>
                <w:szCs w:val="18"/>
                <w:lang w:eastAsia="es-PE"/>
              </w:rPr>
              <w:t>sig</w:t>
            </w:r>
            <w:proofErr w:type="gramEnd"/>
            <w:r w:rsidRPr="00D9192D">
              <w:rPr>
                <w:color w:val="000000"/>
                <w:sz w:val="18"/>
                <w:szCs w:val="18"/>
                <w:lang w:eastAsia="es-PE"/>
              </w:rPr>
              <w:t>. Asintótica</w:t>
            </w:r>
          </w:p>
        </w:tc>
      </w:tr>
      <w:tr w:rsidR="00C33575" w:rsidRPr="00D9192D" w:rsidTr="0066345B">
        <w:trPr>
          <w:trHeight w:val="178"/>
        </w:trPr>
        <w:tc>
          <w:tcPr>
            <w:tcW w:w="1330" w:type="dxa"/>
            <w:tcBorders>
              <w:top w:val="nil"/>
              <w:left w:val="nil"/>
              <w:bottom w:val="single" w:sz="4" w:space="0" w:color="auto"/>
              <w:right w:val="nil"/>
            </w:tcBorders>
            <w:shd w:val="clear" w:color="auto" w:fill="auto"/>
            <w:vAlign w:val="bottom"/>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w:t>
            </w:r>
          </w:p>
        </w:tc>
        <w:tc>
          <w:tcPr>
            <w:tcW w:w="1080" w:type="dxa"/>
            <w:tcBorders>
              <w:top w:val="nil"/>
              <w:left w:val="nil"/>
              <w:bottom w:val="single" w:sz="4" w:space="0" w:color="auto"/>
              <w:right w:val="nil"/>
            </w:tcBorders>
            <w:shd w:val="clear" w:color="auto" w:fill="auto"/>
            <w:vAlign w:val="bottom"/>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w:t>
            </w:r>
          </w:p>
        </w:tc>
        <w:tc>
          <w:tcPr>
            <w:tcW w:w="623"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f</w:t>
            </w:r>
          </w:p>
        </w:tc>
        <w:tc>
          <w:tcPr>
            <w:tcW w:w="624"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w:t>
            </w:r>
          </w:p>
        </w:tc>
        <w:tc>
          <w:tcPr>
            <w:tcW w:w="588"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f</w:t>
            </w:r>
          </w:p>
        </w:tc>
        <w:tc>
          <w:tcPr>
            <w:tcW w:w="867"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w:t>
            </w:r>
          </w:p>
        </w:tc>
        <w:tc>
          <w:tcPr>
            <w:tcW w:w="896"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f</w:t>
            </w:r>
          </w:p>
        </w:tc>
        <w:tc>
          <w:tcPr>
            <w:tcW w:w="883"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w:t>
            </w:r>
          </w:p>
        </w:tc>
        <w:tc>
          <w:tcPr>
            <w:tcW w:w="869"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f</w:t>
            </w:r>
          </w:p>
        </w:tc>
        <w:tc>
          <w:tcPr>
            <w:tcW w:w="866"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w:t>
            </w:r>
          </w:p>
        </w:tc>
        <w:tc>
          <w:tcPr>
            <w:tcW w:w="761"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f</w:t>
            </w:r>
          </w:p>
        </w:tc>
        <w:tc>
          <w:tcPr>
            <w:tcW w:w="762" w:type="dxa"/>
            <w:tcBorders>
              <w:top w:val="nil"/>
              <w:left w:val="nil"/>
              <w:bottom w:val="single" w:sz="4" w:space="0" w:color="auto"/>
              <w:right w:val="nil"/>
            </w:tcBorders>
            <w:shd w:val="clear" w:color="auto" w:fill="auto"/>
            <w:vAlign w:val="bottom"/>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w:t>
            </w:r>
          </w:p>
        </w:tc>
        <w:tc>
          <w:tcPr>
            <w:tcW w:w="732" w:type="dxa"/>
            <w:vMerge/>
            <w:tcBorders>
              <w:top w:val="nil"/>
              <w:left w:val="nil"/>
              <w:bottom w:val="single" w:sz="4" w:space="0" w:color="000000"/>
              <w:right w:val="nil"/>
            </w:tcBorders>
            <w:vAlign w:val="center"/>
            <w:hideMark/>
          </w:tcPr>
          <w:p w:rsidR="00C33575" w:rsidRPr="00D9192D" w:rsidRDefault="00C33575" w:rsidP="00C33575">
            <w:pPr>
              <w:rPr>
                <w:color w:val="000000"/>
                <w:sz w:val="18"/>
                <w:szCs w:val="18"/>
                <w:lang w:eastAsia="es-PE"/>
              </w:rPr>
            </w:pPr>
          </w:p>
        </w:tc>
        <w:tc>
          <w:tcPr>
            <w:tcW w:w="733" w:type="dxa"/>
            <w:vMerge/>
            <w:tcBorders>
              <w:top w:val="nil"/>
              <w:left w:val="nil"/>
              <w:bottom w:val="single" w:sz="4" w:space="0" w:color="000000"/>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000000"/>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000000"/>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val="restart"/>
            <w:tcBorders>
              <w:top w:val="nil"/>
              <w:left w:val="nil"/>
              <w:bottom w:val="nil"/>
              <w:right w:val="nil"/>
            </w:tcBorders>
            <w:shd w:val="clear" w:color="auto" w:fill="auto"/>
            <w:vAlign w:val="center"/>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 xml:space="preserve">EDAD </w:t>
            </w:r>
          </w:p>
        </w:tc>
        <w:tc>
          <w:tcPr>
            <w:tcW w:w="1080" w:type="dxa"/>
            <w:tcBorders>
              <w:top w:val="nil"/>
              <w:left w:val="nil"/>
              <w:bottom w:val="nil"/>
              <w:right w:val="nil"/>
            </w:tcBorders>
            <w:shd w:val="clear" w:color="auto" w:fill="auto"/>
            <w:vAlign w:val="center"/>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&lt;= 36</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25</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50.0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36.0</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sz w:val="18"/>
                <w:szCs w:val="18"/>
                <w:lang w:eastAsia="es-PE"/>
              </w:rPr>
            </w:pP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50</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nil"/>
              <w:left w:val="nil"/>
              <w:bottom w:val="nil"/>
              <w:right w:val="nil"/>
            </w:tcBorders>
            <w:shd w:val="clear" w:color="auto" w:fill="auto"/>
            <w:noWrap/>
            <w:vAlign w:val="center"/>
            <w:hideMark/>
          </w:tcPr>
          <w:p w:rsidR="00C33575" w:rsidRPr="00D9192D" w:rsidRDefault="00C33575" w:rsidP="00C33575">
            <w:pPr>
              <w:jc w:val="center"/>
              <w:rPr>
                <w:rFonts w:cs="Arial"/>
                <w:sz w:val="18"/>
                <w:szCs w:val="18"/>
                <w:lang w:eastAsia="es-PE"/>
              </w:rPr>
            </w:pPr>
            <w:r w:rsidRPr="00D9192D">
              <w:rPr>
                <w:rFonts w:cs="Arial"/>
                <w:sz w:val="18"/>
                <w:szCs w:val="18"/>
                <w:lang w:eastAsia="es-PE"/>
              </w:rPr>
              <w:t>21</w:t>
            </w:r>
            <w:r>
              <w:rPr>
                <w:rFonts w:cs="Arial"/>
                <w:sz w:val="18"/>
                <w:szCs w:val="18"/>
                <w:lang w:eastAsia="es-PE"/>
              </w:rPr>
              <w:t>.</w:t>
            </w:r>
            <w:r w:rsidRPr="00D9192D">
              <w:rPr>
                <w:rFonts w:cs="Arial"/>
                <w:sz w:val="18"/>
                <w:szCs w:val="18"/>
                <w:lang w:eastAsia="es-PE"/>
              </w:rPr>
              <w:t>026</w:t>
            </w:r>
          </w:p>
        </w:tc>
        <w:tc>
          <w:tcPr>
            <w:tcW w:w="733" w:type="dxa"/>
            <w:vMerge w:val="restart"/>
            <w:tcBorders>
              <w:top w:val="nil"/>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25</w:t>
            </w:r>
            <w:r>
              <w:rPr>
                <w:color w:val="000000"/>
                <w:sz w:val="18"/>
                <w:szCs w:val="18"/>
                <w:lang w:eastAsia="es-PE"/>
              </w:rPr>
              <w:t>.</w:t>
            </w:r>
            <w:r w:rsidRPr="00D9192D">
              <w:rPr>
                <w:color w:val="000000"/>
                <w:sz w:val="18"/>
                <w:szCs w:val="18"/>
                <w:lang w:eastAsia="es-PE"/>
              </w:rPr>
              <w:t>518</w:t>
            </w:r>
          </w:p>
        </w:tc>
        <w:tc>
          <w:tcPr>
            <w:tcW w:w="346" w:type="dxa"/>
            <w:vMerge w:val="restart"/>
            <w:tcBorders>
              <w:top w:val="nil"/>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12</w:t>
            </w:r>
          </w:p>
        </w:tc>
        <w:tc>
          <w:tcPr>
            <w:tcW w:w="1081" w:type="dxa"/>
            <w:vMerge w:val="restart"/>
            <w:tcBorders>
              <w:top w:val="nil"/>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043</w:t>
            </w: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vAlign w:val="center"/>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37 - 42</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4.4</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25</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55.6</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16</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35.6</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4.4</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45</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vAlign w:val="center"/>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43 - 48</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12.8</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27</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57.4</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29.8</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sz w:val="18"/>
                <w:szCs w:val="18"/>
                <w:lang w:eastAsia="es-PE"/>
              </w:rPr>
            </w:pP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47</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vAlign w:val="center"/>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49 - 56</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2.2</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33</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73.3</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11</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24.4</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sz w:val="18"/>
                <w:szCs w:val="18"/>
                <w:lang w:eastAsia="es-PE"/>
              </w:rPr>
            </w:pP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45</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single" w:sz="4" w:space="0" w:color="auto"/>
              <w:right w:val="nil"/>
            </w:tcBorders>
            <w:shd w:val="clear" w:color="auto" w:fill="auto"/>
            <w:vAlign w:val="center"/>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57+</w:t>
            </w:r>
          </w:p>
        </w:tc>
        <w:tc>
          <w:tcPr>
            <w:tcW w:w="62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w:t>
            </w:r>
          </w:p>
        </w:tc>
        <w:tc>
          <w:tcPr>
            <w:tcW w:w="624"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2.2</w:t>
            </w:r>
          </w:p>
        </w:tc>
        <w:tc>
          <w:tcPr>
            <w:tcW w:w="588"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33</w:t>
            </w:r>
          </w:p>
        </w:tc>
        <w:tc>
          <w:tcPr>
            <w:tcW w:w="867"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73.3</w:t>
            </w:r>
          </w:p>
        </w:tc>
        <w:tc>
          <w:tcPr>
            <w:tcW w:w="89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9</w:t>
            </w:r>
          </w:p>
        </w:tc>
        <w:tc>
          <w:tcPr>
            <w:tcW w:w="88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20.0</w:t>
            </w:r>
          </w:p>
        </w:tc>
        <w:tc>
          <w:tcPr>
            <w:tcW w:w="869"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4.4</w:t>
            </w:r>
          </w:p>
        </w:tc>
        <w:tc>
          <w:tcPr>
            <w:tcW w:w="761"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45</w:t>
            </w:r>
          </w:p>
        </w:tc>
        <w:tc>
          <w:tcPr>
            <w:tcW w:w="762"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val="restart"/>
            <w:tcBorders>
              <w:top w:val="single" w:sz="4" w:space="0" w:color="auto"/>
              <w:left w:val="nil"/>
              <w:right w:val="nil"/>
            </w:tcBorders>
            <w:shd w:val="clear" w:color="auto" w:fill="auto"/>
            <w:vAlign w:val="center"/>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SEXO</w:t>
            </w:r>
          </w:p>
        </w:tc>
        <w:tc>
          <w:tcPr>
            <w:tcW w:w="1080" w:type="dxa"/>
            <w:tcBorders>
              <w:top w:val="single" w:sz="4" w:space="0" w:color="auto"/>
              <w:left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Femenino</w:t>
            </w:r>
          </w:p>
        </w:tc>
        <w:tc>
          <w:tcPr>
            <w:tcW w:w="623"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17</w:t>
            </w:r>
          </w:p>
        </w:tc>
        <w:tc>
          <w:tcPr>
            <w:tcW w:w="624"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9.2</w:t>
            </w:r>
          </w:p>
        </w:tc>
        <w:tc>
          <w:tcPr>
            <w:tcW w:w="588"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112</w:t>
            </w:r>
          </w:p>
        </w:tc>
        <w:tc>
          <w:tcPr>
            <w:tcW w:w="867"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60.5</w:t>
            </w:r>
          </w:p>
        </w:tc>
        <w:tc>
          <w:tcPr>
            <w:tcW w:w="896"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54</w:t>
            </w:r>
          </w:p>
        </w:tc>
        <w:tc>
          <w:tcPr>
            <w:tcW w:w="883"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29.2</w:t>
            </w:r>
          </w:p>
        </w:tc>
        <w:tc>
          <w:tcPr>
            <w:tcW w:w="869"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1.1</w:t>
            </w:r>
          </w:p>
        </w:tc>
        <w:tc>
          <w:tcPr>
            <w:tcW w:w="761"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185</w:t>
            </w:r>
          </w:p>
        </w:tc>
        <w:tc>
          <w:tcPr>
            <w:tcW w:w="762" w:type="dxa"/>
            <w:tcBorders>
              <w:top w:val="single" w:sz="4" w:space="0" w:color="auto"/>
              <w:left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single" w:sz="4" w:space="0" w:color="auto"/>
              <w:left w:val="nil"/>
              <w:right w:val="nil"/>
            </w:tcBorders>
            <w:shd w:val="clear" w:color="auto" w:fill="auto"/>
            <w:noWrap/>
            <w:vAlign w:val="bottom"/>
            <w:hideMark/>
          </w:tcPr>
          <w:p w:rsidR="00C33575" w:rsidRPr="00D9192D" w:rsidRDefault="00C33575" w:rsidP="00C33575">
            <w:pPr>
              <w:jc w:val="center"/>
              <w:rPr>
                <w:rFonts w:cs="Arial"/>
                <w:sz w:val="18"/>
                <w:szCs w:val="18"/>
                <w:lang w:eastAsia="es-PE"/>
              </w:rPr>
            </w:pPr>
            <w:r>
              <w:rPr>
                <w:rFonts w:cs="Arial"/>
                <w:sz w:val="18"/>
                <w:szCs w:val="18"/>
                <w:lang w:eastAsia="es-PE"/>
              </w:rPr>
              <w:t>7.</w:t>
            </w:r>
            <w:r w:rsidRPr="00D9192D">
              <w:rPr>
                <w:rFonts w:cs="Arial"/>
                <w:sz w:val="18"/>
                <w:szCs w:val="18"/>
                <w:lang w:eastAsia="es-PE"/>
              </w:rPr>
              <w:t>814</w:t>
            </w:r>
          </w:p>
        </w:tc>
        <w:tc>
          <w:tcPr>
            <w:tcW w:w="733" w:type="dxa"/>
            <w:vMerge w:val="restart"/>
            <w:tcBorders>
              <w:top w:val="single" w:sz="4" w:space="0" w:color="auto"/>
              <w:left w:val="nil"/>
              <w:right w:val="nil"/>
            </w:tcBorders>
            <w:shd w:val="clear" w:color="auto" w:fill="auto"/>
            <w:noWrap/>
            <w:vAlign w:val="bottom"/>
            <w:hideMark/>
          </w:tcPr>
          <w:p w:rsidR="00C33575" w:rsidRPr="00D9192D" w:rsidRDefault="00C33575" w:rsidP="00C33575">
            <w:pPr>
              <w:jc w:val="center"/>
              <w:rPr>
                <w:color w:val="000000"/>
                <w:sz w:val="18"/>
                <w:szCs w:val="18"/>
                <w:lang w:eastAsia="es-PE"/>
              </w:rPr>
            </w:pPr>
            <w:r>
              <w:rPr>
                <w:rFonts w:cs="Arial"/>
                <w:sz w:val="18"/>
                <w:szCs w:val="18"/>
                <w:lang w:eastAsia="es-PE"/>
              </w:rPr>
              <w:t>6.</w:t>
            </w:r>
            <w:r w:rsidRPr="0081091D">
              <w:rPr>
                <w:rFonts w:cs="Arial"/>
                <w:sz w:val="18"/>
                <w:szCs w:val="18"/>
                <w:lang w:eastAsia="es-PE"/>
              </w:rPr>
              <w:t>692</w:t>
            </w:r>
          </w:p>
        </w:tc>
        <w:tc>
          <w:tcPr>
            <w:tcW w:w="346" w:type="dxa"/>
            <w:vMerge w:val="restart"/>
            <w:tcBorders>
              <w:top w:val="single" w:sz="4" w:space="0" w:color="auto"/>
              <w:left w:val="nil"/>
              <w:right w:val="nil"/>
            </w:tcBorders>
            <w:shd w:val="clear" w:color="auto" w:fill="auto"/>
            <w:noWrap/>
            <w:vAlign w:val="bottom"/>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3</w:t>
            </w:r>
          </w:p>
        </w:tc>
        <w:tc>
          <w:tcPr>
            <w:tcW w:w="1081" w:type="dxa"/>
            <w:vMerge w:val="restart"/>
            <w:tcBorders>
              <w:top w:val="single" w:sz="4" w:space="0" w:color="auto"/>
              <w:left w:val="nil"/>
              <w:right w:val="nil"/>
            </w:tcBorders>
            <w:shd w:val="clear" w:color="auto" w:fill="auto"/>
            <w:noWrap/>
            <w:vAlign w:val="bottom"/>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082</w:t>
            </w:r>
          </w:p>
        </w:tc>
      </w:tr>
      <w:tr w:rsidR="00C33575" w:rsidRPr="00D9192D" w:rsidTr="0066345B">
        <w:trPr>
          <w:trHeight w:val="248"/>
        </w:trPr>
        <w:tc>
          <w:tcPr>
            <w:tcW w:w="1330" w:type="dxa"/>
            <w:vMerge/>
            <w:tcBorders>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Masculino</w:t>
            </w:r>
          </w:p>
        </w:tc>
        <w:tc>
          <w:tcPr>
            <w:tcW w:w="623"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o</w:t>
            </w:r>
          </w:p>
        </w:tc>
        <w:tc>
          <w:tcPr>
            <w:tcW w:w="624"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31</w:t>
            </w:r>
          </w:p>
        </w:tc>
        <w:tc>
          <w:tcPr>
            <w:tcW w:w="867"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66.0</w:t>
            </w:r>
          </w:p>
        </w:tc>
        <w:tc>
          <w:tcPr>
            <w:tcW w:w="896"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w:t>
            </w:r>
          </w:p>
        </w:tc>
        <w:tc>
          <w:tcPr>
            <w:tcW w:w="883"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29.8</w:t>
            </w:r>
          </w:p>
        </w:tc>
        <w:tc>
          <w:tcPr>
            <w:tcW w:w="869"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4.3</w:t>
            </w:r>
          </w:p>
        </w:tc>
        <w:tc>
          <w:tcPr>
            <w:tcW w:w="761"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47</w:t>
            </w:r>
          </w:p>
        </w:tc>
        <w:tc>
          <w:tcPr>
            <w:tcW w:w="762" w:type="dxa"/>
            <w:tcBorders>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val="restart"/>
            <w:tcBorders>
              <w:top w:val="single" w:sz="4" w:space="0" w:color="auto"/>
              <w:left w:val="nil"/>
              <w:bottom w:val="nil"/>
              <w:right w:val="nil"/>
            </w:tcBorders>
            <w:shd w:val="clear" w:color="auto" w:fill="auto"/>
            <w:vAlign w:val="center"/>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CONDICION LABORAL</w:t>
            </w:r>
          </w:p>
        </w:tc>
        <w:tc>
          <w:tcPr>
            <w:tcW w:w="1080" w:type="dxa"/>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Contratado</w:t>
            </w:r>
          </w:p>
        </w:tc>
        <w:tc>
          <w:tcPr>
            <w:tcW w:w="62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9</w:t>
            </w:r>
          </w:p>
        </w:tc>
        <w:tc>
          <w:tcPr>
            <w:tcW w:w="624"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5.0</w:t>
            </w:r>
          </w:p>
        </w:tc>
        <w:tc>
          <w:tcPr>
            <w:tcW w:w="588"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124</w:t>
            </w:r>
          </w:p>
        </w:tc>
        <w:tc>
          <w:tcPr>
            <w:tcW w:w="867"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68.5</w:t>
            </w:r>
          </w:p>
        </w:tc>
        <w:tc>
          <w:tcPr>
            <w:tcW w:w="89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44</w:t>
            </w:r>
          </w:p>
        </w:tc>
        <w:tc>
          <w:tcPr>
            <w:tcW w:w="88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24.3</w:t>
            </w:r>
          </w:p>
        </w:tc>
        <w:tc>
          <w:tcPr>
            <w:tcW w:w="869"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86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2.2</w:t>
            </w:r>
          </w:p>
        </w:tc>
        <w:tc>
          <w:tcPr>
            <w:tcW w:w="761"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181</w:t>
            </w:r>
          </w:p>
        </w:tc>
        <w:tc>
          <w:tcPr>
            <w:tcW w:w="762"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rFonts w:cs="Arial"/>
                <w:sz w:val="18"/>
                <w:szCs w:val="18"/>
                <w:lang w:eastAsia="es-PE"/>
              </w:rPr>
            </w:pPr>
            <w:r>
              <w:rPr>
                <w:rFonts w:cs="Arial"/>
                <w:sz w:val="18"/>
                <w:szCs w:val="18"/>
                <w:lang w:eastAsia="es-PE"/>
              </w:rPr>
              <w:t>7.</w:t>
            </w:r>
            <w:r w:rsidRPr="00D9192D">
              <w:rPr>
                <w:rFonts w:cs="Arial"/>
                <w:sz w:val="18"/>
                <w:szCs w:val="18"/>
                <w:lang w:eastAsia="es-PE"/>
              </w:rPr>
              <w:t>814</w:t>
            </w:r>
          </w:p>
        </w:tc>
        <w:tc>
          <w:tcPr>
            <w:tcW w:w="733"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20.</w:t>
            </w:r>
            <w:r w:rsidRPr="00D9192D">
              <w:rPr>
                <w:color w:val="000000"/>
                <w:sz w:val="18"/>
                <w:szCs w:val="18"/>
                <w:lang w:eastAsia="es-PE"/>
              </w:rPr>
              <w:t>691</w:t>
            </w:r>
          </w:p>
        </w:tc>
        <w:tc>
          <w:tcPr>
            <w:tcW w:w="346"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3</w:t>
            </w:r>
          </w:p>
        </w:tc>
        <w:tc>
          <w:tcPr>
            <w:tcW w:w="1081"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000</w:t>
            </w:r>
          </w:p>
        </w:tc>
      </w:tr>
      <w:tr w:rsidR="00C33575" w:rsidRPr="00D9192D" w:rsidTr="0066345B">
        <w:trPr>
          <w:trHeight w:val="248"/>
        </w:trPr>
        <w:tc>
          <w:tcPr>
            <w:tcW w:w="1330" w:type="dxa"/>
            <w:vMerge/>
            <w:tcBorders>
              <w:top w:val="nil"/>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Nombrado</w:t>
            </w:r>
          </w:p>
        </w:tc>
        <w:tc>
          <w:tcPr>
            <w:tcW w:w="62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w:t>
            </w:r>
          </w:p>
        </w:tc>
        <w:tc>
          <w:tcPr>
            <w:tcW w:w="624"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15.7</w:t>
            </w:r>
          </w:p>
        </w:tc>
        <w:tc>
          <w:tcPr>
            <w:tcW w:w="588"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19</w:t>
            </w:r>
          </w:p>
        </w:tc>
        <w:tc>
          <w:tcPr>
            <w:tcW w:w="867"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37.3</w:t>
            </w:r>
          </w:p>
        </w:tc>
        <w:tc>
          <w:tcPr>
            <w:tcW w:w="89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w:t>
            </w:r>
          </w:p>
        </w:tc>
        <w:tc>
          <w:tcPr>
            <w:tcW w:w="88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47.1</w:t>
            </w:r>
          </w:p>
        </w:tc>
        <w:tc>
          <w:tcPr>
            <w:tcW w:w="869"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51</w:t>
            </w:r>
          </w:p>
        </w:tc>
        <w:tc>
          <w:tcPr>
            <w:tcW w:w="762"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61"/>
        </w:trPr>
        <w:tc>
          <w:tcPr>
            <w:tcW w:w="1330" w:type="dxa"/>
            <w:vMerge w:val="restart"/>
            <w:tcBorders>
              <w:top w:val="single" w:sz="4" w:space="0" w:color="auto"/>
              <w:left w:val="nil"/>
              <w:bottom w:val="nil"/>
              <w:right w:val="nil"/>
            </w:tcBorders>
            <w:shd w:val="clear" w:color="auto" w:fill="auto"/>
            <w:vAlign w:val="center"/>
            <w:hideMark/>
          </w:tcPr>
          <w:p w:rsidR="00C33575" w:rsidRPr="00D9192D" w:rsidRDefault="00C33575" w:rsidP="00C33575">
            <w:pPr>
              <w:jc w:val="center"/>
              <w:rPr>
                <w:rFonts w:cs="Arial"/>
                <w:color w:val="000000"/>
                <w:sz w:val="18"/>
                <w:szCs w:val="18"/>
                <w:lang w:eastAsia="es-PE"/>
              </w:rPr>
            </w:pPr>
            <w:r w:rsidRPr="00D9192D">
              <w:rPr>
                <w:rFonts w:cs="Arial"/>
                <w:color w:val="000000"/>
                <w:sz w:val="18"/>
                <w:szCs w:val="18"/>
                <w:lang w:eastAsia="es-PE"/>
              </w:rPr>
              <w:t>PROFESION</w:t>
            </w:r>
          </w:p>
        </w:tc>
        <w:tc>
          <w:tcPr>
            <w:tcW w:w="1080" w:type="dxa"/>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Técnico en enfermería</w:t>
            </w:r>
          </w:p>
        </w:tc>
        <w:tc>
          <w:tcPr>
            <w:tcW w:w="62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w:t>
            </w:r>
          </w:p>
        </w:tc>
        <w:tc>
          <w:tcPr>
            <w:tcW w:w="624"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6.2</w:t>
            </w:r>
          </w:p>
        </w:tc>
        <w:tc>
          <w:tcPr>
            <w:tcW w:w="588"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76</w:t>
            </w:r>
          </w:p>
        </w:tc>
        <w:tc>
          <w:tcPr>
            <w:tcW w:w="867"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67.3</w:t>
            </w:r>
          </w:p>
        </w:tc>
        <w:tc>
          <w:tcPr>
            <w:tcW w:w="89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28</w:t>
            </w:r>
          </w:p>
        </w:tc>
        <w:tc>
          <w:tcPr>
            <w:tcW w:w="88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24.8</w:t>
            </w:r>
          </w:p>
        </w:tc>
        <w:tc>
          <w:tcPr>
            <w:tcW w:w="869"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w:t>
            </w:r>
          </w:p>
        </w:tc>
        <w:tc>
          <w:tcPr>
            <w:tcW w:w="761"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113</w:t>
            </w:r>
          </w:p>
        </w:tc>
        <w:tc>
          <w:tcPr>
            <w:tcW w:w="762"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rFonts w:cs="Arial"/>
                <w:sz w:val="18"/>
                <w:szCs w:val="18"/>
                <w:lang w:eastAsia="es-PE"/>
              </w:rPr>
            </w:pPr>
            <w:r>
              <w:rPr>
                <w:rFonts w:cs="Arial"/>
                <w:sz w:val="18"/>
                <w:szCs w:val="18"/>
                <w:lang w:eastAsia="es-PE"/>
              </w:rPr>
              <w:t>32.</w:t>
            </w:r>
            <w:r w:rsidRPr="00D9192D">
              <w:rPr>
                <w:rFonts w:cs="Arial"/>
                <w:sz w:val="18"/>
                <w:szCs w:val="18"/>
                <w:lang w:eastAsia="es-PE"/>
              </w:rPr>
              <w:t>670</w:t>
            </w:r>
          </w:p>
        </w:tc>
        <w:tc>
          <w:tcPr>
            <w:tcW w:w="733"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19.</w:t>
            </w:r>
            <w:r w:rsidRPr="00D9192D">
              <w:rPr>
                <w:color w:val="000000"/>
                <w:sz w:val="18"/>
                <w:szCs w:val="18"/>
                <w:lang w:eastAsia="es-PE"/>
              </w:rPr>
              <w:t>021</w:t>
            </w:r>
          </w:p>
        </w:tc>
        <w:tc>
          <w:tcPr>
            <w:tcW w:w="346"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21</w:t>
            </w:r>
          </w:p>
        </w:tc>
        <w:tc>
          <w:tcPr>
            <w:tcW w:w="1081"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584</w:t>
            </w: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Obstetra</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10.8</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34</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52.3</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22</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33.8</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3.1</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65</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Nutricionista</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7.7</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61.5</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30.8</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13</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Médico</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13</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76.5</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23.5</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17</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Farmacia</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11.1</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55.6</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33.3</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Laboratorio</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Biología</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Psicología</w:t>
            </w:r>
          </w:p>
        </w:tc>
        <w:tc>
          <w:tcPr>
            <w:tcW w:w="62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7"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89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8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869"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762"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val="restart"/>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xml:space="preserve">ANTIGUEDAD LABORAL </w:t>
            </w:r>
          </w:p>
        </w:tc>
        <w:tc>
          <w:tcPr>
            <w:tcW w:w="1080" w:type="dxa"/>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&lt;= 10</w:t>
            </w:r>
          </w:p>
        </w:tc>
        <w:tc>
          <w:tcPr>
            <w:tcW w:w="62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w:t>
            </w:r>
          </w:p>
        </w:tc>
        <w:tc>
          <w:tcPr>
            <w:tcW w:w="624"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10.3</w:t>
            </w:r>
          </w:p>
        </w:tc>
        <w:tc>
          <w:tcPr>
            <w:tcW w:w="588"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53</w:t>
            </w:r>
          </w:p>
        </w:tc>
        <w:tc>
          <w:tcPr>
            <w:tcW w:w="867"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54.6</w:t>
            </w:r>
          </w:p>
        </w:tc>
        <w:tc>
          <w:tcPr>
            <w:tcW w:w="89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32</w:t>
            </w:r>
          </w:p>
        </w:tc>
        <w:tc>
          <w:tcPr>
            <w:tcW w:w="88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33.0</w:t>
            </w:r>
          </w:p>
        </w:tc>
        <w:tc>
          <w:tcPr>
            <w:tcW w:w="869"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2.1</w:t>
            </w:r>
          </w:p>
        </w:tc>
        <w:tc>
          <w:tcPr>
            <w:tcW w:w="761"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97</w:t>
            </w:r>
          </w:p>
        </w:tc>
        <w:tc>
          <w:tcPr>
            <w:tcW w:w="762"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rFonts w:cs="Arial"/>
                <w:sz w:val="18"/>
                <w:szCs w:val="18"/>
                <w:lang w:eastAsia="es-PE"/>
              </w:rPr>
            </w:pPr>
            <w:r w:rsidRPr="00D9192D">
              <w:rPr>
                <w:rFonts w:cs="Arial"/>
                <w:sz w:val="18"/>
                <w:szCs w:val="18"/>
                <w:lang w:eastAsia="es-PE"/>
              </w:rPr>
              <w:t>21</w:t>
            </w:r>
            <w:r>
              <w:rPr>
                <w:rFonts w:cs="Arial"/>
                <w:sz w:val="18"/>
                <w:szCs w:val="18"/>
                <w:lang w:eastAsia="es-PE"/>
              </w:rPr>
              <w:t>.</w:t>
            </w:r>
            <w:r w:rsidRPr="00D9192D">
              <w:rPr>
                <w:rFonts w:cs="Arial"/>
                <w:sz w:val="18"/>
                <w:szCs w:val="18"/>
                <w:lang w:eastAsia="es-PE"/>
              </w:rPr>
              <w:t>026</w:t>
            </w:r>
          </w:p>
        </w:tc>
        <w:tc>
          <w:tcPr>
            <w:tcW w:w="733"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14.</w:t>
            </w:r>
            <w:r w:rsidRPr="00D9192D">
              <w:rPr>
                <w:color w:val="000000"/>
                <w:sz w:val="18"/>
                <w:szCs w:val="18"/>
                <w:lang w:eastAsia="es-PE"/>
              </w:rPr>
              <w:t>776</w:t>
            </w:r>
          </w:p>
        </w:tc>
        <w:tc>
          <w:tcPr>
            <w:tcW w:w="346"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12</w:t>
            </w:r>
          </w:p>
        </w:tc>
        <w:tc>
          <w:tcPr>
            <w:tcW w:w="1081"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254</w:t>
            </w: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11 - 19</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12.0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27</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54.0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15</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30.0</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50</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20 - 28</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75.0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25.0</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32</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29 - 37</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2.7</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27</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73.0</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9</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24.3</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37</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38+</w:t>
            </w:r>
          </w:p>
        </w:tc>
        <w:tc>
          <w:tcPr>
            <w:tcW w:w="62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12</w:t>
            </w:r>
          </w:p>
        </w:tc>
        <w:tc>
          <w:tcPr>
            <w:tcW w:w="867"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75.0</w:t>
            </w:r>
          </w:p>
        </w:tc>
        <w:tc>
          <w:tcPr>
            <w:tcW w:w="89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88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25.0</w:t>
            </w:r>
          </w:p>
        </w:tc>
        <w:tc>
          <w:tcPr>
            <w:tcW w:w="869"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16</w:t>
            </w:r>
          </w:p>
        </w:tc>
        <w:tc>
          <w:tcPr>
            <w:tcW w:w="762"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val="restart"/>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xml:space="preserve">ANTIGUEDAD EN EL PUESTO </w:t>
            </w:r>
          </w:p>
        </w:tc>
        <w:tc>
          <w:tcPr>
            <w:tcW w:w="1080" w:type="dxa"/>
            <w:tcBorders>
              <w:top w:val="single" w:sz="4" w:space="0" w:color="auto"/>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&lt;= 10</w:t>
            </w:r>
          </w:p>
        </w:tc>
        <w:tc>
          <w:tcPr>
            <w:tcW w:w="62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13</w:t>
            </w:r>
          </w:p>
        </w:tc>
        <w:tc>
          <w:tcPr>
            <w:tcW w:w="624"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10.7</w:t>
            </w:r>
          </w:p>
        </w:tc>
        <w:tc>
          <w:tcPr>
            <w:tcW w:w="588"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61</w:t>
            </w:r>
          </w:p>
        </w:tc>
        <w:tc>
          <w:tcPr>
            <w:tcW w:w="867"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50.0</w:t>
            </w:r>
          </w:p>
        </w:tc>
        <w:tc>
          <w:tcPr>
            <w:tcW w:w="89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46</w:t>
            </w:r>
          </w:p>
        </w:tc>
        <w:tc>
          <w:tcPr>
            <w:tcW w:w="883"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37.7</w:t>
            </w:r>
          </w:p>
        </w:tc>
        <w:tc>
          <w:tcPr>
            <w:tcW w:w="869"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1.6</w:t>
            </w:r>
          </w:p>
        </w:tc>
        <w:tc>
          <w:tcPr>
            <w:tcW w:w="761"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122</w:t>
            </w:r>
          </w:p>
        </w:tc>
        <w:tc>
          <w:tcPr>
            <w:tcW w:w="762" w:type="dxa"/>
            <w:tcBorders>
              <w:top w:val="single" w:sz="4" w:space="0" w:color="auto"/>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rFonts w:cs="Arial"/>
                <w:sz w:val="18"/>
                <w:szCs w:val="18"/>
                <w:lang w:eastAsia="es-PE"/>
              </w:rPr>
            </w:pPr>
            <w:r>
              <w:rPr>
                <w:rFonts w:cs="Arial"/>
                <w:sz w:val="18"/>
                <w:szCs w:val="18"/>
                <w:lang w:eastAsia="es-PE"/>
              </w:rPr>
              <w:t>21.</w:t>
            </w:r>
            <w:r w:rsidRPr="00D9192D">
              <w:rPr>
                <w:rFonts w:cs="Arial"/>
                <w:sz w:val="18"/>
                <w:szCs w:val="18"/>
                <w:lang w:eastAsia="es-PE"/>
              </w:rPr>
              <w:t>026</w:t>
            </w:r>
          </w:p>
        </w:tc>
        <w:tc>
          <w:tcPr>
            <w:tcW w:w="733"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23.</w:t>
            </w:r>
            <w:r w:rsidRPr="00D9192D">
              <w:rPr>
                <w:color w:val="000000"/>
                <w:sz w:val="18"/>
                <w:szCs w:val="18"/>
                <w:lang w:eastAsia="es-PE"/>
              </w:rPr>
              <w:t>947</w:t>
            </w:r>
          </w:p>
        </w:tc>
        <w:tc>
          <w:tcPr>
            <w:tcW w:w="346"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sidRPr="00D9192D">
              <w:rPr>
                <w:color w:val="000000"/>
                <w:sz w:val="18"/>
                <w:szCs w:val="18"/>
                <w:lang w:eastAsia="es-PE"/>
              </w:rPr>
              <w:t>12</w:t>
            </w:r>
          </w:p>
        </w:tc>
        <w:tc>
          <w:tcPr>
            <w:tcW w:w="1081" w:type="dxa"/>
            <w:vMerge w:val="restart"/>
            <w:tcBorders>
              <w:top w:val="single" w:sz="4" w:space="0" w:color="auto"/>
              <w:left w:val="nil"/>
              <w:bottom w:val="nil"/>
              <w:right w:val="nil"/>
            </w:tcBorders>
            <w:shd w:val="clear" w:color="auto" w:fill="auto"/>
            <w:noWrap/>
            <w:vAlign w:val="center"/>
            <w:hideMark/>
          </w:tcPr>
          <w:p w:rsidR="00C33575" w:rsidRPr="00D9192D" w:rsidRDefault="00C33575" w:rsidP="00C33575">
            <w:pPr>
              <w:jc w:val="center"/>
              <w:rPr>
                <w:color w:val="000000"/>
                <w:sz w:val="18"/>
                <w:szCs w:val="18"/>
                <w:lang w:eastAsia="es-PE"/>
              </w:rPr>
            </w:pPr>
            <w:r>
              <w:rPr>
                <w:color w:val="000000"/>
                <w:sz w:val="18"/>
                <w:szCs w:val="18"/>
                <w:lang w:eastAsia="es-PE"/>
              </w:rPr>
              <w:t>0.</w:t>
            </w:r>
            <w:r w:rsidRPr="00D9192D">
              <w:rPr>
                <w:color w:val="000000"/>
                <w:sz w:val="18"/>
                <w:szCs w:val="18"/>
                <w:lang w:eastAsia="es-PE"/>
              </w:rPr>
              <w:t>021</w:t>
            </w: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11 - 19</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8.5</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34</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72.3</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14.9</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4.3</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47</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20 - 28</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22</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68.8</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31.3</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32</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nil"/>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nil"/>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29 - 37</w:t>
            </w:r>
          </w:p>
        </w:tc>
        <w:tc>
          <w:tcPr>
            <w:tcW w:w="62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18</w:t>
            </w:r>
          </w:p>
        </w:tc>
        <w:tc>
          <w:tcPr>
            <w:tcW w:w="867"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85.7</w:t>
            </w:r>
          </w:p>
        </w:tc>
        <w:tc>
          <w:tcPr>
            <w:tcW w:w="89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3</w:t>
            </w:r>
          </w:p>
        </w:tc>
        <w:tc>
          <w:tcPr>
            <w:tcW w:w="883"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14.3</w:t>
            </w:r>
          </w:p>
        </w:tc>
        <w:tc>
          <w:tcPr>
            <w:tcW w:w="869"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21</w:t>
            </w:r>
          </w:p>
        </w:tc>
        <w:tc>
          <w:tcPr>
            <w:tcW w:w="762" w:type="dxa"/>
            <w:tcBorders>
              <w:top w:val="nil"/>
              <w:left w:val="nil"/>
              <w:bottom w:val="nil"/>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nil"/>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nil"/>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vMerge/>
            <w:tcBorders>
              <w:top w:val="nil"/>
              <w:left w:val="nil"/>
              <w:bottom w:val="single" w:sz="4" w:space="0" w:color="auto"/>
              <w:right w:val="nil"/>
            </w:tcBorders>
            <w:vAlign w:val="center"/>
            <w:hideMark/>
          </w:tcPr>
          <w:p w:rsidR="00C33575" w:rsidRPr="00D9192D" w:rsidRDefault="00C33575" w:rsidP="00C33575">
            <w:pPr>
              <w:rPr>
                <w:rFonts w:cs="Arial"/>
                <w:color w:val="000000"/>
                <w:sz w:val="18"/>
                <w:szCs w:val="18"/>
                <w:lang w:eastAsia="es-PE"/>
              </w:rPr>
            </w:pPr>
          </w:p>
        </w:tc>
        <w:tc>
          <w:tcPr>
            <w:tcW w:w="1080" w:type="dxa"/>
            <w:tcBorders>
              <w:top w:val="nil"/>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38+</w:t>
            </w:r>
          </w:p>
        </w:tc>
        <w:tc>
          <w:tcPr>
            <w:tcW w:w="62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624"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0.0</w:t>
            </w:r>
          </w:p>
        </w:tc>
        <w:tc>
          <w:tcPr>
            <w:tcW w:w="588"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w:t>
            </w:r>
          </w:p>
        </w:tc>
        <w:tc>
          <w:tcPr>
            <w:tcW w:w="867"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80.0</w:t>
            </w:r>
          </w:p>
        </w:tc>
        <w:tc>
          <w:tcPr>
            <w:tcW w:w="89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w:t>
            </w:r>
          </w:p>
        </w:tc>
        <w:tc>
          <w:tcPr>
            <w:tcW w:w="883"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20.0</w:t>
            </w:r>
          </w:p>
        </w:tc>
        <w:tc>
          <w:tcPr>
            <w:tcW w:w="869"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866"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0</w:t>
            </w:r>
          </w:p>
        </w:tc>
        <w:tc>
          <w:tcPr>
            <w:tcW w:w="761"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w:t>
            </w:r>
          </w:p>
        </w:tc>
        <w:tc>
          <w:tcPr>
            <w:tcW w:w="762" w:type="dxa"/>
            <w:tcBorders>
              <w:top w:val="nil"/>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vMerge/>
            <w:tcBorders>
              <w:top w:val="nil"/>
              <w:left w:val="nil"/>
              <w:bottom w:val="single" w:sz="4" w:space="0" w:color="auto"/>
              <w:right w:val="nil"/>
            </w:tcBorders>
            <w:vAlign w:val="center"/>
            <w:hideMark/>
          </w:tcPr>
          <w:p w:rsidR="00C33575" w:rsidRPr="00D9192D" w:rsidRDefault="00C33575" w:rsidP="00C33575">
            <w:pPr>
              <w:rPr>
                <w:rFonts w:cs="Arial"/>
                <w:sz w:val="18"/>
                <w:szCs w:val="18"/>
                <w:lang w:eastAsia="es-PE"/>
              </w:rPr>
            </w:pPr>
          </w:p>
        </w:tc>
        <w:tc>
          <w:tcPr>
            <w:tcW w:w="733"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346"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c>
          <w:tcPr>
            <w:tcW w:w="1081" w:type="dxa"/>
            <w:vMerge/>
            <w:tcBorders>
              <w:top w:val="nil"/>
              <w:left w:val="nil"/>
              <w:bottom w:val="single" w:sz="4" w:space="0" w:color="auto"/>
              <w:right w:val="nil"/>
            </w:tcBorders>
            <w:vAlign w:val="center"/>
            <w:hideMark/>
          </w:tcPr>
          <w:p w:rsidR="00C33575" w:rsidRPr="00D9192D" w:rsidRDefault="00C33575" w:rsidP="00C33575">
            <w:pPr>
              <w:rPr>
                <w:color w:val="000000"/>
                <w:sz w:val="18"/>
                <w:szCs w:val="18"/>
                <w:lang w:eastAsia="es-PE"/>
              </w:rPr>
            </w:pPr>
          </w:p>
        </w:tc>
      </w:tr>
      <w:tr w:rsidR="00C33575" w:rsidRPr="00D9192D" w:rsidTr="0066345B">
        <w:trPr>
          <w:trHeight w:val="248"/>
        </w:trPr>
        <w:tc>
          <w:tcPr>
            <w:tcW w:w="1330" w:type="dxa"/>
            <w:tcBorders>
              <w:top w:val="single" w:sz="4" w:space="0" w:color="auto"/>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Total</w:t>
            </w:r>
          </w:p>
        </w:tc>
        <w:tc>
          <w:tcPr>
            <w:tcW w:w="1080" w:type="dxa"/>
            <w:tcBorders>
              <w:top w:val="single" w:sz="4" w:space="0" w:color="auto"/>
              <w:left w:val="nil"/>
              <w:bottom w:val="single" w:sz="4" w:space="0" w:color="auto"/>
              <w:right w:val="nil"/>
            </w:tcBorders>
            <w:shd w:val="clear" w:color="auto" w:fill="auto"/>
            <w:hideMark/>
          </w:tcPr>
          <w:p w:rsidR="00C33575" w:rsidRPr="00D9192D" w:rsidRDefault="00C33575" w:rsidP="00C33575">
            <w:pPr>
              <w:rPr>
                <w:rFonts w:cs="Arial"/>
                <w:color w:val="000000"/>
                <w:sz w:val="18"/>
                <w:szCs w:val="18"/>
                <w:lang w:eastAsia="es-PE"/>
              </w:rPr>
            </w:pPr>
            <w:r w:rsidRPr="00D9192D">
              <w:rPr>
                <w:rFonts w:cs="Arial"/>
                <w:color w:val="000000"/>
                <w:sz w:val="18"/>
                <w:szCs w:val="18"/>
                <w:lang w:eastAsia="es-PE"/>
              </w:rPr>
              <w:t> </w:t>
            </w:r>
          </w:p>
        </w:tc>
        <w:tc>
          <w:tcPr>
            <w:tcW w:w="623"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17</w:t>
            </w:r>
          </w:p>
        </w:tc>
        <w:tc>
          <w:tcPr>
            <w:tcW w:w="624"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7.3</w:t>
            </w:r>
          </w:p>
        </w:tc>
        <w:tc>
          <w:tcPr>
            <w:tcW w:w="588"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143</w:t>
            </w:r>
          </w:p>
        </w:tc>
        <w:tc>
          <w:tcPr>
            <w:tcW w:w="867"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61.6</w:t>
            </w:r>
          </w:p>
        </w:tc>
        <w:tc>
          <w:tcPr>
            <w:tcW w:w="896"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68</w:t>
            </w:r>
          </w:p>
        </w:tc>
        <w:tc>
          <w:tcPr>
            <w:tcW w:w="883"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29.3</w:t>
            </w:r>
          </w:p>
        </w:tc>
        <w:tc>
          <w:tcPr>
            <w:tcW w:w="869"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4</w:t>
            </w:r>
          </w:p>
        </w:tc>
        <w:tc>
          <w:tcPr>
            <w:tcW w:w="866"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1.7</w:t>
            </w:r>
          </w:p>
        </w:tc>
        <w:tc>
          <w:tcPr>
            <w:tcW w:w="761"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232</w:t>
            </w:r>
          </w:p>
        </w:tc>
        <w:tc>
          <w:tcPr>
            <w:tcW w:w="762" w:type="dxa"/>
            <w:tcBorders>
              <w:top w:val="single" w:sz="4" w:space="0" w:color="auto"/>
              <w:left w:val="nil"/>
              <w:bottom w:val="single" w:sz="4" w:space="0" w:color="auto"/>
              <w:right w:val="nil"/>
            </w:tcBorders>
            <w:shd w:val="clear" w:color="auto" w:fill="auto"/>
            <w:noWrap/>
            <w:vAlign w:val="center"/>
            <w:hideMark/>
          </w:tcPr>
          <w:p w:rsidR="00C33575" w:rsidRPr="00D9192D" w:rsidRDefault="00C33575" w:rsidP="00DA592F">
            <w:pPr>
              <w:jc w:val="center"/>
              <w:rPr>
                <w:rFonts w:cs="Arial"/>
                <w:color w:val="000000"/>
                <w:sz w:val="18"/>
                <w:szCs w:val="18"/>
                <w:lang w:eastAsia="es-PE"/>
              </w:rPr>
            </w:pPr>
            <w:r w:rsidRPr="00D9192D">
              <w:rPr>
                <w:rFonts w:cs="Arial"/>
                <w:color w:val="000000"/>
                <w:sz w:val="18"/>
                <w:szCs w:val="18"/>
                <w:lang w:eastAsia="es-PE"/>
              </w:rPr>
              <w:t>100.0</w:t>
            </w:r>
          </w:p>
        </w:tc>
        <w:tc>
          <w:tcPr>
            <w:tcW w:w="732" w:type="dxa"/>
            <w:tcBorders>
              <w:top w:val="single" w:sz="4" w:space="0" w:color="auto"/>
              <w:left w:val="nil"/>
              <w:bottom w:val="single" w:sz="4" w:space="0" w:color="auto"/>
              <w:right w:val="nil"/>
            </w:tcBorders>
            <w:shd w:val="clear" w:color="auto" w:fill="auto"/>
            <w:noWrap/>
            <w:vAlign w:val="bottom"/>
            <w:hideMark/>
          </w:tcPr>
          <w:p w:rsidR="00C33575" w:rsidRPr="00D9192D" w:rsidRDefault="00C33575" w:rsidP="00C33575">
            <w:pPr>
              <w:rPr>
                <w:rFonts w:cs="Arial"/>
                <w:sz w:val="18"/>
                <w:szCs w:val="18"/>
                <w:lang w:eastAsia="es-PE"/>
              </w:rPr>
            </w:pPr>
            <w:r w:rsidRPr="00D9192D">
              <w:rPr>
                <w:rFonts w:cs="Arial"/>
                <w:sz w:val="18"/>
                <w:szCs w:val="18"/>
                <w:lang w:eastAsia="es-PE"/>
              </w:rPr>
              <w:t> </w:t>
            </w:r>
          </w:p>
        </w:tc>
        <w:tc>
          <w:tcPr>
            <w:tcW w:w="733" w:type="dxa"/>
            <w:tcBorders>
              <w:top w:val="single" w:sz="4" w:space="0" w:color="auto"/>
              <w:left w:val="nil"/>
              <w:bottom w:val="single" w:sz="4" w:space="0" w:color="auto"/>
              <w:right w:val="nil"/>
            </w:tcBorders>
            <w:shd w:val="clear" w:color="auto" w:fill="auto"/>
            <w:noWrap/>
            <w:vAlign w:val="bottom"/>
            <w:hideMark/>
          </w:tcPr>
          <w:p w:rsidR="00C33575" w:rsidRPr="00D9192D" w:rsidRDefault="00C33575" w:rsidP="00C33575">
            <w:pPr>
              <w:rPr>
                <w:color w:val="000000"/>
                <w:sz w:val="18"/>
                <w:szCs w:val="18"/>
                <w:lang w:eastAsia="es-PE"/>
              </w:rPr>
            </w:pPr>
            <w:r w:rsidRPr="00D9192D">
              <w:rPr>
                <w:color w:val="000000"/>
                <w:sz w:val="18"/>
                <w:szCs w:val="18"/>
                <w:lang w:eastAsia="es-PE"/>
              </w:rPr>
              <w:t> </w:t>
            </w:r>
          </w:p>
        </w:tc>
        <w:tc>
          <w:tcPr>
            <w:tcW w:w="346" w:type="dxa"/>
            <w:tcBorders>
              <w:top w:val="single" w:sz="4" w:space="0" w:color="auto"/>
              <w:left w:val="nil"/>
              <w:bottom w:val="single" w:sz="4" w:space="0" w:color="auto"/>
              <w:right w:val="nil"/>
            </w:tcBorders>
            <w:shd w:val="clear" w:color="auto" w:fill="auto"/>
            <w:noWrap/>
            <w:vAlign w:val="bottom"/>
            <w:hideMark/>
          </w:tcPr>
          <w:p w:rsidR="00C33575" w:rsidRPr="00D9192D" w:rsidRDefault="00C33575" w:rsidP="00C33575">
            <w:pPr>
              <w:rPr>
                <w:color w:val="000000"/>
                <w:sz w:val="18"/>
                <w:szCs w:val="18"/>
                <w:lang w:eastAsia="es-PE"/>
              </w:rPr>
            </w:pPr>
            <w:r w:rsidRPr="00D9192D">
              <w:rPr>
                <w:color w:val="000000"/>
                <w:sz w:val="18"/>
                <w:szCs w:val="18"/>
                <w:lang w:eastAsia="es-PE"/>
              </w:rPr>
              <w:t> </w:t>
            </w:r>
          </w:p>
        </w:tc>
        <w:tc>
          <w:tcPr>
            <w:tcW w:w="1081" w:type="dxa"/>
            <w:tcBorders>
              <w:top w:val="single" w:sz="4" w:space="0" w:color="auto"/>
              <w:left w:val="nil"/>
              <w:bottom w:val="single" w:sz="4" w:space="0" w:color="auto"/>
              <w:right w:val="nil"/>
            </w:tcBorders>
            <w:shd w:val="clear" w:color="auto" w:fill="auto"/>
            <w:noWrap/>
            <w:vAlign w:val="bottom"/>
            <w:hideMark/>
          </w:tcPr>
          <w:p w:rsidR="00C33575" w:rsidRPr="00D9192D" w:rsidRDefault="00C33575" w:rsidP="00C33575">
            <w:pPr>
              <w:rPr>
                <w:color w:val="000000"/>
                <w:sz w:val="18"/>
                <w:szCs w:val="18"/>
                <w:lang w:eastAsia="es-PE"/>
              </w:rPr>
            </w:pPr>
            <w:r w:rsidRPr="00D9192D">
              <w:rPr>
                <w:color w:val="000000"/>
                <w:sz w:val="18"/>
                <w:szCs w:val="18"/>
                <w:lang w:eastAsia="es-PE"/>
              </w:rPr>
              <w:t> </w:t>
            </w:r>
          </w:p>
        </w:tc>
      </w:tr>
    </w:tbl>
    <w:p w:rsidR="00657C9D" w:rsidRDefault="0066345B" w:rsidP="0066345B">
      <w:pPr>
        <w:pStyle w:val="Prrafodelista"/>
        <w:autoSpaceDE w:val="0"/>
        <w:autoSpaceDN w:val="0"/>
        <w:adjustRightInd w:val="0"/>
        <w:spacing w:line="360" w:lineRule="auto"/>
        <w:ind w:left="0" w:right="112"/>
        <w:jc w:val="both"/>
        <w:rPr>
          <w:rFonts w:asciiTheme="minorHAnsi" w:hAnsiTheme="minorHAnsi" w:cstheme="minorHAnsi"/>
          <w:color w:val="000000"/>
          <w:sz w:val="20"/>
          <w:szCs w:val="20"/>
        </w:rPr>
      </w:pPr>
      <w:r>
        <w:rPr>
          <w:rFonts w:cstheme="minorHAnsi"/>
          <w:i/>
          <w:color w:val="000000"/>
        </w:rPr>
        <w:t xml:space="preserve">           </w:t>
      </w:r>
      <w:r w:rsidR="00657C9D">
        <w:rPr>
          <w:rFonts w:cstheme="minorHAnsi"/>
          <w:i/>
          <w:color w:val="000000"/>
        </w:rPr>
        <w:t xml:space="preserve">Fuente: </w:t>
      </w:r>
      <w:r w:rsidR="00657C9D" w:rsidRPr="004050D3">
        <w:rPr>
          <w:rFonts w:asciiTheme="minorHAnsi" w:hAnsiTheme="minorHAnsi" w:cstheme="minorHAnsi"/>
          <w:color w:val="000000"/>
          <w:sz w:val="20"/>
          <w:szCs w:val="20"/>
        </w:rPr>
        <w:t>Cuestionario aplicado a los colaboradores asistenciales del Hospital Regional Docente las Mercedes</w:t>
      </w:r>
    </w:p>
    <w:p w:rsidR="00C33575" w:rsidRDefault="00C33575" w:rsidP="00C33575">
      <w:pPr>
        <w:pStyle w:val="Prrafodelista"/>
        <w:autoSpaceDE w:val="0"/>
        <w:autoSpaceDN w:val="0"/>
        <w:adjustRightInd w:val="0"/>
        <w:spacing w:line="360" w:lineRule="auto"/>
        <w:ind w:left="720" w:right="-376"/>
        <w:jc w:val="both"/>
        <w:rPr>
          <w:rFonts w:asciiTheme="minorHAnsi" w:hAnsiTheme="minorHAnsi" w:cstheme="minorHAnsi"/>
          <w:i/>
          <w:color w:val="000000"/>
        </w:rPr>
        <w:sectPr w:rsidR="00C33575" w:rsidSect="00C33575">
          <w:pgSz w:w="16838" w:h="11906" w:orient="landscape"/>
          <w:pgMar w:top="1276" w:right="1417" w:bottom="1560" w:left="1417" w:header="708" w:footer="708" w:gutter="0"/>
          <w:cols w:space="708"/>
          <w:docGrid w:linePitch="360"/>
        </w:sectPr>
      </w:pPr>
    </w:p>
    <w:p w:rsidR="00C33575" w:rsidRDefault="00C33575" w:rsidP="005B482D">
      <w:pPr>
        <w:autoSpaceDE w:val="0"/>
        <w:autoSpaceDN w:val="0"/>
        <w:adjustRightInd w:val="0"/>
        <w:spacing w:line="360" w:lineRule="auto"/>
        <w:ind w:right="-428"/>
        <w:jc w:val="both"/>
        <w:rPr>
          <w:color w:val="000000"/>
        </w:rPr>
      </w:pPr>
      <w:r>
        <w:rPr>
          <w:noProof/>
          <w:lang w:eastAsia="es-PE"/>
        </w:rPr>
        <w:lastRenderedPageBreak/>
        <w:drawing>
          <wp:inline distT="0" distB="0" distL="0" distR="0" wp14:anchorId="48F20F2F" wp14:editId="093D55F8">
            <wp:extent cx="5915025" cy="2743200"/>
            <wp:effectExtent l="0" t="0" r="9525" b="0"/>
            <wp:docPr id="13" name="Gráfico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49A5A07-7C37-4597-822D-D9EDD76756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3575" w:rsidRDefault="00C33575" w:rsidP="00C05A3A">
      <w:pPr>
        <w:autoSpaceDE w:val="0"/>
        <w:autoSpaceDN w:val="0"/>
        <w:adjustRightInd w:val="0"/>
        <w:spacing w:line="360" w:lineRule="auto"/>
        <w:ind w:right="-376"/>
        <w:jc w:val="both"/>
        <w:rPr>
          <w:color w:val="000000"/>
        </w:rPr>
      </w:pPr>
      <w:r w:rsidRPr="006943AE">
        <w:rPr>
          <w:color w:val="000000"/>
        </w:rPr>
        <w:t xml:space="preserve">Figura </w:t>
      </w:r>
      <w:r w:rsidR="00FD67C8">
        <w:rPr>
          <w:color w:val="000000"/>
        </w:rPr>
        <w:t>3</w:t>
      </w:r>
      <w:r>
        <w:rPr>
          <w:color w:val="000000"/>
        </w:rPr>
        <w:t xml:space="preserve">. </w:t>
      </w:r>
      <w:r w:rsidRPr="006943AE">
        <w:rPr>
          <w:color w:val="000000"/>
        </w:rPr>
        <w:t xml:space="preserve">Relación entre el </w:t>
      </w:r>
      <w:r>
        <w:rPr>
          <w:color w:val="000000"/>
        </w:rPr>
        <w:t>clima</w:t>
      </w:r>
      <w:r w:rsidRPr="006943AE">
        <w:rPr>
          <w:color w:val="000000"/>
        </w:rPr>
        <w:t xml:space="preserve"> organizacional y la característica </w:t>
      </w:r>
      <w:r>
        <w:rPr>
          <w:color w:val="000000"/>
        </w:rPr>
        <w:t>Edad</w:t>
      </w:r>
    </w:p>
    <w:p w:rsidR="00C33575" w:rsidRDefault="00C33575" w:rsidP="00C05A3A">
      <w:pPr>
        <w:autoSpaceDE w:val="0"/>
        <w:autoSpaceDN w:val="0"/>
        <w:adjustRightInd w:val="0"/>
        <w:spacing w:line="360" w:lineRule="auto"/>
        <w:ind w:right="-376"/>
        <w:jc w:val="both"/>
        <w:rPr>
          <w:color w:val="000000"/>
        </w:rPr>
      </w:pPr>
      <w:r>
        <w:rPr>
          <w:color w:val="000000"/>
        </w:rPr>
        <w:t>Fuente: Tabla 5</w:t>
      </w:r>
    </w:p>
    <w:p w:rsidR="00C33575" w:rsidRDefault="00C33575" w:rsidP="0041020E">
      <w:pPr>
        <w:autoSpaceDE w:val="0"/>
        <w:autoSpaceDN w:val="0"/>
        <w:adjustRightInd w:val="0"/>
        <w:spacing w:line="276" w:lineRule="auto"/>
        <w:ind w:right="-376"/>
        <w:jc w:val="both"/>
        <w:rPr>
          <w:rFonts w:cstheme="minorHAnsi"/>
          <w:color w:val="000000"/>
        </w:rPr>
      </w:pPr>
      <w:r w:rsidRPr="00067431">
        <w:rPr>
          <w:rFonts w:cstheme="minorHAnsi"/>
          <w:color w:val="000000"/>
        </w:rPr>
        <w:t>Interpretación</w:t>
      </w:r>
      <w:r w:rsidR="0041020E">
        <w:rPr>
          <w:rFonts w:cstheme="minorHAnsi"/>
          <w:color w:val="000000"/>
        </w:rPr>
        <w:t>; c</w:t>
      </w:r>
      <w:r w:rsidRPr="00067431">
        <w:rPr>
          <w:rFonts w:cstheme="minorHAnsi"/>
          <w:color w:val="000000"/>
        </w:rPr>
        <w:t xml:space="preserve">on un nivel de significancia 0,043&lt;0,05, y </w:t>
      </w:r>
      <w:r w:rsidRPr="00067431">
        <w:rPr>
          <w:rFonts w:cstheme="minorHAnsi"/>
          <w:color w:val="000000"/>
          <w:position w:val="-12"/>
        </w:rPr>
        <w:object w:dxaOrig="243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1pt;height:21.9pt" o:ole="">
            <v:imagedata r:id="rId16" o:title=""/>
          </v:shape>
          <o:OLEObject Type="Embed" ProgID="Equation.3" ShapeID="_x0000_i1025" DrawAspect="Content" ObjectID="_1589966501" r:id="rId17"/>
        </w:object>
      </w:r>
      <w:r w:rsidRPr="00067431">
        <w:rPr>
          <w:rFonts w:cstheme="minorHAnsi"/>
          <w:color w:val="000000"/>
        </w:rPr>
        <w:t>, que indica relación entre el clima organizacional y la edad, porque cuando la edad es mayor en los trabajadores tienen niveles de percepción de un clima muy saludable (4,4%)</w:t>
      </w:r>
    </w:p>
    <w:p w:rsidR="00C33575" w:rsidRDefault="0041020E" w:rsidP="00C05A3A">
      <w:pPr>
        <w:autoSpaceDE w:val="0"/>
        <w:autoSpaceDN w:val="0"/>
        <w:adjustRightInd w:val="0"/>
        <w:spacing w:line="360" w:lineRule="auto"/>
        <w:ind w:right="-376"/>
        <w:jc w:val="both"/>
        <w:rPr>
          <w:color w:val="000000"/>
        </w:rPr>
      </w:pPr>
      <w:r>
        <w:rPr>
          <w:noProof/>
          <w:lang w:eastAsia="es-PE"/>
        </w:rPr>
        <w:drawing>
          <wp:anchor distT="0" distB="0" distL="114300" distR="114300" simplePos="0" relativeHeight="251694080" behindDoc="1" locked="0" layoutInCell="1" allowOverlap="1">
            <wp:simplePos x="0" y="0"/>
            <wp:positionH relativeFrom="page">
              <wp:align>center</wp:align>
            </wp:positionH>
            <wp:positionV relativeFrom="paragraph">
              <wp:posOffset>169126</wp:posOffset>
            </wp:positionV>
            <wp:extent cx="5924550" cy="2528570"/>
            <wp:effectExtent l="0" t="0" r="0" b="5080"/>
            <wp:wrapTight wrapText="bothSides">
              <wp:wrapPolygon edited="0">
                <wp:start x="0" y="0"/>
                <wp:lineTo x="0" y="21481"/>
                <wp:lineTo x="21531" y="21481"/>
                <wp:lineTo x="21531" y="0"/>
                <wp:lineTo x="0" y="0"/>
              </wp:wrapPolygon>
            </wp:wrapTight>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C33575" w:rsidRPr="006943AE">
        <w:rPr>
          <w:color w:val="000000"/>
        </w:rPr>
        <w:t xml:space="preserve">Figura </w:t>
      </w:r>
      <w:r w:rsidR="00D254E3">
        <w:rPr>
          <w:color w:val="000000"/>
        </w:rPr>
        <w:t>4</w:t>
      </w:r>
      <w:r w:rsidR="00C33575">
        <w:rPr>
          <w:color w:val="000000"/>
        </w:rPr>
        <w:t xml:space="preserve">. </w:t>
      </w:r>
      <w:r w:rsidR="00C33575" w:rsidRPr="006943AE">
        <w:rPr>
          <w:color w:val="000000"/>
        </w:rPr>
        <w:t xml:space="preserve">Relación entre el </w:t>
      </w:r>
      <w:r w:rsidR="00C33575">
        <w:rPr>
          <w:color w:val="000000"/>
        </w:rPr>
        <w:t>clima</w:t>
      </w:r>
      <w:r w:rsidR="00C33575" w:rsidRPr="006943AE">
        <w:rPr>
          <w:color w:val="000000"/>
        </w:rPr>
        <w:t xml:space="preserve"> organizacional y la característica </w:t>
      </w:r>
      <w:r w:rsidR="00C33575">
        <w:rPr>
          <w:color w:val="000000"/>
        </w:rPr>
        <w:t>Sexo</w:t>
      </w:r>
    </w:p>
    <w:p w:rsidR="00C33575" w:rsidRDefault="00C33575" w:rsidP="00C05A3A">
      <w:pPr>
        <w:autoSpaceDE w:val="0"/>
        <w:autoSpaceDN w:val="0"/>
        <w:adjustRightInd w:val="0"/>
        <w:spacing w:line="360" w:lineRule="auto"/>
        <w:ind w:right="-376"/>
        <w:jc w:val="both"/>
        <w:rPr>
          <w:color w:val="000000"/>
        </w:rPr>
      </w:pPr>
      <w:r>
        <w:rPr>
          <w:color w:val="000000"/>
        </w:rPr>
        <w:t>Fuente: Tabla 5</w:t>
      </w:r>
    </w:p>
    <w:p w:rsidR="00C33575" w:rsidRPr="00067431" w:rsidRDefault="00C33575" w:rsidP="0041020E">
      <w:pPr>
        <w:autoSpaceDE w:val="0"/>
        <w:autoSpaceDN w:val="0"/>
        <w:adjustRightInd w:val="0"/>
        <w:spacing w:line="276" w:lineRule="auto"/>
        <w:ind w:right="-376"/>
        <w:jc w:val="both"/>
        <w:rPr>
          <w:rFonts w:cstheme="minorHAnsi"/>
          <w:color w:val="000000"/>
        </w:rPr>
      </w:pPr>
      <w:r w:rsidRPr="00067431">
        <w:rPr>
          <w:rFonts w:cstheme="minorHAnsi"/>
          <w:color w:val="000000"/>
        </w:rPr>
        <w:t>Interpretación</w:t>
      </w:r>
      <w:r w:rsidR="0041020E">
        <w:rPr>
          <w:rFonts w:cstheme="minorHAnsi"/>
          <w:color w:val="000000"/>
        </w:rPr>
        <w:t>; c</w:t>
      </w:r>
      <w:r w:rsidRPr="00067431">
        <w:rPr>
          <w:rFonts w:cstheme="minorHAnsi"/>
          <w:color w:val="000000"/>
        </w:rPr>
        <w:t>on un nivel d</w:t>
      </w:r>
      <w:r>
        <w:rPr>
          <w:rFonts w:cstheme="minorHAnsi"/>
          <w:color w:val="000000"/>
        </w:rPr>
        <w:t>e significancia 0,082&gt;</w:t>
      </w:r>
      <w:r w:rsidRPr="00067431">
        <w:rPr>
          <w:rFonts w:cstheme="minorHAnsi"/>
          <w:color w:val="000000"/>
        </w:rPr>
        <w:t xml:space="preserve">0,05, y </w:t>
      </w:r>
      <w:r w:rsidRPr="00067431">
        <w:rPr>
          <w:rFonts w:cstheme="minorHAnsi"/>
          <w:color w:val="000000"/>
          <w:position w:val="-12"/>
        </w:rPr>
        <w:object w:dxaOrig="2220" w:dyaOrig="380">
          <v:shape id="_x0000_i1026" type="#_x0000_t75" style="width:108.5pt;height:21.9pt" o:ole="">
            <v:imagedata r:id="rId19" o:title=""/>
          </v:shape>
          <o:OLEObject Type="Embed" ProgID="Equation.3" ShapeID="_x0000_i1026" DrawAspect="Content" ObjectID="_1589966502" r:id="rId20"/>
        </w:object>
      </w:r>
      <w:r w:rsidRPr="00067431">
        <w:rPr>
          <w:rFonts w:cstheme="minorHAnsi"/>
          <w:color w:val="000000"/>
        </w:rPr>
        <w:t xml:space="preserve">, que indica </w:t>
      </w:r>
      <w:r>
        <w:rPr>
          <w:rFonts w:cstheme="minorHAnsi"/>
          <w:color w:val="000000"/>
        </w:rPr>
        <w:t xml:space="preserve">no existe </w:t>
      </w:r>
      <w:r w:rsidRPr="00067431">
        <w:rPr>
          <w:rFonts w:cstheme="minorHAnsi"/>
          <w:color w:val="000000"/>
        </w:rPr>
        <w:t xml:space="preserve">relación entre el clima organizacional y </w:t>
      </w:r>
      <w:r>
        <w:rPr>
          <w:rFonts w:cstheme="minorHAnsi"/>
          <w:color w:val="000000"/>
        </w:rPr>
        <w:t>el sexo, sin embargo se identificó que las mujeres tienden a percibir un mayor nivel de clima malo (9,2%) y los hombres perciben un mayor nivel de clima organizacional (4,3</w:t>
      </w:r>
      <w:r w:rsidR="005B482D">
        <w:rPr>
          <w:rFonts w:cstheme="minorHAnsi"/>
          <w:color w:val="000000"/>
        </w:rPr>
        <w:t>%)</w:t>
      </w:r>
      <w:r>
        <w:rPr>
          <w:rFonts w:cstheme="minorHAnsi"/>
          <w:color w:val="000000"/>
        </w:rPr>
        <w:t xml:space="preserve"> muy saludable y sólo el 1,1% de las mujeres perciben un clima muy saludable. </w:t>
      </w:r>
    </w:p>
    <w:p w:rsidR="00C33575" w:rsidRDefault="00C33575" w:rsidP="005B482D">
      <w:pPr>
        <w:autoSpaceDE w:val="0"/>
        <w:autoSpaceDN w:val="0"/>
        <w:adjustRightInd w:val="0"/>
        <w:spacing w:line="360" w:lineRule="auto"/>
        <w:ind w:right="-376"/>
        <w:jc w:val="both"/>
        <w:rPr>
          <w:rFonts w:ascii="Arial" w:hAnsi="Arial" w:cs="Arial"/>
          <w:color w:val="000000"/>
        </w:rPr>
      </w:pPr>
      <w:r>
        <w:rPr>
          <w:noProof/>
          <w:lang w:eastAsia="es-PE"/>
        </w:rPr>
        <w:lastRenderedPageBreak/>
        <w:drawing>
          <wp:inline distT="0" distB="0" distL="0" distR="0" wp14:anchorId="092C9DE7" wp14:editId="0FB25B25">
            <wp:extent cx="5934075" cy="2519464"/>
            <wp:effectExtent l="0" t="0" r="9525" b="1460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33575" w:rsidRDefault="00C33575" w:rsidP="00C05A3A">
      <w:pPr>
        <w:autoSpaceDE w:val="0"/>
        <w:autoSpaceDN w:val="0"/>
        <w:adjustRightInd w:val="0"/>
        <w:spacing w:line="360" w:lineRule="auto"/>
        <w:ind w:right="-376"/>
        <w:jc w:val="both"/>
        <w:rPr>
          <w:color w:val="000000"/>
        </w:rPr>
      </w:pPr>
      <w:r w:rsidRPr="006943AE">
        <w:rPr>
          <w:color w:val="000000"/>
        </w:rPr>
        <w:t xml:space="preserve">Figura </w:t>
      </w:r>
      <w:r w:rsidR="00D254E3">
        <w:rPr>
          <w:color w:val="000000"/>
        </w:rPr>
        <w:t>5</w:t>
      </w:r>
      <w:r>
        <w:rPr>
          <w:color w:val="000000"/>
        </w:rPr>
        <w:t xml:space="preserve">. </w:t>
      </w:r>
      <w:r w:rsidRPr="006943AE">
        <w:rPr>
          <w:color w:val="000000"/>
        </w:rPr>
        <w:t xml:space="preserve">Relación entre el </w:t>
      </w:r>
      <w:r>
        <w:rPr>
          <w:color w:val="000000"/>
        </w:rPr>
        <w:t>clima</w:t>
      </w:r>
      <w:r w:rsidRPr="006943AE">
        <w:rPr>
          <w:color w:val="000000"/>
        </w:rPr>
        <w:t xml:space="preserve"> organizacional y la característica </w:t>
      </w:r>
      <w:r>
        <w:rPr>
          <w:color w:val="000000"/>
        </w:rPr>
        <w:t>c</w:t>
      </w:r>
      <w:r w:rsidRPr="000745CC">
        <w:rPr>
          <w:color w:val="000000"/>
        </w:rPr>
        <w:t>ondición laboral</w:t>
      </w:r>
    </w:p>
    <w:p w:rsidR="00C33575" w:rsidRDefault="00C33575" w:rsidP="00C05A3A">
      <w:pPr>
        <w:autoSpaceDE w:val="0"/>
        <w:autoSpaceDN w:val="0"/>
        <w:adjustRightInd w:val="0"/>
        <w:spacing w:line="360" w:lineRule="auto"/>
        <w:ind w:right="-376"/>
        <w:jc w:val="both"/>
        <w:rPr>
          <w:color w:val="000000"/>
        </w:rPr>
      </w:pPr>
      <w:r>
        <w:rPr>
          <w:color w:val="000000"/>
        </w:rPr>
        <w:t>Fuente: Tabla 5</w:t>
      </w:r>
    </w:p>
    <w:p w:rsidR="00C33575" w:rsidRDefault="00C33575" w:rsidP="0041020E">
      <w:pPr>
        <w:autoSpaceDE w:val="0"/>
        <w:autoSpaceDN w:val="0"/>
        <w:adjustRightInd w:val="0"/>
        <w:spacing w:line="276" w:lineRule="auto"/>
        <w:ind w:right="-376"/>
        <w:jc w:val="both"/>
        <w:rPr>
          <w:rFonts w:cstheme="minorHAnsi"/>
          <w:color w:val="000000"/>
        </w:rPr>
      </w:pPr>
      <w:r w:rsidRPr="00067431">
        <w:rPr>
          <w:rFonts w:cstheme="minorHAnsi"/>
          <w:color w:val="000000"/>
        </w:rPr>
        <w:t>Interpretación</w:t>
      </w:r>
      <w:r w:rsidR="0041020E">
        <w:rPr>
          <w:rFonts w:cstheme="minorHAnsi"/>
          <w:color w:val="000000"/>
        </w:rPr>
        <w:t>; c</w:t>
      </w:r>
      <w:r w:rsidRPr="00067431">
        <w:rPr>
          <w:rFonts w:cstheme="minorHAnsi"/>
          <w:color w:val="000000"/>
        </w:rPr>
        <w:t>on un nivel d</w:t>
      </w:r>
      <w:r>
        <w:rPr>
          <w:rFonts w:cstheme="minorHAnsi"/>
          <w:color w:val="000000"/>
        </w:rPr>
        <w:t>e significancia 0,000&lt;</w:t>
      </w:r>
      <w:r w:rsidRPr="00067431">
        <w:rPr>
          <w:rFonts w:cstheme="minorHAnsi"/>
          <w:color w:val="000000"/>
        </w:rPr>
        <w:t xml:space="preserve">0,05, y </w:t>
      </w:r>
      <w:r w:rsidRPr="00067431">
        <w:rPr>
          <w:rFonts w:cstheme="minorHAnsi"/>
          <w:color w:val="000000"/>
          <w:position w:val="-12"/>
        </w:rPr>
        <w:object w:dxaOrig="2320" w:dyaOrig="380">
          <v:shape id="_x0000_i1027" type="#_x0000_t75" style="width:114.8pt;height:21.9pt" o:ole="">
            <v:imagedata r:id="rId22" o:title=""/>
          </v:shape>
          <o:OLEObject Type="Embed" ProgID="Equation.3" ShapeID="_x0000_i1027" DrawAspect="Content" ObjectID="_1589966503" r:id="rId23"/>
        </w:object>
      </w:r>
      <w:r w:rsidRPr="00067431">
        <w:rPr>
          <w:rFonts w:cstheme="minorHAnsi"/>
          <w:color w:val="000000"/>
        </w:rPr>
        <w:t xml:space="preserve">, que indica </w:t>
      </w:r>
      <w:r>
        <w:rPr>
          <w:rFonts w:cstheme="minorHAnsi"/>
          <w:color w:val="000000"/>
        </w:rPr>
        <w:t xml:space="preserve">existe </w:t>
      </w:r>
      <w:r w:rsidRPr="00067431">
        <w:rPr>
          <w:rFonts w:cstheme="minorHAnsi"/>
          <w:color w:val="000000"/>
        </w:rPr>
        <w:t xml:space="preserve">relación entre el clima organizacional y </w:t>
      </w:r>
      <w:r>
        <w:rPr>
          <w:rFonts w:cstheme="minorHAnsi"/>
          <w:color w:val="000000"/>
        </w:rPr>
        <w:t xml:space="preserve">la condición laboral de los colaboradores, donde los trabajadores </w:t>
      </w:r>
      <w:r w:rsidR="00DA592F">
        <w:rPr>
          <w:rFonts w:cstheme="minorHAnsi"/>
          <w:color w:val="000000"/>
        </w:rPr>
        <w:t>nombra</w:t>
      </w:r>
      <w:r>
        <w:rPr>
          <w:rFonts w:cstheme="minorHAnsi"/>
          <w:color w:val="000000"/>
        </w:rPr>
        <w:t xml:space="preserve">dos perciben un clima saludable (47,1%), y los contratado perciben un clima </w:t>
      </w:r>
      <w:r w:rsidR="00657C9D">
        <w:rPr>
          <w:rFonts w:cstheme="minorHAnsi"/>
          <w:color w:val="000000"/>
        </w:rPr>
        <w:t>promedio (</w:t>
      </w:r>
      <w:r>
        <w:rPr>
          <w:rFonts w:cstheme="minorHAnsi"/>
          <w:color w:val="000000"/>
        </w:rPr>
        <w:t>68,5%)</w:t>
      </w:r>
    </w:p>
    <w:p w:rsidR="0041020E" w:rsidRDefault="0041020E" w:rsidP="0041020E">
      <w:pPr>
        <w:autoSpaceDE w:val="0"/>
        <w:autoSpaceDN w:val="0"/>
        <w:adjustRightInd w:val="0"/>
        <w:spacing w:line="276" w:lineRule="auto"/>
        <w:ind w:right="-376"/>
        <w:jc w:val="both"/>
        <w:rPr>
          <w:rFonts w:ascii="Arial" w:hAnsi="Arial" w:cs="Arial"/>
          <w:color w:val="000000"/>
        </w:rPr>
      </w:pPr>
    </w:p>
    <w:p w:rsidR="00C33575" w:rsidRDefault="00C05A3A" w:rsidP="005B482D">
      <w:pPr>
        <w:autoSpaceDE w:val="0"/>
        <w:autoSpaceDN w:val="0"/>
        <w:adjustRightInd w:val="0"/>
        <w:spacing w:line="360" w:lineRule="auto"/>
        <w:ind w:right="-376"/>
        <w:jc w:val="both"/>
        <w:rPr>
          <w:rFonts w:ascii="Arial" w:hAnsi="Arial" w:cs="Arial"/>
          <w:color w:val="000000"/>
        </w:rPr>
      </w:pPr>
      <w:r>
        <w:rPr>
          <w:noProof/>
          <w:lang w:eastAsia="es-PE"/>
        </w:rPr>
        <w:drawing>
          <wp:inline distT="0" distB="0" distL="0" distR="0" wp14:anchorId="00766219" wp14:editId="589DFB79">
            <wp:extent cx="5943600" cy="2723744"/>
            <wp:effectExtent l="0" t="0" r="0" b="63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33575" w:rsidRDefault="00C33575" w:rsidP="005B482D">
      <w:pPr>
        <w:autoSpaceDE w:val="0"/>
        <w:autoSpaceDN w:val="0"/>
        <w:adjustRightInd w:val="0"/>
        <w:spacing w:line="360" w:lineRule="auto"/>
        <w:ind w:right="-376"/>
        <w:jc w:val="both"/>
        <w:rPr>
          <w:color w:val="000000"/>
        </w:rPr>
      </w:pPr>
      <w:r w:rsidRPr="006943AE">
        <w:rPr>
          <w:color w:val="000000"/>
        </w:rPr>
        <w:t xml:space="preserve">Figura </w:t>
      </w:r>
      <w:r w:rsidR="00D254E3">
        <w:rPr>
          <w:color w:val="000000"/>
        </w:rPr>
        <w:t>6</w:t>
      </w:r>
      <w:r>
        <w:rPr>
          <w:color w:val="000000"/>
        </w:rPr>
        <w:t xml:space="preserve">. </w:t>
      </w:r>
      <w:r w:rsidRPr="006943AE">
        <w:rPr>
          <w:color w:val="000000"/>
        </w:rPr>
        <w:t xml:space="preserve">Relación entre el </w:t>
      </w:r>
      <w:r>
        <w:rPr>
          <w:color w:val="000000"/>
        </w:rPr>
        <w:t>clima</w:t>
      </w:r>
      <w:r w:rsidRPr="006943AE">
        <w:rPr>
          <w:color w:val="000000"/>
        </w:rPr>
        <w:t xml:space="preserve"> organizacional y la característica </w:t>
      </w:r>
      <w:r>
        <w:rPr>
          <w:color w:val="000000"/>
        </w:rPr>
        <w:t>P</w:t>
      </w:r>
      <w:r w:rsidRPr="000745CC">
        <w:rPr>
          <w:color w:val="000000"/>
        </w:rPr>
        <w:t>rofesión</w:t>
      </w:r>
    </w:p>
    <w:p w:rsidR="00C33575" w:rsidRDefault="00C33575" w:rsidP="005B482D">
      <w:pPr>
        <w:autoSpaceDE w:val="0"/>
        <w:autoSpaceDN w:val="0"/>
        <w:adjustRightInd w:val="0"/>
        <w:spacing w:line="360" w:lineRule="auto"/>
        <w:ind w:right="-376"/>
        <w:jc w:val="both"/>
        <w:rPr>
          <w:color w:val="000000"/>
        </w:rPr>
      </w:pPr>
      <w:r>
        <w:rPr>
          <w:color w:val="000000"/>
        </w:rPr>
        <w:t>Fuente: Tabla 5</w:t>
      </w:r>
    </w:p>
    <w:p w:rsidR="00C33575" w:rsidRDefault="00C33575" w:rsidP="0041020E">
      <w:pPr>
        <w:autoSpaceDE w:val="0"/>
        <w:autoSpaceDN w:val="0"/>
        <w:adjustRightInd w:val="0"/>
        <w:spacing w:line="276" w:lineRule="auto"/>
        <w:ind w:right="-376"/>
        <w:jc w:val="both"/>
        <w:rPr>
          <w:rFonts w:ascii="Arial" w:hAnsi="Arial" w:cs="Arial"/>
          <w:color w:val="000000"/>
        </w:rPr>
      </w:pPr>
      <w:r w:rsidRPr="00067431">
        <w:rPr>
          <w:rFonts w:cstheme="minorHAnsi"/>
          <w:color w:val="000000"/>
        </w:rPr>
        <w:t>Interpretación</w:t>
      </w:r>
      <w:r w:rsidR="0041020E">
        <w:rPr>
          <w:rFonts w:cstheme="minorHAnsi"/>
          <w:color w:val="000000"/>
        </w:rPr>
        <w:t>; c</w:t>
      </w:r>
      <w:r w:rsidRPr="00067431">
        <w:rPr>
          <w:rFonts w:cstheme="minorHAnsi"/>
          <w:color w:val="000000"/>
        </w:rPr>
        <w:t>on un nivel d</w:t>
      </w:r>
      <w:r>
        <w:rPr>
          <w:rFonts w:cstheme="minorHAnsi"/>
          <w:color w:val="000000"/>
        </w:rPr>
        <w:t>e significancia 0,058&gt;</w:t>
      </w:r>
      <w:r w:rsidRPr="00067431">
        <w:rPr>
          <w:rFonts w:cstheme="minorHAnsi"/>
          <w:color w:val="000000"/>
        </w:rPr>
        <w:t xml:space="preserve">0,05, y </w:t>
      </w:r>
      <w:r w:rsidRPr="00067431">
        <w:rPr>
          <w:rFonts w:cstheme="minorHAnsi"/>
          <w:color w:val="000000"/>
          <w:position w:val="-12"/>
        </w:rPr>
        <w:object w:dxaOrig="2420" w:dyaOrig="380">
          <v:shape id="_x0000_i1028" type="#_x0000_t75" style="width:122.1pt;height:21.9pt" o:ole="">
            <v:imagedata r:id="rId25" o:title=""/>
          </v:shape>
          <o:OLEObject Type="Embed" ProgID="Equation.3" ShapeID="_x0000_i1028" DrawAspect="Content" ObjectID="_1589966504" r:id="rId26"/>
        </w:object>
      </w:r>
      <w:r w:rsidRPr="00067431">
        <w:rPr>
          <w:rFonts w:cstheme="minorHAnsi"/>
          <w:color w:val="000000"/>
        </w:rPr>
        <w:t xml:space="preserve">, que indica </w:t>
      </w:r>
      <w:r>
        <w:rPr>
          <w:rFonts w:cstheme="minorHAnsi"/>
          <w:color w:val="000000"/>
        </w:rPr>
        <w:t xml:space="preserve">no existe </w:t>
      </w:r>
      <w:r w:rsidRPr="00067431">
        <w:rPr>
          <w:rFonts w:cstheme="minorHAnsi"/>
          <w:color w:val="000000"/>
        </w:rPr>
        <w:t xml:space="preserve">relación entre el clima organizacional y </w:t>
      </w:r>
      <w:r>
        <w:rPr>
          <w:rFonts w:cstheme="minorHAnsi"/>
          <w:color w:val="000000"/>
        </w:rPr>
        <w:t>la profesión de los colaboradores, pues la profesión no es condicionante para percibir un buen o mal clima organizacional, se identificó que los que tienen profesión de Laboratorio, y Psicología per</w:t>
      </w:r>
      <w:r w:rsidR="0041020E">
        <w:rPr>
          <w:rFonts w:cstheme="minorHAnsi"/>
          <w:color w:val="000000"/>
        </w:rPr>
        <w:t>ciben un clima saludable (100%)</w:t>
      </w:r>
      <w:r>
        <w:rPr>
          <w:rFonts w:cstheme="minorHAnsi"/>
          <w:color w:val="000000"/>
        </w:rPr>
        <w:t xml:space="preserve"> </w:t>
      </w:r>
    </w:p>
    <w:p w:rsidR="00C33575" w:rsidRDefault="00C33575" w:rsidP="00C05A3A">
      <w:pPr>
        <w:autoSpaceDE w:val="0"/>
        <w:autoSpaceDN w:val="0"/>
        <w:adjustRightInd w:val="0"/>
        <w:spacing w:line="360" w:lineRule="auto"/>
        <w:ind w:right="-376"/>
        <w:jc w:val="both"/>
        <w:rPr>
          <w:rFonts w:ascii="Arial" w:hAnsi="Arial" w:cs="Arial"/>
          <w:color w:val="000000"/>
        </w:rPr>
      </w:pPr>
      <w:r>
        <w:rPr>
          <w:noProof/>
          <w:lang w:eastAsia="es-PE"/>
        </w:rPr>
        <w:lastRenderedPageBreak/>
        <w:drawing>
          <wp:inline distT="0" distB="0" distL="0" distR="0" wp14:anchorId="59820999" wp14:editId="6CB727D8">
            <wp:extent cx="5895975" cy="2675106"/>
            <wp:effectExtent l="0" t="0" r="9525" b="1143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33575" w:rsidRPr="000745CC" w:rsidRDefault="00C33575" w:rsidP="00C05A3A">
      <w:pPr>
        <w:autoSpaceDE w:val="0"/>
        <w:autoSpaceDN w:val="0"/>
        <w:adjustRightInd w:val="0"/>
        <w:spacing w:line="360" w:lineRule="auto"/>
        <w:ind w:right="-376"/>
        <w:jc w:val="both"/>
        <w:rPr>
          <w:color w:val="000000"/>
        </w:rPr>
      </w:pPr>
      <w:r w:rsidRPr="006943AE">
        <w:rPr>
          <w:color w:val="000000"/>
        </w:rPr>
        <w:t xml:space="preserve">Figura </w:t>
      </w:r>
      <w:r w:rsidR="00D254E3">
        <w:rPr>
          <w:color w:val="000000"/>
        </w:rPr>
        <w:t>7</w:t>
      </w:r>
      <w:r>
        <w:rPr>
          <w:color w:val="000000"/>
        </w:rPr>
        <w:t xml:space="preserve">. </w:t>
      </w:r>
      <w:r w:rsidRPr="006943AE">
        <w:rPr>
          <w:color w:val="000000"/>
        </w:rPr>
        <w:t xml:space="preserve">Relación entre el </w:t>
      </w:r>
      <w:r>
        <w:rPr>
          <w:color w:val="000000"/>
        </w:rPr>
        <w:t>clima</w:t>
      </w:r>
      <w:r w:rsidRPr="006943AE">
        <w:rPr>
          <w:color w:val="000000"/>
        </w:rPr>
        <w:t xml:space="preserve"> organizacional y la característica </w:t>
      </w:r>
      <w:r>
        <w:rPr>
          <w:color w:val="000000"/>
        </w:rPr>
        <w:t>A</w:t>
      </w:r>
      <w:r w:rsidRPr="000745CC">
        <w:rPr>
          <w:color w:val="000000"/>
        </w:rPr>
        <w:t>ntigüedad laboral</w:t>
      </w:r>
    </w:p>
    <w:p w:rsidR="00C33575" w:rsidRDefault="00C33575" w:rsidP="00C05A3A">
      <w:pPr>
        <w:autoSpaceDE w:val="0"/>
        <w:autoSpaceDN w:val="0"/>
        <w:adjustRightInd w:val="0"/>
        <w:spacing w:line="360" w:lineRule="auto"/>
        <w:ind w:right="-376"/>
        <w:jc w:val="both"/>
        <w:rPr>
          <w:color w:val="000000"/>
        </w:rPr>
      </w:pPr>
      <w:r>
        <w:rPr>
          <w:color w:val="000000"/>
        </w:rPr>
        <w:t>Fuente: Tabla 5</w:t>
      </w:r>
    </w:p>
    <w:p w:rsidR="00C33575" w:rsidRDefault="00C33575" w:rsidP="0041020E">
      <w:pPr>
        <w:autoSpaceDE w:val="0"/>
        <w:autoSpaceDN w:val="0"/>
        <w:adjustRightInd w:val="0"/>
        <w:spacing w:line="276" w:lineRule="auto"/>
        <w:ind w:right="-376"/>
        <w:jc w:val="both"/>
        <w:rPr>
          <w:rFonts w:ascii="Arial" w:hAnsi="Arial" w:cs="Arial"/>
          <w:color w:val="000000"/>
        </w:rPr>
      </w:pPr>
      <w:r w:rsidRPr="00657C9D">
        <w:rPr>
          <w:rFonts w:ascii="Arial" w:hAnsi="Arial" w:cs="Arial"/>
          <w:color w:val="000000"/>
          <w:sz w:val="22"/>
          <w:szCs w:val="22"/>
        </w:rPr>
        <w:t>Interpretación</w:t>
      </w:r>
      <w:r w:rsidR="0041020E">
        <w:rPr>
          <w:rFonts w:ascii="Arial" w:hAnsi="Arial" w:cs="Arial"/>
          <w:color w:val="000000"/>
          <w:sz w:val="22"/>
          <w:szCs w:val="22"/>
        </w:rPr>
        <w:t>; c</w:t>
      </w:r>
      <w:r w:rsidRPr="00067431">
        <w:rPr>
          <w:rFonts w:cstheme="minorHAnsi"/>
          <w:color w:val="000000"/>
        </w:rPr>
        <w:t>on un nivel d</w:t>
      </w:r>
      <w:r>
        <w:rPr>
          <w:rFonts w:cstheme="minorHAnsi"/>
          <w:color w:val="000000"/>
        </w:rPr>
        <w:t>e significancia 0,254&gt;</w:t>
      </w:r>
      <w:r w:rsidRPr="00067431">
        <w:rPr>
          <w:rFonts w:cstheme="minorHAnsi"/>
          <w:color w:val="000000"/>
        </w:rPr>
        <w:t xml:space="preserve">0,05, y </w:t>
      </w:r>
      <w:r w:rsidRPr="00067431">
        <w:rPr>
          <w:rFonts w:cstheme="minorHAnsi"/>
          <w:color w:val="000000"/>
          <w:position w:val="-12"/>
        </w:rPr>
        <w:object w:dxaOrig="2420" w:dyaOrig="380">
          <v:shape id="_x0000_i1029" type="#_x0000_t75" style="width:122.1pt;height:21.9pt" o:ole="">
            <v:imagedata r:id="rId28" o:title=""/>
          </v:shape>
          <o:OLEObject Type="Embed" ProgID="Equation.3" ShapeID="_x0000_i1029" DrawAspect="Content" ObjectID="_1589966505" r:id="rId29"/>
        </w:object>
      </w:r>
      <w:r w:rsidRPr="00067431">
        <w:rPr>
          <w:rFonts w:cstheme="minorHAnsi"/>
          <w:color w:val="000000"/>
        </w:rPr>
        <w:t xml:space="preserve">, que indica </w:t>
      </w:r>
      <w:r>
        <w:rPr>
          <w:rFonts w:cstheme="minorHAnsi"/>
          <w:color w:val="000000"/>
        </w:rPr>
        <w:t xml:space="preserve">no existe </w:t>
      </w:r>
      <w:r w:rsidRPr="00067431">
        <w:rPr>
          <w:rFonts w:cstheme="minorHAnsi"/>
          <w:color w:val="000000"/>
        </w:rPr>
        <w:t xml:space="preserve">relación entre el clima organizacional y </w:t>
      </w:r>
      <w:r>
        <w:rPr>
          <w:rFonts w:cstheme="minorHAnsi"/>
          <w:color w:val="000000"/>
        </w:rPr>
        <w:t xml:space="preserve">la antigüedad laboral, perciben un clima </w:t>
      </w:r>
      <w:r w:rsidR="00EE2D9B">
        <w:rPr>
          <w:rFonts w:cstheme="minorHAnsi"/>
          <w:color w:val="000000"/>
        </w:rPr>
        <w:t>organizacional</w:t>
      </w:r>
      <w:r>
        <w:rPr>
          <w:rFonts w:cstheme="minorHAnsi"/>
          <w:color w:val="000000"/>
        </w:rPr>
        <w:t xml:space="preserve"> promedio en todos los tiempos de antigüedad. </w:t>
      </w:r>
    </w:p>
    <w:p w:rsidR="00C33575" w:rsidRDefault="00C33575" w:rsidP="00C33575">
      <w:pPr>
        <w:autoSpaceDE w:val="0"/>
        <w:autoSpaceDN w:val="0"/>
        <w:adjustRightInd w:val="0"/>
        <w:spacing w:line="360" w:lineRule="auto"/>
        <w:ind w:right="-376" w:firstLine="993"/>
        <w:jc w:val="both"/>
        <w:rPr>
          <w:rFonts w:ascii="Arial" w:hAnsi="Arial" w:cs="Arial"/>
          <w:color w:val="000000"/>
        </w:rPr>
      </w:pPr>
    </w:p>
    <w:p w:rsidR="00C33575" w:rsidRDefault="00C33575" w:rsidP="005B482D">
      <w:pPr>
        <w:autoSpaceDE w:val="0"/>
        <w:autoSpaceDN w:val="0"/>
        <w:adjustRightInd w:val="0"/>
        <w:spacing w:line="360" w:lineRule="auto"/>
        <w:ind w:right="-376"/>
        <w:jc w:val="both"/>
        <w:rPr>
          <w:rFonts w:ascii="Arial" w:hAnsi="Arial" w:cs="Arial"/>
          <w:color w:val="000000"/>
        </w:rPr>
      </w:pPr>
      <w:r>
        <w:rPr>
          <w:noProof/>
          <w:lang w:eastAsia="es-PE"/>
        </w:rPr>
        <w:drawing>
          <wp:inline distT="0" distB="0" distL="0" distR="0" wp14:anchorId="49806D93" wp14:editId="5EF86DA7">
            <wp:extent cx="5962650" cy="2548647"/>
            <wp:effectExtent l="0" t="0" r="0" b="444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33575" w:rsidRPr="000745CC" w:rsidRDefault="00C33575" w:rsidP="00C05A3A">
      <w:pPr>
        <w:tabs>
          <w:tab w:val="left" w:pos="1985"/>
        </w:tabs>
        <w:autoSpaceDE w:val="0"/>
        <w:autoSpaceDN w:val="0"/>
        <w:adjustRightInd w:val="0"/>
        <w:spacing w:line="360" w:lineRule="auto"/>
        <w:ind w:right="-376"/>
        <w:jc w:val="both"/>
        <w:rPr>
          <w:color w:val="000000"/>
        </w:rPr>
      </w:pPr>
      <w:r w:rsidRPr="006943AE">
        <w:rPr>
          <w:color w:val="000000"/>
        </w:rPr>
        <w:t xml:space="preserve">Figura </w:t>
      </w:r>
      <w:r w:rsidR="00D254E3">
        <w:rPr>
          <w:color w:val="000000"/>
        </w:rPr>
        <w:t>8</w:t>
      </w:r>
      <w:r>
        <w:rPr>
          <w:color w:val="000000"/>
        </w:rPr>
        <w:t xml:space="preserve">. </w:t>
      </w:r>
      <w:r w:rsidRPr="006943AE">
        <w:rPr>
          <w:color w:val="000000"/>
        </w:rPr>
        <w:t xml:space="preserve">Relación entre el </w:t>
      </w:r>
      <w:r>
        <w:rPr>
          <w:color w:val="000000"/>
        </w:rPr>
        <w:t>clima</w:t>
      </w:r>
      <w:r w:rsidRPr="006943AE">
        <w:rPr>
          <w:color w:val="000000"/>
        </w:rPr>
        <w:t xml:space="preserve"> organizacional y la característica </w:t>
      </w:r>
      <w:r>
        <w:rPr>
          <w:color w:val="000000"/>
        </w:rPr>
        <w:t>A</w:t>
      </w:r>
      <w:r w:rsidRPr="000745CC">
        <w:rPr>
          <w:color w:val="000000"/>
        </w:rPr>
        <w:t>ntigüedad</w:t>
      </w:r>
      <w:r>
        <w:rPr>
          <w:color w:val="000000"/>
        </w:rPr>
        <w:t xml:space="preserve"> en el p</w:t>
      </w:r>
      <w:r w:rsidRPr="000745CC">
        <w:rPr>
          <w:color w:val="000000"/>
        </w:rPr>
        <w:t>uesto</w:t>
      </w:r>
    </w:p>
    <w:p w:rsidR="00C33575" w:rsidRDefault="00C33575" w:rsidP="00C05A3A">
      <w:pPr>
        <w:tabs>
          <w:tab w:val="left" w:pos="1985"/>
        </w:tabs>
        <w:autoSpaceDE w:val="0"/>
        <w:autoSpaceDN w:val="0"/>
        <w:adjustRightInd w:val="0"/>
        <w:spacing w:line="360" w:lineRule="auto"/>
        <w:ind w:right="-376"/>
        <w:jc w:val="both"/>
        <w:rPr>
          <w:color w:val="000000"/>
        </w:rPr>
      </w:pPr>
      <w:r>
        <w:rPr>
          <w:color w:val="000000"/>
        </w:rPr>
        <w:t>Fuente: Tabla 5</w:t>
      </w:r>
    </w:p>
    <w:p w:rsidR="00C33575" w:rsidRDefault="00C33575" w:rsidP="0041020E">
      <w:pPr>
        <w:tabs>
          <w:tab w:val="left" w:pos="1985"/>
        </w:tabs>
        <w:autoSpaceDE w:val="0"/>
        <w:autoSpaceDN w:val="0"/>
        <w:adjustRightInd w:val="0"/>
        <w:spacing w:line="276" w:lineRule="auto"/>
        <w:ind w:right="-376"/>
        <w:jc w:val="both"/>
        <w:rPr>
          <w:rFonts w:asciiTheme="minorHAnsi" w:hAnsiTheme="minorHAnsi" w:cstheme="minorHAnsi"/>
          <w:i/>
          <w:color w:val="000000"/>
        </w:rPr>
      </w:pPr>
      <w:r w:rsidRPr="008C0825">
        <w:rPr>
          <w:rFonts w:cstheme="minorHAnsi"/>
          <w:color w:val="000000"/>
        </w:rPr>
        <w:t>Interpretación</w:t>
      </w:r>
      <w:r w:rsidR="0041020E">
        <w:rPr>
          <w:rFonts w:cstheme="minorHAnsi"/>
          <w:color w:val="000000"/>
        </w:rPr>
        <w:t>; c</w:t>
      </w:r>
      <w:r w:rsidRPr="008C0825">
        <w:rPr>
          <w:rFonts w:cstheme="minorHAnsi"/>
          <w:color w:val="000000"/>
        </w:rPr>
        <w:t>on un nivel de significancia 0,</w:t>
      </w:r>
      <w:r>
        <w:rPr>
          <w:rFonts w:cstheme="minorHAnsi"/>
          <w:color w:val="000000"/>
        </w:rPr>
        <w:t>0</w:t>
      </w:r>
      <w:r w:rsidRPr="008C0825">
        <w:rPr>
          <w:rFonts w:cstheme="minorHAnsi"/>
          <w:color w:val="000000"/>
        </w:rPr>
        <w:t>2</w:t>
      </w:r>
      <w:r>
        <w:rPr>
          <w:rFonts w:cstheme="minorHAnsi"/>
          <w:color w:val="000000"/>
        </w:rPr>
        <w:t>1&lt;</w:t>
      </w:r>
      <w:r w:rsidRPr="008C0825">
        <w:rPr>
          <w:rFonts w:cstheme="minorHAnsi"/>
          <w:color w:val="000000"/>
        </w:rPr>
        <w:t xml:space="preserve">0,05, y </w:t>
      </w:r>
      <w:r w:rsidRPr="008C0825">
        <w:rPr>
          <w:rFonts w:cstheme="minorHAnsi"/>
          <w:color w:val="000000"/>
          <w:position w:val="-12"/>
        </w:rPr>
        <w:object w:dxaOrig="2439" w:dyaOrig="380">
          <v:shape id="_x0000_i1030" type="#_x0000_t75" style="width:122.1pt;height:21.9pt" o:ole="">
            <v:imagedata r:id="rId31" o:title=""/>
          </v:shape>
          <o:OLEObject Type="Embed" ProgID="Equation.3" ShapeID="_x0000_i1030" DrawAspect="Content" ObjectID="_1589966506" r:id="rId32"/>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relación entre el clima organizacional y la </w:t>
      </w:r>
      <w:r>
        <w:rPr>
          <w:rFonts w:cstheme="minorHAnsi"/>
          <w:color w:val="000000"/>
        </w:rPr>
        <w:t>antigüedad en el puesto, donde los que tiene menos años en el mismo puesto, presentan porcentajes de nivel de clima organizacional muy saludable y a partir de los 20 años de antigüedad en el mismo puesto perciben un clima promedio – saludable.</w:t>
      </w:r>
    </w:p>
    <w:p w:rsidR="00C33575" w:rsidRDefault="00C33575" w:rsidP="00C33575">
      <w:pPr>
        <w:pStyle w:val="Prrafodelista"/>
        <w:autoSpaceDE w:val="0"/>
        <w:autoSpaceDN w:val="0"/>
        <w:adjustRightInd w:val="0"/>
        <w:spacing w:line="360" w:lineRule="auto"/>
        <w:ind w:left="720" w:right="-376"/>
        <w:jc w:val="both"/>
        <w:rPr>
          <w:rFonts w:asciiTheme="minorHAnsi" w:hAnsiTheme="minorHAnsi" w:cstheme="minorHAnsi"/>
          <w:i/>
          <w:color w:val="000000"/>
        </w:rPr>
        <w:sectPr w:rsidR="00C33575" w:rsidSect="00C33575">
          <w:pgSz w:w="11906" w:h="16838"/>
          <w:pgMar w:top="1417" w:right="1560" w:bottom="1417" w:left="1276" w:header="708" w:footer="708" w:gutter="0"/>
          <w:cols w:space="708"/>
          <w:docGrid w:linePitch="360"/>
        </w:sectPr>
      </w:pPr>
    </w:p>
    <w:p w:rsidR="00C33575" w:rsidRDefault="00C33575" w:rsidP="00C33575">
      <w:pPr>
        <w:pStyle w:val="Prrafodelista"/>
        <w:autoSpaceDE w:val="0"/>
        <w:autoSpaceDN w:val="0"/>
        <w:adjustRightInd w:val="0"/>
        <w:spacing w:line="276" w:lineRule="auto"/>
        <w:ind w:left="720" w:right="-376"/>
        <w:jc w:val="both"/>
        <w:rPr>
          <w:rFonts w:asciiTheme="minorHAnsi" w:hAnsiTheme="minorHAnsi" w:cstheme="minorHAnsi"/>
          <w:color w:val="000000"/>
        </w:rPr>
      </w:pPr>
      <w:r>
        <w:rPr>
          <w:rFonts w:asciiTheme="minorHAnsi" w:hAnsiTheme="minorHAnsi" w:cstheme="minorHAnsi"/>
          <w:color w:val="000000"/>
        </w:rPr>
        <w:lastRenderedPageBreak/>
        <w:t>Tabla 6</w:t>
      </w:r>
    </w:p>
    <w:p w:rsidR="00C33575" w:rsidRDefault="00C33575" w:rsidP="00C33575">
      <w:pPr>
        <w:pStyle w:val="Prrafodelista"/>
        <w:autoSpaceDE w:val="0"/>
        <w:autoSpaceDN w:val="0"/>
        <w:adjustRightInd w:val="0"/>
        <w:spacing w:line="276" w:lineRule="auto"/>
        <w:ind w:left="720" w:right="-376"/>
        <w:jc w:val="both"/>
        <w:rPr>
          <w:rFonts w:asciiTheme="minorHAnsi" w:hAnsiTheme="minorHAnsi" w:cstheme="minorHAnsi"/>
          <w:i/>
          <w:color w:val="000000"/>
        </w:rPr>
      </w:pPr>
      <w:r w:rsidRPr="00776632">
        <w:rPr>
          <w:rFonts w:asciiTheme="minorHAnsi" w:hAnsiTheme="minorHAnsi" w:cstheme="minorHAnsi"/>
          <w:i/>
          <w:color w:val="000000"/>
        </w:rPr>
        <w:t>Determinar la percepción del compromiso organizacional con las características sociodemográficas de los colaboradores de la institución como edad, sexo, condición laboral, grado de instrucción,</w:t>
      </w:r>
      <w:r>
        <w:rPr>
          <w:rFonts w:asciiTheme="minorHAnsi" w:hAnsiTheme="minorHAnsi" w:cstheme="minorHAnsi"/>
          <w:i/>
          <w:color w:val="000000"/>
        </w:rPr>
        <w:t xml:space="preserve"> profesión,</w:t>
      </w:r>
      <w:r w:rsidRPr="00776632">
        <w:rPr>
          <w:rFonts w:asciiTheme="minorHAnsi" w:hAnsiTheme="minorHAnsi" w:cstheme="minorHAnsi"/>
          <w:i/>
          <w:color w:val="000000"/>
        </w:rPr>
        <w:t xml:space="preserve"> </w:t>
      </w:r>
      <w:r>
        <w:rPr>
          <w:rFonts w:asciiTheme="minorHAnsi" w:hAnsiTheme="minorHAnsi" w:cstheme="minorHAnsi"/>
          <w:i/>
          <w:color w:val="000000"/>
        </w:rPr>
        <w:t>antigüedad laboral.</w:t>
      </w:r>
    </w:p>
    <w:tbl>
      <w:tblPr>
        <w:tblW w:w="13608" w:type="dxa"/>
        <w:tblInd w:w="709" w:type="dxa"/>
        <w:tblLayout w:type="fixed"/>
        <w:tblCellMar>
          <w:left w:w="70" w:type="dxa"/>
          <w:right w:w="70" w:type="dxa"/>
        </w:tblCellMar>
        <w:tblLook w:val="04A0" w:firstRow="1" w:lastRow="0" w:firstColumn="1" w:lastColumn="0" w:noHBand="0" w:noVBand="1"/>
      </w:tblPr>
      <w:tblGrid>
        <w:gridCol w:w="1418"/>
        <w:gridCol w:w="1701"/>
        <w:gridCol w:w="567"/>
        <w:gridCol w:w="847"/>
        <w:gridCol w:w="494"/>
        <w:gridCol w:w="640"/>
        <w:gridCol w:w="481"/>
        <w:gridCol w:w="652"/>
        <w:gridCol w:w="454"/>
        <w:gridCol w:w="693"/>
        <w:gridCol w:w="454"/>
        <w:gridCol w:w="665"/>
        <w:gridCol w:w="571"/>
        <w:gridCol w:w="862"/>
        <w:gridCol w:w="851"/>
        <w:gridCol w:w="943"/>
        <w:gridCol w:w="378"/>
        <w:gridCol w:w="937"/>
      </w:tblGrid>
      <w:tr w:rsidR="00C33575" w:rsidRPr="00F347E7" w:rsidTr="00C33575">
        <w:trPr>
          <w:trHeight w:val="246"/>
        </w:trPr>
        <w:tc>
          <w:tcPr>
            <w:tcW w:w="3119" w:type="dxa"/>
            <w:gridSpan w:val="2"/>
            <w:vMerge w:val="restart"/>
            <w:tcBorders>
              <w:top w:val="single" w:sz="8" w:space="0" w:color="auto"/>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 </w:t>
            </w:r>
          </w:p>
        </w:tc>
        <w:tc>
          <w:tcPr>
            <w:tcW w:w="6518" w:type="dxa"/>
            <w:gridSpan w:val="11"/>
            <w:tcBorders>
              <w:top w:val="single" w:sz="8" w:space="0" w:color="auto"/>
              <w:left w:val="nil"/>
              <w:bottom w:val="nil"/>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COMPROMISO LABORAL</w:t>
            </w:r>
          </w:p>
        </w:tc>
        <w:tc>
          <w:tcPr>
            <w:tcW w:w="862" w:type="dxa"/>
            <w:tcBorders>
              <w:top w:val="single" w:sz="8" w:space="0" w:color="auto"/>
              <w:left w:val="nil"/>
              <w:bottom w:val="nil"/>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 </w:t>
            </w:r>
          </w:p>
        </w:tc>
        <w:tc>
          <w:tcPr>
            <w:tcW w:w="3109" w:type="dxa"/>
            <w:gridSpan w:val="4"/>
            <w:tcBorders>
              <w:top w:val="single" w:sz="8" w:space="0" w:color="auto"/>
              <w:left w:val="nil"/>
              <w:bottom w:val="single" w:sz="4" w:space="0" w:color="auto"/>
              <w:right w:val="nil"/>
            </w:tcBorders>
            <w:shd w:val="clear" w:color="auto" w:fill="auto"/>
            <w:noWrap/>
            <w:vAlign w:val="center"/>
            <w:hideMark/>
          </w:tcPr>
          <w:p w:rsidR="00C33575" w:rsidRPr="00F347E7" w:rsidRDefault="00C33575" w:rsidP="00C33575">
            <w:pPr>
              <w:jc w:val="center"/>
              <w:rPr>
                <w:rFonts w:cstheme="minorHAnsi"/>
                <w:color w:val="000000"/>
                <w:sz w:val="16"/>
                <w:szCs w:val="16"/>
                <w:lang w:eastAsia="es-PE"/>
              </w:rPr>
            </w:pPr>
            <w:proofErr w:type="spellStart"/>
            <w:r w:rsidRPr="00F347E7">
              <w:rPr>
                <w:rFonts w:cstheme="minorHAnsi"/>
                <w:color w:val="000000"/>
                <w:sz w:val="16"/>
                <w:szCs w:val="16"/>
                <w:lang w:eastAsia="es-PE"/>
              </w:rPr>
              <w:t>chi</w:t>
            </w:r>
            <w:proofErr w:type="spellEnd"/>
            <w:r w:rsidRPr="00F347E7">
              <w:rPr>
                <w:rFonts w:cstheme="minorHAnsi"/>
                <w:color w:val="000000"/>
                <w:sz w:val="16"/>
                <w:szCs w:val="16"/>
                <w:lang w:eastAsia="es-PE"/>
              </w:rPr>
              <w:t xml:space="preserve"> cuadrado X2</w:t>
            </w:r>
          </w:p>
        </w:tc>
      </w:tr>
      <w:tr w:rsidR="00C33575" w:rsidRPr="00F347E7" w:rsidTr="00C33575">
        <w:trPr>
          <w:trHeight w:val="194"/>
        </w:trPr>
        <w:tc>
          <w:tcPr>
            <w:tcW w:w="3119" w:type="dxa"/>
            <w:gridSpan w:val="2"/>
            <w:vMerge/>
            <w:tcBorders>
              <w:top w:val="single" w:sz="8" w:space="0" w:color="auto"/>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414"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Muy bajo</w:t>
            </w:r>
          </w:p>
        </w:tc>
        <w:tc>
          <w:tcPr>
            <w:tcW w:w="1134"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Bajo</w:t>
            </w:r>
          </w:p>
        </w:tc>
        <w:tc>
          <w:tcPr>
            <w:tcW w:w="1133"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Promedio</w:t>
            </w:r>
          </w:p>
        </w:tc>
        <w:tc>
          <w:tcPr>
            <w:tcW w:w="1147"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Alto</w:t>
            </w:r>
          </w:p>
        </w:tc>
        <w:tc>
          <w:tcPr>
            <w:tcW w:w="1119"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Muy alto</w:t>
            </w:r>
          </w:p>
        </w:tc>
        <w:tc>
          <w:tcPr>
            <w:tcW w:w="1433" w:type="dxa"/>
            <w:gridSpan w:val="2"/>
            <w:tcBorders>
              <w:top w:val="single" w:sz="8" w:space="0" w:color="auto"/>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Total</w:t>
            </w:r>
          </w:p>
        </w:tc>
        <w:tc>
          <w:tcPr>
            <w:tcW w:w="851" w:type="dxa"/>
            <w:vMerge w:val="restart"/>
            <w:tcBorders>
              <w:top w:val="single" w:sz="4" w:space="0" w:color="auto"/>
              <w:left w:val="nil"/>
              <w:bottom w:val="single" w:sz="4" w:space="0" w:color="auto"/>
              <w:right w:val="nil"/>
            </w:tcBorders>
            <w:shd w:val="clear" w:color="auto" w:fill="auto"/>
            <w:noWrap/>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X</w:t>
            </w:r>
            <w:r w:rsidRPr="00F347E7">
              <w:rPr>
                <w:rFonts w:cstheme="minorHAnsi"/>
                <w:color w:val="000000"/>
                <w:sz w:val="16"/>
                <w:szCs w:val="16"/>
                <w:vertAlign w:val="superscript"/>
                <w:lang w:eastAsia="es-PE"/>
              </w:rPr>
              <w:t>2</w:t>
            </w:r>
            <w:r w:rsidRPr="00F347E7">
              <w:rPr>
                <w:rFonts w:cstheme="minorHAnsi"/>
                <w:color w:val="000000"/>
                <w:sz w:val="16"/>
                <w:szCs w:val="16"/>
                <w:vertAlign w:val="subscript"/>
                <w:lang w:eastAsia="es-PE"/>
              </w:rPr>
              <w:t>t</w:t>
            </w:r>
          </w:p>
        </w:tc>
        <w:tc>
          <w:tcPr>
            <w:tcW w:w="943" w:type="dxa"/>
            <w:vMerge w:val="restart"/>
            <w:tcBorders>
              <w:top w:val="single" w:sz="4" w:space="0" w:color="auto"/>
              <w:left w:val="nil"/>
              <w:bottom w:val="single" w:sz="4" w:space="0" w:color="auto"/>
              <w:right w:val="nil"/>
            </w:tcBorders>
            <w:shd w:val="clear" w:color="auto" w:fill="auto"/>
            <w:noWrap/>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X</w:t>
            </w:r>
            <w:r w:rsidRPr="00F347E7">
              <w:rPr>
                <w:rFonts w:cstheme="minorHAnsi"/>
                <w:color w:val="000000"/>
                <w:sz w:val="16"/>
                <w:szCs w:val="16"/>
                <w:vertAlign w:val="superscript"/>
                <w:lang w:eastAsia="es-PE"/>
              </w:rPr>
              <w:t>2</w:t>
            </w:r>
            <w:r w:rsidRPr="00F347E7">
              <w:rPr>
                <w:rFonts w:cstheme="minorHAnsi"/>
                <w:color w:val="000000"/>
                <w:sz w:val="16"/>
                <w:szCs w:val="16"/>
                <w:vertAlign w:val="subscript"/>
                <w:lang w:eastAsia="es-PE"/>
              </w:rPr>
              <w:t>o</w:t>
            </w:r>
          </w:p>
        </w:tc>
        <w:tc>
          <w:tcPr>
            <w:tcW w:w="378" w:type="dxa"/>
            <w:vMerge w:val="restart"/>
            <w:tcBorders>
              <w:top w:val="single" w:sz="4" w:space="0" w:color="auto"/>
              <w:left w:val="nil"/>
              <w:bottom w:val="single" w:sz="4" w:space="0" w:color="auto"/>
              <w:right w:val="nil"/>
            </w:tcBorders>
            <w:shd w:val="clear" w:color="auto" w:fill="auto"/>
            <w:noWrap/>
            <w:vAlign w:val="center"/>
            <w:hideMark/>
          </w:tcPr>
          <w:p w:rsidR="00C33575" w:rsidRPr="00F347E7" w:rsidRDefault="00C33575" w:rsidP="00C33575">
            <w:pPr>
              <w:jc w:val="center"/>
              <w:rPr>
                <w:rFonts w:cstheme="minorHAnsi"/>
                <w:color w:val="000000"/>
                <w:sz w:val="16"/>
                <w:szCs w:val="16"/>
                <w:lang w:eastAsia="es-PE"/>
              </w:rPr>
            </w:pPr>
            <w:proofErr w:type="spellStart"/>
            <w:r w:rsidRPr="00F347E7">
              <w:rPr>
                <w:rFonts w:cstheme="minorHAnsi"/>
                <w:color w:val="000000"/>
                <w:sz w:val="16"/>
                <w:szCs w:val="16"/>
                <w:lang w:eastAsia="es-PE"/>
              </w:rPr>
              <w:t>Gl</w:t>
            </w:r>
            <w:proofErr w:type="spellEnd"/>
          </w:p>
        </w:tc>
        <w:tc>
          <w:tcPr>
            <w:tcW w:w="937" w:type="dxa"/>
            <w:vMerge w:val="restart"/>
            <w:tcBorders>
              <w:top w:val="single" w:sz="4" w:space="0" w:color="auto"/>
              <w:left w:val="nil"/>
              <w:bottom w:val="single" w:sz="4"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proofErr w:type="gramStart"/>
            <w:r w:rsidRPr="00F347E7">
              <w:rPr>
                <w:rFonts w:cstheme="minorHAnsi"/>
                <w:color w:val="000000"/>
                <w:sz w:val="16"/>
                <w:szCs w:val="16"/>
                <w:lang w:eastAsia="es-PE"/>
              </w:rPr>
              <w:t>sig</w:t>
            </w:r>
            <w:proofErr w:type="gramEnd"/>
            <w:r w:rsidRPr="00F347E7">
              <w:rPr>
                <w:rFonts w:cstheme="minorHAnsi"/>
                <w:color w:val="000000"/>
                <w:sz w:val="16"/>
                <w:szCs w:val="16"/>
                <w:lang w:eastAsia="es-PE"/>
              </w:rPr>
              <w:t>. Asintótica</w:t>
            </w:r>
          </w:p>
        </w:tc>
      </w:tr>
      <w:tr w:rsidR="00C33575" w:rsidRPr="00F347E7" w:rsidTr="00C33575">
        <w:trPr>
          <w:trHeight w:val="111"/>
        </w:trPr>
        <w:tc>
          <w:tcPr>
            <w:tcW w:w="3119" w:type="dxa"/>
            <w:gridSpan w:val="2"/>
            <w:vMerge/>
            <w:tcBorders>
              <w:top w:val="single" w:sz="8" w:space="0" w:color="auto"/>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567"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847"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494"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640"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481"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652"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454"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693"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454"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665"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571"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f</w:t>
            </w:r>
          </w:p>
        </w:tc>
        <w:tc>
          <w:tcPr>
            <w:tcW w:w="862" w:type="dxa"/>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w:t>
            </w:r>
          </w:p>
        </w:tc>
        <w:tc>
          <w:tcPr>
            <w:tcW w:w="851" w:type="dxa"/>
            <w:vMerge/>
            <w:tcBorders>
              <w:left w:val="nil"/>
              <w:bottom w:val="single" w:sz="4" w:space="0" w:color="auto"/>
              <w:right w:val="nil"/>
            </w:tcBorders>
            <w:vAlign w:val="center"/>
            <w:hideMark/>
          </w:tcPr>
          <w:p w:rsidR="00C33575" w:rsidRPr="00F347E7" w:rsidRDefault="00C33575" w:rsidP="00C33575">
            <w:pPr>
              <w:rPr>
                <w:rFonts w:cstheme="minorHAnsi"/>
                <w:color w:val="000000"/>
                <w:sz w:val="16"/>
                <w:szCs w:val="16"/>
                <w:lang w:eastAsia="es-PE"/>
              </w:rPr>
            </w:pPr>
          </w:p>
        </w:tc>
        <w:tc>
          <w:tcPr>
            <w:tcW w:w="943" w:type="dxa"/>
            <w:vMerge/>
            <w:tcBorders>
              <w:left w:val="nil"/>
              <w:bottom w:val="single" w:sz="4" w:space="0" w:color="auto"/>
              <w:right w:val="nil"/>
            </w:tcBorders>
            <w:vAlign w:val="center"/>
            <w:hideMark/>
          </w:tcPr>
          <w:p w:rsidR="00C33575" w:rsidRPr="00F347E7" w:rsidRDefault="00C33575" w:rsidP="00C33575">
            <w:pPr>
              <w:rPr>
                <w:rFonts w:cstheme="minorHAnsi"/>
                <w:color w:val="000000"/>
                <w:sz w:val="16"/>
                <w:szCs w:val="16"/>
                <w:lang w:eastAsia="es-PE"/>
              </w:rPr>
            </w:pPr>
          </w:p>
        </w:tc>
        <w:tc>
          <w:tcPr>
            <w:tcW w:w="378" w:type="dxa"/>
            <w:vMerge/>
            <w:tcBorders>
              <w:left w:val="nil"/>
              <w:bottom w:val="single" w:sz="4" w:space="0" w:color="auto"/>
              <w:right w:val="nil"/>
            </w:tcBorders>
            <w:vAlign w:val="center"/>
            <w:hideMark/>
          </w:tcPr>
          <w:p w:rsidR="00C33575" w:rsidRPr="00F347E7" w:rsidRDefault="00C33575" w:rsidP="00C33575">
            <w:pPr>
              <w:rPr>
                <w:rFonts w:cstheme="minorHAnsi"/>
                <w:color w:val="000000"/>
                <w:sz w:val="16"/>
                <w:szCs w:val="16"/>
                <w:lang w:eastAsia="es-PE"/>
              </w:rPr>
            </w:pPr>
          </w:p>
        </w:tc>
        <w:tc>
          <w:tcPr>
            <w:tcW w:w="937" w:type="dxa"/>
            <w:vMerge/>
            <w:tcBorders>
              <w:left w:val="nil"/>
              <w:bottom w:val="single" w:sz="4" w:space="0" w:color="auto"/>
              <w:right w:val="nil"/>
            </w:tcBorders>
            <w:vAlign w:val="center"/>
            <w:hideMark/>
          </w:tcPr>
          <w:p w:rsidR="00C33575" w:rsidRPr="00F347E7" w:rsidRDefault="00C33575" w:rsidP="00C33575">
            <w:pPr>
              <w:rPr>
                <w:rFonts w:cstheme="minorHAnsi"/>
                <w:color w:val="000000"/>
                <w:sz w:val="16"/>
                <w:szCs w:val="16"/>
                <w:lang w:eastAsia="es-PE"/>
              </w:rPr>
            </w:pPr>
          </w:p>
        </w:tc>
      </w:tr>
      <w:tr w:rsidR="00C33575" w:rsidRPr="00F347E7" w:rsidTr="00C33575">
        <w:trPr>
          <w:trHeight w:val="216"/>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SEXO</w:t>
            </w: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Femenino</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25</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13,5</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77</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41,6</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57</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30,8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26</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14,1</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185</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single" w:sz="4" w:space="0" w:color="auto"/>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9,487</w:t>
            </w:r>
          </w:p>
        </w:tc>
        <w:tc>
          <w:tcPr>
            <w:tcW w:w="943" w:type="dxa"/>
            <w:vMerge w:val="restart"/>
            <w:tcBorders>
              <w:top w:val="single" w:sz="4" w:space="0" w:color="auto"/>
              <w:left w:val="nil"/>
              <w:bottom w:val="single" w:sz="8" w:space="0" w:color="000000"/>
              <w:right w:val="nil"/>
            </w:tcBorders>
            <w:shd w:val="clear" w:color="auto" w:fill="auto"/>
            <w:noWrap/>
            <w:vAlign w:val="center"/>
            <w:hideMark/>
          </w:tcPr>
          <w:p w:rsidR="00C33575" w:rsidRPr="00F347E7" w:rsidRDefault="00C33575" w:rsidP="00C33575">
            <w:pPr>
              <w:ind w:hanging="218"/>
              <w:jc w:val="right"/>
              <w:rPr>
                <w:rFonts w:cstheme="minorHAnsi"/>
                <w:color w:val="000000"/>
                <w:sz w:val="16"/>
                <w:szCs w:val="16"/>
                <w:lang w:eastAsia="es-PE"/>
              </w:rPr>
            </w:pPr>
            <w:r w:rsidRPr="00F347E7">
              <w:rPr>
                <w:rFonts w:cstheme="minorHAnsi"/>
                <w:color w:val="000000"/>
                <w:sz w:val="16"/>
                <w:szCs w:val="16"/>
                <w:lang w:eastAsia="es-PE"/>
              </w:rPr>
              <w:t>18,989</w:t>
            </w:r>
          </w:p>
        </w:tc>
        <w:tc>
          <w:tcPr>
            <w:tcW w:w="378" w:type="dxa"/>
            <w:vMerge w:val="restart"/>
            <w:tcBorders>
              <w:top w:val="single" w:sz="4" w:space="0" w:color="auto"/>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4</w:t>
            </w:r>
          </w:p>
        </w:tc>
        <w:tc>
          <w:tcPr>
            <w:tcW w:w="937" w:type="dxa"/>
            <w:vMerge w:val="restart"/>
            <w:tcBorders>
              <w:top w:val="single" w:sz="4" w:space="0" w:color="auto"/>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0,001</w:t>
            </w:r>
          </w:p>
        </w:tc>
      </w:tr>
      <w:tr w:rsidR="00C33575" w:rsidRPr="00F347E7" w:rsidTr="00C33575">
        <w:trPr>
          <w:trHeight w:val="307"/>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single" w:sz="8" w:space="0" w:color="auto"/>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Masculino</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8,5</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38,3</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17</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ind w:left="-1686" w:hanging="3544"/>
              <w:jc w:val="center"/>
              <w:rPr>
                <w:rFonts w:cstheme="minorHAnsi"/>
                <w:color w:val="000000"/>
                <w:sz w:val="16"/>
                <w:szCs w:val="16"/>
                <w:lang w:eastAsia="es-PE"/>
              </w:rPr>
            </w:pPr>
            <w:r w:rsidRPr="00F347E7">
              <w:rPr>
                <w:rFonts w:cstheme="minorHAnsi"/>
                <w:color w:val="000000"/>
                <w:sz w:val="16"/>
                <w:szCs w:val="16"/>
                <w:lang w:eastAsia="es-PE"/>
              </w:rPr>
              <w:t>36,2</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12,8</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47</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27"/>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 xml:space="preserve">EDAD </w:t>
            </w: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Menos de 36</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22</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44</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15</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30</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50</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26,296</w:t>
            </w:r>
          </w:p>
        </w:tc>
        <w:tc>
          <w:tcPr>
            <w:tcW w:w="943"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39,031</w:t>
            </w:r>
          </w:p>
        </w:tc>
        <w:tc>
          <w:tcPr>
            <w:tcW w:w="378"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16</w:t>
            </w:r>
          </w:p>
        </w:tc>
        <w:tc>
          <w:tcPr>
            <w:tcW w:w="937"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0,001</w:t>
            </w:r>
          </w:p>
        </w:tc>
      </w:tr>
      <w:tr w:rsidR="00C33575" w:rsidRPr="00F347E7" w:rsidTr="00C33575">
        <w:trPr>
          <w:trHeight w:val="113"/>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37 - 42</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13,3</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28,9</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20</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44,4</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13,3</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45</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118"/>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43 - 48</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8,5</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26</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55,3</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23,4</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8,5</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47</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93"/>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49 - 56</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8,9</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21</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46,7</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16</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35,6</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8,9</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45</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307"/>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Más de 57</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8,9</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28,9</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26,7</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16</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35,6</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45</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78"/>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CONDICION LABORAL</w:t>
            </w:r>
          </w:p>
        </w:tc>
        <w:tc>
          <w:tcPr>
            <w:tcW w:w="1701" w:type="dxa"/>
            <w:tcBorders>
              <w:top w:val="single" w:sz="8" w:space="0" w:color="auto"/>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Contratado</w:t>
            </w:r>
          </w:p>
        </w:tc>
        <w:tc>
          <w:tcPr>
            <w:tcW w:w="567"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w:t>
            </w:r>
          </w:p>
        </w:tc>
        <w:tc>
          <w:tcPr>
            <w:tcW w:w="494"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640"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9,9</w:t>
            </w:r>
          </w:p>
        </w:tc>
        <w:tc>
          <w:tcPr>
            <w:tcW w:w="481"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69</w:t>
            </w:r>
          </w:p>
        </w:tc>
        <w:tc>
          <w:tcPr>
            <w:tcW w:w="652"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38,1</w:t>
            </w:r>
          </w:p>
        </w:tc>
        <w:tc>
          <w:tcPr>
            <w:tcW w:w="454"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66</w:t>
            </w:r>
          </w:p>
        </w:tc>
        <w:tc>
          <w:tcPr>
            <w:tcW w:w="693"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36,5</w:t>
            </w:r>
          </w:p>
        </w:tc>
        <w:tc>
          <w:tcPr>
            <w:tcW w:w="454"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26</w:t>
            </w:r>
          </w:p>
        </w:tc>
        <w:tc>
          <w:tcPr>
            <w:tcW w:w="665"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14,4</w:t>
            </w:r>
          </w:p>
        </w:tc>
        <w:tc>
          <w:tcPr>
            <w:tcW w:w="571" w:type="dxa"/>
            <w:tcBorders>
              <w:top w:val="single" w:sz="8" w:space="0" w:color="auto"/>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181</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9,487</w:t>
            </w:r>
          </w:p>
        </w:tc>
        <w:tc>
          <w:tcPr>
            <w:tcW w:w="943"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11,046</w:t>
            </w:r>
          </w:p>
        </w:tc>
        <w:tc>
          <w:tcPr>
            <w:tcW w:w="378"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4</w:t>
            </w:r>
          </w:p>
        </w:tc>
        <w:tc>
          <w:tcPr>
            <w:tcW w:w="937"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0,026</w:t>
            </w:r>
          </w:p>
        </w:tc>
      </w:tr>
      <w:tr w:rsidR="00C33575" w:rsidRPr="00F347E7" w:rsidTr="00C33575">
        <w:trPr>
          <w:trHeight w:val="137"/>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single" w:sz="8" w:space="0" w:color="auto"/>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Nombrado</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3,9</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17,6</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26</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51</w:t>
            </w:r>
            <w:r>
              <w:rPr>
                <w:rFonts w:cstheme="minorHAnsi"/>
                <w:color w:val="000000"/>
                <w:sz w:val="16"/>
                <w:szCs w:val="16"/>
                <w:lang w:eastAsia="es-PE"/>
              </w:rPr>
              <w:t>,0</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15,7</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11,8</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51</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14"/>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PROFESION</w:t>
            </w: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Técnico en enfermería</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10,6</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48</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42,5</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33</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29,2</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15,9</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113</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41,337</w:t>
            </w:r>
          </w:p>
        </w:tc>
        <w:tc>
          <w:tcPr>
            <w:tcW w:w="943"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36,175</w:t>
            </w:r>
          </w:p>
        </w:tc>
        <w:tc>
          <w:tcPr>
            <w:tcW w:w="378"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28</w:t>
            </w:r>
          </w:p>
        </w:tc>
        <w:tc>
          <w:tcPr>
            <w:tcW w:w="937"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0,138</w:t>
            </w:r>
          </w:p>
        </w:tc>
      </w:tr>
      <w:tr w:rsidR="00C33575" w:rsidRPr="00F347E7" w:rsidTr="00C33575">
        <w:trPr>
          <w:trHeight w:val="119"/>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Obstetra</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3,1</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12,3</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35,4</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24</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36,9</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12,3</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65</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72"/>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Nutricionista</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23,1</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46,2</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30,8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119"/>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Médico</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35,3</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52,9</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11,8</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17</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05"/>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Farmacia</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22,2</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55,6</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11,1</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11,1</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18</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151"/>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Laboratorio</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50"/>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Biología</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44"/>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single" w:sz="8" w:space="0" w:color="auto"/>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Psicología</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47"/>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 xml:space="preserve">ANTIGUEDAD LABORAL </w:t>
            </w: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rPr>
            </w:pPr>
            <w:r w:rsidRPr="00F347E7">
              <w:rPr>
                <w:rFonts w:cstheme="minorHAnsi"/>
                <w:color w:val="000000"/>
                <w:sz w:val="16"/>
                <w:szCs w:val="16"/>
              </w:rPr>
              <w:t>Menos de 10</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4,1</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13,4</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47</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48,5</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23,7</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10,3</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97</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26,296</w:t>
            </w:r>
          </w:p>
        </w:tc>
        <w:tc>
          <w:tcPr>
            <w:tcW w:w="943"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75,919</w:t>
            </w:r>
          </w:p>
        </w:tc>
        <w:tc>
          <w:tcPr>
            <w:tcW w:w="378"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16</w:t>
            </w:r>
          </w:p>
        </w:tc>
        <w:tc>
          <w:tcPr>
            <w:tcW w:w="937"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0,000</w:t>
            </w:r>
          </w:p>
        </w:tc>
      </w:tr>
      <w:tr w:rsidR="00C33575" w:rsidRPr="00F347E7" w:rsidTr="00C33575">
        <w:trPr>
          <w:trHeight w:val="66"/>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11-19</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16</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19</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21</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42</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50</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112"/>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20 - 28</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12,5</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0</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0</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32</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243"/>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29 - 37</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5,4</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35,1</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37,8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21,6</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37</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50"/>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single" w:sz="8" w:space="0" w:color="auto"/>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38+</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12,5</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12,5</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75</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16</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jc w:val="right"/>
              <w:rPr>
                <w:rFonts w:cstheme="minorHAnsi"/>
                <w:color w:val="000000"/>
                <w:sz w:val="16"/>
                <w:szCs w:val="16"/>
                <w:lang w:eastAsia="es-PE"/>
              </w:rPr>
            </w:pPr>
          </w:p>
        </w:tc>
      </w:tr>
      <w:tr w:rsidR="00C33575" w:rsidRPr="00F347E7" w:rsidTr="00C33575">
        <w:trPr>
          <w:trHeight w:val="165"/>
        </w:trPr>
        <w:tc>
          <w:tcPr>
            <w:tcW w:w="1418" w:type="dxa"/>
            <w:vMerge w:val="restart"/>
            <w:tcBorders>
              <w:top w:val="nil"/>
              <w:left w:val="nil"/>
              <w:bottom w:val="single" w:sz="8" w:space="0" w:color="000000"/>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ANTIGUEDAD EN EL PUESTO</w:t>
            </w: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&lt;= 10</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3,3</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17</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13,9</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49</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40,2</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40</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32,8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9,8</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122</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26.296</w:t>
            </w:r>
          </w:p>
        </w:tc>
        <w:tc>
          <w:tcPr>
            <w:tcW w:w="943"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80.894</w:t>
            </w:r>
          </w:p>
        </w:tc>
        <w:tc>
          <w:tcPr>
            <w:tcW w:w="378"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16</w:t>
            </w:r>
          </w:p>
        </w:tc>
        <w:tc>
          <w:tcPr>
            <w:tcW w:w="937" w:type="dxa"/>
            <w:vMerge w:val="restart"/>
            <w:tcBorders>
              <w:top w:val="nil"/>
              <w:left w:val="nil"/>
              <w:bottom w:val="single" w:sz="8" w:space="0" w:color="000000"/>
              <w:right w:val="nil"/>
            </w:tcBorders>
            <w:shd w:val="clear" w:color="auto" w:fill="auto"/>
            <w:noWrap/>
            <w:vAlign w:val="center"/>
            <w:hideMark/>
          </w:tcPr>
          <w:p w:rsidR="00C33575" w:rsidRPr="00F347E7" w:rsidRDefault="00C33575" w:rsidP="00C33575">
            <w:pPr>
              <w:jc w:val="right"/>
              <w:rPr>
                <w:rFonts w:cstheme="minorHAnsi"/>
                <w:color w:val="000000"/>
                <w:sz w:val="16"/>
                <w:szCs w:val="16"/>
                <w:lang w:eastAsia="es-PE"/>
              </w:rPr>
            </w:pPr>
            <w:r w:rsidRPr="00F347E7">
              <w:rPr>
                <w:rFonts w:cstheme="minorHAnsi"/>
                <w:color w:val="000000"/>
                <w:sz w:val="16"/>
                <w:szCs w:val="16"/>
                <w:lang w:eastAsia="es-PE"/>
              </w:rPr>
              <w:t>0,000</w:t>
            </w:r>
          </w:p>
        </w:tc>
      </w:tr>
      <w:tr w:rsidR="00C33575" w:rsidRPr="00F347E7" w:rsidTr="00C33575">
        <w:trPr>
          <w:trHeight w:val="226"/>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11-19</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12,8</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25</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53,2</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29,8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47</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r>
      <w:tr w:rsidR="00C33575" w:rsidRPr="00F347E7" w:rsidTr="00C33575">
        <w:trPr>
          <w:trHeight w:val="115"/>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20 - 28</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12,5</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14</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43,8</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12</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37,5</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6,3</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32</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r>
      <w:tr w:rsidR="00C33575" w:rsidRPr="00F347E7" w:rsidTr="00C33575">
        <w:trPr>
          <w:trHeight w:val="175"/>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nil"/>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29 - 37</w:t>
            </w:r>
          </w:p>
        </w:tc>
        <w:tc>
          <w:tcPr>
            <w:tcW w:w="56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7</w:t>
            </w:r>
          </w:p>
        </w:tc>
        <w:tc>
          <w:tcPr>
            <w:tcW w:w="65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33,3</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8</w:t>
            </w:r>
          </w:p>
        </w:tc>
        <w:tc>
          <w:tcPr>
            <w:tcW w:w="693"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38,1</w:t>
            </w:r>
          </w:p>
        </w:tc>
        <w:tc>
          <w:tcPr>
            <w:tcW w:w="454"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6</w:t>
            </w:r>
          </w:p>
        </w:tc>
        <w:tc>
          <w:tcPr>
            <w:tcW w:w="665"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28,6</w:t>
            </w:r>
          </w:p>
        </w:tc>
        <w:tc>
          <w:tcPr>
            <w:tcW w:w="571"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21</w:t>
            </w:r>
          </w:p>
        </w:tc>
        <w:tc>
          <w:tcPr>
            <w:tcW w:w="862" w:type="dxa"/>
            <w:tcBorders>
              <w:top w:val="nil"/>
              <w:left w:val="nil"/>
              <w:bottom w:val="nil"/>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r>
      <w:tr w:rsidR="00C33575" w:rsidRPr="00F347E7" w:rsidTr="00C33575">
        <w:trPr>
          <w:trHeight w:val="92"/>
        </w:trPr>
        <w:tc>
          <w:tcPr>
            <w:tcW w:w="141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1701" w:type="dxa"/>
            <w:tcBorders>
              <w:top w:val="nil"/>
              <w:left w:val="nil"/>
              <w:bottom w:val="single" w:sz="8" w:space="0" w:color="auto"/>
              <w:right w:val="nil"/>
            </w:tcBorders>
            <w:shd w:val="clear" w:color="auto" w:fill="auto"/>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38+</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Pr>
                <w:rFonts w:cstheme="minorHAnsi"/>
                <w:color w:val="000000"/>
                <w:sz w:val="16"/>
                <w:szCs w:val="16"/>
                <w:lang w:eastAsia="es-PE"/>
              </w:rPr>
              <w:t>0</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sz w:val="16"/>
                <w:szCs w:val="16"/>
                <w:lang w:eastAsia="es-PE"/>
              </w:rPr>
            </w:pPr>
            <w:r>
              <w:rPr>
                <w:rFonts w:cstheme="minorHAnsi"/>
                <w:sz w:val="16"/>
                <w:szCs w:val="16"/>
                <w:lang w:eastAsia="es-PE"/>
              </w:rPr>
              <w:t>0,0</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43"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378"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c>
          <w:tcPr>
            <w:tcW w:w="937" w:type="dxa"/>
            <w:vMerge/>
            <w:tcBorders>
              <w:top w:val="nil"/>
              <w:left w:val="nil"/>
              <w:bottom w:val="single" w:sz="8" w:space="0" w:color="000000"/>
              <w:right w:val="nil"/>
            </w:tcBorders>
            <w:vAlign w:val="center"/>
            <w:hideMark/>
          </w:tcPr>
          <w:p w:rsidR="00C33575" w:rsidRPr="00F347E7" w:rsidRDefault="00C33575" w:rsidP="00C33575">
            <w:pPr>
              <w:rPr>
                <w:rFonts w:cstheme="minorHAnsi"/>
                <w:color w:val="000000"/>
                <w:sz w:val="16"/>
                <w:szCs w:val="16"/>
                <w:lang w:eastAsia="es-PE"/>
              </w:rPr>
            </w:pPr>
          </w:p>
        </w:tc>
      </w:tr>
      <w:tr w:rsidR="00C33575" w:rsidRPr="00F347E7" w:rsidTr="00C33575">
        <w:trPr>
          <w:trHeight w:val="189"/>
        </w:trPr>
        <w:tc>
          <w:tcPr>
            <w:tcW w:w="3119" w:type="dxa"/>
            <w:gridSpan w:val="2"/>
            <w:tcBorders>
              <w:top w:val="nil"/>
              <w:left w:val="nil"/>
              <w:bottom w:val="single" w:sz="8" w:space="0" w:color="auto"/>
              <w:right w:val="nil"/>
            </w:tcBorders>
            <w:shd w:val="clear" w:color="auto" w:fill="auto"/>
            <w:vAlign w:val="center"/>
            <w:hideMark/>
          </w:tcPr>
          <w:p w:rsidR="00C33575" w:rsidRPr="00F347E7" w:rsidRDefault="00C33575" w:rsidP="00C33575">
            <w:pPr>
              <w:jc w:val="center"/>
              <w:rPr>
                <w:rFonts w:cstheme="minorHAnsi"/>
                <w:color w:val="000000"/>
                <w:sz w:val="16"/>
                <w:szCs w:val="16"/>
                <w:lang w:eastAsia="es-PE"/>
              </w:rPr>
            </w:pPr>
            <w:r w:rsidRPr="00F347E7">
              <w:rPr>
                <w:rFonts w:cstheme="minorHAnsi"/>
                <w:color w:val="000000"/>
                <w:sz w:val="16"/>
                <w:szCs w:val="16"/>
                <w:lang w:eastAsia="es-PE"/>
              </w:rPr>
              <w:t>Total</w:t>
            </w:r>
          </w:p>
        </w:tc>
        <w:tc>
          <w:tcPr>
            <w:tcW w:w="56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w:t>
            </w:r>
          </w:p>
        </w:tc>
        <w:tc>
          <w:tcPr>
            <w:tcW w:w="847"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1,7</w:t>
            </w:r>
          </w:p>
        </w:tc>
        <w:tc>
          <w:tcPr>
            <w:tcW w:w="49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27</w:t>
            </w:r>
          </w:p>
        </w:tc>
        <w:tc>
          <w:tcPr>
            <w:tcW w:w="640"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11,6</w:t>
            </w:r>
          </w:p>
        </w:tc>
        <w:tc>
          <w:tcPr>
            <w:tcW w:w="48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95</w:t>
            </w:r>
          </w:p>
        </w:tc>
        <w:tc>
          <w:tcPr>
            <w:tcW w:w="65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40,9</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74</w:t>
            </w:r>
          </w:p>
        </w:tc>
        <w:tc>
          <w:tcPr>
            <w:tcW w:w="693"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31,9</w:t>
            </w:r>
          </w:p>
        </w:tc>
        <w:tc>
          <w:tcPr>
            <w:tcW w:w="454"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32</w:t>
            </w:r>
          </w:p>
        </w:tc>
        <w:tc>
          <w:tcPr>
            <w:tcW w:w="665"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13,8</w:t>
            </w:r>
          </w:p>
        </w:tc>
        <w:tc>
          <w:tcPr>
            <w:tcW w:w="571"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232</w:t>
            </w:r>
          </w:p>
        </w:tc>
        <w:tc>
          <w:tcPr>
            <w:tcW w:w="862" w:type="dxa"/>
            <w:tcBorders>
              <w:top w:val="nil"/>
              <w:left w:val="nil"/>
              <w:bottom w:val="single" w:sz="8" w:space="0" w:color="auto"/>
              <w:right w:val="nil"/>
            </w:tcBorders>
            <w:shd w:val="clear" w:color="auto" w:fill="auto"/>
            <w:noWrap/>
            <w:vAlign w:val="center"/>
            <w:hideMark/>
          </w:tcPr>
          <w:p w:rsidR="00C33575" w:rsidRPr="00F347E7" w:rsidRDefault="00C33575" w:rsidP="00DA592F">
            <w:pPr>
              <w:jc w:val="center"/>
              <w:rPr>
                <w:rFonts w:cstheme="minorHAnsi"/>
                <w:color w:val="000000"/>
                <w:sz w:val="16"/>
                <w:szCs w:val="16"/>
                <w:lang w:eastAsia="es-PE"/>
              </w:rPr>
            </w:pPr>
            <w:r w:rsidRPr="00F347E7">
              <w:rPr>
                <w:rFonts w:cstheme="minorHAnsi"/>
                <w:color w:val="000000"/>
                <w:sz w:val="16"/>
                <w:szCs w:val="16"/>
                <w:lang w:eastAsia="es-PE"/>
              </w:rPr>
              <w:t>100,0</w:t>
            </w:r>
          </w:p>
        </w:tc>
        <w:tc>
          <w:tcPr>
            <w:tcW w:w="851" w:type="dxa"/>
            <w:tcBorders>
              <w:top w:val="nil"/>
              <w:left w:val="nil"/>
              <w:bottom w:val="single" w:sz="8" w:space="0" w:color="auto"/>
              <w:right w:val="nil"/>
            </w:tcBorders>
            <w:shd w:val="clear" w:color="auto" w:fill="auto"/>
            <w:noWrap/>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 </w:t>
            </w:r>
          </w:p>
        </w:tc>
        <w:tc>
          <w:tcPr>
            <w:tcW w:w="943" w:type="dxa"/>
            <w:tcBorders>
              <w:top w:val="nil"/>
              <w:left w:val="nil"/>
              <w:bottom w:val="single" w:sz="8" w:space="0" w:color="auto"/>
              <w:right w:val="nil"/>
            </w:tcBorders>
            <w:shd w:val="clear" w:color="auto" w:fill="auto"/>
            <w:noWrap/>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 </w:t>
            </w:r>
          </w:p>
        </w:tc>
        <w:tc>
          <w:tcPr>
            <w:tcW w:w="378" w:type="dxa"/>
            <w:tcBorders>
              <w:top w:val="nil"/>
              <w:left w:val="nil"/>
              <w:bottom w:val="single" w:sz="8" w:space="0" w:color="auto"/>
              <w:right w:val="nil"/>
            </w:tcBorders>
            <w:shd w:val="clear" w:color="auto" w:fill="auto"/>
            <w:noWrap/>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 </w:t>
            </w:r>
          </w:p>
        </w:tc>
        <w:tc>
          <w:tcPr>
            <w:tcW w:w="937" w:type="dxa"/>
            <w:tcBorders>
              <w:top w:val="nil"/>
              <w:left w:val="nil"/>
              <w:bottom w:val="single" w:sz="8" w:space="0" w:color="auto"/>
              <w:right w:val="nil"/>
            </w:tcBorders>
            <w:shd w:val="clear" w:color="auto" w:fill="auto"/>
            <w:noWrap/>
            <w:vAlign w:val="center"/>
            <w:hideMark/>
          </w:tcPr>
          <w:p w:rsidR="00C33575" w:rsidRPr="00F347E7" w:rsidRDefault="00C33575" w:rsidP="00C33575">
            <w:pPr>
              <w:rPr>
                <w:rFonts w:cstheme="minorHAnsi"/>
                <w:color w:val="000000"/>
                <w:sz w:val="16"/>
                <w:szCs w:val="16"/>
                <w:lang w:eastAsia="es-PE"/>
              </w:rPr>
            </w:pPr>
            <w:r w:rsidRPr="00F347E7">
              <w:rPr>
                <w:rFonts w:cstheme="minorHAnsi"/>
                <w:color w:val="000000"/>
                <w:sz w:val="16"/>
                <w:szCs w:val="16"/>
                <w:lang w:eastAsia="es-PE"/>
              </w:rPr>
              <w:t> </w:t>
            </w:r>
          </w:p>
        </w:tc>
      </w:tr>
    </w:tbl>
    <w:p w:rsidR="00657C9D" w:rsidRDefault="00C33575" w:rsidP="00657C9D">
      <w:pPr>
        <w:pStyle w:val="Prrafodelista"/>
        <w:autoSpaceDE w:val="0"/>
        <w:autoSpaceDN w:val="0"/>
        <w:adjustRightInd w:val="0"/>
        <w:spacing w:line="360" w:lineRule="auto"/>
        <w:ind w:left="720" w:right="-376"/>
        <w:jc w:val="both"/>
        <w:rPr>
          <w:rFonts w:asciiTheme="minorHAnsi" w:hAnsiTheme="minorHAnsi" w:cstheme="minorHAnsi"/>
          <w:color w:val="000000"/>
          <w:sz w:val="20"/>
          <w:szCs w:val="20"/>
        </w:rPr>
      </w:pPr>
      <w:r>
        <w:rPr>
          <w:rFonts w:cstheme="minorHAnsi"/>
          <w:i/>
          <w:color w:val="000000"/>
        </w:rPr>
        <w:t>Fuen</w:t>
      </w:r>
      <w:r w:rsidR="00657C9D">
        <w:rPr>
          <w:rFonts w:cstheme="minorHAnsi"/>
          <w:i/>
          <w:color w:val="000000"/>
        </w:rPr>
        <w:t xml:space="preserve">te: </w:t>
      </w:r>
      <w:r w:rsidR="00657C9D" w:rsidRPr="004050D3">
        <w:rPr>
          <w:rFonts w:asciiTheme="minorHAnsi" w:hAnsiTheme="minorHAnsi" w:cstheme="minorHAnsi"/>
          <w:color w:val="000000"/>
          <w:sz w:val="20"/>
          <w:szCs w:val="20"/>
        </w:rPr>
        <w:t>Cuestionario aplicado a los colaboradores asistenciales del Hospital Regional Docente las Mercedes</w:t>
      </w:r>
    </w:p>
    <w:p w:rsidR="00C33575" w:rsidRDefault="00C33575" w:rsidP="00C33575">
      <w:pPr>
        <w:autoSpaceDE w:val="0"/>
        <w:autoSpaceDN w:val="0"/>
        <w:adjustRightInd w:val="0"/>
        <w:spacing w:line="360" w:lineRule="auto"/>
        <w:ind w:right="-376"/>
        <w:jc w:val="both"/>
        <w:rPr>
          <w:rFonts w:cstheme="minorHAnsi"/>
          <w:i/>
          <w:color w:val="000000"/>
        </w:rPr>
        <w:sectPr w:rsidR="00C33575" w:rsidSect="00C33575">
          <w:pgSz w:w="16838" w:h="11906" w:orient="landscape"/>
          <w:pgMar w:top="1560" w:right="1417" w:bottom="1276" w:left="1417" w:header="708" w:footer="708" w:gutter="0"/>
          <w:cols w:space="708"/>
          <w:docGrid w:linePitch="360"/>
        </w:sectPr>
      </w:pPr>
    </w:p>
    <w:p w:rsidR="00C33575" w:rsidRDefault="00C33575" w:rsidP="00C33575">
      <w:pPr>
        <w:autoSpaceDE w:val="0"/>
        <w:autoSpaceDN w:val="0"/>
        <w:adjustRightInd w:val="0"/>
        <w:spacing w:line="360" w:lineRule="auto"/>
        <w:ind w:right="-376"/>
        <w:jc w:val="center"/>
        <w:rPr>
          <w:rFonts w:cstheme="minorHAnsi"/>
          <w:i/>
          <w:color w:val="000000"/>
        </w:rPr>
      </w:pPr>
      <w:r>
        <w:rPr>
          <w:noProof/>
          <w:lang w:eastAsia="es-PE"/>
        </w:rPr>
        <w:lastRenderedPageBreak/>
        <w:drawing>
          <wp:inline distT="0" distB="0" distL="0" distR="0" wp14:anchorId="7B9383EB" wp14:editId="6538CFEC">
            <wp:extent cx="5724525" cy="2324911"/>
            <wp:effectExtent l="0" t="0" r="9525" b="18415"/>
            <wp:docPr id="19" name="Gráfico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CEF58CE-D6F4-4F3F-A083-50F1D534A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33575" w:rsidRDefault="00C33575" w:rsidP="007272EF">
      <w:pPr>
        <w:autoSpaceDE w:val="0"/>
        <w:autoSpaceDN w:val="0"/>
        <w:adjustRightInd w:val="0"/>
        <w:spacing w:line="360" w:lineRule="auto"/>
        <w:ind w:right="-374"/>
        <w:jc w:val="both"/>
        <w:rPr>
          <w:color w:val="000000"/>
        </w:rPr>
      </w:pPr>
      <w:r w:rsidRPr="006943AE">
        <w:rPr>
          <w:color w:val="000000"/>
        </w:rPr>
        <w:t xml:space="preserve">Figura </w:t>
      </w:r>
      <w:r w:rsidR="00D254E3">
        <w:rPr>
          <w:color w:val="000000"/>
        </w:rPr>
        <w:t>9</w:t>
      </w:r>
      <w:r w:rsidRPr="006943AE">
        <w:rPr>
          <w:color w:val="000000"/>
        </w:rPr>
        <w:t>. Relación entre el compromiso organizacional y la característica sexo</w:t>
      </w:r>
    </w:p>
    <w:p w:rsidR="00C33575" w:rsidRDefault="00C33575" w:rsidP="007272EF">
      <w:pPr>
        <w:autoSpaceDE w:val="0"/>
        <w:autoSpaceDN w:val="0"/>
        <w:adjustRightInd w:val="0"/>
        <w:spacing w:line="360" w:lineRule="auto"/>
        <w:ind w:right="-374"/>
        <w:jc w:val="both"/>
        <w:rPr>
          <w:color w:val="000000"/>
        </w:rPr>
      </w:pPr>
      <w:r w:rsidRPr="006943AE">
        <w:rPr>
          <w:color w:val="000000"/>
        </w:rPr>
        <w:t>Fuente: Tabla 6</w:t>
      </w:r>
    </w:p>
    <w:p w:rsidR="00C33575" w:rsidRDefault="00C33575" w:rsidP="0041020E">
      <w:pPr>
        <w:autoSpaceDE w:val="0"/>
        <w:autoSpaceDN w:val="0"/>
        <w:adjustRightInd w:val="0"/>
        <w:spacing w:line="276" w:lineRule="auto"/>
        <w:ind w:right="-374"/>
        <w:jc w:val="both"/>
        <w:rPr>
          <w:rFonts w:cstheme="minorHAnsi"/>
          <w:color w:val="000000"/>
        </w:rPr>
      </w:pPr>
      <w:r w:rsidRPr="00220C32">
        <w:rPr>
          <w:rFonts w:cstheme="minorHAnsi"/>
          <w:color w:val="000000"/>
        </w:rPr>
        <w:t>Interpretación</w:t>
      </w:r>
      <w:r w:rsidR="007272EF">
        <w:rPr>
          <w:rFonts w:cstheme="minorHAnsi"/>
          <w:color w:val="000000"/>
        </w:rPr>
        <w:t>; c</w:t>
      </w:r>
      <w:r w:rsidRPr="008C0825">
        <w:rPr>
          <w:rFonts w:cstheme="minorHAnsi"/>
          <w:color w:val="000000"/>
        </w:rPr>
        <w:t>on un nivel de significancia 0,</w:t>
      </w:r>
      <w:r>
        <w:rPr>
          <w:rFonts w:cstheme="minorHAnsi"/>
          <w:color w:val="000000"/>
        </w:rPr>
        <w:t>001&lt;</w:t>
      </w:r>
      <w:r w:rsidRPr="008C0825">
        <w:rPr>
          <w:rFonts w:cstheme="minorHAnsi"/>
          <w:color w:val="000000"/>
        </w:rPr>
        <w:t xml:space="preserve">0,05, y </w:t>
      </w:r>
      <w:r w:rsidRPr="008C0825">
        <w:rPr>
          <w:rFonts w:cstheme="minorHAnsi"/>
          <w:color w:val="000000"/>
          <w:position w:val="-12"/>
        </w:rPr>
        <w:object w:dxaOrig="2320" w:dyaOrig="380">
          <v:shape id="_x0000_i1031" type="#_x0000_t75" style="width:114.8pt;height:21.9pt" o:ole="">
            <v:imagedata r:id="rId34" o:title=""/>
          </v:shape>
          <o:OLEObject Type="Embed" ProgID="Equation.3" ShapeID="_x0000_i1031" DrawAspect="Content" ObjectID="_1589966507" r:id="rId35"/>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relación entre el </w:t>
      </w:r>
      <w:r>
        <w:rPr>
          <w:rFonts w:cstheme="minorHAnsi"/>
          <w:color w:val="000000"/>
        </w:rPr>
        <w:t>compromiso organizacional</w:t>
      </w:r>
      <w:r w:rsidRPr="008C0825">
        <w:rPr>
          <w:rFonts w:cstheme="minorHAnsi"/>
          <w:color w:val="000000"/>
        </w:rPr>
        <w:t xml:space="preserve"> y </w:t>
      </w:r>
      <w:r>
        <w:rPr>
          <w:rFonts w:cstheme="minorHAnsi"/>
          <w:color w:val="000000"/>
        </w:rPr>
        <w:t>el sexo, donde las mujeres tienen muy alto compromiso (14,1%) y los hombres (12,8%), y sólo los hombres tiene un muy bajo compromiso (8,5%), y en ambos sexos predominó el compromiso promedio. 41,6% en las mujeres y 38,3% en los varones.</w:t>
      </w:r>
    </w:p>
    <w:p w:rsidR="0041020E" w:rsidRDefault="0041020E" w:rsidP="0041020E">
      <w:pPr>
        <w:autoSpaceDE w:val="0"/>
        <w:autoSpaceDN w:val="0"/>
        <w:adjustRightInd w:val="0"/>
        <w:spacing w:line="276" w:lineRule="auto"/>
        <w:ind w:right="-374"/>
        <w:jc w:val="both"/>
        <w:rPr>
          <w:rFonts w:ascii="Arial" w:hAnsi="Arial" w:cs="Arial"/>
          <w:color w:val="000000"/>
        </w:rPr>
      </w:pPr>
    </w:p>
    <w:p w:rsidR="00C33575" w:rsidRPr="006943AE" w:rsidRDefault="00C33575" w:rsidP="005B482D">
      <w:pPr>
        <w:autoSpaceDE w:val="0"/>
        <w:autoSpaceDN w:val="0"/>
        <w:adjustRightInd w:val="0"/>
        <w:spacing w:line="360" w:lineRule="auto"/>
        <w:ind w:right="-376"/>
        <w:jc w:val="both"/>
        <w:rPr>
          <w:color w:val="000000"/>
        </w:rPr>
      </w:pPr>
      <w:r>
        <w:rPr>
          <w:noProof/>
          <w:lang w:eastAsia="es-PE"/>
        </w:rPr>
        <w:drawing>
          <wp:inline distT="0" distB="0" distL="0" distR="0" wp14:anchorId="4F8D6CD2" wp14:editId="7F949731">
            <wp:extent cx="5791200" cy="2538919"/>
            <wp:effectExtent l="0" t="0" r="0" b="13970"/>
            <wp:docPr id="20" name="Gráfico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77326D6-6950-4DCF-9AAC-40B6CC181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33575" w:rsidRDefault="00C33575" w:rsidP="00C05A3A">
      <w:pPr>
        <w:autoSpaceDE w:val="0"/>
        <w:autoSpaceDN w:val="0"/>
        <w:adjustRightInd w:val="0"/>
        <w:spacing w:line="360" w:lineRule="auto"/>
        <w:ind w:right="-376"/>
        <w:jc w:val="both"/>
        <w:rPr>
          <w:color w:val="000000"/>
        </w:rPr>
      </w:pPr>
      <w:r w:rsidRPr="006943AE">
        <w:rPr>
          <w:color w:val="000000"/>
        </w:rPr>
        <w:t xml:space="preserve">Figura </w:t>
      </w:r>
      <w:r w:rsidR="00D254E3">
        <w:rPr>
          <w:color w:val="000000"/>
        </w:rPr>
        <w:t>10</w:t>
      </w:r>
      <w:r>
        <w:rPr>
          <w:color w:val="000000"/>
        </w:rPr>
        <w:t xml:space="preserve">. </w:t>
      </w:r>
      <w:r w:rsidRPr="006943AE">
        <w:rPr>
          <w:color w:val="000000"/>
        </w:rPr>
        <w:t xml:space="preserve">Relación entre el compromiso organizacional y la característica </w:t>
      </w:r>
      <w:r>
        <w:rPr>
          <w:color w:val="000000"/>
        </w:rPr>
        <w:t>Edad</w:t>
      </w:r>
    </w:p>
    <w:p w:rsidR="00C33575" w:rsidRPr="006943AE" w:rsidRDefault="00C33575" w:rsidP="00C05A3A">
      <w:pPr>
        <w:autoSpaceDE w:val="0"/>
        <w:autoSpaceDN w:val="0"/>
        <w:adjustRightInd w:val="0"/>
        <w:spacing w:line="360" w:lineRule="auto"/>
        <w:ind w:right="-376"/>
        <w:jc w:val="both"/>
        <w:rPr>
          <w:color w:val="000000"/>
        </w:rPr>
      </w:pPr>
      <w:r w:rsidRPr="006943AE">
        <w:rPr>
          <w:color w:val="000000"/>
        </w:rPr>
        <w:t>Fuente: Tabla 6</w:t>
      </w:r>
    </w:p>
    <w:p w:rsidR="00C33575" w:rsidRDefault="00C33575" w:rsidP="0041020E">
      <w:pPr>
        <w:autoSpaceDE w:val="0"/>
        <w:autoSpaceDN w:val="0"/>
        <w:adjustRightInd w:val="0"/>
        <w:spacing w:line="276" w:lineRule="auto"/>
        <w:ind w:right="-376"/>
        <w:jc w:val="both"/>
        <w:rPr>
          <w:rFonts w:cstheme="minorHAnsi"/>
          <w:color w:val="000000"/>
        </w:rPr>
      </w:pPr>
      <w:r w:rsidRPr="00220C32">
        <w:rPr>
          <w:rFonts w:cstheme="minorHAnsi"/>
          <w:color w:val="000000"/>
        </w:rPr>
        <w:t>Interpretación</w:t>
      </w:r>
      <w:r w:rsidR="007272EF">
        <w:rPr>
          <w:rFonts w:cstheme="minorHAnsi"/>
          <w:color w:val="000000"/>
        </w:rPr>
        <w:t>, c</w:t>
      </w:r>
      <w:r w:rsidRPr="008C0825">
        <w:rPr>
          <w:rFonts w:cstheme="minorHAnsi"/>
          <w:color w:val="000000"/>
        </w:rPr>
        <w:t>on un nivel de significancia 0,</w:t>
      </w:r>
      <w:r>
        <w:rPr>
          <w:rFonts w:cstheme="minorHAnsi"/>
          <w:color w:val="000000"/>
        </w:rPr>
        <w:t>026&lt;</w:t>
      </w:r>
      <w:r w:rsidRPr="008C0825">
        <w:rPr>
          <w:rFonts w:cstheme="minorHAnsi"/>
          <w:color w:val="000000"/>
        </w:rPr>
        <w:t xml:space="preserve">0,05, y </w:t>
      </w:r>
      <w:r w:rsidRPr="008C0825">
        <w:rPr>
          <w:rFonts w:cstheme="minorHAnsi"/>
          <w:color w:val="000000"/>
          <w:position w:val="-12"/>
        </w:rPr>
        <w:object w:dxaOrig="2439" w:dyaOrig="380">
          <v:shape id="_x0000_i1032" type="#_x0000_t75" style="width:122.1pt;height:21.9pt" o:ole="">
            <v:imagedata r:id="rId37" o:title=""/>
          </v:shape>
          <o:OLEObject Type="Embed" ProgID="Equation.3" ShapeID="_x0000_i1032" DrawAspect="Content" ObjectID="_1589966508" r:id="rId38"/>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relación entre el </w:t>
      </w:r>
      <w:r>
        <w:rPr>
          <w:rFonts w:cstheme="minorHAnsi"/>
          <w:color w:val="000000"/>
        </w:rPr>
        <w:t>compromiso organizacional</w:t>
      </w:r>
      <w:r w:rsidRPr="008C0825">
        <w:rPr>
          <w:rFonts w:cstheme="minorHAnsi"/>
          <w:color w:val="000000"/>
        </w:rPr>
        <w:t xml:space="preserve"> y </w:t>
      </w:r>
      <w:r>
        <w:rPr>
          <w:rFonts w:cstheme="minorHAnsi"/>
          <w:color w:val="000000"/>
        </w:rPr>
        <w:t xml:space="preserve">la edad del trabajador, donde a mayor edad del trabajador, mayor es el grado de compromiso, porque del total de trabajadores mayores de 57 años, el 35,6% tiene un compromiso </w:t>
      </w:r>
      <w:r w:rsidR="00EE2D9B">
        <w:rPr>
          <w:rFonts w:cstheme="minorHAnsi"/>
          <w:color w:val="000000"/>
        </w:rPr>
        <w:t xml:space="preserve">organizacional </w:t>
      </w:r>
      <w:r>
        <w:rPr>
          <w:rFonts w:cstheme="minorHAnsi"/>
          <w:color w:val="000000"/>
        </w:rPr>
        <w:t xml:space="preserve">muy alto y los que tienen menos de 36 años, tienen un compromiso promedio (44%). </w:t>
      </w:r>
    </w:p>
    <w:p w:rsidR="00C33575" w:rsidRDefault="00C33575" w:rsidP="005B482D">
      <w:pPr>
        <w:autoSpaceDE w:val="0"/>
        <w:autoSpaceDN w:val="0"/>
        <w:adjustRightInd w:val="0"/>
        <w:spacing w:line="360" w:lineRule="auto"/>
        <w:ind w:right="-376"/>
        <w:jc w:val="both"/>
        <w:rPr>
          <w:rFonts w:ascii="Arial" w:hAnsi="Arial" w:cs="Arial"/>
          <w:color w:val="000000"/>
        </w:rPr>
      </w:pPr>
      <w:r>
        <w:rPr>
          <w:noProof/>
          <w:lang w:eastAsia="es-PE"/>
        </w:rPr>
        <w:lastRenderedPageBreak/>
        <w:drawing>
          <wp:inline distT="0" distB="0" distL="0" distR="0" wp14:anchorId="02792A04" wp14:editId="7D4D8EA0">
            <wp:extent cx="5781675" cy="2208179"/>
            <wp:effectExtent l="0" t="0" r="9525" b="1905"/>
            <wp:docPr id="21" name="Gráfico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EB92985-937A-4F60-BD25-D49E1E97D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33575" w:rsidRPr="007654D3" w:rsidRDefault="00C33575" w:rsidP="00C05A3A">
      <w:pPr>
        <w:autoSpaceDE w:val="0"/>
        <w:autoSpaceDN w:val="0"/>
        <w:adjustRightInd w:val="0"/>
        <w:spacing w:line="360" w:lineRule="auto"/>
        <w:ind w:right="-376"/>
        <w:jc w:val="both"/>
        <w:rPr>
          <w:color w:val="000000"/>
        </w:rPr>
      </w:pPr>
      <w:r w:rsidRPr="007654D3">
        <w:rPr>
          <w:color w:val="000000"/>
        </w:rPr>
        <w:t xml:space="preserve">Figura </w:t>
      </w:r>
      <w:r w:rsidR="00D254E3">
        <w:rPr>
          <w:color w:val="000000"/>
        </w:rPr>
        <w:t>11</w:t>
      </w:r>
      <w:r w:rsidRPr="007654D3">
        <w:rPr>
          <w:color w:val="000000"/>
        </w:rPr>
        <w:t xml:space="preserve">. </w:t>
      </w:r>
      <w:r w:rsidRPr="006943AE">
        <w:rPr>
          <w:color w:val="000000"/>
        </w:rPr>
        <w:t>Relación</w:t>
      </w:r>
      <w:r w:rsidRPr="007654D3">
        <w:rPr>
          <w:color w:val="000000"/>
        </w:rPr>
        <w:t xml:space="preserve"> entre el compromiso organizacional y la característica </w:t>
      </w:r>
      <w:r>
        <w:rPr>
          <w:color w:val="000000"/>
        </w:rPr>
        <w:t>Condición Laboral</w:t>
      </w:r>
    </w:p>
    <w:p w:rsidR="00C33575" w:rsidRPr="006943AE" w:rsidRDefault="00C33575" w:rsidP="00C05A3A">
      <w:pPr>
        <w:autoSpaceDE w:val="0"/>
        <w:autoSpaceDN w:val="0"/>
        <w:adjustRightInd w:val="0"/>
        <w:spacing w:line="360" w:lineRule="auto"/>
        <w:ind w:right="-376"/>
        <w:jc w:val="both"/>
        <w:rPr>
          <w:color w:val="000000"/>
        </w:rPr>
      </w:pPr>
      <w:r w:rsidRPr="006943AE">
        <w:rPr>
          <w:color w:val="000000"/>
        </w:rPr>
        <w:t>Fuente: Tabla 6</w:t>
      </w:r>
    </w:p>
    <w:p w:rsidR="00C33575" w:rsidRDefault="00C33575" w:rsidP="007272EF">
      <w:pPr>
        <w:autoSpaceDE w:val="0"/>
        <w:autoSpaceDN w:val="0"/>
        <w:adjustRightInd w:val="0"/>
        <w:spacing w:line="276" w:lineRule="auto"/>
        <w:ind w:right="-376"/>
        <w:jc w:val="both"/>
        <w:rPr>
          <w:rFonts w:ascii="Arial" w:hAnsi="Arial" w:cs="Arial"/>
          <w:noProof/>
          <w:color w:val="000000"/>
          <w:lang w:eastAsia="es-PE"/>
        </w:rPr>
      </w:pPr>
      <w:r w:rsidRPr="00220C32">
        <w:rPr>
          <w:rFonts w:cstheme="minorHAnsi"/>
          <w:color w:val="000000"/>
        </w:rPr>
        <w:t>Interpretación</w:t>
      </w:r>
      <w:r w:rsidR="007272EF">
        <w:rPr>
          <w:rFonts w:cstheme="minorHAnsi"/>
          <w:color w:val="000000"/>
        </w:rPr>
        <w:t>; c</w:t>
      </w:r>
      <w:r w:rsidRPr="008C0825">
        <w:rPr>
          <w:rFonts w:cstheme="minorHAnsi"/>
          <w:color w:val="000000"/>
        </w:rPr>
        <w:t>on un nivel de significancia 0,</w:t>
      </w:r>
      <w:r>
        <w:rPr>
          <w:rFonts w:cstheme="minorHAnsi"/>
          <w:color w:val="000000"/>
        </w:rPr>
        <w:t>026&lt;</w:t>
      </w:r>
      <w:r w:rsidRPr="008C0825">
        <w:rPr>
          <w:rFonts w:cstheme="minorHAnsi"/>
          <w:color w:val="000000"/>
        </w:rPr>
        <w:t xml:space="preserve">0,05, y </w:t>
      </w:r>
      <w:r w:rsidRPr="008C0825">
        <w:rPr>
          <w:rFonts w:cstheme="minorHAnsi"/>
          <w:color w:val="000000"/>
          <w:position w:val="-12"/>
        </w:rPr>
        <w:object w:dxaOrig="2299" w:dyaOrig="380">
          <v:shape id="_x0000_i1033" type="#_x0000_t75" style="width:114.8pt;height:21.9pt" o:ole="">
            <v:imagedata r:id="rId40" o:title=""/>
          </v:shape>
          <o:OLEObject Type="Embed" ProgID="Equation.3" ShapeID="_x0000_i1033" DrawAspect="Content" ObjectID="_1589966509" r:id="rId41"/>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relación entre el </w:t>
      </w:r>
      <w:r>
        <w:rPr>
          <w:rFonts w:cstheme="minorHAnsi"/>
          <w:color w:val="000000"/>
        </w:rPr>
        <w:t>compromiso organizacional</w:t>
      </w:r>
      <w:r w:rsidRPr="008C0825">
        <w:rPr>
          <w:rFonts w:cstheme="minorHAnsi"/>
          <w:color w:val="000000"/>
        </w:rPr>
        <w:t xml:space="preserve"> y </w:t>
      </w:r>
      <w:r>
        <w:rPr>
          <w:rFonts w:cstheme="minorHAnsi"/>
          <w:color w:val="000000"/>
        </w:rPr>
        <w:t>la condición laboral</w:t>
      </w:r>
      <w:r w:rsidRPr="009E5DD8">
        <w:rPr>
          <w:rFonts w:cstheme="minorHAnsi"/>
          <w:color w:val="000000"/>
        </w:rPr>
        <w:t>, donde los trabajadores nombrados tienen un compromiso promedio (51,0%) y los contratados un compromiso promedio – alto.</w:t>
      </w:r>
    </w:p>
    <w:p w:rsidR="00C33575" w:rsidRDefault="00C33575" w:rsidP="005B482D">
      <w:pPr>
        <w:autoSpaceDE w:val="0"/>
        <w:autoSpaceDN w:val="0"/>
        <w:adjustRightInd w:val="0"/>
        <w:spacing w:line="360" w:lineRule="auto"/>
        <w:ind w:right="-376"/>
        <w:jc w:val="both"/>
        <w:rPr>
          <w:rFonts w:ascii="Arial" w:hAnsi="Arial" w:cs="Arial"/>
          <w:color w:val="000000"/>
        </w:rPr>
      </w:pPr>
      <w:r>
        <w:rPr>
          <w:rFonts w:ascii="Arial" w:hAnsi="Arial" w:cs="Arial"/>
          <w:noProof/>
          <w:color w:val="000000"/>
          <w:lang w:eastAsia="es-PE"/>
        </w:rPr>
        <w:drawing>
          <wp:inline distT="0" distB="0" distL="0" distR="0" wp14:anchorId="236592A8" wp14:editId="0AB7EB43">
            <wp:extent cx="5810250" cy="263619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3646" cy="2646810"/>
                    </a:xfrm>
                    <a:prstGeom prst="rect">
                      <a:avLst/>
                    </a:prstGeom>
                    <a:noFill/>
                  </pic:spPr>
                </pic:pic>
              </a:graphicData>
            </a:graphic>
          </wp:inline>
        </w:drawing>
      </w:r>
    </w:p>
    <w:p w:rsidR="00C33575" w:rsidRPr="007654D3" w:rsidRDefault="00C33575" w:rsidP="00C05A3A">
      <w:pPr>
        <w:autoSpaceDE w:val="0"/>
        <w:autoSpaceDN w:val="0"/>
        <w:adjustRightInd w:val="0"/>
        <w:spacing w:line="360" w:lineRule="auto"/>
        <w:ind w:right="-376"/>
        <w:jc w:val="both"/>
        <w:rPr>
          <w:color w:val="000000"/>
        </w:rPr>
      </w:pPr>
      <w:r w:rsidRPr="00FD06CA">
        <w:rPr>
          <w:color w:val="000000"/>
        </w:rPr>
        <w:t xml:space="preserve">Figura </w:t>
      </w:r>
      <w:r w:rsidR="00D254E3">
        <w:rPr>
          <w:color w:val="000000"/>
        </w:rPr>
        <w:t>12</w:t>
      </w:r>
      <w:r>
        <w:rPr>
          <w:color w:val="000000"/>
        </w:rPr>
        <w:t xml:space="preserve">. </w:t>
      </w:r>
      <w:r w:rsidRPr="006943AE">
        <w:rPr>
          <w:color w:val="000000"/>
        </w:rPr>
        <w:t>Relación</w:t>
      </w:r>
      <w:r w:rsidRPr="007654D3">
        <w:rPr>
          <w:color w:val="000000"/>
        </w:rPr>
        <w:t xml:space="preserve"> entre el compromiso organizacional y la característica </w:t>
      </w:r>
      <w:r>
        <w:rPr>
          <w:color w:val="000000"/>
        </w:rPr>
        <w:t>profesión</w:t>
      </w:r>
    </w:p>
    <w:p w:rsidR="00C33575" w:rsidRPr="006943AE" w:rsidRDefault="00C33575" w:rsidP="00C05A3A">
      <w:pPr>
        <w:autoSpaceDE w:val="0"/>
        <w:autoSpaceDN w:val="0"/>
        <w:adjustRightInd w:val="0"/>
        <w:spacing w:line="360" w:lineRule="auto"/>
        <w:ind w:right="-376"/>
        <w:jc w:val="both"/>
        <w:rPr>
          <w:color w:val="000000"/>
        </w:rPr>
      </w:pPr>
      <w:r w:rsidRPr="006943AE">
        <w:rPr>
          <w:color w:val="000000"/>
        </w:rPr>
        <w:t>Fuente: Tabla 6</w:t>
      </w:r>
    </w:p>
    <w:p w:rsidR="00C33575" w:rsidRDefault="00C33575" w:rsidP="007272EF">
      <w:pPr>
        <w:autoSpaceDE w:val="0"/>
        <w:autoSpaceDN w:val="0"/>
        <w:adjustRightInd w:val="0"/>
        <w:spacing w:line="276" w:lineRule="auto"/>
        <w:ind w:right="-374"/>
        <w:jc w:val="both"/>
        <w:rPr>
          <w:rFonts w:cstheme="minorHAnsi"/>
          <w:color w:val="000000"/>
        </w:rPr>
      </w:pPr>
      <w:r w:rsidRPr="00220C32">
        <w:rPr>
          <w:rFonts w:cstheme="minorHAnsi"/>
          <w:color w:val="000000"/>
        </w:rPr>
        <w:t>Interpretación</w:t>
      </w:r>
      <w:r w:rsidR="007272EF">
        <w:rPr>
          <w:rFonts w:cstheme="minorHAnsi"/>
          <w:color w:val="000000"/>
        </w:rPr>
        <w:t xml:space="preserve"> ; c</w:t>
      </w:r>
      <w:r w:rsidRPr="008C0825">
        <w:rPr>
          <w:rFonts w:cstheme="minorHAnsi"/>
          <w:color w:val="000000"/>
        </w:rPr>
        <w:t>on un nivel de significancia 0,</w:t>
      </w:r>
      <w:r>
        <w:rPr>
          <w:rFonts w:cstheme="minorHAnsi"/>
          <w:color w:val="000000"/>
        </w:rPr>
        <w:t>138&gt;</w:t>
      </w:r>
      <w:r w:rsidRPr="008C0825">
        <w:rPr>
          <w:rFonts w:cstheme="minorHAnsi"/>
          <w:color w:val="000000"/>
        </w:rPr>
        <w:t xml:space="preserve">0,05, y </w:t>
      </w:r>
      <w:r w:rsidRPr="008C0825">
        <w:rPr>
          <w:rFonts w:cstheme="minorHAnsi"/>
          <w:color w:val="000000"/>
          <w:position w:val="-12"/>
        </w:rPr>
        <w:object w:dxaOrig="2420" w:dyaOrig="380">
          <v:shape id="_x0000_i1034" type="#_x0000_t75" style="width:122.1pt;height:21.9pt" o:ole="">
            <v:imagedata r:id="rId43" o:title=""/>
          </v:shape>
          <o:OLEObject Type="Embed" ProgID="Equation.3" ShapeID="_x0000_i1034" DrawAspect="Content" ObjectID="_1589966510" r:id="rId44"/>
        </w:object>
      </w:r>
      <w:r w:rsidRPr="008C0825">
        <w:rPr>
          <w:rFonts w:cstheme="minorHAnsi"/>
          <w:color w:val="000000"/>
        </w:rPr>
        <w:t xml:space="preserve">, que indica </w:t>
      </w:r>
      <w:r>
        <w:rPr>
          <w:rFonts w:cstheme="minorHAnsi"/>
          <w:color w:val="000000"/>
        </w:rPr>
        <w:t xml:space="preserve">que no existe </w:t>
      </w:r>
      <w:r w:rsidRPr="008C0825">
        <w:rPr>
          <w:rFonts w:cstheme="minorHAnsi"/>
          <w:color w:val="000000"/>
        </w:rPr>
        <w:t xml:space="preserve">relación entre el </w:t>
      </w:r>
      <w:r>
        <w:rPr>
          <w:rFonts w:cstheme="minorHAnsi"/>
          <w:color w:val="000000"/>
        </w:rPr>
        <w:t>compromiso organizacional</w:t>
      </w:r>
      <w:r w:rsidRPr="008C0825">
        <w:rPr>
          <w:rFonts w:cstheme="minorHAnsi"/>
          <w:color w:val="000000"/>
        </w:rPr>
        <w:t xml:space="preserve"> y </w:t>
      </w:r>
      <w:r>
        <w:rPr>
          <w:rFonts w:cstheme="minorHAnsi"/>
          <w:color w:val="000000"/>
        </w:rPr>
        <w:t>la profesión</w:t>
      </w:r>
      <w:r w:rsidRPr="009E5DD8">
        <w:rPr>
          <w:rFonts w:cstheme="minorHAnsi"/>
          <w:color w:val="000000"/>
        </w:rPr>
        <w:t>,</w:t>
      </w:r>
      <w:r>
        <w:rPr>
          <w:rFonts w:cstheme="minorHAnsi"/>
          <w:color w:val="000000"/>
        </w:rPr>
        <w:t xml:space="preserve"> los que tiene mayor niveles de compromiso son los que tiene de profesión Laboratorio (100%) en un nivel de muy alto compromiso, en nivel alto los médicos (52,9%) y Biólogos (100%), los demás profesionales tienen niveles promedio de compromiso organizacional, y se identificó que los técnicos en enfermería y Obstetras son los únicos que tuvieron niveles de muy bajo compromiso 1,8% y 3,1% respectivamente. </w:t>
      </w:r>
    </w:p>
    <w:p w:rsidR="00C33575" w:rsidRDefault="00C33575" w:rsidP="00C33575">
      <w:pPr>
        <w:autoSpaceDE w:val="0"/>
        <w:autoSpaceDN w:val="0"/>
        <w:adjustRightInd w:val="0"/>
        <w:spacing w:line="360" w:lineRule="auto"/>
        <w:ind w:right="-376" w:firstLine="993"/>
        <w:jc w:val="both"/>
        <w:rPr>
          <w:rFonts w:ascii="Arial" w:hAnsi="Arial" w:cs="Arial"/>
          <w:color w:val="000000"/>
        </w:rPr>
      </w:pPr>
    </w:p>
    <w:p w:rsidR="00C33575" w:rsidRPr="006943AE" w:rsidRDefault="00C33575" w:rsidP="005B482D">
      <w:pPr>
        <w:autoSpaceDE w:val="0"/>
        <w:autoSpaceDN w:val="0"/>
        <w:adjustRightInd w:val="0"/>
        <w:spacing w:line="360" w:lineRule="auto"/>
        <w:ind w:right="-376"/>
        <w:jc w:val="both"/>
        <w:rPr>
          <w:rFonts w:ascii="Arial" w:hAnsi="Arial" w:cs="Arial"/>
          <w:color w:val="000000"/>
        </w:rPr>
      </w:pPr>
      <w:r>
        <w:rPr>
          <w:noProof/>
          <w:lang w:eastAsia="es-PE"/>
        </w:rPr>
        <w:drawing>
          <wp:inline distT="0" distB="0" distL="0" distR="0" wp14:anchorId="4CC90D9B" wp14:editId="581BC9DA">
            <wp:extent cx="5724525" cy="2324397"/>
            <wp:effectExtent l="0" t="0" r="9525" b="0"/>
            <wp:docPr id="23" name="Gráfico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11BF09F-A727-4E9D-8071-0D7848405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33575" w:rsidRPr="007654D3" w:rsidRDefault="00C33575" w:rsidP="00C05A3A">
      <w:pPr>
        <w:autoSpaceDE w:val="0"/>
        <w:autoSpaceDN w:val="0"/>
        <w:adjustRightInd w:val="0"/>
        <w:spacing w:line="360" w:lineRule="auto"/>
        <w:ind w:right="-376"/>
        <w:jc w:val="both"/>
        <w:rPr>
          <w:color w:val="000000"/>
        </w:rPr>
      </w:pPr>
      <w:r w:rsidRPr="00FD06CA">
        <w:rPr>
          <w:color w:val="000000"/>
        </w:rPr>
        <w:t xml:space="preserve">Figura </w:t>
      </w:r>
      <w:r w:rsidR="00D254E3">
        <w:rPr>
          <w:color w:val="000000"/>
        </w:rPr>
        <w:t>13</w:t>
      </w:r>
      <w:r>
        <w:rPr>
          <w:color w:val="000000"/>
        </w:rPr>
        <w:t xml:space="preserve">. </w:t>
      </w:r>
      <w:r w:rsidRPr="006943AE">
        <w:rPr>
          <w:color w:val="000000"/>
        </w:rPr>
        <w:t>Relación</w:t>
      </w:r>
      <w:r w:rsidRPr="007654D3">
        <w:rPr>
          <w:color w:val="000000"/>
        </w:rPr>
        <w:t xml:space="preserve"> entre el compromiso organizacional y la característica</w:t>
      </w:r>
      <w:r>
        <w:rPr>
          <w:color w:val="000000"/>
        </w:rPr>
        <w:t xml:space="preserve"> Antigüedad laboral</w:t>
      </w:r>
    </w:p>
    <w:p w:rsidR="00C33575" w:rsidRPr="006943AE" w:rsidRDefault="00C33575" w:rsidP="00C05A3A">
      <w:pPr>
        <w:autoSpaceDE w:val="0"/>
        <w:autoSpaceDN w:val="0"/>
        <w:adjustRightInd w:val="0"/>
        <w:spacing w:line="360" w:lineRule="auto"/>
        <w:ind w:right="-376"/>
        <w:jc w:val="both"/>
        <w:rPr>
          <w:color w:val="000000"/>
        </w:rPr>
      </w:pPr>
      <w:r w:rsidRPr="006943AE">
        <w:rPr>
          <w:color w:val="000000"/>
        </w:rPr>
        <w:t>Fuente: Tabla 6</w:t>
      </w:r>
    </w:p>
    <w:p w:rsidR="00C33575" w:rsidRPr="00A03236" w:rsidRDefault="00C33575" w:rsidP="007272EF">
      <w:pPr>
        <w:autoSpaceDE w:val="0"/>
        <w:autoSpaceDN w:val="0"/>
        <w:adjustRightInd w:val="0"/>
        <w:spacing w:line="276" w:lineRule="auto"/>
        <w:ind w:right="-376"/>
        <w:jc w:val="both"/>
        <w:rPr>
          <w:rFonts w:cstheme="minorHAnsi"/>
          <w:i/>
          <w:color w:val="000000"/>
        </w:rPr>
      </w:pPr>
      <w:r w:rsidRPr="008C0825">
        <w:rPr>
          <w:rFonts w:cstheme="minorHAnsi"/>
          <w:color w:val="000000"/>
        </w:rPr>
        <w:t>Con un nivel de significancia 0,</w:t>
      </w:r>
      <w:r>
        <w:rPr>
          <w:rFonts w:cstheme="minorHAnsi"/>
          <w:color w:val="000000"/>
        </w:rPr>
        <w:t>000&lt;</w:t>
      </w:r>
      <w:r w:rsidRPr="008C0825">
        <w:rPr>
          <w:rFonts w:cstheme="minorHAnsi"/>
          <w:color w:val="000000"/>
        </w:rPr>
        <w:t xml:space="preserve">0,05, y </w:t>
      </w:r>
      <w:r w:rsidRPr="008C0825">
        <w:rPr>
          <w:rFonts w:cstheme="minorHAnsi"/>
          <w:color w:val="000000"/>
          <w:position w:val="-12"/>
        </w:rPr>
        <w:object w:dxaOrig="2460" w:dyaOrig="380">
          <v:shape id="_x0000_i1035" type="#_x0000_t75" style="width:122.1pt;height:21.9pt" o:ole="">
            <v:imagedata r:id="rId46" o:title=""/>
          </v:shape>
          <o:OLEObject Type="Embed" ProgID="Equation.3" ShapeID="_x0000_i1035" DrawAspect="Content" ObjectID="_1589966511" r:id="rId47"/>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w:t>
      </w:r>
      <w:r>
        <w:rPr>
          <w:rFonts w:cstheme="minorHAnsi"/>
          <w:color w:val="000000"/>
        </w:rPr>
        <w:t>relación</w:t>
      </w:r>
      <w:r w:rsidRPr="008C0825">
        <w:rPr>
          <w:rFonts w:cstheme="minorHAnsi"/>
          <w:color w:val="000000"/>
        </w:rPr>
        <w:t xml:space="preserve"> entre el </w:t>
      </w:r>
      <w:r>
        <w:rPr>
          <w:rFonts w:cstheme="minorHAnsi"/>
          <w:color w:val="000000"/>
        </w:rPr>
        <w:t>compromiso organizacional</w:t>
      </w:r>
      <w:r w:rsidRPr="008C0825">
        <w:rPr>
          <w:rFonts w:cstheme="minorHAnsi"/>
          <w:color w:val="000000"/>
        </w:rPr>
        <w:t xml:space="preserve"> y </w:t>
      </w:r>
      <w:r>
        <w:rPr>
          <w:rFonts w:cstheme="minorHAnsi"/>
          <w:color w:val="000000"/>
        </w:rPr>
        <w:t xml:space="preserve">la antigüedad laboral, donde los trabajadores que tiene más años laborando en el Hospital Regional tienen mayores niveles de compromiso organizacional. </w:t>
      </w:r>
    </w:p>
    <w:p w:rsidR="00C33575" w:rsidRDefault="00C33575" w:rsidP="005B482D">
      <w:pPr>
        <w:autoSpaceDE w:val="0"/>
        <w:autoSpaceDN w:val="0"/>
        <w:adjustRightInd w:val="0"/>
        <w:spacing w:line="360" w:lineRule="auto"/>
        <w:ind w:right="-376"/>
        <w:jc w:val="center"/>
        <w:rPr>
          <w:rFonts w:cstheme="minorHAnsi"/>
          <w:i/>
          <w:color w:val="000000"/>
        </w:rPr>
      </w:pPr>
      <w:r>
        <w:rPr>
          <w:noProof/>
          <w:lang w:eastAsia="es-PE"/>
        </w:rPr>
        <w:drawing>
          <wp:inline distT="0" distB="0" distL="0" distR="0" wp14:anchorId="3D1B822B" wp14:editId="635D7A85">
            <wp:extent cx="5676900" cy="2363821"/>
            <wp:effectExtent l="0" t="0" r="0" b="17780"/>
            <wp:docPr id="24" name="Gráfico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EFA105C-15AA-4056-8C49-196772634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33575" w:rsidRPr="007654D3" w:rsidRDefault="00C33575" w:rsidP="005B482D">
      <w:pPr>
        <w:autoSpaceDE w:val="0"/>
        <w:autoSpaceDN w:val="0"/>
        <w:adjustRightInd w:val="0"/>
        <w:spacing w:line="360" w:lineRule="auto"/>
        <w:ind w:right="-376"/>
        <w:jc w:val="both"/>
        <w:rPr>
          <w:color w:val="000000"/>
        </w:rPr>
      </w:pPr>
      <w:r w:rsidRPr="00FD06CA">
        <w:rPr>
          <w:color w:val="000000"/>
        </w:rPr>
        <w:t xml:space="preserve">Figura </w:t>
      </w:r>
      <w:r w:rsidR="00D254E3">
        <w:rPr>
          <w:color w:val="000000"/>
        </w:rPr>
        <w:t>14</w:t>
      </w:r>
      <w:r>
        <w:rPr>
          <w:color w:val="000000"/>
        </w:rPr>
        <w:t xml:space="preserve">. </w:t>
      </w:r>
      <w:r w:rsidRPr="006943AE">
        <w:rPr>
          <w:color w:val="000000"/>
        </w:rPr>
        <w:t>Relación</w:t>
      </w:r>
      <w:r w:rsidRPr="007654D3">
        <w:rPr>
          <w:color w:val="000000"/>
        </w:rPr>
        <w:t xml:space="preserve"> entre el compromiso organizacional y la característica </w:t>
      </w:r>
      <w:r>
        <w:rPr>
          <w:color w:val="000000"/>
        </w:rPr>
        <w:t>Antigüedad en el puesto</w:t>
      </w:r>
    </w:p>
    <w:p w:rsidR="00C33575" w:rsidRPr="006943AE" w:rsidRDefault="00C33575" w:rsidP="005B482D">
      <w:pPr>
        <w:autoSpaceDE w:val="0"/>
        <w:autoSpaceDN w:val="0"/>
        <w:adjustRightInd w:val="0"/>
        <w:spacing w:line="360" w:lineRule="auto"/>
        <w:ind w:right="-376"/>
        <w:jc w:val="both"/>
        <w:rPr>
          <w:color w:val="000000"/>
        </w:rPr>
      </w:pPr>
      <w:r w:rsidRPr="006943AE">
        <w:rPr>
          <w:color w:val="000000"/>
        </w:rPr>
        <w:t>Fuente: Tabla 6</w:t>
      </w:r>
    </w:p>
    <w:p w:rsidR="00C33575" w:rsidRPr="00A03236" w:rsidRDefault="00C33575" w:rsidP="007272EF">
      <w:pPr>
        <w:autoSpaceDE w:val="0"/>
        <w:autoSpaceDN w:val="0"/>
        <w:adjustRightInd w:val="0"/>
        <w:spacing w:line="360" w:lineRule="auto"/>
        <w:ind w:right="-376"/>
        <w:jc w:val="both"/>
        <w:rPr>
          <w:rFonts w:cstheme="minorHAnsi"/>
          <w:i/>
          <w:color w:val="000000"/>
        </w:rPr>
      </w:pPr>
      <w:r w:rsidRPr="00220C32">
        <w:rPr>
          <w:rFonts w:cstheme="minorHAnsi"/>
          <w:color w:val="000000"/>
        </w:rPr>
        <w:t>Interpretación</w:t>
      </w:r>
      <w:r w:rsidR="007272EF">
        <w:rPr>
          <w:rFonts w:cstheme="minorHAnsi"/>
          <w:color w:val="000000"/>
        </w:rPr>
        <w:t>; c</w:t>
      </w:r>
      <w:r w:rsidRPr="008C0825">
        <w:rPr>
          <w:rFonts w:cstheme="minorHAnsi"/>
          <w:color w:val="000000"/>
        </w:rPr>
        <w:t>on un nivel de significancia 0,</w:t>
      </w:r>
      <w:r>
        <w:rPr>
          <w:rFonts w:cstheme="minorHAnsi"/>
          <w:color w:val="000000"/>
        </w:rPr>
        <w:t>000&lt;</w:t>
      </w:r>
      <w:r w:rsidRPr="008C0825">
        <w:rPr>
          <w:rFonts w:cstheme="minorHAnsi"/>
          <w:color w:val="000000"/>
        </w:rPr>
        <w:t xml:space="preserve">0,05, y </w:t>
      </w:r>
      <w:r w:rsidRPr="008C0825">
        <w:rPr>
          <w:rFonts w:cstheme="minorHAnsi"/>
          <w:color w:val="000000"/>
          <w:position w:val="-12"/>
        </w:rPr>
        <w:object w:dxaOrig="2460" w:dyaOrig="380">
          <v:shape id="_x0000_i1036" type="#_x0000_t75" style="width:122.1pt;height:21.9pt" o:ole="">
            <v:imagedata r:id="rId49" o:title=""/>
          </v:shape>
          <o:OLEObject Type="Embed" ProgID="Equation.3" ShapeID="_x0000_i1036" DrawAspect="Content" ObjectID="_1589966512" r:id="rId50"/>
        </w:object>
      </w:r>
      <w:r w:rsidRPr="008C0825">
        <w:rPr>
          <w:rFonts w:cstheme="minorHAnsi"/>
          <w:color w:val="000000"/>
        </w:rPr>
        <w:t xml:space="preserve">, que indica </w:t>
      </w:r>
      <w:r>
        <w:rPr>
          <w:rFonts w:cstheme="minorHAnsi"/>
          <w:color w:val="000000"/>
        </w:rPr>
        <w:t xml:space="preserve">que </w:t>
      </w:r>
      <w:r w:rsidRPr="008C0825">
        <w:rPr>
          <w:rFonts w:cstheme="minorHAnsi"/>
          <w:color w:val="000000"/>
        </w:rPr>
        <w:t xml:space="preserve">existe </w:t>
      </w:r>
      <w:r>
        <w:rPr>
          <w:rFonts w:cstheme="minorHAnsi"/>
          <w:color w:val="000000"/>
        </w:rPr>
        <w:t>relación</w:t>
      </w:r>
      <w:r w:rsidRPr="008C0825">
        <w:rPr>
          <w:rFonts w:cstheme="minorHAnsi"/>
          <w:color w:val="000000"/>
        </w:rPr>
        <w:t xml:space="preserve"> entre el </w:t>
      </w:r>
      <w:r>
        <w:rPr>
          <w:rFonts w:cstheme="minorHAnsi"/>
          <w:color w:val="000000"/>
        </w:rPr>
        <w:t>compromiso organizacional</w:t>
      </w:r>
      <w:r w:rsidRPr="008C0825">
        <w:rPr>
          <w:rFonts w:cstheme="minorHAnsi"/>
          <w:color w:val="000000"/>
        </w:rPr>
        <w:t xml:space="preserve"> y </w:t>
      </w:r>
      <w:r>
        <w:rPr>
          <w:rFonts w:cstheme="minorHAnsi"/>
          <w:color w:val="000000"/>
        </w:rPr>
        <w:t xml:space="preserve">la antigüedad en el puesto, donde los trabajadores que tiene más años en el mismo puesto en el Hospital Regional tienen mayores niveles de compromiso organizacional. </w:t>
      </w:r>
    </w:p>
    <w:p w:rsidR="00C33575" w:rsidRPr="008A570F" w:rsidRDefault="008A570F" w:rsidP="00C05A3A">
      <w:pPr>
        <w:spacing w:line="360" w:lineRule="auto"/>
        <w:jc w:val="both"/>
        <w:rPr>
          <w:rFonts w:ascii="Arial" w:hAnsi="Arial" w:cs="Arial"/>
          <w:b/>
        </w:rPr>
      </w:pPr>
      <w:r w:rsidRPr="008A570F">
        <w:rPr>
          <w:rFonts w:ascii="Arial" w:hAnsi="Arial" w:cs="Arial"/>
          <w:b/>
        </w:rPr>
        <w:lastRenderedPageBreak/>
        <w:t xml:space="preserve">4.2. Discusión de resultados </w:t>
      </w:r>
    </w:p>
    <w:p w:rsidR="00C33575" w:rsidRPr="00D12589" w:rsidRDefault="00FB0305" w:rsidP="00C05A3A">
      <w:pPr>
        <w:spacing w:line="360" w:lineRule="auto"/>
        <w:jc w:val="both"/>
        <w:rPr>
          <w:rFonts w:ascii="Arial" w:hAnsi="Arial" w:cs="Arial"/>
        </w:rPr>
      </w:pPr>
      <w:r w:rsidRPr="00FB0305">
        <w:rPr>
          <w:rFonts w:ascii="Arial" w:hAnsi="Arial" w:cs="Arial"/>
        </w:rPr>
        <w:t xml:space="preserve">El clima organizacional está dado por las percepciones compartidas de los miembros de una organización respecto al trabajo, el ambiente físico en que esté ocurre, las relaciones interpersonales que tienen lugar alrededor de este </w:t>
      </w:r>
      <w:r w:rsidRPr="00D12589">
        <w:rPr>
          <w:rFonts w:ascii="Arial" w:hAnsi="Arial" w:cs="Arial"/>
        </w:rPr>
        <w:t>fenómeno influye en el compromiso de los trabajadores con su organización.</w:t>
      </w:r>
    </w:p>
    <w:p w:rsidR="00C33575" w:rsidRPr="00D12589" w:rsidRDefault="00FB0305" w:rsidP="00C05A3A">
      <w:pPr>
        <w:spacing w:after="240" w:line="360" w:lineRule="auto"/>
        <w:jc w:val="both"/>
        <w:rPr>
          <w:rFonts w:ascii="Arial" w:hAnsi="Arial" w:cs="Arial"/>
        </w:rPr>
      </w:pPr>
      <w:r w:rsidRPr="00840C1B">
        <w:rPr>
          <w:rFonts w:ascii="Arial" w:hAnsi="Arial" w:cs="Arial"/>
        </w:rPr>
        <w:t xml:space="preserve">En relación al primer objetivo específico, en la tabla N°2; el 61.6% de los encuestados afirma que el clima </w:t>
      </w:r>
      <w:r w:rsidR="00EE2D9B">
        <w:rPr>
          <w:rFonts w:ascii="Arial" w:hAnsi="Arial" w:cs="Arial"/>
        </w:rPr>
        <w:t>organizacional</w:t>
      </w:r>
      <w:r w:rsidRPr="00840C1B">
        <w:rPr>
          <w:rFonts w:ascii="Arial" w:hAnsi="Arial" w:cs="Arial"/>
        </w:rPr>
        <w:t xml:space="preserve"> tiene un nivel promedio entre malo y saludable; </w:t>
      </w:r>
      <w:r w:rsidR="00D12589" w:rsidRPr="00840C1B">
        <w:rPr>
          <w:rFonts w:ascii="Arial" w:hAnsi="Arial" w:cs="Arial"/>
        </w:rPr>
        <w:t>asimismo</w:t>
      </w:r>
      <w:r w:rsidRPr="00840C1B">
        <w:rPr>
          <w:rFonts w:ascii="Arial" w:hAnsi="Arial" w:cs="Arial"/>
        </w:rPr>
        <w:t>, el 29.3% de ellos cataloga como bueno el clima existente entre los colaboradores asistenciales.</w:t>
      </w:r>
      <w:r w:rsidRPr="00D12589">
        <w:rPr>
          <w:rFonts w:ascii="Arial" w:hAnsi="Arial" w:cs="Arial"/>
        </w:rPr>
        <w:t xml:space="preserve"> Estos hallazgos coinciden con </w:t>
      </w:r>
      <w:proofErr w:type="spellStart"/>
      <w:r w:rsidRPr="00D12589">
        <w:rPr>
          <w:rFonts w:ascii="Arial" w:hAnsi="Arial" w:cs="Arial"/>
        </w:rPr>
        <w:t>Robbins</w:t>
      </w:r>
      <w:proofErr w:type="spellEnd"/>
      <w:r w:rsidR="00D12589">
        <w:rPr>
          <w:rFonts w:ascii="Arial" w:hAnsi="Arial" w:cs="Arial"/>
        </w:rPr>
        <w:t xml:space="preserve"> </w:t>
      </w:r>
      <w:r w:rsidRPr="00D12589">
        <w:rPr>
          <w:rFonts w:ascii="Arial" w:hAnsi="Arial" w:cs="Arial"/>
        </w:rPr>
        <w:t>(1,999) quién afirma que existen algunos rasgos importantes que configuran el diagnóstico de clima organizacional, alguno de ellos es que las organizaciones guardan cierta estabilidad en función a los cambios graduales y al comportamiento de sus colabora</w:t>
      </w:r>
      <w:r w:rsidR="00D12589">
        <w:rPr>
          <w:rFonts w:ascii="Arial" w:hAnsi="Arial" w:cs="Arial"/>
        </w:rPr>
        <w:t>dores definitivamente el autor d</w:t>
      </w:r>
      <w:r w:rsidRPr="00D12589">
        <w:rPr>
          <w:rFonts w:ascii="Arial" w:hAnsi="Arial" w:cs="Arial"/>
        </w:rPr>
        <w:t>efine que el clima influye en el compromiso e identificación de los trabajadores; éstos modifican sus propios comportamientos y conductas en función al entorno en el que se desarrollan, finalmente el autor afirma que los problemas en la organización como rotación y ausentismo pueden ser una alarma que en la empresa hay un mal clima laboral. Es decir sus empleados pueden estar insatisfechos.</w:t>
      </w:r>
    </w:p>
    <w:p w:rsidR="003623FF" w:rsidRDefault="00D12589" w:rsidP="00C05A3A">
      <w:pPr>
        <w:spacing w:line="360" w:lineRule="auto"/>
        <w:jc w:val="both"/>
        <w:rPr>
          <w:rFonts w:ascii="Arial" w:hAnsi="Arial" w:cs="Arial"/>
        </w:rPr>
      </w:pPr>
      <w:r w:rsidRPr="00840C1B">
        <w:rPr>
          <w:rFonts w:ascii="Arial" w:hAnsi="Arial" w:cs="Arial"/>
        </w:rPr>
        <w:t>Con respecto a la discusión del segundo objet</w:t>
      </w:r>
      <w:r w:rsidR="00E2203F">
        <w:rPr>
          <w:rFonts w:ascii="Arial" w:hAnsi="Arial" w:cs="Arial"/>
        </w:rPr>
        <w:t>ivo específico, en la tabla N° 3</w:t>
      </w:r>
      <w:r w:rsidRPr="00840C1B">
        <w:rPr>
          <w:rFonts w:ascii="Arial" w:hAnsi="Arial" w:cs="Arial"/>
        </w:rPr>
        <w:t xml:space="preserve"> el 40.9% de los entrevistados afirma que el compromiso organizacional se ubica en un nivel intermedio y/</w:t>
      </w:r>
      <w:r w:rsidR="00B14A06" w:rsidRPr="00840C1B">
        <w:rPr>
          <w:rFonts w:ascii="Arial" w:hAnsi="Arial" w:cs="Arial"/>
        </w:rPr>
        <w:t>o promedio</w:t>
      </w:r>
      <w:r w:rsidRPr="00840C1B">
        <w:rPr>
          <w:rFonts w:ascii="Arial" w:hAnsi="Arial" w:cs="Arial"/>
        </w:rPr>
        <w:t xml:space="preserve"> en este estudio; por otra parte, el 31.9% de los colaboradores afirma que el compromiso con la institución es realmente alto.</w:t>
      </w:r>
      <w:r w:rsidRPr="00D12589">
        <w:rPr>
          <w:rFonts w:ascii="Arial" w:hAnsi="Arial" w:cs="Arial"/>
        </w:rPr>
        <w:t xml:space="preserve"> Estos resultados contrastan con Chiavenato (1992) quién confirma que este fenómeno laboral es el sentimiento y la comprensión del pasado y del presente de la organización, como también la comprensión y compartimiento de los objetivos de la misma por todos sus colaboradores. Aquí no existe el lugar para la alienación del empleado, sino para el compromiso del mismo</w:t>
      </w:r>
      <w:r>
        <w:rPr>
          <w:rFonts w:ascii="Arial" w:hAnsi="Arial" w:cs="Arial"/>
        </w:rPr>
        <w:t>.</w:t>
      </w:r>
    </w:p>
    <w:p w:rsidR="00457576" w:rsidRDefault="00457576" w:rsidP="00C05A3A">
      <w:pPr>
        <w:spacing w:line="360" w:lineRule="auto"/>
        <w:jc w:val="both"/>
        <w:rPr>
          <w:rFonts w:ascii="Arial" w:hAnsi="Arial" w:cs="Arial"/>
        </w:rPr>
      </w:pPr>
    </w:p>
    <w:p w:rsidR="00457576" w:rsidRPr="00457576" w:rsidRDefault="00457576" w:rsidP="00C05A3A">
      <w:pPr>
        <w:autoSpaceDE w:val="0"/>
        <w:autoSpaceDN w:val="0"/>
        <w:adjustRightInd w:val="0"/>
        <w:spacing w:line="360" w:lineRule="auto"/>
        <w:ind w:right="-376"/>
        <w:jc w:val="both"/>
        <w:rPr>
          <w:rFonts w:ascii="Arial" w:hAnsi="Arial" w:cs="Arial"/>
          <w:i/>
          <w:color w:val="000000"/>
        </w:rPr>
      </w:pPr>
      <w:r w:rsidRPr="00457576">
        <w:rPr>
          <w:rFonts w:ascii="Arial" w:hAnsi="Arial" w:cs="Arial"/>
        </w:rPr>
        <w:t>En cuanto al tercer objetivo específico</w:t>
      </w:r>
      <w:r>
        <w:rPr>
          <w:rFonts w:ascii="Arial" w:hAnsi="Arial" w:cs="Arial"/>
        </w:rPr>
        <w:t xml:space="preserve"> en la tabla N°4 se analiza el nivel de significancia</w:t>
      </w:r>
      <w:r w:rsidRPr="00457576">
        <w:rPr>
          <w:rFonts w:ascii="Arial" w:hAnsi="Arial" w:cs="Arial"/>
        </w:rPr>
        <w:t xml:space="preserve"> </w:t>
      </w:r>
      <w:r>
        <w:rPr>
          <w:rFonts w:ascii="Arial" w:hAnsi="Arial" w:cs="Arial"/>
          <w:color w:val="000000"/>
        </w:rPr>
        <w:t xml:space="preserve">con el estadístico: </w:t>
      </w:r>
      <w:r w:rsidRPr="00457576">
        <w:rPr>
          <w:rFonts w:ascii="Arial" w:hAnsi="Arial" w:cs="Arial"/>
          <w:color w:val="000000"/>
        </w:rPr>
        <w:t>corre</w:t>
      </w:r>
      <w:r>
        <w:rPr>
          <w:rFonts w:ascii="Arial" w:hAnsi="Arial" w:cs="Arial"/>
          <w:color w:val="000000"/>
        </w:rPr>
        <w:t>lación de Pearson (r=0,312)</w:t>
      </w:r>
      <w:r w:rsidR="005F428B">
        <w:rPr>
          <w:rFonts w:ascii="Arial" w:hAnsi="Arial" w:cs="Arial"/>
          <w:color w:val="000000"/>
        </w:rPr>
        <w:t>, el</w:t>
      </w:r>
      <w:r>
        <w:rPr>
          <w:rFonts w:ascii="Arial" w:hAnsi="Arial" w:cs="Arial"/>
          <w:color w:val="000000"/>
        </w:rPr>
        <w:t xml:space="preserve"> cual </w:t>
      </w:r>
      <w:r w:rsidRPr="00457576">
        <w:rPr>
          <w:rFonts w:ascii="Arial" w:hAnsi="Arial" w:cs="Arial"/>
          <w:color w:val="000000"/>
        </w:rPr>
        <w:t>indica una baja</w:t>
      </w:r>
      <w:r>
        <w:rPr>
          <w:rFonts w:ascii="Arial" w:hAnsi="Arial" w:cs="Arial"/>
          <w:color w:val="000000"/>
        </w:rPr>
        <w:t xml:space="preserve"> relación</w:t>
      </w:r>
      <w:r w:rsidRPr="00457576">
        <w:rPr>
          <w:rFonts w:ascii="Arial" w:hAnsi="Arial" w:cs="Arial"/>
          <w:color w:val="000000"/>
        </w:rPr>
        <w:t xml:space="preserve"> entre el clima organizacional y el compromiso</w:t>
      </w:r>
      <w:r w:rsidR="00EE2D9B">
        <w:rPr>
          <w:rFonts w:ascii="Arial" w:hAnsi="Arial" w:cs="Arial"/>
          <w:color w:val="000000"/>
        </w:rPr>
        <w:t xml:space="preserve"> organizacional</w:t>
      </w:r>
      <w:r w:rsidRPr="00457576">
        <w:rPr>
          <w:rFonts w:ascii="Arial" w:hAnsi="Arial" w:cs="Arial"/>
          <w:color w:val="000000"/>
        </w:rPr>
        <w:t xml:space="preserve"> de los colaboradores asistenciales </w:t>
      </w:r>
      <w:r>
        <w:rPr>
          <w:rFonts w:ascii="Arial" w:hAnsi="Arial" w:cs="Arial"/>
          <w:color w:val="000000"/>
        </w:rPr>
        <w:t xml:space="preserve"> en el Hospital referido del estudio</w:t>
      </w:r>
      <w:r w:rsidR="00693B9B">
        <w:rPr>
          <w:rFonts w:ascii="Arial" w:hAnsi="Arial" w:cs="Arial"/>
          <w:color w:val="000000"/>
        </w:rPr>
        <w:t>. Estos resultados concuerdan con</w:t>
      </w:r>
      <w:r w:rsidR="00693B9B">
        <w:rPr>
          <w:rFonts w:ascii="Arial" w:hAnsi="Arial" w:cs="Arial"/>
          <w:color w:val="000000"/>
          <w:vertAlign w:val="superscript"/>
        </w:rPr>
        <w:t xml:space="preserve"> </w:t>
      </w:r>
      <w:r w:rsidR="00693B9B">
        <w:rPr>
          <w:rFonts w:ascii="Arial" w:hAnsi="Arial" w:cs="Arial"/>
          <w:color w:val="000000"/>
        </w:rPr>
        <w:lastRenderedPageBreak/>
        <w:t>Bernal et al</w:t>
      </w:r>
      <w:r w:rsidR="00693B9B">
        <w:rPr>
          <w:rFonts w:ascii="Arial" w:hAnsi="Arial" w:cs="Arial"/>
          <w:color w:val="000000"/>
          <w:vertAlign w:val="superscript"/>
        </w:rPr>
        <w:t>8</w:t>
      </w:r>
      <w:r w:rsidR="00693B9B" w:rsidRPr="00FC1650">
        <w:rPr>
          <w:rFonts w:ascii="Arial" w:hAnsi="Arial" w:cs="Arial"/>
          <w:color w:val="000000"/>
        </w:rPr>
        <w:t>,</w:t>
      </w:r>
      <w:r w:rsidR="00693B9B">
        <w:rPr>
          <w:rFonts w:ascii="Arial" w:hAnsi="Arial" w:cs="Arial"/>
          <w:color w:val="000000"/>
          <w:vertAlign w:val="superscript"/>
        </w:rPr>
        <w:t xml:space="preserve"> </w:t>
      </w:r>
      <w:r w:rsidR="00693B9B">
        <w:rPr>
          <w:rFonts w:ascii="Arial" w:hAnsi="Arial" w:cs="Arial"/>
          <w:color w:val="000000"/>
        </w:rPr>
        <w:t xml:space="preserve">quien afirma que cada establecimiento de salud representa una organización con rasgos diferentes para cada institución con diferente nivel de atención por lo tanto la relación entre el clima </w:t>
      </w:r>
      <w:r w:rsidR="00EE2D9B">
        <w:rPr>
          <w:rFonts w:ascii="Arial" w:hAnsi="Arial" w:cs="Arial"/>
          <w:color w:val="000000"/>
        </w:rPr>
        <w:t>organizacional</w:t>
      </w:r>
      <w:r w:rsidR="00693B9B">
        <w:rPr>
          <w:rFonts w:ascii="Arial" w:hAnsi="Arial" w:cs="Arial"/>
          <w:color w:val="000000"/>
        </w:rPr>
        <w:t xml:space="preserve"> y el compromiso de los colaboradores es variable en función a su estructura y cultura organizacional.</w:t>
      </w:r>
    </w:p>
    <w:p w:rsidR="00457576" w:rsidRPr="00457576" w:rsidRDefault="00457576" w:rsidP="00C05A3A">
      <w:pPr>
        <w:spacing w:line="360" w:lineRule="auto"/>
        <w:jc w:val="both"/>
        <w:rPr>
          <w:rFonts w:ascii="Arial" w:hAnsi="Arial" w:cs="Arial"/>
        </w:rPr>
      </w:pPr>
    </w:p>
    <w:p w:rsidR="003623FF" w:rsidRPr="00EE40EE" w:rsidRDefault="00EE40EE" w:rsidP="00C05A3A">
      <w:pPr>
        <w:spacing w:line="360" w:lineRule="auto"/>
        <w:jc w:val="both"/>
        <w:rPr>
          <w:rFonts w:ascii="Arial" w:hAnsi="Arial" w:cs="Arial"/>
        </w:rPr>
      </w:pPr>
      <w:r w:rsidRPr="00840C1B">
        <w:rPr>
          <w:rFonts w:ascii="Arial" w:hAnsi="Arial" w:cs="Arial"/>
        </w:rPr>
        <w:t xml:space="preserve">Según el estudio; la discusión del </w:t>
      </w:r>
      <w:r w:rsidR="00457576" w:rsidRPr="00840C1B">
        <w:rPr>
          <w:rFonts w:ascii="Arial" w:hAnsi="Arial" w:cs="Arial"/>
        </w:rPr>
        <w:t>cuarto</w:t>
      </w:r>
      <w:r w:rsidRPr="00840C1B">
        <w:rPr>
          <w:rFonts w:ascii="Arial" w:hAnsi="Arial" w:cs="Arial"/>
        </w:rPr>
        <w:t xml:space="preserve"> objetivo específico analiza la tabla N° 5 sobre la percepción del clima</w:t>
      </w:r>
      <w:r w:rsidR="00EE2D9B">
        <w:rPr>
          <w:rFonts w:ascii="Arial" w:hAnsi="Arial" w:cs="Arial"/>
        </w:rPr>
        <w:t xml:space="preserve"> organizacional</w:t>
      </w:r>
      <w:r w:rsidRPr="00840C1B">
        <w:rPr>
          <w:rFonts w:ascii="Arial" w:hAnsi="Arial" w:cs="Arial"/>
        </w:rPr>
        <w:t xml:space="preserve"> en relación con factores sociodemográficos; se analiza en primer lugar la edad en la cual el 73.3% de los colaboradores Afirma tener una percepción promedio sobre el clima </w:t>
      </w:r>
      <w:r w:rsidR="00EE2D9B">
        <w:rPr>
          <w:rFonts w:ascii="Arial" w:hAnsi="Arial" w:cs="Arial"/>
        </w:rPr>
        <w:t>organizacional</w:t>
      </w:r>
      <w:r w:rsidRPr="00840C1B">
        <w:rPr>
          <w:rFonts w:ascii="Arial" w:hAnsi="Arial" w:cs="Arial"/>
        </w:rPr>
        <w:t xml:space="preserve"> especialmente el grupo etario conformado por los trabajadores mayores de 49 años; Por otra parte, en cuanto al sexo el 66.6% de los colaboradores son masculinos; aunado a la situación promedio; en cuanto a la condición laboral el 68.5% se encuentran en condición de contratados; y Dentro de este marco de percepción promedio del clima laboral, los médicos(76.5℅) son los que opinan en su mayoría con esta percepción.</w:t>
      </w:r>
      <w:r w:rsidRPr="00EE40EE">
        <w:rPr>
          <w:rFonts w:ascii="Arial" w:hAnsi="Arial" w:cs="Arial"/>
        </w:rPr>
        <w:t xml:space="preserve"> Estos resultados se relacionan con Morales (2014) quién afirma que las percepciones compartidas por los colaboradores de una organización dependen de muchos factores tales como el ambiente físico en el que este ocurre, las relaciones interpersonales que tienen lugar en él y finalmente las diversas regulaciones formales que afectan dicho trabajo. Elementos influyentes también lo constituye la edad del trabajador, la función que realiza, su condición laboral y finalmente el aspecto profesional que esté desarrolla en la unidad de salud.</w:t>
      </w:r>
    </w:p>
    <w:p w:rsidR="003623FF" w:rsidRPr="004E7A73" w:rsidRDefault="003623FF" w:rsidP="00C05A3A">
      <w:pPr>
        <w:spacing w:line="360" w:lineRule="auto"/>
        <w:jc w:val="both"/>
        <w:rPr>
          <w:rFonts w:ascii="Arial" w:hAnsi="Arial" w:cs="Arial"/>
          <w:b/>
        </w:rPr>
      </w:pPr>
    </w:p>
    <w:p w:rsidR="003623FF" w:rsidRPr="004E7A73" w:rsidRDefault="004E7A73" w:rsidP="00C05A3A">
      <w:pPr>
        <w:spacing w:line="360" w:lineRule="auto"/>
        <w:jc w:val="both"/>
        <w:rPr>
          <w:rFonts w:asciiTheme="minorHAnsi" w:hAnsiTheme="minorHAnsi" w:cstheme="minorHAnsi"/>
        </w:rPr>
      </w:pPr>
      <w:r w:rsidRPr="00840C1B">
        <w:rPr>
          <w:rFonts w:ascii="Arial" w:hAnsi="Arial" w:cs="Arial"/>
        </w:rPr>
        <w:t>Finalmente con respecto a la discusión del último objetivo específico en la tabla N°6</w:t>
      </w:r>
      <w:r w:rsidR="00FC0C38" w:rsidRPr="00840C1B">
        <w:rPr>
          <w:rFonts w:ascii="Arial" w:hAnsi="Arial" w:cs="Arial"/>
        </w:rPr>
        <w:t>; se analiza la percepción del compromiso organizacional de los colaboradores asistenciales; cuyo resultado es promedio para todos los niveles socio demográficos. Para la edad del colaborador el 55.3% de los encuestados tuvieron entre 43 y 48 años; el mayor porcentaje 41.6% pertenece al sexo femenino, el 51% de los colaboradores tuvo una condición laboral de nombrado; y finalmente los trabajadores de farmacia. El 55.6% manifestaron también su acuerdo intermedio en relación al compromiso laboral</w:t>
      </w:r>
      <w:r w:rsidR="004E253E" w:rsidRPr="00840C1B">
        <w:rPr>
          <w:rFonts w:ascii="Arial" w:hAnsi="Arial" w:cs="Arial"/>
        </w:rPr>
        <w:t>.</w:t>
      </w:r>
      <w:r w:rsidR="004E253E">
        <w:rPr>
          <w:rFonts w:ascii="Arial" w:hAnsi="Arial" w:cs="Arial"/>
        </w:rPr>
        <w:t xml:space="preserve"> </w:t>
      </w:r>
      <w:r w:rsidR="004E253E" w:rsidRPr="004E253E">
        <w:rPr>
          <w:rFonts w:ascii="Arial" w:hAnsi="Arial" w:cs="Arial"/>
        </w:rPr>
        <w:t>Estos hallazgos concuerdan con Zegarra</w:t>
      </w:r>
      <w:r w:rsidR="00A6263A">
        <w:rPr>
          <w:rFonts w:ascii="Arial" w:hAnsi="Arial" w:cs="Arial"/>
        </w:rPr>
        <w:t xml:space="preserve"> </w:t>
      </w:r>
      <w:r w:rsidR="004E253E" w:rsidRPr="004E253E">
        <w:rPr>
          <w:rFonts w:ascii="Arial" w:hAnsi="Arial" w:cs="Arial"/>
        </w:rPr>
        <w:t xml:space="preserve">(2014) </w:t>
      </w:r>
      <w:r w:rsidR="004E253E">
        <w:rPr>
          <w:rFonts w:ascii="Arial" w:hAnsi="Arial" w:cs="Arial"/>
        </w:rPr>
        <w:t>que a</w:t>
      </w:r>
      <w:r w:rsidR="004E253E" w:rsidRPr="004E253E">
        <w:rPr>
          <w:rFonts w:ascii="Arial" w:hAnsi="Arial" w:cs="Arial"/>
        </w:rPr>
        <w:t xml:space="preserve">firma que el nivel de percepción para el compromiso </w:t>
      </w:r>
      <w:r w:rsidR="00EE2D9B">
        <w:rPr>
          <w:rFonts w:ascii="Arial" w:hAnsi="Arial" w:cs="Arial"/>
        </w:rPr>
        <w:t xml:space="preserve">organizacional </w:t>
      </w:r>
      <w:r w:rsidR="004E253E" w:rsidRPr="004E253E">
        <w:rPr>
          <w:rFonts w:ascii="Arial" w:hAnsi="Arial" w:cs="Arial"/>
        </w:rPr>
        <w:t>depende de dos factores fundamentales; en primer lugar el clima o entorno existente</w:t>
      </w:r>
      <w:r w:rsidR="004E253E">
        <w:rPr>
          <w:rFonts w:ascii="Arial" w:hAnsi="Arial" w:cs="Arial"/>
        </w:rPr>
        <w:t>.</w:t>
      </w:r>
      <w:r w:rsidR="004E253E" w:rsidRPr="004E253E">
        <w:rPr>
          <w:rFonts w:ascii="Arial" w:hAnsi="Arial" w:cs="Arial"/>
        </w:rPr>
        <w:t xml:space="preserve"> Y en segundo lugar la fidelización con la marca institucional; ciert</w:t>
      </w:r>
      <w:r w:rsidR="00A6263A">
        <w:rPr>
          <w:rFonts w:ascii="Arial" w:hAnsi="Arial" w:cs="Arial"/>
        </w:rPr>
        <w:t xml:space="preserve">amente, el trabajador </w:t>
      </w:r>
      <w:r w:rsidR="00A6263A">
        <w:rPr>
          <w:rFonts w:ascii="Arial" w:hAnsi="Arial" w:cs="Arial"/>
        </w:rPr>
        <w:lastRenderedPageBreak/>
        <w:t>que sólo b</w:t>
      </w:r>
      <w:r w:rsidR="004E253E" w:rsidRPr="004E253E">
        <w:rPr>
          <w:rFonts w:ascii="Arial" w:hAnsi="Arial" w:cs="Arial"/>
        </w:rPr>
        <w:t>usca beneficios personales finalmente no consigue alinearse con los objetivos de la organización.</w:t>
      </w:r>
    </w:p>
    <w:p w:rsidR="003623FF" w:rsidRDefault="003623FF" w:rsidP="00C05A3A">
      <w:pPr>
        <w:spacing w:line="360" w:lineRule="auto"/>
        <w:jc w:val="both"/>
        <w:rPr>
          <w:rFonts w:asciiTheme="minorHAnsi" w:hAnsiTheme="minorHAnsi" w:cstheme="minorHAnsi"/>
          <w:b/>
        </w:rPr>
      </w:pPr>
    </w:p>
    <w:p w:rsidR="003623FF" w:rsidRDefault="003623FF" w:rsidP="00C05A3A">
      <w:pPr>
        <w:spacing w:line="360" w:lineRule="auto"/>
        <w:jc w:val="both"/>
        <w:rPr>
          <w:rFonts w:asciiTheme="minorHAnsi" w:hAnsiTheme="minorHAnsi" w:cstheme="minorHAnsi"/>
          <w:b/>
        </w:rPr>
      </w:pPr>
    </w:p>
    <w:p w:rsidR="003623FF" w:rsidRDefault="003623FF" w:rsidP="00C05A3A">
      <w:pPr>
        <w:spacing w:line="360" w:lineRule="auto"/>
        <w:jc w:val="both"/>
        <w:rPr>
          <w:rFonts w:asciiTheme="minorHAnsi" w:hAnsiTheme="minorHAnsi" w:cstheme="minorHAnsi"/>
          <w:b/>
        </w:rPr>
      </w:pPr>
    </w:p>
    <w:p w:rsidR="003623FF" w:rsidRDefault="003623FF" w:rsidP="00C05A3A">
      <w:pPr>
        <w:spacing w:line="360" w:lineRule="auto"/>
        <w:jc w:val="both"/>
        <w:rPr>
          <w:rFonts w:asciiTheme="minorHAnsi" w:hAnsiTheme="minorHAnsi" w:cstheme="minorHAnsi"/>
          <w:b/>
        </w:rPr>
      </w:pPr>
    </w:p>
    <w:p w:rsidR="003623FF" w:rsidRDefault="003623FF" w:rsidP="00C05A3A">
      <w:pPr>
        <w:spacing w:line="360" w:lineRule="auto"/>
        <w:jc w:val="both"/>
        <w:rPr>
          <w:rFonts w:asciiTheme="minorHAnsi" w:hAnsiTheme="minorHAnsi" w:cstheme="minorHAnsi"/>
          <w:b/>
        </w:rPr>
      </w:pPr>
    </w:p>
    <w:p w:rsidR="003623FF" w:rsidRDefault="003623FF" w:rsidP="00C05A3A">
      <w:pPr>
        <w:spacing w:line="360" w:lineRule="auto"/>
        <w:jc w:val="both"/>
        <w:rPr>
          <w:rFonts w:asciiTheme="minorHAnsi" w:hAnsiTheme="minorHAnsi" w:cstheme="minorHAnsi"/>
          <w:b/>
        </w:rPr>
      </w:pPr>
    </w:p>
    <w:p w:rsidR="00535A35" w:rsidRDefault="00535A35" w:rsidP="00C05A3A">
      <w:pPr>
        <w:spacing w:line="360" w:lineRule="auto"/>
        <w:jc w:val="both"/>
        <w:rPr>
          <w:rFonts w:ascii="Arial" w:hAnsi="Arial" w:cs="Arial"/>
          <w:b/>
        </w:rPr>
      </w:pPr>
    </w:p>
    <w:p w:rsidR="00A6263A" w:rsidRDefault="00A6263A" w:rsidP="00C05A3A">
      <w:pPr>
        <w:spacing w:line="360" w:lineRule="auto"/>
        <w:jc w:val="both"/>
        <w:rPr>
          <w:rFonts w:ascii="Arial" w:hAnsi="Arial" w:cs="Arial"/>
          <w:b/>
        </w:rPr>
      </w:pPr>
    </w:p>
    <w:p w:rsidR="00A6263A" w:rsidRDefault="00A6263A" w:rsidP="00C05A3A">
      <w:pPr>
        <w:spacing w:line="360" w:lineRule="auto"/>
        <w:jc w:val="both"/>
        <w:rPr>
          <w:rFonts w:ascii="Arial" w:hAnsi="Arial" w:cs="Arial"/>
          <w:b/>
        </w:rPr>
      </w:pPr>
    </w:p>
    <w:p w:rsidR="00A6263A" w:rsidRDefault="00A6263A" w:rsidP="00C05A3A">
      <w:pPr>
        <w:spacing w:line="360" w:lineRule="auto"/>
        <w:jc w:val="both"/>
        <w:rPr>
          <w:rFonts w:ascii="Arial" w:hAnsi="Arial" w:cs="Arial"/>
          <w:b/>
        </w:rPr>
      </w:pPr>
    </w:p>
    <w:p w:rsidR="00A6263A" w:rsidRDefault="00A6263A" w:rsidP="00C05A3A">
      <w:pPr>
        <w:spacing w:line="360" w:lineRule="auto"/>
        <w:jc w:val="both"/>
        <w:rPr>
          <w:rFonts w:ascii="Arial" w:hAnsi="Arial" w:cs="Arial"/>
          <w:b/>
        </w:rPr>
      </w:pPr>
    </w:p>
    <w:p w:rsidR="00840C1B" w:rsidRDefault="00840C1B" w:rsidP="00C05A3A">
      <w:pPr>
        <w:spacing w:line="360" w:lineRule="auto"/>
        <w:jc w:val="both"/>
        <w:rPr>
          <w:rFonts w:ascii="Arial" w:hAnsi="Arial" w:cs="Arial"/>
          <w:b/>
        </w:rPr>
      </w:pPr>
    </w:p>
    <w:p w:rsidR="00840C1B" w:rsidRDefault="00840C1B" w:rsidP="00C05A3A">
      <w:pPr>
        <w:spacing w:line="360" w:lineRule="auto"/>
        <w:jc w:val="both"/>
        <w:rPr>
          <w:rFonts w:ascii="Arial" w:hAnsi="Arial" w:cs="Arial"/>
          <w:b/>
        </w:rPr>
      </w:pPr>
    </w:p>
    <w:p w:rsidR="00840C1B" w:rsidRDefault="00840C1B" w:rsidP="00C05A3A">
      <w:pPr>
        <w:spacing w:line="360" w:lineRule="auto"/>
        <w:jc w:val="both"/>
        <w:rPr>
          <w:rFonts w:ascii="Arial" w:hAnsi="Arial" w:cs="Arial"/>
          <w:b/>
        </w:rPr>
      </w:pPr>
    </w:p>
    <w:p w:rsidR="00840C1B" w:rsidRDefault="00840C1B" w:rsidP="00C05A3A">
      <w:pPr>
        <w:spacing w:line="360" w:lineRule="auto"/>
        <w:jc w:val="both"/>
        <w:rPr>
          <w:rFonts w:ascii="Arial" w:hAnsi="Arial" w:cs="Arial"/>
          <w:b/>
        </w:rPr>
      </w:pPr>
    </w:p>
    <w:p w:rsidR="00840C1B" w:rsidRDefault="00840C1B" w:rsidP="00C05A3A">
      <w:pPr>
        <w:spacing w:line="360" w:lineRule="auto"/>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840C1B" w:rsidRDefault="00840C1B"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535A35" w:rsidRPr="003307F1" w:rsidRDefault="00535A35" w:rsidP="00535A35">
      <w:pPr>
        <w:spacing w:line="360" w:lineRule="auto"/>
        <w:jc w:val="center"/>
        <w:rPr>
          <w:rFonts w:ascii="Arial" w:hAnsi="Arial" w:cs="Arial"/>
          <w:b/>
          <w:iCs/>
          <w:sz w:val="52"/>
          <w:szCs w:val="52"/>
        </w:rPr>
      </w:pPr>
      <w:r>
        <w:rPr>
          <w:rFonts w:ascii="Arial" w:hAnsi="Arial" w:cs="Arial"/>
          <w:b/>
          <w:iCs/>
          <w:sz w:val="52"/>
          <w:szCs w:val="52"/>
        </w:rPr>
        <w:t xml:space="preserve">CAPÍTULO </w:t>
      </w:r>
      <w:r w:rsidRPr="003307F1">
        <w:rPr>
          <w:rFonts w:ascii="Arial" w:hAnsi="Arial" w:cs="Arial"/>
          <w:b/>
          <w:iCs/>
          <w:sz w:val="52"/>
          <w:szCs w:val="52"/>
        </w:rPr>
        <w:t>V:</w:t>
      </w:r>
    </w:p>
    <w:p w:rsidR="00535A35" w:rsidRPr="003307F1" w:rsidRDefault="00535A35" w:rsidP="00535A35">
      <w:pPr>
        <w:spacing w:line="360" w:lineRule="auto"/>
        <w:jc w:val="center"/>
        <w:rPr>
          <w:sz w:val="40"/>
          <w:szCs w:val="40"/>
          <w:lang w:val="es-ES"/>
        </w:rPr>
      </w:pPr>
      <w:r>
        <w:rPr>
          <w:rFonts w:ascii="Arial" w:hAnsi="Arial" w:cs="Arial"/>
          <w:b/>
          <w:bCs/>
          <w:iCs/>
          <w:sz w:val="40"/>
          <w:szCs w:val="40"/>
        </w:rPr>
        <w:t xml:space="preserve">CONCLUSIONES Y RECOMENDACIONES </w:t>
      </w:r>
    </w:p>
    <w:p w:rsidR="00535A35" w:rsidRPr="00535A35" w:rsidRDefault="00535A35" w:rsidP="00A92378">
      <w:pPr>
        <w:spacing w:line="360" w:lineRule="auto"/>
        <w:ind w:left="284"/>
        <w:jc w:val="both"/>
        <w:rPr>
          <w:rFonts w:ascii="Arial" w:hAnsi="Arial" w:cs="Arial"/>
          <w:b/>
          <w:lang w:val="es-ES"/>
        </w:rPr>
      </w:pPr>
    </w:p>
    <w:p w:rsidR="00535A35" w:rsidRDefault="00535A35"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535A35" w:rsidRDefault="00535A35" w:rsidP="00A92378">
      <w:pPr>
        <w:spacing w:line="360" w:lineRule="auto"/>
        <w:ind w:left="284"/>
        <w:jc w:val="both"/>
        <w:rPr>
          <w:rFonts w:ascii="Arial" w:hAnsi="Arial" w:cs="Arial"/>
          <w:b/>
        </w:rPr>
      </w:pPr>
    </w:p>
    <w:p w:rsidR="00A6263A" w:rsidRDefault="00A6263A" w:rsidP="00A92378">
      <w:pPr>
        <w:spacing w:line="360" w:lineRule="auto"/>
        <w:ind w:left="284"/>
        <w:jc w:val="both"/>
        <w:rPr>
          <w:rFonts w:ascii="Arial" w:hAnsi="Arial" w:cs="Arial"/>
          <w:b/>
        </w:rPr>
      </w:pPr>
    </w:p>
    <w:p w:rsidR="00A6263A" w:rsidRDefault="00A6263A" w:rsidP="00A92378">
      <w:pPr>
        <w:spacing w:line="360" w:lineRule="auto"/>
        <w:ind w:left="284"/>
        <w:jc w:val="both"/>
        <w:rPr>
          <w:rFonts w:ascii="Arial" w:hAnsi="Arial" w:cs="Arial"/>
          <w:b/>
        </w:rPr>
      </w:pPr>
    </w:p>
    <w:p w:rsidR="00A6263A" w:rsidRDefault="00A6263A" w:rsidP="00A92378">
      <w:pPr>
        <w:spacing w:line="360" w:lineRule="auto"/>
        <w:ind w:left="284"/>
        <w:jc w:val="both"/>
        <w:rPr>
          <w:rFonts w:ascii="Arial" w:hAnsi="Arial" w:cs="Arial"/>
          <w:b/>
        </w:rPr>
      </w:pPr>
    </w:p>
    <w:p w:rsidR="00A6263A" w:rsidRDefault="00A6263A" w:rsidP="00A92378">
      <w:pPr>
        <w:spacing w:line="360" w:lineRule="auto"/>
        <w:ind w:left="284"/>
        <w:jc w:val="both"/>
        <w:rPr>
          <w:rFonts w:ascii="Arial" w:hAnsi="Arial" w:cs="Arial"/>
          <w:b/>
        </w:rPr>
      </w:pPr>
    </w:p>
    <w:p w:rsidR="00A6263A" w:rsidRDefault="00A6263A" w:rsidP="00A92378">
      <w:pPr>
        <w:spacing w:line="360" w:lineRule="auto"/>
        <w:ind w:left="284"/>
        <w:jc w:val="both"/>
        <w:rPr>
          <w:rFonts w:ascii="Arial" w:hAnsi="Arial" w:cs="Arial"/>
          <w:b/>
        </w:rPr>
      </w:pPr>
    </w:p>
    <w:p w:rsidR="00A6263A" w:rsidRDefault="006D3F13" w:rsidP="00A92378">
      <w:pPr>
        <w:spacing w:line="360" w:lineRule="auto"/>
        <w:ind w:left="284"/>
        <w:jc w:val="both"/>
        <w:rPr>
          <w:rFonts w:ascii="Arial" w:hAnsi="Arial" w:cs="Arial"/>
          <w:b/>
        </w:rPr>
      </w:pPr>
      <w:r>
        <w:rPr>
          <w:rFonts w:ascii="Arial" w:hAnsi="Arial" w:cs="Arial"/>
          <w:b/>
          <w:noProof/>
          <w:lang w:eastAsia="es-PE"/>
        </w:rPr>
        <mc:AlternateContent>
          <mc:Choice Requires="wps">
            <w:drawing>
              <wp:anchor distT="0" distB="0" distL="114300" distR="114300" simplePos="0" relativeHeight="251693056" behindDoc="0" locked="0" layoutInCell="1" allowOverlap="1" wp14:anchorId="52B8C359" wp14:editId="152AFE2F">
                <wp:simplePos x="0" y="0"/>
                <wp:positionH relativeFrom="column">
                  <wp:posOffset>2461895</wp:posOffset>
                </wp:positionH>
                <wp:positionV relativeFrom="paragraph">
                  <wp:posOffset>88265</wp:posOffset>
                </wp:positionV>
                <wp:extent cx="575945" cy="575945"/>
                <wp:effectExtent l="0" t="0" r="14605" b="14605"/>
                <wp:wrapNone/>
                <wp:docPr id="31" name="Rectángulo 31"/>
                <wp:cNvGraphicFramePr/>
                <a:graphic xmlns:a="http://schemas.openxmlformats.org/drawingml/2006/main">
                  <a:graphicData uri="http://schemas.microsoft.com/office/word/2010/wordprocessingShape">
                    <wps:wsp>
                      <wps:cNvSpPr/>
                      <wps:spPr>
                        <a:xfrm>
                          <a:off x="0" y="0"/>
                          <a:ext cx="575945" cy="575945"/>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F052A" id="Rectángulo 31" o:spid="_x0000_s1026" style="position:absolute;margin-left:193.85pt;margin-top:6.95pt;width:45.35pt;height:45.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u4ggIAAIgFAAAOAAAAZHJzL2Uyb0RvYy54bWysVM1uGjEQvlfqO1i+NwsUkgaxRIgoVaUo&#10;QUmqnI3XBqu2x7UNC32bPktfrGPvsiQpp6gXr8fz+81+M5OrndFkK3xQYEvaP+tRIiyHStlVSb8/&#10;3Xz6QkmIzFZMgxUl3YtAr6YfP0xqNxYDWIOuhCcYxIZx7Uq6jtGNiyLwtTAsnIETFpUSvGERRb8q&#10;Ks9qjG50Mej1zosafOU8cBECvl43SjrN8aUUPN5LGUQkuqRYW8ynz+cyncV0wsYrz9xa8bYM9o4q&#10;DFMWk3ahrllkZOPVP6GM4h4CyHjGwRQgpeIiY0A0/d4bNI9r5kTGgs0JrmtT+H9h+d124YmqSvq5&#10;T4llBv/RA3btz2+72mgg+Iotql0Yo+WjW/hWCnhNeHfSm/RFJGSX27rv2ip2kXB8HF2MLocjSjiq&#10;2jtGKY7Ozof4VYAh6VJSj/lzM9n2NsTG9GCScgXQqrpRWmchMUXMtSdbhv94ucoFY/BXVtq+yxHD&#10;JM8i4W8Q51vca5HiafsgJDYPMQ5ywZm2x2IY58LG89TBHAmtk5vE0jvH/ilHHQ8oWtvkJjKdO8fe&#10;KcfXGTuPnBVs7JyNsuBPBah+dJkb+wP6BnOCv4Rqj5zx0AxTcPxG4X+7ZSEumMfpwTnDjRDv8ZAa&#10;6pJCe6NkDf7Xqfdkj6RGLSU1TmNJw88N84IS/c0i3S/7w2Ea3ywMRxcDFPxLzfKlxm7MHJAMyGis&#10;Ll+TfdSHq/RgnnFxzFJWVDHLMXdJefQHYR6bLYGrh4vZLJvhyDoWb+2j4yl46mri5dPumXnXkjci&#10;6+/gMLls/IbDjW3ytDDbRJAqE/zY17bfOO6ZNO1qSvvkpZytjgt0+hcAAP//AwBQSwMEFAAGAAgA&#10;AAAhALpy4WDfAAAACgEAAA8AAABkcnMvZG93bnJldi54bWxMj01PwzAMhu9I/IfISFwQS8fK+rGm&#10;E0LiCtrgslvWeG1F41RJ1hV+PeYER/t99PpxtZ3tICb0oXekYLlIQCA1zvTUKvh4f7nPQYSoyejB&#10;ESr4wgDb+vqq0qVxF9rhtI+t4BIKpVbQxTiWUoamQ6vDwo1InJ2ctzry6FtpvL5wuR3kQ5KspdU9&#10;8YVOj/jcYfO5P1sFxXfzFnM3PnaxPxStXb6e/HSn1O3N/LQBEXGOfzD86rM61Ox0dGcyQQwKVnmW&#10;McrBqgDBQJrlKYgjL5J0DbKu5P8X6h8AAAD//wMAUEsBAi0AFAAGAAgAAAAhALaDOJL+AAAA4QEA&#10;ABMAAAAAAAAAAAAAAAAAAAAAAFtDb250ZW50X1R5cGVzXS54bWxQSwECLQAUAAYACAAAACEAOP0h&#10;/9YAAACUAQAACwAAAAAAAAAAAAAAAAAvAQAAX3JlbHMvLnJlbHNQSwECLQAUAAYACAAAACEAGK/L&#10;uIICAACIBQAADgAAAAAAAAAAAAAAAAAuAgAAZHJzL2Uyb0RvYy54bWxQSwECLQAUAAYACAAAACEA&#10;unLhYN8AAAAKAQAADwAAAAAAAAAAAAAAAADcBAAAZHJzL2Rvd25yZXYueG1sUEsFBgAAAAAEAAQA&#10;8wAAAOgFAAAAAA==&#10;" fillcolor="white [3212]" strokecolor="white [3212]" strokeweight="2pt"/>
            </w:pict>
          </mc:Fallback>
        </mc:AlternateContent>
      </w:r>
    </w:p>
    <w:p w:rsidR="00A6263A" w:rsidRDefault="00A6263A" w:rsidP="00A92378">
      <w:pPr>
        <w:spacing w:line="360" w:lineRule="auto"/>
        <w:ind w:left="284"/>
        <w:jc w:val="both"/>
        <w:rPr>
          <w:rFonts w:ascii="Arial" w:hAnsi="Arial" w:cs="Arial"/>
          <w:b/>
        </w:rPr>
      </w:pPr>
    </w:p>
    <w:p w:rsidR="00535A35" w:rsidRPr="00B14A06" w:rsidRDefault="00C05A3A" w:rsidP="00B14A06">
      <w:pPr>
        <w:pStyle w:val="Ttulo1"/>
        <w:spacing w:line="360" w:lineRule="auto"/>
        <w:jc w:val="center"/>
        <w:rPr>
          <w:rFonts w:ascii="Arial" w:hAnsi="Arial" w:cs="Arial"/>
          <w:b/>
          <w:color w:val="auto"/>
          <w:sz w:val="24"/>
          <w:szCs w:val="24"/>
        </w:rPr>
      </w:pPr>
      <w:bookmarkStart w:id="53" w:name="_Toc495277149"/>
      <w:r>
        <w:rPr>
          <w:rFonts w:ascii="Arial" w:hAnsi="Arial" w:cs="Arial"/>
          <w:b/>
          <w:color w:val="auto"/>
          <w:sz w:val="24"/>
          <w:szCs w:val="24"/>
        </w:rPr>
        <w:t>CAPÍ</w:t>
      </w:r>
      <w:r w:rsidR="00B14A06" w:rsidRPr="00B14A06">
        <w:rPr>
          <w:rFonts w:ascii="Arial" w:hAnsi="Arial" w:cs="Arial"/>
          <w:b/>
          <w:color w:val="auto"/>
          <w:sz w:val="24"/>
          <w:szCs w:val="24"/>
        </w:rPr>
        <w:t>TULO V: CONCLUSIONES Y RECOMENDACIONES</w:t>
      </w:r>
      <w:bookmarkEnd w:id="53"/>
    </w:p>
    <w:p w:rsidR="00535A35" w:rsidRPr="00B14A06" w:rsidRDefault="00535A35" w:rsidP="00C05A3A">
      <w:pPr>
        <w:pStyle w:val="Ttulo1"/>
        <w:tabs>
          <w:tab w:val="left" w:pos="851"/>
        </w:tabs>
        <w:spacing w:line="360" w:lineRule="auto"/>
        <w:rPr>
          <w:rFonts w:ascii="Arial" w:hAnsi="Arial" w:cs="Arial"/>
          <w:b/>
          <w:color w:val="auto"/>
          <w:sz w:val="24"/>
          <w:szCs w:val="24"/>
        </w:rPr>
      </w:pPr>
      <w:bookmarkStart w:id="54" w:name="_Toc495277150"/>
      <w:r w:rsidRPr="00B14A06">
        <w:rPr>
          <w:rFonts w:ascii="Arial" w:hAnsi="Arial" w:cs="Arial"/>
          <w:b/>
          <w:color w:val="auto"/>
          <w:sz w:val="24"/>
          <w:szCs w:val="24"/>
        </w:rPr>
        <w:t>5.1. Conclusiones</w:t>
      </w:r>
      <w:bookmarkEnd w:id="54"/>
    </w:p>
    <w:p w:rsidR="00D12589" w:rsidRPr="00BD531D" w:rsidRDefault="00D12589" w:rsidP="00C05A3A">
      <w:pPr>
        <w:tabs>
          <w:tab w:val="left" w:pos="851"/>
        </w:tabs>
        <w:spacing w:line="360" w:lineRule="auto"/>
        <w:jc w:val="both"/>
        <w:rPr>
          <w:rFonts w:ascii="Arial" w:hAnsi="Arial" w:cs="Arial"/>
        </w:rPr>
      </w:pPr>
      <w:r w:rsidRPr="00BD531D">
        <w:rPr>
          <w:rFonts w:ascii="Arial" w:hAnsi="Arial" w:cs="Arial"/>
        </w:rPr>
        <w:t>En el Hospital Regional docente las Mercedes; de un total de 232 colaboradores entrevistados 143</w:t>
      </w:r>
      <w:r w:rsidR="00BD531D" w:rsidRPr="00BD531D">
        <w:rPr>
          <w:rFonts w:ascii="Arial" w:hAnsi="Arial" w:cs="Arial"/>
        </w:rPr>
        <w:t xml:space="preserve"> (61,6%)</w:t>
      </w:r>
      <w:r w:rsidRPr="00BD531D">
        <w:rPr>
          <w:rFonts w:ascii="Arial" w:hAnsi="Arial" w:cs="Arial"/>
        </w:rPr>
        <w:t xml:space="preserve"> de ellos afirman que el clima </w:t>
      </w:r>
      <w:r w:rsidR="00EE2D9B">
        <w:rPr>
          <w:rFonts w:ascii="Arial" w:hAnsi="Arial" w:cs="Arial"/>
        </w:rPr>
        <w:t xml:space="preserve">organizacional </w:t>
      </w:r>
      <w:r w:rsidRPr="00BD531D">
        <w:rPr>
          <w:rFonts w:ascii="Arial" w:hAnsi="Arial" w:cs="Arial"/>
        </w:rPr>
        <w:t>tiene un nivel pr</w:t>
      </w:r>
      <w:r w:rsidR="00A6263A" w:rsidRPr="00BD531D">
        <w:rPr>
          <w:rFonts w:ascii="Arial" w:hAnsi="Arial" w:cs="Arial"/>
        </w:rPr>
        <w:t>omedio entre malo y saludable; a</w:t>
      </w:r>
      <w:r w:rsidRPr="00BD531D">
        <w:rPr>
          <w:rFonts w:ascii="Arial" w:hAnsi="Arial" w:cs="Arial"/>
        </w:rPr>
        <w:t>simismo 68</w:t>
      </w:r>
      <w:r w:rsidR="00BD531D" w:rsidRPr="00BD531D">
        <w:rPr>
          <w:rFonts w:ascii="Arial" w:hAnsi="Arial" w:cs="Arial"/>
        </w:rPr>
        <w:t xml:space="preserve"> (29,3%)</w:t>
      </w:r>
      <w:r w:rsidRPr="00BD531D">
        <w:rPr>
          <w:rFonts w:ascii="Arial" w:hAnsi="Arial" w:cs="Arial"/>
        </w:rPr>
        <w:t xml:space="preserve"> encuestados definen el clima </w:t>
      </w:r>
      <w:r w:rsidR="00EE2D9B">
        <w:rPr>
          <w:rFonts w:ascii="Arial" w:hAnsi="Arial" w:cs="Arial"/>
        </w:rPr>
        <w:t xml:space="preserve">organizacional </w:t>
      </w:r>
      <w:r w:rsidRPr="00BD531D">
        <w:rPr>
          <w:rFonts w:ascii="Arial" w:hAnsi="Arial" w:cs="Arial"/>
        </w:rPr>
        <w:t>como saludable.</w:t>
      </w:r>
      <w:r w:rsidR="00D948D9" w:rsidRPr="00BD531D">
        <w:rPr>
          <w:rFonts w:ascii="Arial" w:hAnsi="Arial" w:cs="Arial"/>
        </w:rPr>
        <w:t xml:space="preserve"> </w:t>
      </w:r>
    </w:p>
    <w:p w:rsidR="00D12589" w:rsidRPr="00D948D9" w:rsidRDefault="00D12589" w:rsidP="00C05A3A">
      <w:pPr>
        <w:tabs>
          <w:tab w:val="left" w:pos="851"/>
        </w:tabs>
        <w:spacing w:line="360" w:lineRule="auto"/>
        <w:jc w:val="both"/>
        <w:rPr>
          <w:rFonts w:ascii="Arial" w:hAnsi="Arial" w:cs="Arial"/>
          <w:b/>
          <w:highlight w:val="yellow"/>
        </w:rPr>
      </w:pPr>
    </w:p>
    <w:p w:rsidR="00D12589" w:rsidRPr="00D12589" w:rsidRDefault="00D12589" w:rsidP="00C05A3A">
      <w:pPr>
        <w:tabs>
          <w:tab w:val="left" w:pos="851"/>
        </w:tabs>
        <w:spacing w:line="360" w:lineRule="auto"/>
        <w:jc w:val="both"/>
        <w:rPr>
          <w:rFonts w:ascii="Arial" w:hAnsi="Arial" w:cs="Arial"/>
        </w:rPr>
      </w:pPr>
      <w:r w:rsidRPr="00BD531D">
        <w:rPr>
          <w:rFonts w:ascii="Arial" w:hAnsi="Arial" w:cs="Arial"/>
        </w:rPr>
        <w:t>En el Hospital Regional docente las Mercedes; de un total de 232 colaboradores entrevistados 95</w:t>
      </w:r>
      <w:r w:rsidR="00BD531D" w:rsidRPr="00BD531D">
        <w:rPr>
          <w:rFonts w:ascii="Arial" w:hAnsi="Arial" w:cs="Arial"/>
        </w:rPr>
        <w:t xml:space="preserve"> (40,9%)</w:t>
      </w:r>
      <w:r w:rsidRPr="00BD531D">
        <w:rPr>
          <w:rFonts w:ascii="Arial" w:hAnsi="Arial" w:cs="Arial"/>
        </w:rPr>
        <w:t xml:space="preserve"> de ellos afirman que el compromiso con la organización ti</w:t>
      </w:r>
      <w:r w:rsidR="00A6263A" w:rsidRPr="00BD531D">
        <w:rPr>
          <w:rFonts w:ascii="Arial" w:hAnsi="Arial" w:cs="Arial"/>
        </w:rPr>
        <w:t>ene una calificación promedio, a</w:t>
      </w:r>
      <w:r w:rsidRPr="00BD531D">
        <w:rPr>
          <w:rFonts w:ascii="Arial" w:hAnsi="Arial" w:cs="Arial"/>
        </w:rPr>
        <w:t>simismo 74</w:t>
      </w:r>
      <w:r w:rsidR="00BD531D" w:rsidRPr="00BD531D">
        <w:rPr>
          <w:rFonts w:ascii="Arial" w:hAnsi="Arial" w:cs="Arial"/>
        </w:rPr>
        <w:t xml:space="preserve"> (31,9%)</w:t>
      </w:r>
      <w:r w:rsidRPr="00BD531D">
        <w:rPr>
          <w:rFonts w:ascii="Arial" w:hAnsi="Arial" w:cs="Arial"/>
        </w:rPr>
        <w:t xml:space="preserve"> entrevistados opinan que dicho compromiso es alto en</w:t>
      </w:r>
      <w:r w:rsidR="00FC1650" w:rsidRPr="00BD531D">
        <w:rPr>
          <w:rFonts w:ascii="Arial" w:hAnsi="Arial" w:cs="Arial"/>
        </w:rPr>
        <w:t xml:space="preserve"> esta</w:t>
      </w:r>
      <w:r w:rsidRPr="00BD531D">
        <w:rPr>
          <w:rFonts w:ascii="Arial" w:hAnsi="Arial" w:cs="Arial"/>
        </w:rPr>
        <w:t xml:space="preserve"> organización de salud.</w:t>
      </w:r>
    </w:p>
    <w:p w:rsidR="00FC1650" w:rsidRDefault="00FC1650" w:rsidP="00C05A3A">
      <w:pPr>
        <w:tabs>
          <w:tab w:val="left" w:pos="851"/>
        </w:tabs>
        <w:spacing w:line="360" w:lineRule="auto"/>
        <w:jc w:val="both"/>
        <w:rPr>
          <w:rFonts w:ascii="Arial" w:hAnsi="Arial" w:cs="Arial"/>
        </w:rPr>
      </w:pPr>
    </w:p>
    <w:p w:rsidR="00D12589" w:rsidRDefault="00FC1650" w:rsidP="00C05A3A">
      <w:pPr>
        <w:tabs>
          <w:tab w:val="left" w:pos="851"/>
        </w:tabs>
        <w:spacing w:line="360" w:lineRule="auto"/>
        <w:jc w:val="both"/>
        <w:rPr>
          <w:rFonts w:ascii="Arial" w:hAnsi="Arial" w:cs="Arial"/>
        </w:rPr>
      </w:pPr>
      <w:r w:rsidRPr="00EE40EE">
        <w:rPr>
          <w:rFonts w:ascii="Arial" w:hAnsi="Arial" w:cs="Arial"/>
        </w:rPr>
        <w:t xml:space="preserve">En el Hospital Regional docente las Mercedes, </w:t>
      </w:r>
      <w:r>
        <w:rPr>
          <w:rFonts w:ascii="Arial" w:hAnsi="Arial" w:cs="Arial"/>
        </w:rPr>
        <w:t>con respecto a la relación entre clima y compromiso organizacional;  se demostró, que dicha relación es baja entre los colaboradores asistenciales de dicho centro hospitalario.</w:t>
      </w:r>
    </w:p>
    <w:p w:rsidR="00FC1650" w:rsidRDefault="00FC1650" w:rsidP="00C05A3A">
      <w:pPr>
        <w:tabs>
          <w:tab w:val="left" w:pos="851"/>
        </w:tabs>
        <w:spacing w:line="360" w:lineRule="auto"/>
        <w:jc w:val="both"/>
        <w:rPr>
          <w:rFonts w:ascii="Arial" w:hAnsi="Arial" w:cs="Arial"/>
        </w:rPr>
      </w:pPr>
    </w:p>
    <w:p w:rsidR="007B50D8" w:rsidRDefault="00EE40EE" w:rsidP="00C05A3A">
      <w:pPr>
        <w:tabs>
          <w:tab w:val="left" w:pos="851"/>
        </w:tabs>
        <w:spacing w:line="360" w:lineRule="auto"/>
        <w:jc w:val="both"/>
        <w:rPr>
          <w:rFonts w:ascii="Arial" w:hAnsi="Arial" w:cs="Arial"/>
        </w:rPr>
      </w:pPr>
      <w:r w:rsidRPr="00EE40EE">
        <w:rPr>
          <w:rFonts w:ascii="Arial" w:hAnsi="Arial" w:cs="Arial"/>
        </w:rPr>
        <w:t xml:space="preserve">En el Hospital Regional docente las Mercedes, de un total de 232 colaboradores consultados respecto a la percepción del clima la gran mayoría de ellos coinciden y lo describe como un nivel promedio de tal manera que 66 </w:t>
      </w:r>
      <w:r w:rsidR="007B50D8">
        <w:rPr>
          <w:rFonts w:ascii="Arial" w:hAnsi="Arial" w:cs="Arial"/>
        </w:rPr>
        <w:t xml:space="preserve">(73.3%) </w:t>
      </w:r>
      <w:r w:rsidRPr="00EE40EE">
        <w:rPr>
          <w:rFonts w:ascii="Arial" w:hAnsi="Arial" w:cs="Arial"/>
        </w:rPr>
        <w:t>trabajadores mayores de 49 años lo perciben de esta manera; 112</w:t>
      </w:r>
      <w:r w:rsidR="007B50D8">
        <w:rPr>
          <w:rFonts w:ascii="Arial" w:hAnsi="Arial" w:cs="Arial"/>
        </w:rPr>
        <w:t xml:space="preserve"> (66,6%)</w:t>
      </w:r>
      <w:r w:rsidRPr="00EE40EE">
        <w:rPr>
          <w:rFonts w:ascii="Arial" w:hAnsi="Arial" w:cs="Arial"/>
        </w:rPr>
        <w:t xml:space="preserve"> t</w:t>
      </w:r>
      <w:r w:rsidR="007B50D8">
        <w:rPr>
          <w:rFonts w:ascii="Arial" w:hAnsi="Arial" w:cs="Arial"/>
        </w:rPr>
        <w:t>rabajadores pertenecen al sexo masculino</w:t>
      </w:r>
      <w:r w:rsidRPr="00EE40EE">
        <w:rPr>
          <w:rFonts w:ascii="Arial" w:hAnsi="Arial" w:cs="Arial"/>
        </w:rPr>
        <w:t xml:space="preserve"> y comparten también esta condición promedio de la percepción; 124</w:t>
      </w:r>
      <w:r w:rsidR="007B50D8">
        <w:rPr>
          <w:rFonts w:ascii="Arial" w:hAnsi="Arial" w:cs="Arial"/>
        </w:rPr>
        <w:t xml:space="preserve"> (68,5%)</w:t>
      </w:r>
      <w:r w:rsidRPr="00EE40EE">
        <w:rPr>
          <w:rFonts w:ascii="Arial" w:hAnsi="Arial" w:cs="Arial"/>
        </w:rPr>
        <w:t xml:space="preserve"> trabajadores perciben el clima cómo de nivel intermedio y son de condición laboral contratados; y realmente son los médicos los que comparten mayormente dicha percepción</w:t>
      </w:r>
      <w:r>
        <w:rPr>
          <w:rFonts w:ascii="Arial" w:hAnsi="Arial" w:cs="Arial"/>
        </w:rPr>
        <w:t xml:space="preserve"> </w:t>
      </w:r>
      <w:r w:rsidRPr="00EE40EE">
        <w:rPr>
          <w:rFonts w:ascii="Arial" w:hAnsi="Arial" w:cs="Arial"/>
        </w:rPr>
        <w:t>13</w:t>
      </w:r>
      <w:r w:rsidR="007B50D8">
        <w:rPr>
          <w:rFonts w:ascii="Arial" w:hAnsi="Arial" w:cs="Arial"/>
        </w:rPr>
        <w:t xml:space="preserve"> (76,5%) de los encuestados</w:t>
      </w:r>
    </w:p>
    <w:p w:rsidR="00D12589" w:rsidRDefault="007B50D8" w:rsidP="00C05A3A">
      <w:pPr>
        <w:tabs>
          <w:tab w:val="left" w:pos="851"/>
        </w:tabs>
        <w:spacing w:line="360" w:lineRule="auto"/>
        <w:jc w:val="both"/>
        <w:rPr>
          <w:rFonts w:ascii="Arial" w:hAnsi="Arial" w:cs="Arial"/>
          <w:b/>
        </w:rPr>
      </w:pPr>
      <w:r>
        <w:rPr>
          <w:rFonts w:ascii="Arial" w:hAnsi="Arial" w:cs="Arial"/>
          <w:b/>
        </w:rPr>
        <w:t xml:space="preserve"> </w:t>
      </w:r>
    </w:p>
    <w:p w:rsidR="00D12589" w:rsidRPr="00A6263A" w:rsidRDefault="00A6263A" w:rsidP="00C05A3A">
      <w:pPr>
        <w:tabs>
          <w:tab w:val="left" w:pos="851"/>
        </w:tabs>
        <w:spacing w:line="360" w:lineRule="auto"/>
        <w:jc w:val="both"/>
        <w:rPr>
          <w:rFonts w:ascii="Arial" w:hAnsi="Arial" w:cs="Arial"/>
        </w:rPr>
      </w:pPr>
      <w:r w:rsidRPr="00A6263A">
        <w:rPr>
          <w:rFonts w:ascii="Arial" w:hAnsi="Arial" w:cs="Arial"/>
        </w:rPr>
        <w:t>En el Hospital Regional docente las Mercedes de un total de 232 colaboradores consultados con respecto a la percepción del compromiso organizacional</w:t>
      </w:r>
      <w:r>
        <w:rPr>
          <w:rFonts w:ascii="Arial" w:hAnsi="Arial" w:cs="Arial"/>
        </w:rPr>
        <w:t>, s</w:t>
      </w:r>
      <w:r w:rsidRPr="00A6263A">
        <w:rPr>
          <w:rFonts w:ascii="Arial" w:hAnsi="Arial" w:cs="Arial"/>
        </w:rPr>
        <w:t>e concluye que el resultado tiene características de percepción promedio en todos los factores sociodemográficos</w:t>
      </w:r>
      <w:r>
        <w:rPr>
          <w:rFonts w:ascii="Arial" w:hAnsi="Arial" w:cs="Arial"/>
        </w:rPr>
        <w:t>; e</w:t>
      </w:r>
      <w:r w:rsidRPr="00A6263A">
        <w:rPr>
          <w:rFonts w:ascii="Arial" w:hAnsi="Arial" w:cs="Arial"/>
        </w:rPr>
        <w:t xml:space="preserve">n relación a la edad esta fluctúa entre 43 y 48 años; </w:t>
      </w:r>
      <w:r>
        <w:rPr>
          <w:rFonts w:ascii="Arial" w:hAnsi="Arial" w:cs="Arial"/>
        </w:rPr>
        <w:t>a</w:t>
      </w:r>
      <w:r w:rsidRPr="00A6263A">
        <w:rPr>
          <w:rFonts w:ascii="Arial" w:hAnsi="Arial" w:cs="Arial"/>
        </w:rPr>
        <w:t>simismo 77</w:t>
      </w:r>
      <w:r w:rsidR="00464E2B">
        <w:rPr>
          <w:rFonts w:ascii="Arial" w:hAnsi="Arial" w:cs="Arial"/>
        </w:rPr>
        <w:t xml:space="preserve"> (55.3%)</w:t>
      </w:r>
      <w:r w:rsidRPr="00A6263A">
        <w:rPr>
          <w:rFonts w:ascii="Arial" w:hAnsi="Arial" w:cs="Arial"/>
        </w:rPr>
        <w:t xml:space="preserve"> </w:t>
      </w:r>
      <w:r>
        <w:rPr>
          <w:rFonts w:ascii="Arial" w:hAnsi="Arial" w:cs="Arial"/>
        </w:rPr>
        <w:t xml:space="preserve">de las </w:t>
      </w:r>
      <w:r w:rsidRPr="00A6263A">
        <w:rPr>
          <w:rFonts w:ascii="Arial" w:hAnsi="Arial" w:cs="Arial"/>
        </w:rPr>
        <w:t>consultadas son mujeres, 69</w:t>
      </w:r>
      <w:r w:rsidR="00464E2B">
        <w:rPr>
          <w:rFonts w:ascii="Arial" w:hAnsi="Arial" w:cs="Arial"/>
        </w:rPr>
        <w:t xml:space="preserve"> (51%)</w:t>
      </w:r>
      <w:r w:rsidRPr="00A6263A">
        <w:rPr>
          <w:rFonts w:ascii="Arial" w:hAnsi="Arial" w:cs="Arial"/>
        </w:rPr>
        <w:t xml:space="preserve"> trabajadores están </w:t>
      </w:r>
      <w:r w:rsidRPr="00A6263A">
        <w:rPr>
          <w:rFonts w:ascii="Arial" w:hAnsi="Arial" w:cs="Arial"/>
        </w:rPr>
        <w:lastRenderedPageBreak/>
        <w:t xml:space="preserve">en condición de </w:t>
      </w:r>
      <w:r w:rsidR="00464E2B">
        <w:rPr>
          <w:rFonts w:ascii="Arial" w:hAnsi="Arial" w:cs="Arial"/>
        </w:rPr>
        <w:t>nombrados</w:t>
      </w:r>
      <w:r w:rsidRPr="00A6263A">
        <w:rPr>
          <w:rFonts w:ascii="Arial" w:hAnsi="Arial" w:cs="Arial"/>
        </w:rPr>
        <w:t xml:space="preserve"> y 23 </w:t>
      </w:r>
      <w:r w:rsidR="00464E2B">
        <w:rPr>
          <w:rFonts w:ascii="Arial" w:hAnsi="Arial" w:cs="Arial"/>
        </w:rPr>
        <w:t xml:space="preserve">(55.6%) </w:t>
      </w:r>
      <w:r w:rsidRPr="00A6263A">
        <w:rPr>
          <w:rFonts w:ascii="Arial" w:hAnsi="Arial" w:cs="Arial"/>
        </w:rPr>
        <w:t>obstetras tienen este tipo de percepción intermedia con respecto al compromiso organizacional</w:t>
      </w:r>
      <w:r w:rsidR="00111EB2">
        <w:rPr>
          <w:rFonts w:ascii="Arial" w:hAnsi="Arial" w:cs="Arial"/>
        </w:rPr>
        <w:t>.</w:t>
      </w:r>
    </w:p>
    <w:p w:rsidR="00535A35" w:rsidRPr="00B14A06" w:rsidRDefault="00535A35" w:rsidP="00C05A3A">
      <w:pPr>
        <w:pStyle w:val="Ttulo1"/>
        <w:tabs>
          <w:tab w:val="left" w:pos="851"/>
        </w:tabs>
        <w:spacing w:line="360" w:lineRule="auto"/>
        <w:rPr>
          <w:rFonts w:ascii="Arial" w:hAnsi="Arial" w:cs="Arial"/>
          <w:b/>
          <w:color w:val="auto"/>
          <w:sz w:val="24"/>
          <w:szCs w:val="24"/>
        </w:rPr>
      </w:pPr>
      <w:bookmarkStart w:id="55" w:name="_Toc495277151"/>
      <w:r w:rsidRPr="00B14A06">
        <w:rPr>
          <w:rFonts w:ascii="Arial" w:hAnsi="Arial" w:cs="Arial"/>
          <w:b/>
          <w:color w:val="auto"/>
          <w:sz w:val="24"/>
          <w:szCs w:val="24"/>
        </w:rPr>
        <w:t>5.2. Recomendaciones</w:t>
      </w:r>
      <w:bookmarkEnd w:id="55"/>
      <w:r w:rsidRPr="00B14A06">
        <w:rPr>
          <w:rFonts w:ascii="Arial" w:hAnsi="Arial" w:cs="Arial"/>
          <w:b/>
          <w:color w:val="auto"/>
          <w:sz w:val="24"/>
          <w:szCs w:val="24"/>
        </w:rPr>
        <w:t xml:space="preserve"> </w:t>
      </w:r>
    </w:p>
    <w:p w:rsidR="00535A35" w:rsidRPr="00D12589" w:rsidRDefault="00D12589" w:rsidP="00C05A3A">
      <w:pPr>
        <w:tabs>
          <w:tab w:val="left" w:pos="851"/>
        </w:tabs>
        <w:spacing w:line="360" w:lineRule="auto"/>
        <w:jc w:val="both"/>
        <w:rPr>
          <w:rFonts w:ascii="Arial" w:hAnsi="Arial" w:cs="Arial"/>
        </w:rPr>
      </w:pPr>
      <w:r w:rsidRPr="00D12589">
        <w:rPr>
          <w:rFonts w:ascii="Arial" w:hAnsi="Arial" w:cs="Arial"/>
        </w:rPr>
        <w:t>Se recomienda al director del centro hospitalario analizar a la organización a través de investigaciones cualitativas para determinar el entorno laboral en el cual se desempeñan</w:t>
      </w:r>
    </w:p>
    <w:p w:rsidR="00535A35" w:rsidRDefault="00535A35" w:rsidP="00C05A3A">
      <w:pPr>
        <w:tabs>
          <w:tab w:val="left" w:pos="851"/>
        </w:tabs>
        <w:spacing w:line="360" w:lineRule="auto"/>
        <w:jc w:val="both"/>
        <w:rPr>
          <w:rFonts w:ascii="Arial" w:hAnsi="Arial" w:cs="Arial"/>
          <w:b/>
        </w:rPr>
      </w:pPr>
    </w:p>
    <w:p w:rsidR="00535A35" w:rsidRPr="00D12589" w:rsidRDefault="00D12589" w:rsidP="00C05A3A">
      <w:pPr>
        <w:tabs>
          <w:tab w:val="left" w:pos="851"/>
        </w:tabs>
        <w:spacing w:line="360" w:lineRule="auto"/>
        <w:jc w:val="both"/>
        <w:rPr>
          <w:rFonts w:ascii="Arial" w:hAnsi="Arial" w:cs="Arial"/>
        </w:rPr>
      </w:pPr>
      <w:r w:rsidRPr="00D12589">
        <w:rPr>
          <w:rFonts w:ascii="Arial" w:hAnsi="Arial" w:cs="Arial"/>
        </w:rPr>
        <w:t>Se recomienda al</w:t>
      </w:r>
      <w:r w:rsidR="007C4D7C">
        <w:rPr>
          <w:rFonts w:ascii="Arial" w:hAnsi="Arial" w:cs="Arial"/>
        </w:rPr>
        <w:t xml:space="preserve"> jefe </w:t>
      </w:r>
      <w:r w:rsidRPr="00D12589">
        <w:rPr>
          <w:rFonts w:ascii="Arial" w:hAnsi="Arial" w:cs="Arial"/>
        </w:rPr>
        <w:t>de recursos humanos de la</w:t>
      </w:r>
      <w:r w:rsidR="006060B2">
        <w:rPr>
          <w:rFonts w:ascii="Arial" w:hAnsi="Arial" w:cs="Arial"/>
        </w:rPr>
        <w:t xml:space="preserve"> institución</w:t>
      </w:r>
      <w:r w:rsidRPr="00D12589">
        <w:rPr>
          <w:rFonts w:ascii="Arial" w:hAnsi="Arial" w:cs="Arial"/>
        </w:rPr>
        <w:t xml:space="preserve"> organizar eventos de confraternidad que puedan Conseguir fidelizar al trabajador e identificarse con su hospital, se trata de manera coloquial de "ponerse la camiseta"; del hospital y verse como parte de ella, est</w:t>
      </w:r>
      <w:r w:rsidR="00FC1650">
        <w:rPr>
          <w:rFonts w:ascii="Arial" w:hAnsi="Arial" w:cs="Arial"/>
        </w:rPr>
        <w:t>a actitud es de g</w:t>
      </w:r>
      <w:r w:rsidRPr="00D12589">
        <w:rPr>
          <w:rFonts w:ascii="Arial" w:hAnsi="Arial" w:cs="Arial"/>
        </w:rPr>
        <w:t>ran beneficio para la organización ya que significa contar con personas comprometidas, trabajando no sólo por alcanzar un objetivo personal sino también por el éxito de la organización en general.</w:t>
      </w:r>
    </w:p>
    <w:p w:rsidR="00535A35" w:rsidRDefault="00535A35" w:rsidP="00C05A3A">
      <w:pPr>
        <w:tabs>
          <w:tab w:val="left" w:pos="851"/>
        </w:tabs>
        <w:spacing w:line="360" w:lineRule="auto"/>
        <w:jc w:val="both"/>
        <w:rPr>
          <w:rFonts w:ascii="Arial" w:hAnsi="Arial" w:cs="Arial"/>
          <w:b/>
        </w:rPr>
      </w:pPr>
    </w:p>
    <w:p w:rsidR="00535A35" w:rsidRPr="00EE40EE" w:rsidRDefault="00EE40EE" w:rsidP="00C05A3A">
      <w:pPr>
        <w:tabs>
          <w:tab w:val="left" w:pos="851"/>
        </w:tabs>
        <w:spacing w:line="360" w:lineRule="auto"/>
        <w:jc w:val="both"/>
        <w:rPr>
          <w:rFonts w:ascii="Arial" w:hAnsi="Arial" w:cs="Arial"/>
        </w:rPr>
      </w:pPr>
      <w:r w:rsidRPr="00EE40EE">
        <w:rPr>
          <w:rFonts w:ascii="Arial" w:hAnsi="Arial" w:cs="Arial"/>
        </w:rPr>
        <w:t xml:space="preserve">Se recomienda al </w:t>
      </w:r>
      <w:r w:rsidR="007C4D7C">
        <w:rPr>
          <w:rFonts w:ascii="Arial" w:hAnsi="Arial" w:cs="Arial"/>
        </w:rPr>
        <w:t>responsable</w:t>
      </w:r>
      <w:r w:rsidRPr="00EE40EE">
        <w:rPr>
          <w:rFonts w:ascii="Arial" w:hAnsi="Arial" w:cs="Arial"/>
        </w:rPr>
        <w:t xml:space="preserve"> de psicología del hospital realizar talleres de sensibilización en la mejora del clima </w:t>
      </w:r>
      <w:r w:rsidR="00EE2D9B">
        <w:rPr>
          <w:rFonts w:ascii="Arial" w:hAnsi="Arial" w:cs="Arial"/>
        </w:rPr>
        <w:t xml:space="preserve">organizacional </w:t>
      </w:r>
      <w:r w:rsidRPr="00EE40EE">
        <w:rPr>
          <w:rFonts w:ascii="Arial" w:hAnsi="Arial" w:cs="Arial"/>
        </w:rPr>
        <w:t>institucional</w:t>
      </w:r>
      <w:r w:rsidR="00840C1B">
        <w:rPr>
          <w:rFonts w:ascii="Arial" w:hAnsi="Arial" w:cs="Arial"/>
        </w:rPr>
        <w:t>.</w:t>
      </w:r>
      <w:r w:rsidRPr="00EE40EE">
        <w:rPr>
          <w:rFonts w:ascii="Arial" w:hAnsi="Arial" w:cs="Arial"/>
        </w:rPr>
        <w:t xml:space="preserve"> Asimismo se recomienda involucrar a los jefes de servicio para concientizar la relación laboral y el trato al personal</w:t>
      </w:r>
      <w:r>
        <w:rPr>
          <w:rFonts w:ascii="Arial" w:hAnsi="Arial" w:cs="Arial"/>
        </w:rPr>
        <w:t>.</w:t>
      </w:r>
    </w:p>
    <w:p w:rsidR="00E844E3" w:rsidRDefault="00E844E3" w:rsidP="00C05A3A">
      <w:pPr>
        <w:tabs>
          <w:tab w:val="left" w:pos="851"/>
        </w:tabs>
        <w:spacing w:line="360" w:lineRule="auto"/>
        <w:jc w:val="both"/>
        <w:rPr>
          <w:rFonts w:ascii="Arial" w:hAnsi="Arial" w:cs="Arial"/>
          <w:b/>
        </w:rPr>
      </w:pPr>
    </w:p>
    <w:p w:rsidR="00E844E3" w:rsidRPr="00111EB2" w:rsidRDefault="00111EB2" w:rsidP="00C05A3A">
      <w:pPr>
        <w:tabs>
          <w:tab w:val="left" w:pos="851"/>
        </w:tabs>
        <w:spacing w:line="360" w:lineRule="auto"/>
        <w:jc w:val="both"/>
        <w:rPr>
          <w:rFonts w:ascii="Arial" w:hAnsi="Arial" w:cs="Arial"/>
        </w:rPr>
      </w:pPr>
      <w:r w:rsidRPr="00111EB2">
        <w:rPr>
          <w:rFonts w:ascii="Arial" w:hAnsi="Arial" w:cs="Arial"/>
        </w:rPr>
        <w:t xml:space="preserve">Se recomienda </w:t>
      </w:r>
      <w:r>
        <w:rPr>
          <w:rFonts w:ascii="Arial" w:hAnsi="Arial" w:cs="Arial"/>
        </w:rPr>
        <w:t>a t</w:t>
      </w:r>
      <w:r w:rsidRPr="00111EB2">
        <w:rPr>
          <w:rFonts w:ascii="Arial" w:hAnsi="Arial" w:cs="Arial"/>
        </w:rPr>
        <w:t>odo el personal</w:t>
      </w:r>
      <w:r w:rsidR="00531841">
        <w:rPr>
          <w:rFonts w:ascii="Arial" w:hAnsi="Arial" w:cs="Arial"/>
        </w:rPr>
        <w:t>,</w:t>
      </w:r>
      <w:r w:rsidRPr="00111EB2">
        <w:rPr>
          <w:rFonts w:ascii="Arial" w:hAnsi="Arial" w:cs="Arial"/>
        </w:rPr>
        <w:t xml:space="preserve"> entender que es urgente la toma de conciencia sobre la importancia de lograr el bienestar entre los colaboradores</w:t>
      </w:r>
      <w:r w:rsidR="00531841">
        <w:rPr>
          <w:rFonts w:ascii="Arial" w:hAnsi="Arial" w:cs="Arial"/>
        </w:rPr>
        <w:t>.</w:t>
      </w:r>
      <w:r w:rsidRPr="00111EB2">
        <w:rPr>
          <w:rFonts w:ascii="Arial" w:hAnsi="Arial" w:cs="Arial"/>
        </w:rPr>
        <w:t xml:space="preserve"> </w:t>
      </w:r>
      <w:r w:rsidR="00531841">
        <w:rPr>
          <w:rFonts w:ascii="Arial" w:hAnsi="Arial" w:cs="Arial"/>
        </w:rPr>
        <w:t>E</w:t>
      </w:r>
      <w:r w:rsidRPr="00111EB2">
        <w:rPr>
          <w:rFonts w:ascii="Arial" w:hAnsi="Arial" w:cs="Arial"/>
        </w:rPr>
        <w:t>s necesario que la atención que se brinda en las instituciones de salud</w:t>
      </w:r>
      <w:r w:rsidR="00DB0429">
        <w:rPr>
          <w:rFonts w:ascii="Arial" w:hAnsi="Arial" w:cs="Arial"/>
        </w:rPr>
        <w:t xml:space="preserve">, </w:t>
      </w:r>
      <w:r w:rsidR="00DB0429" w:rsidRPr="00111EB2">
        <w:rPr>
          <w:rFonts w:ascii="Arial" w:hAnsi="Arial" w:cs="Arial"/>
        </w:rPr>
        <w:t>se</w:t>
      </w:r>
      <w:r w:rsidRPr="00111EB2">
        <w:rPr>
          <w:rFonts w:ascii="Arial" w:hAnsi="Arial" w:cs="Arial"/>
        </w:rPr>
        <w:t xml:space="preserve"> destaca no sólo por la parte técnica sino también por la interpersonal</w:t>
      </w:r>
      <w:r w:rsidR="00531841">
        <w:rPr>
          <w:rFonts w:ascii="Arial" w:hAnsi="Arial" w:cs="Arial"/>
        </w:rPr>
        <w:t>;</w:t>
      </w:r>
      <w:r w:rsidRPr="00111EB2">
        <w:rPr>
          <w:rFonts w:ascii="Arial" w:hAnsi="Arial" w:cs="Arial"/>
        </w:rPr>
        <w:t xml:space="preserve"> donde</w:t>
      </w:r>
      <w:r w:rsidR="00531841">
        <w:rPr>
          <w:rFonts w:ascii="Arial" w:hAnsi="Arial" w:cs="Arial"/>
        </w:rPr>
        <w:t>,</w:t>
      </w:r>
      <w:r w:rsidRPr="00111EB2">
        <w:rPr>
          <w:rFonts w:ascii="Arial" w:hAnsi="Arial" w:cs="Arial"/>
        </w:rPr>
        <w:t xml:space="preserve"> el trato entre compañeros debe ser un aspecto relevante</w:t>
      </w:r>
      <w:r w:rsidR="00531841">
        <w:rPr>
          <w:rFonts w:ascii="Arial" w:hAnsi="Arial" w:cs="Arial"/>
        </w:rPr>
        <w:t>.</w:t>
      </w:r>
      <w:r w:rsidRPr="00111EB2">
        <w:rPr>
          <w:rFonts w:ascii="Arial" w:hAnsi="Arial" w:cs="Arial"/>
        </w:rPr>
        <w:t xml:space="preserve"> </w:t>
      </w:r>
      <w:r w:rsidR="00531841">
        <w:rPr>
          <w:rFonts w:ascii="Arial" w:hAnsi="Arial" w:cs="Arial"/>
        </w:rPr>
        <w:t>D</w:t>
      </w:r>
      <w:r w:rsidRPr="00111EB2">
        <w:rPr>
          <w:rFonts w:ascii="Arial" w:hAnsi="Arial" w:cs="Arial"/>
        </w:rPr>
        <w:t>e allí la necesidad de considerar talleres de sensibilización para la generación de mayor lealtad a la institución</w:t>
      </w:r>
      <w:r w:rsidR="00531841">
        <w:rPr>
          <w:rFonts w:ascii="Arial" w:hAnsi="Arial" w:cs="Arial"/>
        </w:rPr>
        <w:t>.</w:t>
      </w:r>
    </w:p>
    <w:p w:rsidR="00E844E3" w:rsidRDefault="00E844E3" w:rsidP="00A92378">
      <w:pPr>
        <w:spacing w:line="360" w:lineRule="auto"/>
        <w:ind w:left="284"/>
        <w:jc w:val="both"/>
        <w:rPr>
          <w:rFonts w:ascii="Arial" w:hAnsi="Arial" w:cs="Arial"/>
          <w:b/>
        </w:rPr>
      </w:pPr>
    </w:p>
    <w:p w:rsidR="00E844E3" w:rsidRDefault="00E844E3" w:rsidP="00A92378">
      <w:pPr>
        <w:spacing w:line="360" w:lineRule="auto"/>
        <w:ind w:left="284"/>
        <w:jc w:val="both"/>
        <w:rPr>
          <w:rFonts w:ascii="Arial" w:hAnsi="Arial" w:cs="Arial"/>
          <w:b/>
        </w:rPr>
      </w:pPr>
    </w:p>
    <w:p w:rsidR="00E844E3" w:rsidRDefault="00E844E3" w:rsidP="00A92378">
      <w:pPr>
        <w:spacing w:line="360" w:lineRule="auto"/>
        <w:ind w:left="284"/>
        <w:jc w:val="both"/>
        <w:rPr>
          <w:rFonts w:ascii="Arial" w:hAnsi="Arial" w:cs="Arial"/>
          <w:b/>
        </w:rPr>
      </w:pPr>
    </w:p>
    <w:p w:rsidR="00E844E3" w:rsidRDefault="00E844E3" w:rsidP="00A92378">
      <w:pPr>
        <w:spacing w:line="360" w:lineRule="auto"/>
        <w:ind w:left="284"/>
        <w:jc w:val="both"/>
        <w:rPr>
          <w:rFonts w:ascii="Arial" w:hAnsi="Arial" w:cs="Arial"/>
          <w:b/>
        </w:rPr>
      </w:pPr>
    </w:p>
    <w:p w:rsidR="006D3F13" w:rsidRDefault="006D3F13" w:rsidP="00A92378">
      <w:pPr>
        <w:spacing w:line="360" w:lineRule="auto"/>
        <w:ind w:left="284"/>
        <w:jc w:val="both"/>
        <w:rPr>
          <w:rFonts w:ascii="Arial" w:hAnsi="Arial" w:cs="Arial"/>
          <w:b/>
        </w:rPr>
      </w:pPr>
    </w:p>
    <w:p w:rsidR="00E844E3" w:rsidRDefault="00E844E3" w:rsidP="00A92378">
      <w:pPr>
        <w:spacing w:line="360" w:lineRule="auto"/>
        <w:ind w:left="284"/>
        <w:jc w:val="both"/>
        <w:rPr>
          <w:rFonts w:ascii="Arial" w:hAnsi="Arial" w:cs="Arial"/>
          <w:b/>
        </w:rPr>
      </w:pPr>
    </w:p>
    <w:p w:rsidR="00E564AF" w:rsidRPr="00DB0429" w:rsidRDefault="003623FF" w:rsidP="006259D6">
      <w:pPr>
        <w:pStyle w:val="Ttulo1"/>
        <w:rPr>
          <w:rFonts w:ascii="Arial" w:hAnsi="Arial" w:cs="Arial"/>
          <w:b/>
          <w:bCs/>
          <w:iCs/>
          <w:color w:val="auto"/>
          <w:sz w:val="24"/>
          <w:szCs w:val="24"/>
        </w:rPr>
      </w:pPr>
      <w:bookmarkStart w:id="56" w:name="_Toc495277152"/>
      <w:r w:rsidRPr="00DB0429">
        <w:rPr>
          <w:rFonts w:ascii="Arial" w:hAnsi="Arial" w:cs="Arial"/>
          <w:b/>
          <w:bCs/>
          <w:iCs/>
          <w:color w:val="auto"/>
          <w:sz w:val="24"/>
          <w:szCs w:val="24"/>
        </w:rPr>
        <w:lastRenderedPageBreak/>
        <w:t>REFERENCIAS BIBLIOGRÁFICAS</w:t>
      </w:r>
      <w:bookmarkEnd w:id="56"/>
      <w:r w:rsidRPr="00DB0429">
        <w:rPr>
          <w:rFonts w:ascii="Arial" w:hAnsi="Arial" w:cs="Arial"/>
          <w:b/>
          <w:bCs/>
          <w:iCs/>
          <w:color w:val="auto"/>
          <w:sz w:val="24"/>
          <w:szCs w:val="24"/>
        </w:rPr>
        <w:t xml:space="preserve"> </w:t>
      </w:r>
    </w:p>
    <w:p w:rsidR="00FB0820" w:rsidRPr="00DB0429" w:rsidRDefault="00FB0820" w:rsidP="00A92378">
      <w:pPr>
        <w:autoSpaceDE w:val="0"/>
        <w:autoSpaceDN w:val="0"/>
        <w:adjustRightInd w:val="0"/>
        <w:ind w:left="540" w:hanging="540"/>
        <w:jc w:val="both"/>
        <w:rPr>
          <w:rFonts w:ascii="Arial" w:hAnsi="Arial" w:cs="Arial"/>
          <w:bCs/>
          <w:iCs/>
        </w:rPr>
      </w:pP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w:t>
      </w:r>
      <w:r w:rsidRPr="00DB0429">
        <w:rPr>
          <w:rFonts w:ascii="Arial" w:hAnsi="Arial" w:cs="Arial"/>
          <w:bCs/>
          <w:iCs/>
        </w:rPr>
        <w:tab/>
      </w:r>
      <w:proofErr w:type="spellStart"/>
      <w:r w:rsidRPr="00DB0429">
        <w:rPr>
          <w:rFonts w:ascii="Arial" w:hAnsi="Arial" w:cs="Arial"/>
          <w:bCs/>
          <w:iCs/>
        </w:rPr>
        <w:t>Edenred</w:t>
      </w:r>
      <w:proofErr w:type="spellEnd"/>
      <w:r w:rsidRPr="00DB0429">
        <w:rPr>
          <w:rFonts w:ascii="Arial" w:hAnsi="Arial" w:cs="Arial"/>
          <w:bCs/>
          <w:iCs/>
        </w:rPr>
        <w:t xml:space="preserve"> [Internet</w:t>
      </w:r>
      <w:r w:rsidR="00DB0429" w:rsidRPr="00DB0429">
        <w:rPr>
          <w:rFonts w:ascii="Arial" w:hAnsi="Arial" w:cs="Arial"/>
          <w:bCs/>
          <w:iCs/>
        </w:rPr>
        <w:t>] España</w:t>
      </w:r>
      <w:r w:rsidRPr="00DB0429">
        <w:rPr>
          <w:rFonts w:ascii="Arial" w:hAnsi="Arial" w:cs="Arial"/>
          <w:bCs/>
          <w:iCs/>
        </w:rPr>
        <w:t>.  2015. Disponible en: http://www.edenred.es/blog/barometro-clima-laboral-edenred-2015</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2.</w:t>
      </w:r>
      <w:r w:rsidRPr="00DB0429">
        <w:rPr>
          <w:rFonts w:ascii="Arial" w:hAnsi="Arial" w:cs="Arial"/>
          <w:bCs/>
          <w:iCs/>
        </w:rPr>
        <w:tab/>
        <w:t>Andrade. El Estado trabaja por mejorar el clima laboral de las entidades públicas. Disponible en: http://www.administracionpublica.gob.ec/el-estado-trabaja-por-mejorar-el-clima-laboral-de-las-entidades-publicas/</w:t>
      </w:r>
    </w:p>
    <w:p w:rsidR="00026D40" w:rsidRPr="00DB0429" w:rsidRDefault="00026D40"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3.</w:t>
      </w:r>
      <w:r w:rsidRPr="00DB0429">
        <w:rPr>
          <w:rFonts w:ascii="Arial" w:hAnsi="Arial" w:cs="Arial"/>
          <w:bCs/>
          <w:iCs/>
        </w:rPr>
        <w:tab/>
        <w:t xml:space="preserve">Santa, J.M &amp; Sampedro, B.A. Clima organizacional en instituciones de atención primaria de salud. 2016. Cuba disponible en: </w:t>
      </w:r>
      <w:hyperlink r:id="rId51" w:history="1">
        <w:r w:rsidR="00C7094C" w:rsidRPr="00DB0429">
          <w:rPr>
            <w:rStyle w:val="Hipervnculo"/>
            <w:rFonts w:ascii="Arial" w:hAnsi="Arial" w:cs="Arial"/>
            <w:bCs/>
            <w:iCs/>
            <w:color w:val="auto"/>
            <w:u w:val="none"/>
          </w:rPr>
          <w:t>http://www.revmedicaelectronica.sld.cu/index.php/rme/rt/printerFriendly/968/htm</w:t>
        </w:r>
      </w:hyperlink>
      <w:r w:rsidR="00C7094C" w:rsidRPr="00DB0429">
        <w:rPr>
          <w:rFonts w:ascii="Arial" w:hAnsi="Arial" w:cs="Arial"/>
          <w:bCs/>
          <w:iCs/>
        </w:rPr>
        <w:t xml:space="preserve">                  </w:t>
      </w:r>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4.</w:t>
      </w:r>
      <w:r w:rsidRPr="00DB0429">
        <w:rPr>
          <w:rFonts w:ascii="Arial" w:hAnsi="Arial" w:cs="Arial"/>
          <w:bCs/>
          <w:iCs/>
        </w:rPr>
        <w:tab/>
        <w:t>Rodríguez, R. El Gobierno declara que los médicos deben trabajar seis horas cada día, 2016. Disponible en: http://almomento.net/el-gobierno-declara-que-los-medicos-deben-trabajar-seis-horas-diarias/223670</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5.</w:t>
      </w:r>
      <w:r w:rsidRPr="00DB0429">
        <w:rPr>
          <w:rFonts w:ascii="Arial" w:hAnsi="Arial" w:cs="Arial"/>
          <w:bCs/>
          <w:iCs/>
        </w:rPr>
        <w:tab/>
        <w:t>López, I. Quejas de trabajadores del sector salud Jalisco. 2016. Disponible en: http://www.oem.com.mx/eloccidental/notas/n4076818.htm</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6.</w:t>
      </w:r>
      <w:r w:rsidRPr="00DB0429">
        <w:rPr>
          <w:rFonts w:ascii="Arial" w:hAnsi="Arial" w:cs="Arial"/>
          <w:bCs/>
          <w:iCs/>
        </w:rPr>
        <w:tab/>
      </w:r>
      <w:proofErr w:type="spellStart"/>
      <w:r w:rsidRPr="00DB0429">
        <w:rPr>
          <w:rFonts w:ascii="Arial" w:hAnsi="Arial" w:cs="Arial"/>
          <w:bCs/>
          <w:iCs/>
        </w:rPr>
        <w:t>Mainegra</w:t>
      </w:r>
      <w:proofErr w:type="spellEnd"/>
      <w:r w:rsidRPr="00DB0429">
        <w:rPr>
          <w:rFonts w:ascii="Arial" w:hAnsi="Arial" w:cs="Arial"/>
          <w:bCs/>
          <w:iCs/>
        </w:rPr>
        <w:t xml:space="preserve"> J., &amp; Sampedro A. Clima Organizacional en instituciones de atención primaria de salud</w:t>
      </w:r>
      <w:proofErr w:type="gramStart"/>
      <w:r w:rsidRPr="00DB0429">
        <w:rPr>
          <w:rFonts w:ascii="Arial" w:hAnsi="Arial" w:cs="Arial"/>
          <w:bCs/>
          <w:iCs/>
        </w:rPr>
        <w:t>.[</w:t>
      </w:r>
      <w:proofErr w:type="gramEnd"/>
      <w:r w:rsidRPr="00DB0429">
        <w:rPr>
          <w:rFonts w:ascii="Arial" w:hAnsi="Arial" w:cs="Arial"/>
          <w:bCs/>
          <w:iCs/>
        </w:rPr>
        <w:t>Citado, 2012] Obtenido de: http://scielo.sld.cu/scielo.php?script=sci_arttext&amp;pid=S1684-18242012000500011</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7.</w:t>
      </w:r>
      <w:r w:rsidRPr="00DB0429">
        <w:rPr>
          <w:rFonts w:ascii="Arial" w:hAnsi="Arial" w:cs="Arial"/>
          <w:bCs/>
          <w:iCs/>
        </w:rPr>
        <w:tab/>
        <w:t xml:space="preserve">Vera M., &amp; </w:t>
      </w:r>
      <w:proofErr w:type="spellStart"/>
      <w:r w:rsidRPr="00DB0429">
        <w:rPr>
          <w:rFonts w:ascii="Arial" w:hAnsi="Arial" w:cs="Arial"/>
          <w:bCs/>
          <w:iCs/>
        </w:rPr>
        <w:t>Samudio</w:t>
      </w:r>
      <w:proofErr w:type="spellEnd"/>
      <w:r w:rsidRPr="00DB0429">
        <w:rPr>
          <w:rFonts w:ascii="Arial" w:hAnsi="Arial" w:cs="Arial"/>
          <w:bCs/>
          <w:iCs/>
        </w:rPr>
        <w:t xml:space="preserve"> M. Clima Organizacional de enfermería en los Hospitales Regionales del Instituto de Prevención Social. [Citado, 2013] Obtenido de: http://scielo.iics.una.py/pdf/iics/v11n2/v11n2a06.pdf</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8.</w:t>
      </w:r>
      <w:r w:rsidRPr="00DB0429">
        <w:rPr>
          <w:rFonts w:ascii="Arial" w:hAnsi="Arial" w:cs="Arial"/>
          <w:bCs/>
          <w:iCs/>
        </w:rPr>
        <w:tab/>
        <w:t>Bernal I, Pedraza NA &amp; Sánchez ML. El clima organizacional y su relación con la calidad de los servicios públicos de salud: diseño de un modelo teórico</w:t>
      </w:r>
      <w:proofErr w:type="gramStart"/>
      <w:r w:rsidRPr="00DB0429">
        <w:rPr>
          <w:rFonts w:ascii="Arial" w:hAnsi="Arial" w:cs="Arial"/>
          <w:bCs/>
          <w:iCs/>
        </w:rPr>
        <w:t>, ,</w:t>
      </w:r>
      <w:proofErr w:type="gramEnd"/>
      <w:r w:rsidRPr="00DB0429">
        <w:rPr>
          <w:rFonts w:ascii="Arial" w:hAnsi="Arial" w:cs="Arial"/>
          <w:bCs/>
          <w:iCs/>
        </w:rPr>
        <w:t xml:space="preserve"> [Citado, 2014] Obtenido de: http://www.redalyc.org/pdf/212/21233043002.pdf</w:t>
      </w:r>
    </w:p>
    <w:p w:rsidR="00026D40" w:rsidRPr="00DB0429" w:rsidRDefault="00026D40" w:rsidP="003F08E1">
      <w:pPr>
        <w:autoSpaceDE w:val="0"/>
        <w:autoSpaceDN w:val="0"/>
        <w:adjustRightInd w:val="0"/>
        <w:spacing w:after="240" w:line="360" w:lineRule="auto"/>
        <w:ind w:left="540" w:hanging="540"/>
        <w:rPr>
          <w:rFonts w:ascii="Arial" w:hAnsi="Arial" w:cs="Arial"/>
          <w:bCs/>
          <w:iCs/>
        </w:rPr>
      </w:pPr>
      <w:r w:rsidRPr="00DB0429">
        <w:rPr>
          <w:rFonts w:ascii="Arial" w:hAnsi="Arial" w:cs="Arial"/>
          <w:bCs/>
          <w:iCs/>
        </w:rPr>
        <w:t>9.</w:t>
      </w:r>
      <w:r w:rsidRPr="00DB0429">
        <w:rPr>
          <w:rFonts w:ascii="Arial" w:hAnsi="Arial" w:cs="Arial"/>
          <w:bCs/>
          <w:iCs/>
        </w:rPr>
        <w:tab/>
        <w:t>Morales, O. Navegando con buen clima y sin tormentas a la vista. (2014)  Recuperado el</w:t>
      </w:r>
      <w:r w:rsidR="003F08E1" w:rsidRPr="00DB0429">
        <w:rPr>
          <w:rFonts w:ascii="Arial" w:hAnsi="Arial" w:cs="Arial"/>
          <w:bCs/>
          <w:iCs/>
        </w:rPr>
        <w:t>: 30.05.16.Disponible</w:t>
      </w:r>
      <w:r w:rsidRPr="00DB0429">
        <w:rPr>
          <w:rFonts w:ascii="Arial" w:hAnsi="Arial" w:cs="Arial"/>
          <w:bCs/>
          <w:iCs/>
        </w:rPr>
        <w:t xml:space="preserve"> en: </w:t>
      </w:r>
      <w:r w:rsidRPr="00DB0429">
        <w:rPr>
          <w:rFonts w:ascii="Arial" w:hAnsi="Arial" w:cs="Arial"/>
          <w:bCs/>
          <w:iCs/>
        </w:rPr>
        <w:lastRenderedPageBreak/>
        <w:t>http://www.esan.edu.pe/conexion/bloggers/intercultural-management/2014/06/clima-laboral-recursos-humanos/</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10.</w:t>
      </w:r>
      <w:r w:rsidRPr="00DB0429">
        <w:rPr>
          <w:rFonts w:ascii="Arial" w:hAnsi="Arial" w:cs="Arial"/>
          <w:bCs/>
          <w:iCs/>
        </w:rPr>
        <w:tab/>
        <w:t xml:space="preserve"> </w:t>
      </w:r>
      <w:proofErr w:type="spellStart"/>
      <w:r w:rsidRPr="00DB0429">
        <w:rPr>
          <w:rFonts w:ascii="Arial" w:hAnsi="Arial" w:cs="Arial"/>
          <w:bCs/>
          <w:iCs/>
        </w:rPr>
        <w:t>Felker</w:t>
      </w:r>
      <w:proofErr w:type="spellEnd"/>
      <w:r w:rsidRPr="00DB0429">
        <w:rPr>
          <w:rFonts w:ascii="Arial" w:hAnsi="Arial" w:cs="Arial"/>
          <w:bCs/>
          <w:iCs/>
        </w:rPr>
        <w:t>, J. A. Mejora de la productividad a través de la Cultura del Compromiso. 2016. Disponible en:   http://www.esan.edu.pe/conexion/actualidad/2016/01/20/mejora-productividad-traves-cultura-compromiso/</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11.</w:t>
      </w:r>
      <w:r w:rsidRPr="00DB0429">
        <w:rPr>
          <w:rFonts w:ascii="Arial" w:hAnsi="Arial" w:cs="Arial"/>
          <w:bCs/>
          <w:iCs/>
        </w:rPr>
        <w:tab/>
        <w:t>Bardales, E. Los CEO en Perú ya ven al clima organizacional como una variable intangible del negocio. [Actualizado el 7 de 09 de 2015] Obtenido de Diario Gestión: http://gestion.pe/empleo-management/ceo-peru-ya-ven-al-clima-organizacionan-como-variable-intangible-negocio-2142063</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12.</w:t>
      </w:r>
      <w:r w:rsidRPr="00DB0429">
        <w:rPr>
          <w:rFonts w:ascii="Arial" w:hAnsi="Arial" w:cs="Arial"/>
          <w:bCs/>
          <w:iCs/>
        </w:rPr>
        <w:tab/>
        <w:t>Martínez G. Clima organizacional en función del modelo de los valores en competencia, [Citado, 2014] Obtenido de: http://www.scielo.org.mx/scielo.php?script=sci_arttext&amp;pid=S0186-10422014000100010</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13.</w:t>
      </w:r>
      <w:r w:rsidRPr="00DB0429">
        <w:rPr>
          <w:rFonts w:ascii="Arial" w:hAnsi="Arial" w:cs="Arial"/>
          <w:bCs/>
          <w:iCs/>
        </w:rPr>
        <w:tab/>
        <w:t xml:space="preserve">Del Rio JR, </w:t>
      </w:r>
      <w:proofErr w:type="spellStart"/>
      <w:r w:rsidRPr="00DB0429">
        <w:rPr>
          <w:rFonts w:ascii="Arial" w:hAnsi="Arial" w:cs="Arial"/>
          <w:bCs/>
          <w:iCs/>
        </w:rPr>
        <w:t>Munares</w:t>
      </w:r>
      <w:proofErr w:type="spellEnd"/>
      <w:r w:rsidRPr="00DB0429">
        <w:rPr>
          <w:rFonts w:ascii="Arial" w:hAnsi="Arial" w:cs="Arial"/>
          <w:bCs/>
          <w:iCs/>
        </w:rPr>
        <w:t xml:space="preserve"> A &amp; Montalvo H, Clima organizacional en trabajadores de un hospital general de Ica. Rev. </w:t>
      </w:r>
      <w:proofErr w:type="spellStart"/>
      <w:r w:rsidRPr="00DB0429">
        <w:rPr>
          <w:rFonts w:ascii="Arial" w:hAnsi="Arial" w:cs="Arial"/>
          <w:bCs/>
          <w:iCs/>
        </w:rPr>
        <w:t>Med</w:t>
      </w:r>
      <w:proofErr w:type="spellEnd"/>
      <w:r w:rsidRPr="00DB0429">
        <w:rPr>
          <w:rFonts w:ascii="Arial" w:hAnsi="Arial" w:cs="Arial"/>
          <w:bCs/>
          <w:iCs/>
        </w:rPr>
        <w:t xml:space="preserve"> </w:t>
      </w:r>
      <w:proofErr w:type="spellStart"/>
      <w:r w:rsidRPr="00DB0429">
        <w:rPr>
          <w:rFonts w:ascii="Arial" w:hAnsi="Arial" w:cs="Arial"/>
          <w:bCs/>
          <w:iCs/>
        </w:rPr>
        <w:t>Pancea</w:t>
      </w:r>
      <w:proofErr w:type="spellEnd"/>
      <w:r w:rsidRPr="00DB0429">
        <w:rPr>
          <w:rFonts w:ascii="Arial" w:hAnsi="Arial" w:cs="Arial"/>
          <w:bCs/>
          <w:iCs/>
        </w:rPr>
        <w:t xml:space="preserve"> [Citado, 2013] Obtenido de: http://www.revpanacea.pe/index.php/RMP/article/viewFile/53/52</w:t>
      </w:r>
    </w:p>
    <w:p w:rsidR="00026D40" w:rsidRPr="00DB0429" w:rsidRDefault="00026D40" w:rsidP="003F08E1">
      <w:pPr>
        <w:autoSpaceDE w:val="0"/>
        <w:autoSpaceDN w:val="0"/>
        <w:adjustRightInd w:val="0"/>
        <w:spacing w:after="240" w:line="360" w:lineRule="auto"/>
        <w:ind w:left="540" w:hanging="540"/>
        <w:jc w:val="both"/>
        <w:rPr>
          <w:rFonts w:ascii="Arial" w:hAnsi="Arial" w:cs="Arial"/>
          <w:bCs/>
          <w:iCs/>
        </w:rPr>
      </w:pPr>
      <w:r w:rsidRPr="00DB0429">
        <w:rPr>
          <w:rFonts w:ascii="Arial" w:hAnsi="Arial" w:cs="Arial"/>
          <w:bCs/>
          <w:iCs/>
        </w:rPr>
        <w:t>14.</w:t>
      </w:r>
      <w:r w:rsidRPr="00DB0429">
        <w:rPr>
          <w:rFonts w:ascii="Arial" w:hAnsi="Arial" w:cs="Arial"/>
          <w:bCs/>
          <w:iCs/>
        </w:rPr>
        <w:tab/>
        <w:t>Bocanegra AE, Clima organizacional en hospital nacional de la ciudad de Lima. [Citado, 2012] Obtenido de: http://bases.bireme.br/cgi-bin/wxislind.exe/iah/online/?IsisScript=iah/iah.xis&amp;src=google&amp;base=LILACS&amp;lang=p&amp;nextAction=lnk&amp;exprSearch=682705&amp;indexSearch=ID</w:t>
      </w:r>
    </w:p>
    <w:p w:rsidR="00026D40" w:rsidRPr="00DB0429" w:rsidRDefault="00026D40"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15.</w:t>
      </w:r>
      <w:r w:rsidRPr="00DB0429">
        <w:rPr>
          <w:rFonts w:ascii="Arial" w:hAnsi="Arial" w:cs="Arial"/>
          <w:bCs/>
          <w:iCs/>
        </w:rPr>
        <w:tab/>
        <w:t>Vásquez ML. Factores de la motivación que influyen en el comportamiento organizacional del equipo de salud HRDLM.</w:t>
      </w:r>
      <w:r w:rsidR="008E18CC" w:rsidRPr="00DB0429">
        <w:rPr>
          <w:rFonts w:ascii="Arial" w:hAnsi="Arial" w:cs="Arial"/>
          <w:bCs/>
          <w:iCs/>
        </w:rPr>
        <w:t xml:space="preserve"> [</w:t>
      </w:r>
      <w:r w:rsidRPr="00DB0429">
        <w:rPr>
          <w:rFonts w:ascii="Arial" w:hAnsi="Arial" w:cs="Arial"/>
          <w:bCs/>
          <w:iCs/>
        </w:rPr>
        <w:t>Citado, 2013] Obtenido de: Universidad-catolica-santo-toribio-de-mogrovejo-escuela-de-postgrado.html</w:t>
      </w:r>
    </w:p>
    <w:p w:rsidR="00FB0820" w:rsidRPr="00DB0429" w:rsidRDefault="00FB0820" w:rsidP="003F08E1">
      <w:pPr>
        <w:autoSpaceDE w:val="0"/>
        <w:autoSpaceDN w:val="0"/>
        <w:adjustRightInd w:val="0"/>
        <w:spacing w:line="360" w:lineRule="auto"/>
        <w:ind w:left="540" w:hanging="540"/>
        <w:jc w:val="both"/>
        <w:rPr>
          <w:rFonts w:ascii="Arial" w:hAnsi="Arial" w:cs="Arial"/>
          <w:bCs/>
          <w:iCs/>
        </w:rPr>
      </w:pPr>
    </w:p>
    <w:p w:rsidR="00026D40" w:rsidRPr="00DB0429" w:rsidRDefault="00026D40" w:rsidP="00FB0820">
      <w:pPr>
        <w:autoSpaceDE w:val="0"/>
        <w:autoSpaceDN w:val="0"/>
        <w:adjustRightInd w:val="0"/>
        <w:spacing w:line="360" w:lineRule="auto"/>
        <w:ind w:left="540" w:hanging="540"/>
        <w:jc w:val="both"/>
        <w:rPr>
          <w:rStyle w:val="Hipervnculo"/>
          <w:rFonts w:ascii="Arial" w:hAnsi="Arial" w:cs="Arial"/>
          <w:bCs/>
          <w:iCs/>
          <w:color w:val="auto"/>
          <w:u w:val="none"/>
        </w:rPr>
      </w:pPr>
      <w:r w:rsidRPr="00DB0429">
        <w:rPr>
          <w:rFonts w:ascii="Arial" w:hAnsi="Arial" w:cs="Arial"/>
          <w:bCs/>
          <w:iCs/>
        </w:rPr>
        <w:t>16.</w:t>
      </w:r>
      <w:r w:rsidRPr="00DB0429">
        <w:rPr>
          <w:rFonts w:ascii="Arial" w:hAnsi="Arial" w:cs="Arial"/>
          <w:bCs/>
          <w:iCs/>
        </w:rPr>
        <w:tab/>
        <w:t xml:space="preserve">Rebaza, H. SUSALUD ha atendido hasta la fecha 760 quejas por mala atención en los </w:t>
      </w:r>
      <w:r w:rsidR="00FB0820" w:rsidRPr="00DB0429">
        <w:rPr>
          <w:rFonts w:ascii="Arial" w:hAnsi="Arial" w:cs="Arial"/>
          <w:bCs/>
          <w:iCs/>
        </w:rPr>
        <w:t xml:space="preserve">       </w:t>
      </w:r>
      <w:r w:rsidRPr="00DB0429">
        <w:rPr>
          <w:rFonts w:ascii="Arial" w:hAnsi="Arial" w:cs="Arial"/>
          <w:bCs/>
          <w:iCs/>
        </w:rPr>
        <w:t xml:space="preserve">servicios de salud. [26 de junio del 2016] </w:t>
      </w:r>
      <w:hyperlink r:id="rId52" w:history="1">
        <w:r w:rsidR="00272CBA" w:rsidRPr="00DB0429">
          <w:rPr>
            <w:rStyle w:val="Hipervnculo"/>
            <w:rFonts w:ascii="Arial" w:hAnsi="Arial" w:cs="Arial"/>
            <w:bCs/>
            <w:iCs/>
            <w:color w:val="auto"/>
            <w:u w:val="none"/>
          </w:rPr>
          <w:t>http://rpp.pe/peru/lambayeque/susalud-ha-atendido-hasta-la-fecha-760-quejas-por-mala-atencion-en-los-servicios-de-salud-noticia-974335</w:t>
        </w:r>
      </w:hyperlink>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272CBA" w:rsidRPr="00DB0429" w:rsidRDefault="00272CBA" w:rsidP="003F08E1">
      <w:pPr>
        <w:autoSpaceDE w:val="0"/>
        <w:autoSpaceDN w:val="0"/>
        <w:adjustRightInd w:val="0"/>
        <w:spacing w:line="360" w:lineRule="auto"/>
        <w:ind w:left="540" w:hanging="540"/>
        <w:jc w:val="both"/>
        <w:rPr>
          <w:rStyle w:val="Hipervnculo"/>
          <w:rFonts w:ascii="Arial" w:hAnsi="Arial" w:cs="Arial"/>
          <w:bCs/>
          <w:iCs/>
          <w:color w:val="auto"/>
          <w:u w:val="none"/>
        </w:rPr>
      </w:pPr>
      <w:r w:rsidRPr="00DB0429">
        <w:rPr>
          <w:rFonts w:ascii="Arial" w:hAnsi="Arial" w:cs="Arial"/>
          <w:bCs/>
          <w:iCs/>
        </w:rPr>
        <w:t xml:space="preserve">17. </w:t>
      </w:r>
      <w:r w:rsidRPr="00DB0429">
        <w:rPr>
          <w:rFonts w:ascii="Arial" w:hAnsi="Arial" w:cs="Arial"/>
          <w:bCs/>
          <w:iCs/>
        </w:rPr>
        <w:tab/>
        <w:t>Nieves, J. Maestría en Análisis de la reacción clima organizacional y satisfacción laboral en trabajadores del Hospital del IESS de Esmeraldas, Quito-Ecuador, Universidad Tecnológica Equinoccial. [</w:t>
      </w:r>
      <w:r w:rsidR="00D27B4C" w:rsidRPr="00DB0429">
        <w:rPr>
          <w:rFonts w:ascii="Arial" w:hAnsi="Arial" w:cs="Arial"/>
          <w:bCs/>
          <w:iCs/>
        </w:rPr>
        <w:t>Noviembre</w:t>
      </w:r>
      <w:r w:rsidRPr="00DB0429">
        <w:rPr>
          <w:rFonts w:ascii="Arial" w:hAnsi="Arial" w:cs="Arial"/>
          <w:bCs/>
          <w:iCs/>
        </w:rPr>
        <w:t xml:space="preserve"> del 2013] Obtenido de: </w:t>
      </w:r>
      <w:hyperlink r:id="rId53" w:history="1">
        <w:r w:rsidRPr="00DB0429">
          <w:rPr>
            <w:rStyle w:val="Hipervnculo"/>
            <w:rFonts w:ascii="Arial" w:hAnsi="Arial" w:cs="Arial"/>
            <w:bCs/>
            <w:iCs/>
            <w:color w:val="auto"/>
            <w:u w:val="none"/>
          </w:rPr>
          <w:t>http://repositorio.ute.edu.ec/bitstream/123456789/12855/1/55078_1.pdf</w:t>
        </w:r>
      </w:hyperlink>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272CBA" w:rsidRPr="00DB0429" w:rsidRDefault="00272CBA"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18.</w:t>
      </w:r>
      <w:r w:rsidRPr="00DB0429">
        <w:rPr>
          <w:rFonts w:ascii="Arial" w:hAnsi="Arial" w:cs="Arial"/>
          <w:bCs/>
          <w:iCs/>
        </w:rPr>
        <w:tab/>
      </w:r>
      <w:proofErr w:type="spellStart"/>
      <w:r w:rsidRPr="00DB0429">
        <w:rPr>
          <w:rFonts w:ascii="Arial" w:hAnsi="Arial" w:cs="Arial"/>
          <w:bCs/>
          <w:iCs/>
        </w:rPr>
        <w:t>Basualto</w:t>
      </w:r>
      <w:proofErr w:type="spellEnd"/>
      <w:r w:rsidRPr="00DB0429">
        <w:rPr>
          <w:rFonts w:ascii="Arial" w:hAnsi="Arial" w:cs="Arial"/>
          <w:bCs/>
          <w:iCs/>
        </w:rPr>
        <w:t xml:space="preserve">, ME &amp; Bustamante, M. </w:t>
      </w:r>
      <w:r w:rsidR="00D27B4C" w:rsidRPr="00DB0429">
        <w:rPr>
          <w:rFonts w:ascii="Arial" w:hAnsi="Arial" w:cs="Arial"/>
          <w:bCs/>
          <w:iCs/>
        </w:rPr>
        <w:t xml:space="preserve">Maestría Dimensiones de liderazgo y participación del clima organizacional en un Hospital de alta complejidad de la región del Maule, Chile. Universidad de Talca. [Citado del 2014] Obtenido de: </w:t>
      </w:r>
      <w:hyperlink r:id="rId54" w:history="1">
        <w:r w:rsidR="00D27B4C" w:rsidRPr="00DB0429">
          <w:rPr>
            <w:rStyle w:val="Hipervnculo"/>
            <w:rFonts w:ascii="Arial" w:hAnsi="Arial" w:cs="Arial"/>
            <w:bCs/>
            <w:iCs/>
            <w:color w:val="auto"/>
            <w:u w:val="none"/>
          </w:rPr>
          <w:t>http://dspace.utalca.cl/handle/1950/10625</w:t>
        </w:r>
      </w:hyperlink>
      <w:r w:rsidR="00D27B4C" w:rsidRPr="00DB0429">
        <w:rPr>
          <w:rFonts w:ascii="Arial" w:hAnsi="Arial" w:cs="Arial"/>
          <w:bCs/>
          <w:iCs/>
        </w:rPr>
        <w:t>.</w:t>
      </w:r>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F70612" w:rsidRPr="00DB0429" w:rsidRDefault="000D7DE3"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19.</w:t>
      </w:r>
      <w:r w:rsidRPr="00DB0429">
        <w:rPr>
          <w:rFonts w:ascii="Arial" w:hAnsi="Arial" w:cs="Arial"/>
          <w:bCs/>
          <w:iCs/>
        </w:rPr>
        <w:tab/>
        <w:t>Dávila</w:t>
      </w:r>
      <w:r w:rsidR="00B14A06" w:rsidRPr="00DB0429">
        <w:rPr>
          <w:rFonts w:ascii="Arial" w:hAnsi="Arial" w:cs="Arial"/>
          <w:bCs/>
          <w:iCs/>
        </w:rPr>
        <w:t>, AM</w:t>
      </w:r>
      <w:r w:rsidRPr="00DB0429">
        <w:rPr>
          <w:rFonts w:ascii="Arial" w:hAnsi="Arial" w:cs="Arial"/>
          <w:bCs/>
          <w:iCs/>
        </w:rPr>
        <w:t xml:space="preserve">. </w:t>
      </w:r>
      <w:r w:rsidR="00F70612" w:rsidRPr="00DB0429">
        <w:rPr>
          <w:rFonts w:ascii="Arial" w:hAnsi="Arial" w:cs="Arial"/>
          <w:bCs/>
          <w:iCs/>
        </w:rPr>
        <w:t>Diagnóstico</w:t>
      </w:r>
      <w:r w:rsidRPr="00DB0429">
        <w:rPr>
          <w:rFonts w:ascii="Arial" w:hAnsi="Arial" w:cs="Arial"/>
          <w:bCs/>
          <w:iCs/>
        </w:rPr>
        <w:t xml:space="preserve"> del clima organizacional de la E.S.E Hospital de santa Mónica.</w:t>
      </w:r>
    </w:p>
    <w:p w:rsidR="00D27B4C" w:rsidRPr="00DB0429" w:rsidRDefault="00F70612" w:rsidP="00F70612">
      <w:pPr>
        <w:autoSpaceDE w:val="0"/>
        <w:autoSpaceDN w:val="0"/>
        <w:adjustRightInd w:val="0"/>
        <w:spacing w:line="360" w:lineRule="auto"/>
        <w:ind w:left="540" w:firstLine="27"/>
        <w:jc w:val="both"/>
        <w:rPr>
          <w:rFonts w:ascii="Arial" w:hAnsi="Arial" w:cs="Arial"/>
          <w:bCs/>
          <w:iCs/>
        </w:rPr>
      </w:pPr>
      <w:r w:rsidRPr="00DB0429">
        <w:rPr>
          <w:rFonts w:ascii="Arial" w:hAnsi="Arial" w:cs="Arial"/>
          <w:bCs/>
          <w:iCs/>
        </w:rPr>
        <w:t>[Tesis]</w:t>
      </w:r>
      <w:r w:rsidR="000D7DE3" w:rsidRPr="00DB0429">
        <w:rPr>
          <w:rFonts w:ascii="Arial" w:hAnsi="Arial" w:cs="Arial"/>
          <w:bCs/>
          <w:iCs/>
        </w:rPr>
        <w:t xml:space="preserve"> Universidad Tecnológica de Pereira Colombia. [Citado del 2014] Obtenido de: http://repositorio.utp.edu.co/dspace/bitstream/handle/11059/4737/658312D259.pdf?sequence=1&amp;isAllowed=y</w:t>
      </w:r>
    </w:p>
    <w:p w:rsidR="00753C1D" w:rsidRPr="00DB0429" w:rsidRDefault="00753C1D" w:rsidP="003F08E1">
      <w:pPr>
        <w:autoSpaceDE w:val="0"/>
        <w:autoSpaceDN w:val="0"/>
        <w:adjustRightInd w:val="0"/>
        <w:spacing w:line="360" w:lineRule="auto"/>
        <w:ind w:left="540" w:hanging="540"/>
        <w:jc w:val="both"/>
        <w:rPr>
          <w:rFonts w:ascii="Arial" w:hAnsi="Arial" w:cs="Arial"/>
          <w:bCs/>
          <w:iCs/>
        </w:rPr>
      </w:pPr>
    </w:p>
    <w:p w:rsidR="00753C1D" w:rsidRPr="00DB0429" w:rsidRDefault="00454A12"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 xml:space="preserve">20. </w:t>
      </w:r>
      <w:r w:rsidR="00F70612" w:rsidRPr="00DB0429">
        <w:rPr>
          <w:rFonts w:ascii="Arial" w:hAnsi="Arial" w:cs="Arial"/>
          <w:bCs/>
          <w:iCs/>
        </w:rPr>
        <w:t xml:space="preserve">   </w:t>
      </w:r>
      <w:r w:rsidRPr="00DB0429">
        <w:rPr>
          <w:rFonts w:ascii="Arial" w:hAnsi="Arial" w:cs="Arial"/>
          <w:bCs/>
          <w:iCs/>
        </w:rPr>
        <w:t xml:space="preserve">Cabello, JC. </w:t>
      </w:r>
      <w:r w:rsidR="00F70612" w:rsidRPr="00DB0429">
        <w:rPr>
          <w:rFonts w:ascii="Arial" w:hAnsi="Arial" w:cs="Arial"/>
          <w:bCs/>
          <w:iCs/>
        </w:rPr>
        <w:t xml:space="preserve">Evaluación del clima organizacional en internos de medicina que laboran en el Hospital Nacional Sergio </w:t>
      </w:r>
      <w:proofErr w:type="spellStart"/>
      <w:r w:rsidR="00F70612" w:rsidRPr="00DB0429">
        <w:rPr>
          <w:rFonts w:ascii="Arial" w:hAnsi="Arial" w:cs="Arial"/>
          <w:bCs/>
          <w:iCs/>
        </w:rPr>
        <w:t>Bernales</w:t>
      </w:r>
      <w:proofErr w:type="spellEnd"/>
      <w:r w:rsidR="00F70612" w:rsidRPr="00DB0429">
        <w:rPr>
          <w:rFonts w:ascii="Arial" w:hAnsi="Arial" w:cs="Arial"/>
          <w:bCs/>
          <w:iCs/>
        </w:rPr>
        <w:t xml:space="preserve"> 2014 [Tesis] Universidad Nacional Mayor de San Marcos. Lima Perú [Citado del 2015] Obtenido de: </w:t>
      </w:r>
      <w:hyperlink r:id="rId55" w:history="1">
        <w:r w:rsidR="00F70612" w:rsidRPr="00DB0429">
          <w:rPr>
            <w:rStyle w:val="Hipervnculo"/>
            <w:rFonts w:ascii="Arial" w:hAnsi="Arial" w:cs="Arial"/>
            <w:bCs/>
            <w:iCs/>
            <w:color w:val="auto"/>
            <w:u w:val="none"/>
          </w:rPr>
          <w:t>http://cybertesis.unmsm.edu.pe/handle/cybertesis/4048</w:t>
        </w:r>
      </w:hyperlink>
    </w:p>
    <w:p w:rsidR="00F70612" w:rsidRPr="00DB0429" w:rsidRDefault="00F70612" w:rsidP="003F08E1">
      <w:pPr>
        <w:autoSpaceDE w:val="0"/>
        <w:autoSpaceDN w:val="0"/>
        <w:adjustRightInd w:val="0"/>
        <w:spacing w:line="360" w:lineRule="auto"/>
        <w:ind w:left="540" w:hanging="540"/>
        <w:jc w:val="both"/>
        <w:rPr>
          <w:rFonts w:ascii="Arial" w:hAnsi="Arial" w:cs="Arial"/>
          <w:bCs/>
          <w:iCs/>
        </w:rPr>
      </w:pPr>
    </w:p>
    <w:p w:rsidR="00C7094C" w:rsidRPr="00DB0429" w:rsidRDefault="00F70612" w:rsidP="00C7094C">
      <w:pPr>
        <w:autoSpaceDE w:val="0"/>
        <w:autoSpaceDN w:val="0"/>
        <w:adjustRightInd w:val="0"/>
        <w:spacing w:line="360" w:lineRule="auto"/>
        <w:ind w:left="540" w:hanging="540"/>
        <w:jc w:val="both"/>
        <w:rPr>
          <w:rStyle w:val="Hipervnculo"/>
          <w:rFonts w:ascii="Arial" w:hAnsi="Arial" w:cs="Arial"/>
          <w:bCs/>
          <w:iCs/>
          <w:color w:val="auto"/>
          <w:u w:val="none"/>
        </w:rPr>
      </w:pPr>
      <w:r w:rsidRPr="00DB0429">
        <w:rPr>
          <w:rFonts w:ascii="Arial" w:hAnsi="Arial" w:cs="Arial"/>
          <w:bCs/>
          <w:iCs/>
        </w:rPr>
        <w:t xml:space="preserve">21.   Alvarado, CM. Relación entre clima organizacional y cultura de seguridad del paciente en el personal de salud del Centro Médico Naval [Tesis] Universidad Nacional Mayor de San Marcos. Lima Perú [Citado del 2014] Obtenido de: </w:t>
      </w:r>
      <w:hyperlink r:id="rId56" w:history="1">
        <w:r w:rsidRPr="00DB0429">
          <w:rPr>
            <w:rStyle w:val="Hipervnculo"/>
            <w:rFonts w:ascii="Arial" w:hAnsi="Arial" w:cs="Arial"/>
            <w:bCs/>
            <w:iCs/>
            <w:color w:val="auto"/>
            <w:u w:val="none"/>
          </w:rPr>
          <w:t>http://cybertesis.unmsm.edu.pe/handle/cybertesis/3678</w:t>
        </w:r>
      </w:hyperlink>
    </w:p>
    <w:p w:rsidR="00FB0820" w:rsidRPr="00DB0429" w:rsidRDefault="00FB0820" w:rsidP="00C7094C">
      <w:pPr>
        <w:autoSpaceDE w:val="0"/>
        <w:autoSpaceDN w:val="0"/>
        <w:adjustRightInd w:val="0"/>
        <w:spacing w:line="360" w:lineRule="auto"/>
        <w:ind w:left="540" w:hanging="540"/>
        <w:jc w:val="both"/>
        <w:rPr>
          <w:rFonts w:ascii="Arial" w:hAnsi="Arial" w:cs="Arial"/>
          <w:bCs/>
          <w:iCs/>
        </w:rPr>
      </w:pPr>
    </w:p>
    <w:p w:rsidR="00F70612" w:rsidRDefault="00F70612" w:rsidP="00C7094C">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 xml:space="preserve"> 22.   </w:t>
      </w:r>
      <w:r w:rsidR="00557A1E" w:rsidRPr="00DB0429">
        <w:rPr>
          <w:rFonts w:ascii="Arial" w:hAnsi="Arial" w:cs="Arial"/>
          <w:bCs/>
          <w:iCs/>
        </w:rPr>
        <w:t>Zegarra, FE. Relación entre marketing interno y compromiso organizacional en el personal de salud del Hospital de San Juan de Lurigancho</w:t>
      </w:r>
      <w:r w:rsidR="0082646D" w:rsidRPr="00DB0429">
        <w:rPr>
          <w:rFonts w:ascii="Arial" w:hAnsi="Arial" w:cs="Arial"/>
          <w:bCs/>
          <w:iCs/>
        </w:rPr>
        <w:t xml:space="preserve"> [Tesis] Universidad Nacional Mayor de San Marcos. Lima Perú [Citado del 2014] Obtenido de: </w:t>
      </w:r>
      <w:hyperlink r:id="rId57" w:history="1">
        <w:r w:rsidR="00AF7319" w:rsidRPr="00FD751A">
          <w:rPr>
            <w:rStyle w:val="Hipervnculo"/>
            <w:rFonts w:ascii="Arial" w:hAnsi="Arial" w:cs="Arial"/>
            <w:bCs/>
            <w:iCs/>
            <w:color w:val="auto"/>
            <w:u w:val="none"/>
          </w:rPr>
          <w:t>http://cybertesis.unmsm.edu.pe/handle/cybertesis/3747</w:t>
        </w:r>
      </w:hyperlink>
    </w:p>
    <w:p w:rsidR="00AF7319" w:rsidRDefault="00AF7319" w:rsidP="00C7094C">
      <w:pPr>
        <w:autoSpaceDE w:val="0"/>
        <w:autoSpaceDN w:val="0"/>
        <w:adjustRightInd w:val="0"/>
        <w:spacing w:line="360" w:lineRule="auto"/>
        <w:ind w:left="540" w:hanging="540"/>
        <w:jc w:val="both"/>
        <w:rPr>
          <w:rFonts w:ascii="Arial" w:hAnsi="Arial" w:cs="Arial"/>
          <w:bCs/>
          <w:iCs/>
        </w:rPr>
      </w:pPr>
    </w:p>
    <w:p w:rsidR="00AF7319" w:rsidRDefault="00EF3DDE"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 xml:space="preserve">23. </w:t>
      </w:r>
      <w:proofErr w:type="spellStart"/>
      <w:r w:rsidR="00230B36" w:rsidRPr="00230B36">
        <w:rPr>
          <w:rFonts w:ascii="Arial" w:hAnsi="Arial" w:cs="Arial"/>
          <w:bCs/>
          <w:iCs/>
        </w:rPr>
        <w:t>Brunet</w:t>
      </w:r>
      <w:proofErr w:type="spellEnd"/>
      <w:r w:rsidR="00230B36" w:rsidRPr="00230B36">
        <w:rPr>
          <w:rFonts w:ascii="Arial" w:hAnsi="Arial" w:cs="Arial"/>
          <w:bCs/>
          <w:iCs/>
        </w:rPr>
        <w:t xml:space="preserve">, Jean </w:t>
      </w:r>
      <w:proofErr w:type="spellStart"/>
      <w:r w:rsidR="00230B36" w:rsidRPr="00230B36">
        <w:rPr>
          <w:rFonts w:ascii="Arial" w:hAnsi="Arial" w:cs="Arial"/>
          <w:bCs/>
          <w:iCs/>
        </w:rPr>
        <w:t>Lous</w:t>
      </w:r>
      <w:proofErr w:type="spellEnd"/>
      <w:r w:rsidR="00230B36" w:rsidRPr="00230B36">
        <w:rPr>
          <w:rFonts w:ascii="Arial" w:hAnsi="Arial" w:cs="Arial"/>
          <w:bCs/>
          <w:iCs/>
        </w:rPr>
        <w:t>.  (2005).   “El Clima de Trabajo en las Organizaciones”. México: Trillas</w:t>
      </w:r>
    </w:p>
    <w:p w:rsidR="00AF7319" w:rsidRDefault="00AF7319" w:rsidP="003F08E1">
      <w:pPr>
        <w:autoSpaceDE w:val="0"/>
        <w:autoSpaceDN w:val="0"/>
        <w:adjustRightInd w:val="0"/>
        <w:spacing w:line="360" w:lineRule="auto"/>
        <w:ind w:left="540" w:hanging="540"/>
        <w:jc w:val="both"/>
        <w:rPr>
          <w:rFonts w:ascii="Arial" w:hAnsi="Arial" w:cs="Arial"/>
          <w:bCs/>
          <w:iCs/>
        </w:rPr>
      </w:pPr>
    </w:p>
    <w:p w:rsidR="00EF3DDE" w:rsidRPr="00DB0429" w:rsidRDefault="00AF7319" w:rsidP="003F08E1">
      <w:pPr>
        <w:autoSpaceDE w:val="0"/>
        <w:autoSpaceDN w:val="0"/>
        <w:adjustRightInd w:val="0"/>
        <w:spacing w:line="360" w:lineRule="auto"/>
        <w:ind w:left="540" w:hanging="540"/>
        <w:jc w:val="both"/>
        <w:rPr>
          <w:rFonts w:ascii="Arial" w:hAnsi="Arial" w:cs="Arial"/>
        </w:rPr>
      </w:pPr>
      <w:r>
        <w:rPr>
          <w:rFonts w:ascii="Arial" w:hAnsi="Arial" w:cs="Arial"/>
        </w:rPr>
        <w:t xml:space="preserve">24. </w:t>
      </w:r>
      <w:proofErr w:type="spellStart"/>
      <w:r w:rsidR="00EF3DDE" w:rsidRPr="00DB0429">
        <w:rPr>
          <w:rFonts w:ascii="Arial" w:hAnsi="Arial" w:cs="Arial"/>
        </w:rPr>
        <w:t>Robbins</w:t>
      </w:r>
      <w:proofErr w:type="spellEnd"/>
      <w:r w:rsidR="00EF3DDE" w:rsidRPr="00DB0429">
        <w:rPr>
          <w:rFonts w:ascii="Arial" w:hAnsi="Arial" w:cs="Arial"/>
        </w:rPr>
        <w:t xml:space="preserve">, Stephen. Comportamiento Organizacional. 8ª.edición, Editorial </w:t>
      </w:r>
      <w:proofErr w:type="spellStart"/>
      <w:r w:rsidR="00EF3DDE" w:rsidRPr="00DB0429">
        <w:rPr>
          <w:rFonts w:ascii="Arial" w:hAnsi="Arial" w:cs="Arial"/>
        </w:rPr>
        <w:t>Pretince</w:t>
      </w:r>
      <w:proofErr w:type="spellEnd"/>
      <w:r w:rsidR="00EF3DDE" w:rsidRPr="00DB0429">
        <w:rPr>
          <w:rFonts w:ascii="Arial" w:hAnsi="Arial" w:cs="Arial"/>
        </w:rPr>
        <w:t xml:space="preserve"> Hall, 1999. México.</w:t>
      </w:r>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026D40" w:rsidRPr="00DB0429" w:rsidRDefault="00AF7319" w:rsidP="003F08E1">
      <w:pPr>
        <w:autoSpaceDE w:val="0"/>
        <w:autoSpaceDN w:val="0"/>
        <w:adjustRightInd w:val="0"/>
        <w:spacing w:line="360" w:lineRule="auto"/>
        <w:ind w:left="540" w:hanging="540"/>
        <w:jc w:val="both"/>
        <w:rPr>
          <w:rFonts w:ascii="Arial" w:hAnsi="Arial" w:cs="Arial"/>
        </w:rPr>
      </w:pPr>
      <w:r>
        <w:rPr>
          <w:rFonts w:ascii="Arial" w:hAnsi="Arial" w:cs="Arial"/>
          <w:bCs/>
          <w:iCs/>
        </w:rPr>
        <w:t>25</w:t>
      </w:r>
      <w:r w:rsidR="00EF3DDE" w:rsidRPr="00DB0429">
        <w:rPr>
          <w:rFonts w:ascii="Arial" w:hAnsi="Arial" w:cs="Arial"/>
          <w:bCs/>
          <w:iCs/>
        </w:rPr>
        <w:t xml:space="preserve">.   </w:t>
      </w:r>
      <w:proofErr w:type="spellStart"/>
      <w:r w:rsidR="00EF3DDE" w:rsidRPr="00DB0429">
        <w:rPr>
          <w:rFonts w:ascii="Arial" w:hAnsi="Arial" w:cs="Arial"/>
        </w:rPr>
        <w:t>Dessler</w:t>
      </w:r>
      <w:proofErr w:type="spellEnd"/>
      <w:r w:rsidR="00EF3DDE" w:rsidRPr="00DB0429">
        <w:rPr>
          <w:rFonts w:ascii="Arial" w:hAnsi="Arial" w:cs="Arial"/>
        </w:rPr>
        <w:t>. Gary. Organización y Administración. Prentice Hall Interamericana, México, 1993, p. 181.</w:t>
      </w:r>
    </w:p>
    <w:p w:rsidR="00C7094C" w:rsidRPr="00DB0429" w:rsidRDefault="00C7094C" w:rsidP="003F08E1">
      <w:pPr>
        <w:autoSpaceDE w:val="0"/>
        <w:autoSpaceDN w:val="0"/>
        <w:adjustRightInd w:val="0"/>
        <w:spacing w:line="360" w:lineRule="auto"/>
        <w:ind w:left="540" w:hanging="540"/>
        <w:jc w:val="both"/>
        <w:rPr>
          <w:rFonts w:ascii="Arial" w:hAnsi="Arial" w:cs="Arial"/>
          <w:bCs/>
          <w:iCs/>
        </w:rPr>
      </w:pPr>
    </w:p>
    <w:p w:rsidR="00026D40" w:rsidRPr="00DB0429" w:rsidRDefault="00AF7319" w:rsidP="003F08E1">
      <w:pPr>
        <w:autoSpaceDE w:val="0"/>
        <w:autoSpaceDN w:val="0"/>
        <w:adjustRightInd w:val="0"/>
        <w:spacing w:line="360" w:lineRule="auto"/>
        <w:ind w:left="540" w:hanging="540"/>
        <w:jc w:val="both"/>
        <w:rPr>
          <w:rFonts w:ascii="Arial" w:hAnsi="Arial" w:cs="Arial"/>
          <w:bCs/>
          <w:iCs/>
        </w:rPr>
      </w:pPr>
      <w:r>
        <w:rPr>
          <w:rFonts w:ascii="Arial" w:hAnsi="Arial" w:cs="Arial"/>
          <w:bCs/>
          <w:iCs/>
        </w:rPr>
        <w:t>26</w:t>
      </w:r>
      <w:r w:rsidR="009D4B3A" w:rsidRPr="00DB0429">
        <w:rPr>
          <w:rFonts w:ascii="Arial" w:hAnsi="Arial" w:cs="Arial"/>
          <w:bCs/>
          <w:iCs/>
        </w:rPr>
        <w:t xml:space="preserve">.   </w:t>
      </w:r>
      <w:r w:rsidR="009D4B3A" w:rsidRPr="00DB0429">
        <w:rPr>
          <w:rFonts w:ascii="Arial" w:hAnsi="Arial" w:cs="Arial"/>
        </w:rPr>
        <w:t>Cabrera, G. Apuntes de Cátedra, Comportamiento Organizacional. Universidad Central de Chile, 1996. http://www2.uel.br/ccb/psicologia/revista/oclima.htm</w:t>
      </w:r>
    </w:p>
    <w:p w:rsidR="00026D40" w:rsidRPr="00DB0429" w:rsidRDefault="00026D40" w:rsidP="003F08E1">
      <w:pPr>
        <w:autoSpaceDE w:val="0"/>
        <w:autoSpaceDN w:val="0"/>
        <w:adjustRightInd w:val="0"/>
        <w:spacing w:line="360" w:lineRule="auto"/>
        <w:ind w:left="540" w:hanging="540"/>
        <w:jc w:val="both"/>
        <w:rPr>
          <w:rFonts w:ascii="Arial" w:hAnsi="Arial" w:cs="Arial"/>
          <w:bCs/>
          <w:iCs/>
        </w:rPr>
      </w:pPr>
    </w:p>
    <w:p w:rsidR="00026D40" w:rsidRPr="00DB0429" w:rsidRDefault="00AF7319" w:rsidP="003F08E1">
      <w:pPr>
        <w:autoSpaceDE w:val="0"/>
        <w:autoSpaceDN w:val="0"/>
        <w:adjustRightInd w:val="0"/>
        <w:spacing w:line="360" w:lineRule="auto"/>
        <w:ind w:left="540" w:hanging="540"/>
        <w:jc w:val="both"/>
        <w:rPr>
          <w:rFonts w:ascii="Arial" w:hAnsi="Arial" w:cs="Arial"/>
          <w:bCs/>
          <w:iCs/>
        </w:rPr>
      </w:pPr>
      <w:r>
        <w:rPr>
          <w:rFonts w:ascii="Arial" w:hAnsi="Arial" w:cs="Arial"/>
          <w:bCs/>
          <w:iCs/>
        </w:rPr>
        <w:t>27</w:t>
      </w:r>
      <w:r w:rsidR="009D4B3A" w:rsidRPr="00DB0429">
        <w:rPr>
          <w:rFonts w:ascii="Arial" w:hAnsi="Arial" w:cs="Arial"/>
          <w:bCs/>
          <w:iCs/>
        </w:rPr>
        <w:t xml:space="preserve">.  </w:t>
      </w:r>
      <w:proofErr w:type="spellStart"/>
      <w:r w:rsidR="009D4B3A" w:rsidRPr="00DB0429">
        <w:rPr>
          <w:rFonts w:ascii="Arial" w:hAnsi="Arial" w:cs="Arial"/>
        </w:rPr>
        <w:t>Goncalvez</w:t>
      </w:r>
      <w:proofErr w:type="spellEnd"/>
      <w:r w:rsidR="009D4B3A" w:rsidRPr="00DB0429">
        <w:rPr>
          <w:rFonts w:ascii="Arial" w:hAnsi="Arial" w:cs="Arial"/>
        </w:rPr>
        <w:t xml:space="preserve">, Alexis. Artículo de Internet “Dimensiones del Clima Organizacional”. Sociedad Latino Americana para la calidad (SLC), Internet, </w:t>
      </w:r>
      <w:r w:rsidR="00B14A06" w:rsidRPr="00DB0429">
        <w:rPr>
          <w:rFonts w:ascii="Arial" w:hAnsi="Arial" w:cs="Arial"/>
        </w:rPr>
        <w:t>diciembre</w:t>
      </w:r>
      <w:r w:rsidR="009D4B3A" w:rsidRPr="00DB0429">
        <w:rPr>
          <w:rFonts w:ascii="Arial" w:hAnsi="Arial" w:cs="Arial"/>
        </w:rPr>
        <w:t xml:space="preserve"> 1997.</w:t>
      </w:r>
    </w:p>
    <w:p w:rsidR="00026D40" w:rsidRPr="00DB0429" w:rsidRDefault="00026D40" w:rsidP="003F08E1">
      <w:pPr>
        <w:autoSpaceDE w:val="0"/>
        <w:autoSpaceDN w:val="0"/>
        <w:adjustRightInd w:val="0"/>
        <w:spacing w:line="360" w:lineRule="auto"/>
        <w:ind w:left="540" w:hanging="540"/>
        <w:jc w:val="both"/>
        <w:rPr>
          <w:rFonts w:ascii="Arial" w:hAnsi="Arial" w:cs="Arial"/>
          <w:bCs/>
          <w:iCs/>
        </w:rPr>
      </w:pPr>
    </w:p>
    <w:p w:rsidR="00026D40" w:rsidRPr="00DB0429" w:rsidRDefault="006230EB" w:rsidP="00F9242D">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2</w:t>
      </w:r>
      <w:r w:rsidR="00AF7319">
        <w:rPr>
          <w:rFonts w:ascii="Arial" w:hAnsi="Arial" w:cs="Arial"/>
          <w:bCs/>
          <w:iCs/>
        </w:rPr>
        <w:t>8</w:t>
      </w:r>
      <w:r w:rsidRPr="00DB0429">
        <w:rPr>
          <w:rFonts w:ascii="Arial" w:hAnsi="Arial" w:cs="Arial"/>
          <w:bCs/>
          <w:iCs/>
        </w:rPr>
        <w:t xml:space="preserve">.  </w:t>
      </w:r>
      <w:proofErr w:type="spellStart"/>
      <w:r w:rsidR="00F9242D" w:rsidRPr="00DB0429">
        <w:rPr>
          <w:rFonts w:ascii="Arial" w:hAnsi="Arial" w:cs="Arial"/>
          <w:bCs/>
          <w:iCs/>
        </w:rPr>
        <w:t>Litwin</w:t>
      </w:r>
      <w:proofErr w:type="spellEnd"/>
      <w:r w:rsidR="00F9242D" w:rsidRPr="00DB0429">
        <w:rPr>
          <w:rFonts w:ascii="Arial" w:hAnsi="Arial" w:cs="Arial"/>
          <w:bCs/>
          <w:iCs/>
        </w:rPr>
        <w:t xml:space="preserve">, G, </w:t>
      </w:r>
      <w:proofErr w:type="spellStart"/>
      <w:r w:rsidR="00F9242D" w:rsidRPr="00DB0429">
        <w:rPr>
          <w:rFonts w:ascii="Arial" w:hAnsi="Arial" w:cs="Arial"/>
          <w:bCs/>
          <w:iCs/>
        </w:rPr>
        <w:t>Stringer</w:t>
      </w:r>
      <w:proofErr w:type="spellEnd"/>
      <w:r w:rsidR="00F9242D" w:rsidRPr="00DB0429">
        <w:rPr>
          <w:rFonts w:ascii="Arial" w:hAnsi="Arial" w:cs="Arial"/>
          <w:bCs/>
          <w:iCs/>
        </w:rPr>
        <w:t xml:space="preserve">, H, </w:t>
      </w:r>
      <w:proofErr w:type="spellStart"/>
      <w:r w:rsidR="00F9242D" w:rsidRPr="00DB0429">
        <w:rPr>
          <w:rFonts w:ascii="Arial" w:hAnsi="Arial" w:cs="Arial"/>
          <w:bCs/>
          <w:iCs/>
        </w:rPr>
        <w:t>Organizational</w:t>
      </w:r>
      <w:proofErr w:type="spellEnd"/>
      <w:r w:rsidR="00F9242D" w:rsidRPr="00DB0429">
        <w:rPr>
          <w:rFonts w:ascii="Arial" w:hAnsi="Arial" w:cs="Arial"/>
          <w:bCs/>
          <w:iCs/>
        </w:rPr>
        <w:t xml:space="preserve"> </w:t>
      </w:r>
      <w:proofErr w:type="spellStart"/>
      <w:r w:rsidR="00F9242D" w:rsidRPr="00DB0429">
        <w:rPr>
          <w:rFonts w:ascii="Arial" w:hAnsi="Arial" w:cs="Arial"/>
          <w:bCs/>
          <w:iCs/>
        </w:rPr>
        <w:t>Climate</w:t>
      </w:r>
      <w:proofErr w:type="spellEnd"/>
      <w:r w:rsidR="00F9242D" w:rsidRPr="00DB0429">
        <w:rPr>
          <w:rFonts w:ascii="Arial" w:hAnsi="Arial" w:cs="Arial"/>
          <w:bCs/>
          <w:iCs/>
        </w:rPr>
        <w:t xml:space="preserve">. Documento de Harvard </w:t>
      </w:r>
      <w:proofErr w:type="spellStart"/>
      <w:r w:rsidR="00F9242D" w:rsidRPr="00DB0429">
        <w:rPr>
          <w:rFonts w:ascii="Arial" w:hAnsi="Arial" w:cs="Arial"/>
          <w:bCs/>
          <w:iCs/>
        </w:rPr>
        <w:t>University</w:t>
      </w:r>
      <w:proofErr w:type="spellEnd"/>
      <w:r w:rsidR="00F9242D" w:rsidRPr="00DB0429">
        <w:rPr>
          <w:rFonts w:ascii="Arial" w:hAnsi="Arial" w:cs="Arial"/>
          <w:bCs/>
          <w:iCs/>
        </w:rPr>
        <w:t xml:space="preserve"> </w:t>
      </w:r>
      <w:proofErr w:type="spellStart"/>
      <w:r w:rsidR="00F9242D" w:rsidRPr="00DB0429">
        <w:rPr>
          <w:rFonts w:ascii="Arial" w:hAnsi="Arial" w:cs="Arial"/>
          <w:bCs/>
          <w:iCs/>
        </w:rPr>
        <w:t>Press</w:t>
      </w:r>
      <w:proofErr w:type="spellEnd"/>
      <w:r w:rsidR="00F9242D" w:rsidRPr="00DB0429">
        <w:rPr>
          <w:rFonts w:ascii="Arial" w:hAnsi="Arial" w:cs="Arial"/>
          <w:bCs/>
          <w:iCs/>
        </w:rPr>
        <w:t>. Boston 1998</w:t>
      </w:r>
      <w:r w:rsidR="00D50789" w:rsidRPr="00DB0429">
        <w:rPr>
          <w:rFonts w:ascii="Arial" w:hAnsi="Arial" w:cs="Arial"/>
          <w:bCs/>
          <w:iCs/>
        </w:rPr>
        <w:t>.</w:t>
      </w:r>
    </w:p>
    <w:p w:rsidR="00D50789" w:rsidRPr="00DB0429" w:rsidRDefault="00D50789" w:rsidP="00F9242D">
      <w:pPr>
        <w:autoSpaceDE w:val="0"/>
        <w:autoSpaceDN w:val="0"/>
        <w:adjustRightInd w:val="0"/>
        <w:spacing w:line="360" w:lineRule="auto"/>
        <w:ind w:left="540" w:hanging="540"/>
        <w:jc w:val="both"/>
        <w:rPr>
          <w:rFonts w:ascii="Arial" w:hAnsi="Arial" w:cs="Arial"/>
          <w:bCs/>
          <w:iCs/>
        </w:rPr>
      </w:pPr>
    </w:p>
    <w:p w:rsidR="008038C8" w:rsidRPr="008038C8" w:rsidRDefault="00D50789" w:rsidP="008038C8">
      <w:pPr>
        <w:pStyle w:val="Prrafodelista"/>
        <w:numPr>
          <w:ilvl w:val="0"/>
          <w:numId w:val="36"/>
        </w:numPr>
        <w:shd w:val="clear" w:color="auto" w:fill="FFFFFF"/>
        <w:tabs>
          <w:tab w:val="left" w:pos="426"/>
        </w:tabs>
        <w:spacing w:before="100" w:beforeAutospacing="1" w:after="24" w:line="360" w:lineRule="auto"/>
        <w:ind w:hanging="744"/>
        <w:jc w:val="both"/>
        <w:rPr>
          <w:rFonts w:ascii="Arial" w:hAnsi="Arial" w:cs="Arial"/>
          <w:color w:val="222222"/>
          <w:lang w:eastAsia="es-PE"/>
        </w:rPr>
      </w:pPr>
      <w:r w:rsidRPr="001D58BA">
        <w:rPr>
          <w:rFonts w:ascii="Arial" w:hAnsi="Arial" w:cs="Arial"/>
          <w:bCs/>
          <w:iCs/>
          <w:lang w:val="en-US"/>
        </w:rPr>
        <w:t xml:space="preserve"> </w:t>
      </w:r>
      <w:proofErr w:type="spellStart"/>
      <w:r w:rsidR="008038C8" w:rsidRPr="001D58BA">
        <w:rPr>
          <w:rFonts w:ascii="Arial" w:hAnsi="Arial" w:cs="Arial"/>
          <w:color w:val="222222"/>
          <w:lang w:val="en-US" w:eastAsia="es-PE"/>
        </w:rPr>
        <w:t>Lodhal</w:t>
      </w:r>
      <w:proofErr w:type="spellEnd"/>
      <w:r w:rsidR="008038C8" w:rsidRPr="001D58BA">
        <w:rPr>
          <w:rFonts w:ascii="Arial" w:hAnsi="Arial" w:cs="Arial"/>
          <w:color w:val="222222"/>
          <w:lang w:val="en-US" w:eastAsia="es-PE"/>
        </w:rPr>
        <w:t xml:space="preserve"> y </w:t>
      </w:r>
      <w:proofErr w:type="spellStart"/>
      <w:r w:rsidR="008038C8" w:rsidRPr="001D58BA">
        <w:rPr>
          <w:rFonts w:ascii="Arial" w:hAnsi="Arial" w:cs="Arial"/>
          <w:color w:val="222222"/>
          <w:lang w:val="en-US" w:eastAsia="es-PE"/>
        </w:rPr>
        <w:t>Kejner</w:t>
      </w:r>
      <w:proofErr w:type="spellEnd"/>
      <w:r w:rsidR="008038C8" w:rsidRPr="001D58BA">
        <w:rPr>
          <w:rFonts w:ascii="Arial" w:hAnsi="Arial" w:cs="Arial"/>
          <w:color w:val="222222"/>
          <w:lang w:val="en-US" w:eastAsia="es-PE"/>
        </w:rPr>
        <w:t xml:space="preserve"> (1965). The </w:t>
      </w:r>
      <w:proofErr w:type="spellStart"/>
      <w:r w:rsidR="008038C8" w:rsidRPr="001D58BA">
        <w:rPr>
          <w:rFonts w:ascii="Arial" w:hAnsi="Arial" w:cs="Arial"/>
          <w:color w:val="222222"/>
          <w:lang w:val="en-US" w:eastAsia="es-PE"/>
        </w:rPr>
        <w:t>definición</w:t>
      </w:r>
      <w:proofErr w:type="spellEnd"/>
      <w:r w:rsidR="008038C8" w:rsidRPr="001D58BA">
        <w:rPr>
          <w:rFonts w:ascii="Arial" w:hAnsi="Arial" w:cs="Arial"/>
          <w:color w:val="222222"/>
          <w:lang w:val="en-US" w:eastAsia="es-PE"/>
        </w:rPr>
        <w:t xml:space="preserve"> and measurement of job involvement. </w:t>
      </w:r>
      <w:proofErr w:type="spellStart"/>
      <w:r w:rsidR="008038C8" w:rsidRPr="008038C8">
        <w:rPr>
          <w:rFonts w:ascii="Arial" w:hAnsi="Arial" w:cs="Arial"/>
          <w:i/>
          <w:iCs/>
          <w:color w:val="222222"/>
          <w:lang w:eastAsia="es-PE"/>
        </w:rPr>
        <w:t>Journal</w:t>
      </w:r>
      <w:proofErr w:type="spellEnd"/>
      <w:r w:rsidR="008038C8" w:rsidRPr="008038C8">
        <w:rPr>
          <w:rFonts w:ascii="Arial" w:hAnsi="Arial" w:cs="Arial"/>
          <w:i/>
          <w:iCs/>
          <w:color w:val="222222"/>
          <w:lang w:eastAsia="es-PE"/>
        </w:rPr>
        <w:t xml:space="preserve"> of </w:t>
      </w:r>
      <w:proofErr w:type="spellStart"/>
      <w:r w:rsidR="008038C8" w:rsidRPr="008038C8">
        <w:rPr>
          <w:rFonts w:ascii="Arial" w:hAnsi="Arial" w:cs="Arial"/>
          <w:i/>
          <w:iCs/>
          <w:color w:val="222222"/>
          <w:lang w:eastAsia="es-PE"/>
        </w:rPr>
        <w:t>Applied</w:t>
      </w:r>
      <w:proofErr w:type="spellEnd"/>
      <w:r w:rsidR="008038C8" w:rsidRPr="008038C8">
        <w:rPr>
          <w:rFonts w:ascii="Arial" w:hAnsi="Arial" w:cs="Arial"/>
          <w:i/>
          <w:iCs/>
          <w:color w:val="222222"/>
          <w:lang w:eastAsia="es-PE"/>
        </w:rPr>
        <w:t xml:space="preserve"> </w:t>
      </w:r>
      <w:proofErr w:type="spellStart"/>
      <w:r w:rsidR="008038C8" w:rsidRPr="008038C8">
        <w:rPr>
          <w:rFonts w:ascii="Arial" w:hAnsi="Arial" w:cs="Arial"/>
          <w:i/>
          <w:iCs/>
          <w:color w:val="222222"/>
          <w:lang w:eastAsia="es-PE"/>
        </w:rPr>
        <w:t>Psychology</w:t>
      </w:r>
      <w:proofErr w:type="spellEnd"/>
      <w:r w:rsidR="008038C8" w:rsidRPr="008038C8">
        <w:rPr>
          <w:rFonts w:ascii="Arial" w:hAnsi="Arial" w:cs="Arial"/>
          <w:color w:val="222222"/>
          <w:lang w:eastAsia="es-PE"/>
        </w:rPr>
        <w:t>, 49: 24-33.</w:t>
      </w:r>
    </w:p>
    <w:p w:rsidR="00DC0BA2" w:rsidRPr="001D58BA" w:rsidRDefault="00DC0BA2" w:rsidP="00DC0BA2">
      <w:pPr>
        <w:autoSpaceDE w:val="0"/>
        <w:autoSpaceDN w:val="0"/>
        <w:adjustRightInd w:val="0"/>
        <w:spacing w:line="360" w:lineRule="auto"/>
        <w:ind w:left="540" w:hanging="540"/>
        <w:jc w:val="both"/>
        <w:rPr>
          <w:rFonts w:ascii="Arial" w:hAnsi="Arial" w:cs="Arial"/>
          <w:bCs/>
          <w:iCs/>
          <w:lang w:val="en-US"/>
        </w:rPr>
      </w:pPr>
      <w:r w:rsidRPr="001D58BA">
        <w:rPr>
          <w:rFonts w:ascii="Arial" w:hAnsi="Arial" w:cs="Arial"/>
          <w:bCs/>
          <w:iCs/>
          <w:lang w:val="en-US"/>
        </w:rPr>
        <w:t>30. Doug L. y Fred K. (2006). Leader to Leader. San Francisco Spring</w:t>
      </w:r>
      <w:r w:rsidR="006D3F13" w:rsidRPr="001D58BA">
        <w:rPr>
          <w:rFonts w:ascii="Arial" w:hAnsi="Arial" w:cs="Arial"/>
          <w:bCs/>
          <w:iCs/>
          <w:lang w:val="en-US"/>
        </w:rPr>
        <w:t>, Vol</w:t>
      </w:r>
      <w:r w:rsidRPr="001D58BA">
        <w:rPr>
          <w:rFonts w:ascii="Arial" w:hAnsi="Arial" w:cs="Arial"/>
          <w:bCs/>
          <w:iCs/>
          <w:lang w:val="en-US"/>
        </w:rPr>
        <w:t>. 20, Nº</w:t>
      </w:r>
    </w:p>
    <w:p w:rsidR="00DC0BA2" w:rsidRPr="001D58BA" w:rsidRDefault="00DC0BA2" w:rsidP="00DC0BA2">
      <w:pPr>
        <w:autoSpaceDE w:val="0"/>
        <w:autoSpaceDN w:val="0"/>
        <w:adjustRightInd w:val="0"/>
        <w:spacing w:line="360" w:lineRule="auto"/>
        <w:ind w:left="540" w:hanging="114"/>
        <w:jc w:val="both"/>
        <w:rPr>
          <w:rFonts w:ascii="Arial" w:hAnsi="Arial" w:cs="Arial"/>
          <w:bCs/>
          <w:iCs/>
          <w:lang w:val="en-US"/>
        </w:rPr>
      </w:pPr>
      <w:r w:rsidRPr="001D58BA">
        <w:rPr>
          <w:rFonts w:ascii="Arial" w:hAnsi="Arial" w:cs="Arial"/>
          <w:bCs/>
          <w:iCs/>
          <w:lang w:val="en-US"/>
        </w:rPr>
        <w:t>40, pp. 13.</w:t>
      </w:r>
    </w:p>
    <w:p w:rsidR="00FD751A" w:rsidRPr="001D58BA" w:rsidRDefault="00DC0BA2" w:rsidP="00FD751A">
      <w:pPr>
        <w:autoSpaceDE w:val="0"/>
        <w:autoSpaceDN w:val="0"/>
        <w:adjustRightInd w:val="0"/>
        <w:spacing w:line="360" w:lineRule="auto"/>
        <w:ind w:left="540" w:hanging="540"/>
        <w:jc w:val="both"/>
        <w:rPr>
          <w:rFonts w:ascii="Arial" w:hAnsi="Arial" w:cs="Arial"/>
          <w:bCs/>
          <w:iCs/>
          <w:lang w:val="en-US"/>
        </w:rPr>
      </w:pPr>
      <w:r w:rsidRPr="001D58BA">
        <w:rPr>
          <w:rFonts w:ascii="Arial" w:hAnsi="Arial" w:cs="Arial"/>
          <w:bCs/>
          <w:iCs/>
          <w:lang w:val="en-US"/>
        </w:rPr>
        <w:t xml:space="preserve">31. </w:t>
      </w:r>
      <w:r w:rsidR="00FD751A" w:rsidRPr="001D58BA">
        <w:rPr>
          <w:rFonts w:ascii="Arial" w:hAnsi="Arial" w:cs="Arial"/>
          <w:bCs/>
          <w:iCs/>
          <w:lang w:val="en-US"/>
        </w:rPr>
        <w:t>Peters, T. y Waterman R. (1982). In search of excellence. New York: Warner</w:t>
      </w:r>
    </w:p>
    <w:p w:rsidR="00DC0BA2" w:rsidRDefault="00FD751A" w:rsidP="00FD751A">
      <w:pPr>
        <w:autoSpaceDE w:val="0"/>
        <w:autoSpaceDN w:val="0"/>
        <w:adjustRightInd w:val="0"/>
        <w:spacing w:line="360" w:lineRule="auto"/>
        <w:ind w:left="540" w:hanging="114"/>
        <w:jc w:val="both"/>
        <w:rPr>
          <w:rFonts w:ascii="Arial" w:hAnsi="Arial" w:cs="Arial"/>
          <w:bCs/>
          <w:iCs/>
        </w:rPr>
      </w:pPr>
      <w:proofErr w:type="spellStart"/>
      <w:r w:rsidRPr="00FD751A">
        <w:rPr>
          <w:rFonts w:ascii="Arial" w:hAnsi="Arial" w:cs="Arial"/>
          <w:bCs/>
          <w:iCs/>
        </w:rPr>
        <w:t>Books</w:t>
      </w:r>
      <w:proofErr w:type="spellEnd"/>
      <w:r w:rsidRPr="00FD751A">
        <w:rPr>
          <w:rFonts w:ascii="Arial" w:hAnsi="Arial" w:cs="Arial"/>
          <w:bCs/>
          <w:iCs/>
        </w:rPr>
        <w:t>.</w:t>
      </w:r>
    </w:p>
    <w:p w:rsidR="00FD751A" w:rsidRPr="00DB0429" w:rsidRDefault="00FD751A" w:rsidP="00FD751A">
      <w:pPr>
        <w:autoSpaceDE w:val="0"/>
        <w:autoSpaceDN w:val="0"/>
        <w:adjustRightInd w:val="0"/>
        <w:spacing w:line="360" w:lineRule="auto"/>
        <w:ind w:left="540" w:hanging="114"/>
        <w:jc w:val="both"/>
        <w:rPr>
          <w:rFonts w:ascii="Arial" w:hAnsi="Arial" w:cs="Arial"/>
          <w:bCs/>
          <w:iCs/>
        </w:rPr>
      </w:pPr>
    </w:p>
    <w:p w:rsidR="00026D40" w:rsidRPr="00DB0429" w:rsidRDefault="00FD751A" w:rsidP="003F08E1">
      <w:pPr>
        <w:autoSpaceDE w:val="0"/>
        <w:autoSpaceDN w:val="0"/>
        <w:adjustRightInd w:val="0"/>
        <w:spacing w:line="360" w:lineRule="auto"/>
        <w:ind w:left="540" w:hanging="540"/>
        <w:jc w:val="both"/>
        <w:rPr>
          <w:rFonts w:ascii="Arial" w:hAnsi="Arial" w:cs="Arial"/>
          <w:bCs/>
          <w:iCs/>
        </w:rPr>
      </w:pPr>
      <w:r>
        <w:rPr>
          <w:rFonts w:ascii="Arial" w:hAnsi="Arial" w:cs="Arial"/>
          <w:bCs/>
          <w:iCs/>
        </w:rPr>
        <w:t>32</w:t>
      </w:r>
      <w:r w:rsidR="00211B6A" w:rsidRPr="00DB0429">
        <w:rPr>
          <w:rFonts w:ascii="Arial" w:hAnsi="Arial" w:cs="Arial"/>
          <w:bCs/>
          <w:iCs/>
        </w:rPr>
        <w:t xml:space="preserve">. </w:t>
      </w:r>
      <w:r w:rsidR="007272AB" w:rsidRPr="00DB0429">
        <w:rPr>
          <w:rFonts w:ascii="Arial" w:hAnsi="Arial" w:cs="Arial"/>
          <w:bCs/>
          <w:iCs/>
        </w:rPr>
        <w:t>Eumed.net,</w:t>
      </w:r>
      <w:r w:rsidR="009E5006" w:rsidRPr="00DB0429">
        <w:rPr>
          <w:rFonts w:ascii="Arial" w:hAnsi="Arial" w:cs="Arial"/>
          <w:bCs/>
          <w:iCs/>
        </w:rPr>
        <w:t xml:space="preserve"> [Internet</w:t>
      </w:r>
      <w:r w:rsidR="00B14A06" w:rsidRPr="00DB0429">
        <w:rPr>
          <w:rFonts w:ascii="Arial" w:hAnsi="Arial" w:cs="Arial"/>
          <w:bCs/>
          <w:iCs/>
        </w:rPr>
        <w:t>] Teorías</w:t>
      </w:r>
      <w:r w:rsidR="007272AB" w:rsidRPr="00DB0429">
        <w:rPr>
          <w:rFonts w:ascii="Arial" w:hAnsi="Arial" w:cs="Arial"/>
          <w:bCs/>
          <w:iCs/>
        </w:rPr>
        <w:t xml:space="preserve"> de autores </w:t>
      </w:r>
      <w:r w:rsidR="00B14A06" w:rsidRPr="00DB0429">
        <w:rPr>
          <w:rFonts w:ascii="Arial" w:hAnsi="Arial" w:cs="Arial"/>
          <w:bCs/>
          <w:iCs/>
        </w:rPr>
        <w:t>de Compromiso</w:t>
      </w:r>
      <w:r w:rsidR="007272AB" w:rsidRPr="00DB0429">
        <w:rPr>
          <w:rFonts w:ascii="Arial" w:hAnsi="Arial" w:cs="Arial"/>
          <w:bCs/>
          <w:iCs/>
        </w:rPr>
        <w:t xml:space="preserve"> Organizacional, </w:t>
      </w:r>
      <w:r w:rsidR="009E5006" w:rsidRPr="00DB0429">
        <w:rPr>
          <w:rFonts w:ascii="Arial" w:hAnsi="Arial" w:cs="Arial"/>
          <w:bCs/>
          <w:iCs/>
        </w:rPr>
        <w:t>disponible en:</w:t>
      </w:r>
      <w:r w:rsidR="007272AB" w:rsidRPr="00DB0429">
        <w:rPr>
          <w:rFonts w:ascii="Arial" w:hAnsi="Arial" w:cs="Arial"/>
          <w:bCs/>
          <w:iCs/>
        </w:rPr>
        <w:t>http://www.eumed.net/libros-gratis/2012a/1158/compromiso_organizacional.html</w:t>
      </w:r>
    </w:p>
    <w:p w:rsidR="00026D40" w:rsidRPr="00DB0429" w:rsidRDefault="00026D40" w:rsidP="003F08E1">
      <w:pPr>
        <w:autoSpaceDE w:val="0"/>
        <w:autoSpaceDN w:val="0"/>
        <w:adjustRightInd w:val="0"/>
        <w:spacing w:line="360" w:lineRule="auto"/>
        <w:ind w:left="540" w:hanging="540"/>
        <w:jc w:val="both"/>
        <w:rPr>
          <w:rFonts w:ascii="Arial" w:hAnsi="Arial" w:cs="Arial"/>
          <w:bCs/>
          <w:iCs/>
        </w:rPr>
      </w:pPr>
    </w:p>
    <w:p w:rsidR="00026D40" w:rsidRDefault="008D33B3"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3</w:t>
      </w:r>
      <w:r w:rsidR="00FD751A">
        <w:rPr>
          <w:rFonts w:ascii="Arial" w:hAnsi="Arial" w:cs="Arial"/>
          <w:bCs/>
          <w:iCs/>
        </w:rPr>
        <w:t>3</w:t>
      </w:r>
      <w:r w:rsidRPr="00DB0429">
        <w:rPr>
          <w:rFonts w:ascii="Arial" w:hAnsi="Arial" w:cs="Arial"/>
          <w:bCs/>
          <w:iCs/>
        </w:rPr>
        <w:t>.  Palma, S. Diagnóstico del clima organizacional en trabajadores dependientes de Lima Metropolitana. Lima</w:t>
      </w:r>
      <w:r w:rsidR="0036262E" w:rsidRPr="00DB0429">
        <w:rPr>
          <w:rFonts w:ascii="Arial" w:hAnsi="Arial" w:cs="Arial"/>
          <w:bCs/>
          <w:iCs/>
        </w:rPr>
        <w:t xml:space="preserve"> [Citado del 2006]</w:t>
      </w:r>
      <w:r w:rsidRPr="00DB0429">
        <w:rPr>
          <w:rFonts w:ascii="Arial" w:hAnsi="Arial" w:cs="Arial"/>
          <w:bCs/>
          <w:iCs/>
        </w:rPr>
        <w:t xml:space="preserve">: CID Editores. </w:t>
      </w:r>
      <w:proofErr w:type="spellStart"/>
      <w:proofErr w:type="gramStart"/>
      <w:r w:rsidRPr="00DB0429">
        <w:rPr>
          <w:rFonts w:ascii="Arial" w:hAnsi="Arial" w:cs="Arial"/>
          <w:bCs/>
          <w:iCs/>
        </w:rPr>
        <w:t>doi</w:t>
      </w:r>
      <w:proofErr w:type="spellEnd"/>
      <w:proofErr w:type="gramEnd"/>
      <w:r w:rsidRPr="00DB0429">
        <w:rPr>
          <w:rFonts w:ascii="Arial" w:hAnsi="Arial" w:cs="Arial"/>
          <w:bCs/>
          <w:iCs/>
        </w:rPr>
        <w:t>:</w:t>
      </w:r>
      <w:r w:rsidR="000B4B1D" w:rsidRPr="00DB0429">
        <w:rPr>
          <w:rFonts w:ascii="Arial" w:hAnsi="Arial" w:cs="Arial"/>
          <w:bCs/>
          <w:iCs/>
        </w:rPr>
        <w:t xml:space="preserve"> </w:t>
      </w:r>
      <w:r w:rsidRPr="00DB0429">
        <w:rPr>
          <w:rFonts w:ascii="Arial" w:hAnsi="Arial" w:cs="Arial"/>
          <w:bCs/>
          <w:iCs/>
        </w:rPr>
        <w:t>10311118</w:t>
      </w:r>
    </w:p>
    <w:p w:rsidR="00AF7319" w:rsidRPr="00DB0429" w:rsidRDefault="00AF7319" w:rsidP="003F08E1">
      <w:pPr>
        <w:autoSpaceDE w:val="0"/>
        <w:autoSpaceDN w:val="0"/>
        <w:adjustRightInd w:val="0"/>
        <w:spacing w:line="360" w:lineRule="auto"/>
        <w:ind w:left="540" w:hanging="540"/>
        <w:jc w:val="both"/>
        <w:rPr>
          <w:rFonts w:ascii="Arial" w:hAnsi="Arial" w:cs="Arial"/>
          <w:bCs/>
          <w:iCs/>
        </w:rPr>
      </w:pPr>
    </w:p>
    <w:p w:rsidR="00E0449D" w:rsidRPr="00DB0429" w:rsidRDefault="00E0449D" w:rsidP="003F08E1">
      <w:pPr>
        <w:autoSpaceDE w:val="0"/>
        <w:autoSpaceDN w:val="0"/>
        <w:adjustRightInd w:val="0"/>
        <w:spacing w:line="360" w:lineRule="auto"/>
        <w:ind w:left="540" w:hanging="540"/>
        <w:jc w:val="both"/>
        <w:rPr>
          <w:rFonts w:ascii="Arial" w:hAnsi="Arial" w:cs="Arial"/>
          <w:bCs/>
          <w:iCs/>
        </w:rPr>
      </w:pPr>
      <w:r w:rsidRPr="00DB0429">
        <w:rPr>
          <w:rFonts w:ascii="Arial" w:hAnsi="Arial" w:cs="Arial"/>
          <w:bCs/>
          <w:iCs/>
        </w:rPr>
        <w:t>3</w:t>
      </w:r>
      <w:r w:rsidR="00FD751A">
        <w:rPr>
          <w:rFonts w:ascii="Arial" w:hAnsi="Arial" w:cs="Arial"/>
          <w:bCs/>
          <w:iCs/>
        </w:rPr>
        <w:t>4</w:t>
      </w:r>
      <w:r w:rsidRPr="00DB0429">
        <w:rPr>
          <w:rFonts w:ascii="Arial" w:hAnsi="Arial" w:cs="Arial"/>
          <w:bCs/>
          <w:iCs/>
        </w:rPr>
        <w:t>. Hernández R, Fernández C y Baptista P. Metodología de la investigación, cuarta edición, Mc Graw Hill. 2014</w:t>
      </w:r>
    </w:p>
    <w:p w:rsidR="00D53A31" w:rsidRPr="003623FF" w:rsidRDefault="00D53A31" w:rsidP="003F08E1">
      <w:pPr>
        <w:autoSpaceDE w:val="0"/>
        <w:autoSpaceDN w:val="0"/>
        <w:adjustRightInd w:val="0"/>
        <w:spacing w:line="360" w:lineRule="auto"/>
        <w:ind w:left="540" w:hanging="540"/>
        <w:jc w:val="both"/>
        <w:rPr>
          <w:rFonts w:ascii="Arial" w:hAnsi="Arial" w:cs="Arial"/>
          <w:bCs/>
          <w:iCs/>
        </w:rPr>
      </w:pPr>
    </w:p>
    <w:p w:rsidR="00A92378" w:rsidRPr="003623FF" w:rsidRDefault="00A92378" w:rsidP="003F08E1">
      <w:pPr>
        <w:autoSpaceDE w:val="0"/>
        <w:autoSpaceDN w:val="0"/>
        <w:adjustRightInd w:val="0"/>
        <w:spacing w:line="360" w:lineRule="auto"/>
        <w:jc w:val="both"/>
        <w:rPr>
          <w:rFonts w:ascii="Arial" w:hAnsi="Arial" w:cs="Arial"/>
          <w:bCs/>
          <w:iCs/>
        </w:rPr>
      </w:pPr>
    </w:p>
    <w:p w:rsidR="00FB0820" w:rsidRPr="003623FF" w:rsidRDefault="00FB0820" w:rsidP="003F08E1">
      <w:pPr>
        <w:autoSpaceDE w:val="0"/>
        <w:autoSpaceDN w:val="0"/>
        <w:adjustRightInd w:val="0"/>
        <w:spacing w:line="360" w:lineRule="auto"/>
        <w:jc w:val="both"/>
        <w:rPr>
          <w:rFonts w:ascii="Arial" w:hAnsi="Arial" w:cs="Arial"/>
          <w:bCs/>
          <w:iCs/>
        </w:rPr>
      </w:pPr>
    </w:p>
    <w:p w:rsidR="00FB0820" w:rsidRPr="003623FF" w:rsidRDefault="00FB0820" w:rsidP="003F08E1">
      <w:pPr>
        <w:autoSpaceDE w:val="0"/>
        <w:autoSpaceDN w:val="0"/>
        <w:adjustRightInd w:val="0"/>
        <w:spacing w:line="360" w:lineRule="auto"/>
        <w:jc w:val="both"/>
        <w:rPr>
          <w:rFonts w:ascii="Arial" w:hAnsi="Arial" w:cs="Arial"/>
          <w:bCs/>
          <w:iCs/>
        </w:rPr>
      </w:pPr>
    </w:p>
    <w:p w:rsidR="00FB0820" w:rsidRPr="003623FF" w:rsidRDefault="00FB0820" w:rsidP="003F08E1">
      <w:pPr>
        <w:autoSpaceDE w:val="0"/>
        <w:autoSpaceDN w:val="0"/>
        <w:adjustRightInd w:val="0"/>
        <w:spacing w:line="360" w:lineRule="auto"/>
        <w:jc w:val="both"/>
        <w:rPr>
          <w:rFonts w:ascii="Arial" w:hAnsi="Arial" w:cs="Arial"/>
          <w:bCs/>
          <w:iCs/>
        </w:rPr>
      </w:pPr>
    </w:p>
    <w:p w:rsidR="00FB0820" w:rsidRDefault="00FB0820" w:rsidP="003F08E1">
      <w:pPr>
        <w:autoSpaceDE w:val="0"/>
        <w:autoSpaceDN w:val="0"/>
        <w:adjustRightInd w:val="0"/>
        <w:spacing w:line="360" w:lineRule="auto"/>
        <w:jc w:val="both"/>
        <w:rPr>
          <w:rFonts w:asciiTheme="minorHAnsi" w:hAnsiTheme="minorHAnsi" w:cstheme="minorHAnsi"/>
          <w:bCs/>
          <w:iCs/>
        </w:rPr>
      </w:pPr>
    </w:p>
    <w:p w:rsidR="00FB0820" w:rsidRDefault="00FB0820" w:rsidP="003F08E1">
      <w:pPr>
        <w:autoSpaceDE w:val="0"/>
        <w:autoSpaceDN w:val="0"/>
        <w:adjustRightInd w:val="0"/>
        <w:spacing w:line="360" w:lineRule="auto"/>
        <w:jc w:val="both"/>
        <w:rPr>
          <w:rFonts w:asciiTheme="minorHAnsi" w:hAnsiTheme="minorHAnsi" w:cstheme="minorHAnsi"/>
          <w:bCs/>
          <w:iCs/>
        </w:rPr>
      </w:pPr>
    </w:p>
    <w:p w:rsidR="00FB0820" w:rsidRDefault="00FB0820" w:rsidP="003F08E1">
      <w:pPr>
        <w:autoSpaceDE w:val="0"/>
        <w:autoSpaceDN w:val="0"/>
        <w:adjustRightInd w:val="0"/>
        <w:spacing w:line="360" w:lineRule="auto"/>
        <w:jc w:val="both"/>
        <w:rPr>
          <w:rFonts w:asciiTheme="minorHAnsi" w:hAnsiTheme="minorHAnsi" w:cstheme="minorHAnsi"/>
          <w:bCs/>
          <w:iCs/>
        </w:rPr>
      </w:pPr>
    </w:p>
    <w:p w:rsidR="00FB0820" w:rsidRDefault="00FB0820"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6259D6" w:rsidRDefault="006259D6"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DB0429" w:rsidRDefault="00DB0429" w:rsidP="003F08E1">
      <w:pPr>
        <w:autoSpaceDE w:val="0"/>
        <w:autoSpaceDN w:val="0"/>
        <w:adjustRightInd w:val="0"/>
        <w:spacing w:line="360" w:lineRule="auto"/>
        <w:jc w:val="both"/>
        <w:rPr>
          <w:rFonts w:asciiTheme="minorHAnsi" w:hAnsiTheme="minorHAnsi" w:cstheme="minorHAnsi"/>
          <w:bCs/>
          <w:iCs/>
        </w:rPr>
      </w:pPr>
    </w:p>
    <w:p w:rsidR="007B13F7" w:rsidRDefault="007B13F7" w:rsidP="003F08E1">
      <w:pPr>
        <w:autoSpaceDE w:val="0"/>
        <w:autoSpaceDN w:val="0"/>
        <w:adjustRightInd w:val="0"/>
        <w:spacing w:line="360" w:lineRule="auto"/>
        <w:jc w:val="both"/>
        <w:rPr>
          <w:rFonts w:asciiTheme="minorHAnsi" w:hAnsiTheme="minorHAnsi" w:cstheme="minorHAnsi"/>
          <w:bCs/>
          <w:iCs/>
        </w:rPr>
      </w:pPr>
    </w:p>
    <w:p w:rsidR="00FB0820" w:rsidRDefault="00FB0820" w:rsidP="003F08E1">
      <w:pPr>
        <w:autoSpaceDE w:val="0"/>
        <w:autoSpaceDN w:val="0"/>
        <w:adjustRightInd w:val="0"/>
        <w:spacing w:line="360" w:lineRule="auto"/>
        <w:jc w:val="both"/>
        <w:rPr>
          <w:rFonts w:asciiTheme="minorHAnsi" w:hAnsiTheme="minorHAnsi" w:cstheme="minorHAnsi"/>
          <w:bCs/>
          <w:iCs/>
        </w:rPr>
      </w:pPr>
    </w:p>
    <w:p w:rsidR="001D58BA" w:rsidRDefault="001D58BA" w:rsidP="003F08E1">
      <w:pPr>
        <w:autoSpaceDE w:val="0"/>
        <w:autoSpaceDN w:val="0"/>
        <w:adjustRightInd w:val="0"/>
        <w:spacing w:line="360" w:lineRule="auto"/>
        <w:jc w:val="both"/>
        <w:rPr>
          <w:rFonts w:asciiTheme="minorHAnsi" w:hAnsiTheme="minorHAnsi" w:cstheme="minorHAnsi"/>
          <w:bCs/>
          <w:iCs/>
        </w:rPr>
      </w:pPr>
    </w:p>
    <w:p w:rsidR="001D58BA" w:rsidRDefault="001D58BA" w:rsidP="003F08E1">
      <w:pPr>
        <w:autoSpaceDE w:val="0"/>
        <w:autoSpaceDN w:val="0"/>
        <w:adjustRightInd w:val="0"/>
        <w:spacing w:line="360" w:lineRule="auto"/>
        <w:jc w:val="both"/>
        <w:rPr>
          <w:rFonts w:asciiTheme="minorHAnsi" w:hAnsiTheme="minorHAnsi" w:cstheme="minorHAnsi"/>
          <w:bCs/>
          <w:iCs/>
        </w:rPr>
      </w:pPr>
    </w:p>
    <w:p w:rsidR="006259D6" w:rsidRPr="006259D6" w:rsidRDefault="006259D6" w:rsidP="006259D6">
      <w:pPr>
        <w:pStyle w:val="Ttulo1"/>
        <w:jc w:val="center"/>
        <w:rPr>
          <w:b/>
          <w:bCs/>
          <w:iCs/>
          <w:color w:val="auto"/>
          <w:sz w:val="24"/>
          <w:szCs w:val="24"/>
        </w:rPr>
      </w:pPr>
      <w:bookmarkStart w:id="57" w:name="_Toc495277153"/>
      <w:r w:rsidRPr="006259D6">
        <w:rPr>
          <w:b/>
          <w:bCs/>
          <w:iCs/>
          <w:color w:val="auto"/>
          <w:sz w:val="24"/>
          <w:szCs w:val="24"/>
        </w:rPr>
        <w:lastRenderedPageBreak/>
        <w:t>ANEXOS</w:t>
      </w:r>
      <w:bookmarkEnd w:id="57"/>
    </w:p>
    <w:p w:rsidR="00AB587E" w:rsidRPr="000F2607" w:rsidRDefault="001A4149" w:rsidP="00AB587E">
      <w:pPr>
        <w:autoSpaceDE w:val="0"/>
        <w:autoSpaceDN w:val="0"/>
        <w:adjustRightInd w:val="0"/>
        <w:spacing w:line="360" w:lineRule="auto"/>
        <w:jc w:val="center"/>
        <w:rPr>
          <w:b/>
          <w:bCs/>
          <w:iCs/>
        </w:rPr>
      </w:pPr>
      <w:r w:rsidRPr="000F2607">
        <w:rPr>
          <w:b/>
          <w:bCs/>
          <w:iCs/>
        </w:rPr>
        <w:t>Anexo 1</w:t>
      </w:r>
    </w:p>
    <w:p w:rsidR="00645D8D" w:rsidRPr="000C3DB2" w:rsidRDefault="004A47AA" w:rsidP="00AB587E">
      <w:pPr>
        <w:autoSpaceDE w:val="0"/>
        <w:autoSpaceDN w:val="0"/>
        <w:adjustRightInd w:val="0"/>
        <w:spacing w:line="360" w:lineRule="auto"/>
        <w:jc w:val="center"/>
        <w:rPr>
          <w:b/>
          <w:bCs/>
          <w:iCs/>
          <w:u w:val="single"/>
        </w:rPr>
      </w:pPr>
      <w:r>
        <w:rPr>
          <w:b/>
          <w:bCs/>
          <w:iCs/>
          <w:u w:val="single"/>
        </w:rPr>
        <w:t>Cuestionario</w:t>
      </w:r>
      <w:r w:rsidR="00645D8D" w:rsidRPr="000C3DB2">
        <w:rPr>
          <w:b/>
          <w:bCs/>
          <w:iCs/>
          <w:u w:val="single"/>
        </w:rPr>
        <w:t xml:space="preserve"> de clima organizacional </w:t>
      </w:r>
    </w:p>
    <w:p w:rsidR="000C3DB2" w:rsidRPr="000C3DB2" w:rsidRDefault="000C3DB2" w:rsidP="00AB587E">
      <w:pPr>
        <w:autoSpaceDE w:val="0"/>
        <w:autoSpaceDN w:val="0"/>
        <w:adjustRightInd w:val="0"/>
        <w:spacing w:line="360" w:lineRule="auto"/>
        <w:jc w:val="center"/>
        <w:rPr>
          <w:b/>
          <w:bCs/>
          <w:iCs/>
          <w:u w:val="single"/>
        </w:rPr>
      </w:pPr>
    </w:p>
    <w:p w:rsidR="00354234" w:rsidRPr="004D6F9C" w:rsidRDefault="00354234" w:rsidP="00354234">
      <w:pPr>
        <w:spacing w:before="82"/>
        <w:ind w:left="-426"/>
      </w:pPr>
      <w:r w:rsidRPr="004D6F9C">
        <w:rPr>
          <w:b/>
        </w:rPr>
        <w:t xml:space="preserve">1.  Nombre de la Organización de Salud:   </w:t>
      </w:r>
      <w:r w:rsidRPr="004D6F9C">
        <w:t>………………………………………………..…………………………………………………</w:t>
      </w:r>
    </w:p>
    <w:p w:rsidR="00354234" w:rsidRPr="004D6F9C" w:rsidRDefault="00354234" w:rsidP="00354234">
      <w:pPr>
        <w:widowControl w:val="0"/>
        <w:tabs>
          <w:tab w:val="left" w:pos="363"/>
          <w:tab w:val="left" w:pos="5955"/>
          <w:tab w:val="left" w:pos="7580"/>
        </w:tabs>
        <w:spacing w:before="120"/>
        <w:ind w:left="-426"/>
      </w:pPr>
      <w:r w:rsidRPr="004D6F9C">
        <w:rPr>
          <w:b/>
        </w:rPr>
        <w:t xml:space="preserve">2.  Tipo de Establecimiento: </w:t>
      </w:r>
      <w:r w:rsidRPr="004D6F9C">
        <w:t>Hospital Regional Docente las Mercedes Chiclayo</w:t>
      </w:r>
    </w:p>
    <w:p w:rsidR="000C3DB2" w:rsidRDefault="00354234" w:rsidP="000C3DB2">
      <w:pPr>
        <w:widowControl w:val="0"/>
        <w:tabs>
          <w:tab w:val="left" w:pos="363"/>
        </w:tabs>
        <w:spacing w:before="120"/>
        <w:ind w:left="-426"/>
      </w:pPr>
      <w:r w:rsidRPr="004D6F9C">
        <w:rPr>
          <w:b/>
        </w:rPr>
        <w:t xml:space="preserve">3. Ubicación Geográfica:   </w:t>
      </w:r>
      <w:r w:rsidRPr="004D6F9C">
        <w:t xml:space="preserve">[1] </w:t>
      </w:r>
      <w:r w:rsidR="000C3DB2">
        <w:t>Costa   [2] Sierra   [3</w:t>
      </w:r>
      <w:r w:rsidR="00F20E21">
        <w:t>] Selva</w:t>
      </w:r>
    </w:p>
    <w:p w:rsidR="00354234" w:rsidRPr="004D6F9C" w:rsidRDefault="00354234" w:rsidP="000C3DB2">
      <w:pPr>
        <w:widowControl w:val="0"/>
        <w:tabs>
          <w:tab w:val="left" w:pos="363"/>
        </w:tabs>
        <w:spacing w:before="120"/>
        <w:ind w:left="-426"/>
      </w:pPr>
      <w:r w:rsidRPr="000C3DB2">
        <w:rPr>
          <w:b/>
        </w:rPr>
        <w:t>4. Edad del encuestado:</w:t>
      </w:r>
      <w:r w:rsidR="000C3DB2">
        <w:rPr>
          <w:b/>
        </w:rPr>
        <w:t xml:space="preserve">    </w:t>
      </w:r>
      <w:r w:rsidRPr="004D6F9C">
        <w:t xml:space="preserve"> </w:t>
      </w:r>
      <w:r w:rsidR="000C3DB2">
        <w:t>(          )</w:t>
      </w:r>
    </w:p>
    <w:p w:rsidR="00354234" w:rsidRPr="004D6F9C" w:rsidRDefault="00354234" w:rsidP="00354234">
      <w:pPr>
        <w:tabs>
          <w:tab w:val="left" w:pos="4069"/>
        </w:tabs>
        <w:spacing w:before="120"/>
        <w:ind w:left="-426"/>
      </w:pPr>
      <w:r w:rsidRPr="004D6F9C">
        <w:rPr>
          <w:b/>
        </w:rPr>
        <w:t xml:space="preserve">5. Sexo:   </w:t>
      </w:r>
      <w:r w:rsidRPr="004D6F9C">
        <w:t xml:space="preserve">[1] </w:t>
      </w:r>
      <w:r w:rsidR="00F20E21" w:rsidRPr="004D6F9C">
        <w:t xml:space="preserve">Femenino </w:t>
      </w:r>
      <w:r w:rsidR="00F20E21" w:rsidRPr="004D6F9C">
        <w:rPr>
          <w:spacing w:val="21"/>
        </w:rPr>
        <w:t>[</w:t>
      </w:r>
      <w:r w:rsidRPr="004D6F9C">
        <w:t>2]</w:t>
      </w:r>
      <w:r w:rsidRPr="004D6F9C">
        <w:rPr>
          <w:spacing w:val="4"/>
        </w:rPr>
        <w:t xml:space="preserve"> </w:t>
      </w:r>
      <w:r w:rsidRPr="004D6F9C">
        <w:t>Masculino</w:t>
      </w:r>
      <w:r w:rsidRPr="004D6F9C">
        <w:tab/>
      </w:r>
    </w:p>
    <w:p w:rsidR="00354234" w:rsidRPr="004D6F9C" w:rsidRDefault="00354234" w:rsidP="00354234">
      <w:pPr>
        <w:tabs>
          <w:tab w:val="left" w:pos="4069"/>
        </w:tabs>
        <w:spacing w:before="120"/>
        <w:ind w:left="-426"/>
      </w:pPr>
      <w:r w:rsidRPr="004D6F9C">
        <w:rPr>
          <w:b/>
        </w:rPr>
        <w:t xml:space="preserve">6. Grupo Ocupacional: </w:t>
      </w:r>
      <w:r w:rsidRPr="004D6F9C">
        <w:t>(1) Administrativo   (2</w:t>
      </w:r>
      <w:r w:rsidR="00F20E21" w:rsidRPr="004D6F9C">
        <w:t>)</w:t>
      </w:r>
      <w:r w:rsidR="00F20E21" w:rsidRPr="004D6F9C">
        <w:rPr>
          <w:spacing w:val="37"/>
        </w:rPr>
        <w:t xml:space="preserve"> Asistencial</w:t>
      </w:r>
      <w:r w:rsidR="000C3DB2">
        <w:t xml:space="preserve"> </w:t>
      </w:r>
    </w:p>
    <w:p w:rsidR="00354234" w:rsidRPr="004D6F9C" w:rsidRDefault="00354234" w:rsidP="00354234">
      <w:pPr>
        <w:tabs>
          <w:tab w:val="left" w:pos="6942"/>
        </w:tabs>
        <w:spacing w:before="120"/>
        <w:ind w:left="-426"/>
      </w:pPr>
      <w:r w:rsidRPr="004D6F9C">
        <w:rPr>
          <w:b/>
        </w:rPr>
        <w:t>7.</w:t>
      </w:r>
      <w:r w:rsidRPr="004D6F9C">
        <w:rPr>
          <w:b/>
          <w:spacing w:val="12"/>
        </w:rPr>
        <w:t xml:space="preserve"> </w:t>
      </w:r>
      <w:r w:rsidRPr="004D6F9C">
        <w:rPr>
          <w:b/>
        </w:rPr>
        <w:t>Profesión:</w:t>
      </w:r>
      <w:r w:rsidRPr="004D6F9C">
        <w:rPr>
          <w:b/>
          <w:spacing w:val="12"/>
        </w:rPr>
        <w:t xml:space="preserve"> </w:t>
      </w:r>
      <w:r w:rsidRPr="004D6F9C">
        <w:t>…………………………………………………………………………………………</w:t>
      </w:r>
      <w:r w:rsidRPr="004D6F9C">
        <w:tab/>
      </w:r>
    </w:p>
    <w:p w:rsidR="00354234" w:rsidRPr="004D6F9C" w:rsidRDefault="00354234" w:rsidP="00354234">
      <w:pPr>
        <w:tabs>
          <w:tab w:val="left" w:pos="6942"/>
        </w:tabs>
        <w:spacing w:before="120"/>
        <w:ind w:left="-426"/>
      </w:pPr>
      <w:r w:rsidRPr="004D6F9C">
        <w:rPr>
          <w:b/>
        </w:rPr>
        <w:t xml:space="preserve">8. Condición:   </w:t>
      </w:r>
      <w:r w:rsidRPr="004D6F9C">
        <w:t>[1] Nombrado   [2]</w:t>
      </w:r>
      <w:r w:rsidRPr="004D6F9C">
        <w:rPr>
          <w:spacing w:val="22"/>
        </w:rPr>
        <w:t xml:space="preserve"> </w:t>
      </w:r>
      <w:r w:rsidRPr="004D6F9C">
        <w:t>Contratado</w:t>
      </w:r>
    </w:p>
    <w:p w:rsidR="00354234" w:rsidRPr="004D6F9C" w:rsidRDefault="00354234" w:rsidP="00354234">
      <w:pPr>
        <w:pStyle w:val="Textoindependiente"/>
        <w:tabs>
          <w:tab w:val="left" w:pos="3341"/>
          <w:tab w:val="left" w:pos="4508"/>
        </w:tabs>
        <w:spacing w:before="120"/>
        <w:ind w:left="-426"/>
        <w:rPr>
          <w:rFonts w:ascii="Times New Roman" w:hAnsi="Times New Roman" w:cs="Times New Roman"/>
          <w:b w:val="0"/>
          <w:sz w:val="24"/>
          <w:szCs w:val="24"/>
          <w:lang w:val="es-PE"/>
        </w:rPr>
      </w:pPr>
      <w:r w:rsidRPr="004D6F9C">
        <w:rPr>
          <w:rFonts w:ascii="Times New Roman" w:hAnsi="Times New Roman" w:cs="Times New Roman"/>
          <w:sz w:val="24"/>
          <w:szCs w:val="24"/>
          <w:lang w:val="es-PE"/>
        </w:rPr>
        <w:t>9. Tiempo trabajando en</w:t>
      </w:r>
      <w:r w:rsidRPr="004D6F9C">
        <w:rPr>
          <w:rFonts w:ascii="Times New Roman" w:hAnsi="Times New Roman" w:cs="Times New Roman"/>
          <w:spacing w:val="5"/>
          <w:sz w:val="24"/>
          <w:szCs w:val="24"/>
          <w:lang w:val="es-PE"/>
        </w:rPr>
        <w:t xml:space="preserve"> </w:t>
      </w:r>
      <w:r w:rsidRPr="004D6F9C">
        <w:rPr>
          <w:rFonts w:ascii="Times New Roman" w:hAnsi="Times New Roman" w:cs="Times New Roman"/>
          <w:sz w:val="24"/>
          <w:szCs w:val="24"/>
          <w:lang w:val="es-PE"/>
        </w:rPr>
        <w:t>la</w:t>
      </w:r>
      <w:r w:rsidRPr="004D6F9C">
        <w:rPr>
          <w:rFonts w:ascii="Times New Roman" w:hAnsi="Times New Roman" w:cs="Times New Roman"/>
          <w:spacing w:val="1"/>
          <w:sz w:val="24"/>
          <w:szCs w:val="24"/>
          <w:lang w:val="es-PE"/>
        </w:rPr>
        <w:t xml:space="preserve"> </w:t>
      </w:r>
      <w:r w:rsidRPr="004D6F9C">
        <w:rPr>
          <w:rFonts w:ascii="Times New Roman" w:hAnsi="Times New Roman" w:cs="Times New Roman"/>
          <w:sz w:val="24"/>
          <w:szCs w:val="24"/>
          <w:lang w:val="es-PE"/>
        </w:rPr>
        <w:t>Institución:</w:t>
      </w:r>
      <w:r w:rsidRPr="004D6F9C">
        <w:rPr>
          <w:rFonts w:ascii="Times New Roman" w:hAnsi="Times New Roman" w:cs="Times New Roman"/>
          <w:b w:val="0"/>
          <w:sz w:val="24"/>
          <w:szCs w:val="24"/>
          <w:lang w:val="es-PE"/>
        </w:rPr>
        <w:t>………..</w:t>
      </w:r>
      <w:r w:rsidRPr="004D6F9C">
        <w:rPr>
          <w:rFonts w:ascii="Times New Roman" w:hAnsi="Times New Roman" w:cs="Times New Roman"/>
          <w:b w:val="0"/>
          <w:sz w:val="24"/>
          <w:szCs w:val="24"/>
          <w:lang w:val="es-PE"/>
        </w:rPr>
        <w:tab/>
      </w:r>
    </w:p>
    <w:p w:rsidR="00354234" w:rsidRPr="004D6F9C" w:rsidRDefault="00354234" w:rsidP="00354234">
      <w:pPr>
        <w:pStyle w:val="Textoindependiente"/>
        <w:tabs>
          <w:tab w:val="left" w:pos="3341"/>
          <w:tab w:val="left" w:pos="4508"/>
        </w:tabs>
        <w:spacing w:before="120"/>
        <w:ind w:left="-426"/>
        <w:rPr>
          <w:rFonts w:ascii="Times New Roman" w:hAnsi="Times New Roman" w:cs="Times New Roman"/>
          <w:b w:val="0"/>
          <w:sz w:val="24"/>
          <w:szCs w:val="24"/>
          <w:lang w:val="es-PE"/>
        </w:rPr>
      </w:pPr>
      <w:r w:rsidRPr="004D6F9C">
        <w:rPr>
          <w:rFonts w:ascii="Times New Roman" w:hAnsi="Times New Roman" w:cs="Times New Roman"/>
          <w:sz w:val="24"/>
          <w:szCs w:val="24"/>
          <w:lang w:val="es-PE"/>
        </w:rPr>
        <w:t>10. Tiempo trabajando en el Puesto Actual</w:t>
      </w:r>
      <w:r w:rsidRPr="004D6F9C">
        <w:rPr>
          <w:rFonts w:ascii="Times New Roman" w:hAnsi="Times New Roman" w:cs="Times New Roman"/>
          <w:b w:val="0"/>
          <w:sz w:val="24"/>
          <w:szCs w:val="24"/>
          <w:lang w:val="es-PE"/>
        </w:rPr>
        <w:t xml:space="preserve">:  </w:t>
      </w:r>
      <w:r w:rsidRPr="004D6F9C">
        <w:rPr>
          <w:rFonts w:ascii="Times New Roman" w:hAnsi="Times New Roman" w:cs="Times New Roman"/>
          <w:b w:val="0"/>
          <w:spacing w:val="22"/>
          <w:sz w:val="24"/>
          <w:szCs w:val="24"/>
          <w:lang w:val="es-PE"/>
        </w:rPr>
        <w:t xml:space="preserve"> </w:t>
      </w:r>
      <w:r w:rsidRPr="004D6F9C">
        <w:rPr>
          <w:rFonts w:ascii="Times New Roman" w:hAnsi="Times New Roman" w:cs="Times New Roman"/>
          <w:b w:val="0"/>
          <w:sz w:val="24"/>
          <w:szCs w:val="24"/>
          <w:lang w:val="es-PE"/>
        </w:rPr>
        <w:t>………….</w:t>
      </w:r>
    </w:p>
    <w:p w:rsidR="00354234" w:rsidRPr="004D6F9C" w:rsidRDefault="00354234" w:rsidP="00354234">
      <w:pPr>
        <w:spacing w:before="6"/>
        <w:ind w:left="-426"/>
      </w:pPr>
    </w:p>
    <w:p w:rsidR="00354234" w:rsidRPr="004D6F9C" w:rsidRDefault="00354234" w:rsidP="00354234">
      <w:pPr>
        <w:spacing w:before="77" w:after="27"/>
        <w:ind w:left="-426"/>
      </w:pPr>
      <w:r w:rsidRPr="004D6F9C">
        <w:rPr>
          <w:b/>
        </w:rPr>
        <w:t xml:space="preserve">1: </w:t>
      </w:r>
      <w:r w:rsidRPr="004D6F9C">
        <w:t xml:space="preserve">Nunca, </w:t>
      </w:r>
      <w:r w:rsidRPr="004D6F9C">
        <w:rPr>
          <w:b/>
        </w:rPr>
        <w:t xml:space="preserve">2: </w:t>
      </w:r>
      <w:r w:rsidRPr="004D6F9C">
        <w:t xml:space="preserve">A veces, </w:t>
      </w:r>
      <w:r w:rsidRPr="004D6F9C">
        <w:rPr>
          <w:b/>
        </w:rPr>
        <w:t xml:space="preserve">3: </w:t>
      </w:r>
      <w:r w:rsidRPr="004D6F9C">
        <w:t xml:space="preserve">Frecuentemente, </w:t>
      </w:r>
      <w:r w:rsidRPr="004D6F9C">
        <w:rPr>
          <w:b/>
        </w:rPr>
        <w:t xml:space="preserve">4: </w:t>
      </w:r>
      <w:r w:rsidRPr="004D6F9C">
        <w:t>Siempre</w:t>
      </w:r>
    </w:p>
    <w:p w:rsidR="00354234" w:rsidRPr="00354234" w:rsidRDefault="00354234" w:rsidP="00354234">
      <w:pPr>
        <w:spacing w:before="77" w:after="27"/>
        <w:ind w:left="-426"/>
      </w:pPr>
    </w:p>
    <w:tbl>
      <w:tblPr>
        <w:tblStyle w:val="TableNormal"/>
        <w:tblW w:w="11482" w:type="dxa"/>
        <w:tblInd w:w="-1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8"/>
        <w:gridCol w:w="912"/>
        <w:gridCol w:w="1073"/>
        <w:gridCol w:w="1417"/>
        <w:gridCol w:w="992"/>
      </w:tblGrid>
      <w:tr w:rsidR="00354234" w:rsidTr="007B13F7">
        <w:trPr>
          <w:trHeight w:hRule="exact" w:val="489"/>
        </w:trPr>
        <w:tc>
          <w:tcPr>
            <w:tcW w:w="7088" w:type="dxa"/>
          </w:tcPr>
          <w:p w:rsidR="00354234" w:rsidRDefault="00354234" w:rsidP="00354234">
            <w:pPr>
              <w:pStyle w:val="TableParagraph"/>
              <w:spacing w:before="0" w:line="169" w:lineRule="exact"/>
              <w:ind w:left="2704" w:right="3190"/>
              <w:rPr>
                <w:rFonts w:ascii="Times New Roman" w:hAnsi="Times New Roman" w:cs="Times New Roman"/>
                <w:b/>
                <w:sz w:val="24"/>
                <w:szCs w:val="24"/>
              </w:rPr>
            </w:pPr>
          </w:p>
          <w:p w:rsidR="00354234" w:rsidRPr="00354234" w:rsidRDefault="00354234" w:rsidP="00354234">
            <w:pPr>
              <w:pStyle w:val="TableParagraph"/>
              <w:spacing w:before="0" w:line="169" w:lineRule="exact"/>
              <w:ind w:left="2704" w:right="3190"/>
              <w:rPr>
                <w:rFonts w:ascii="Times New Roman" w:hAnsi="Times New Roman" w:cs="Times New Roman"/>
                <w:b/>
                <w:sz w:val="24"/>
                <w:szCs w:val="24"/>
              </w:rPr>
            </w:pPr>
            <w:r>
              <w:rPr>
                <w:rFonts w:ascii="Times New Roman" w:hAnsi="Times New Roman" w:cs="Times New Roman"/>
                <w:b/>
                <w:sz w:val="24"/>
                <w:szCs w:val="24"/>
              </w:rPr>
              <w:t xml:space="preserve">Items </w:t>
            </w:r>
          </w:p>
        </w:tc>
        <w:tc>
          <w:tcPr>
            <w:tcW w:w="912" w:type="dxa"/>
            <w:vAlign w:val="bottom"/>
          </w:tcPr>
          <w:p w:rsidR="00354234" w:rsidRPr="00354234" w:rsidRDefault="00354234" w:rsidP="007B13F7">
            <w:pPr>
              <w:pStyle w:val="TableParagraph"/>
              <w:spacing w:before="0" w:line="171" w:lineRule="exact"/>
              <w:ind w:left="90" w:right="71"/>
              <w:rPr>
                <w:rFonts w:ascii="Times New Roman" w:hAnsi="Times New Roman" w:cs="Times New Roman"/>
                <w:b/>
                <w:sz w:val="24"/>
                <w:szCs w:val="24"/>
              </w:rPr>
            </w:pPr>
            <w:r w:rsidRPr="00354234">
              <w:rPr>
                <w:rFonts w:ascii="Times New Roman" w:hAnsi="Times New Roman" w:cs="Times New Roman"/>
                <w:b/>
                <w:sz w:val="24"/>
                <w:szCs w:val="24"/>
                <w:lang w:val="es-PE"/>
              </w:rPr>
              <w:t>Nunca</w:t>
            </w:r>
          </w:p>
        </w:tc>
        <w:tc>
          <w:tcPr>
            <w:tcW w:w="1073" w:type="dxa"/>
            <w:vAlign w:val="bottom"/>
          </w:tcPr>
          <w:p w:rsidR="00354234" w:rsidRPr="00354234" w:rsidRDefault="00354234" w:rsidP="007B13F7">
            <w:pPr>
              <w:pStyle w:val="TableParagraph"/>
              <w:spacing w:before="0" w:line="171" w:lineRule="exact"/>
              <w:ind w:left="111" w:right="95"/>
              <w:rPr>
                <w:rFonts w:ascii="Times New Roman" w:hAnsi="Times New Roman" w:cs="Times New Roman"/>
                <w:b/>
                <w:sz w:val="24"/>
                <w:szCs w:val="24"/>
              </w:rPr>
            </w:pPr>
            <w:r w:rsidRPr="00354234">
              <w:rPr>
                <w:rFonts w:ascii="Times New Roman" w:hAnsi="Times New Roman" w:cs="Times New Roman"/>
                <w:b/>
                <w:sz w:val="24"/>
                <w:szCs w:val="24"/>
              </w:rPr>
              <w:t xml:space="preserve">A </w:t>
            </w:r>
            <w:proofErr w:type="spellStart"/>
            <w:r w:rsidRPr="00354234">
              <w:rPr>
                <w:rFonts w:ascii="Times New Roman" w:hAnsi="Times New Roman" w:cs="Times New Roman"/>
                <w:b/>
                <w:sz w:val="24"/>
                <w:szCs w:val="24"/>
              </w:rPr>
              <w:t>veces</w:t>
            </w:r>
            <w:proofErr w:type="spellEnd"/>
          </w:p>
        </w:tc>
        <w:tc>
          <w:tcPr>
            <w:tcW w:w="1417" w:type="dxa"/>
            <w:vAlign w:val="bottom"/>
          </w:tcPr>
          <w:p w:rsidR="00354234" w:rsidRPr="00354234" w:rsidRDefault="00354234" w:rsidP="007B13F7">
            <w:pPr>
              <w:pStyle w:val="TableParagraph"/>
              <w:spacing w:before="0" w:line="171" w:lineRule="exact"/>
              <w:ind w:left="112" w:right="96"/>
              <w:rPr>
                <w:rFonts w:ascii="Times New Roman" w:hAnsi="Times New Roman" w:cs="Times New Roman"/>
                <w:b/>
                <w:sz w:val="24"/>
                <w:szCs w:val="24"/>
              </w:rPr>
            </w:pPr>
            <w:proofErr w:type="spellStart"/>
            <w:r w:rsidRPr="00354234">
              <w:rPr>
                <w:rFonts w:ascii="Times New Roman" w:hAnsi="Times New Roman" w:cs="Times New Roman"/>
                <w:b/>
                <w:sz w:val="24"/>
                <w:szCs w:val="24"/>
              </w:rPr>
              <w:t>Frecuentemente</w:t>
            </w:r>
            <w:proofErr w:type="spellEnd"/>
          </w:p>
        </w:tc>
        <w:tc>
          <w:tcPr>
            <w:tcW w:w="992" w:type="dxa"/>
            <w:vAlign w:val="bottom"/>
          </w:tcPr>
          <w:p w:rsidR="00354234" w:rsidRDefault="00354234" w:rsidP="007B13F7">
            <w:pPr>
              <w:pStyle w:val="TableParagraph"/>
              <w:spacing w:before="0" w:line="171" w:lineRule="exact"/>
              <w:ind w:left="47" w:right="29"/>
              <w:rPr>
                <w:rFonts w:ascii="Times New Roman" w:hAnsi="Times New Roman" w:cs="Times New Roman"/>
                <w:b/>
                <w:sz w:val="24"/>
                <w:szCs w:val="24"/>
              </w:rPr>
            </w:pPr>
          </w:p>
          <w:p w:rsidR="00354234" w:rsidRPr="00354234" w:rsidRDefault="00354234" w:rsidP="007B13F7">
            <w:pPr>
              <w:pStyle w:val="TableParagraph"/>
              <w:spacing w:before="0" w:line="171" w:lineRule="exact"/>
              <w:ind w:left="47" w:right="29"/>
              <w:rPr>
                <w:rFonts w:ascii="Times New Roman" w:hAnsi="Times New Roman" w:cs="Times New Roman"/>
                <w:b/>
                <w:sz w:val="24"/>
                <w:szCs w:val="24"/>
              </w:rPr>
            </w:pPr>
            <w:proofErr w:type="spellStart"/>
            <w:r w:rsidRPr="00354234">
              <w:rPr>
                <w:rFonts w:ascii="Times New Roman" w:hAnsi="Times New Roman" w:cs="Times New Roman"/>
                <w:b/>
                <w:sz w:val="24"/>
                <w:szCs w:val="24"/>
              </w:rPr>
              <w:t>Siempre</w:t>
            </w:r>
            <w:proofErr w:type="spellEnd"/>
          </w:p>
        </w:tc>
      </w:tr>
      <w:tr w:rsidR="00354234" w:rsidTr="00354234">
        <w:trPr>
          <w:trHeight w:hRule="exact" w:val="553"/>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centro de labores me ofrece la oportunidad de hacer lo que mejor que sé hacer.</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47"/>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rPr>
            </w:pPr>
            <w:r w:rsidRPr="00354234">
              <w:rPr>
                <w:rFonts w:ascii="Times New Roman" w:hAnsi="Times New Roman" w:cs="Times New Roman"/>
                <w:sz w:val="24"/>
                <w:szCs w:val="24"/>
              </w:rPr>
              <w:t xml:space="preserve">Me </w:t>
            </w:r>
            <w:proofErr w:type="spellStart"/>
            <w:r w:rsidRPr="00354234">
              <w:rPr>
                <w:rFonts w:ascii="Times New Roman" w:hAnsi="Times New Roman" w:cs="Times New Roman"/>
                <w:sz w:val="24"/>
                <w:szCs w:val="24"/>
              </w:rPr>
              <w:t>río</w:t>
            </w:r>
            <w:proofErr w:type="spellEnd"/>
            <w:r w:rsidRPr="00354234">
              <w:rPr>
                <w:rFonts w:ascii="Times New Roman" w:hAnsi="Times New Roman" w:cs="Times New Roman"/>
                <w:sz w:val="24"/>
                <w:szCs w:val="24"/>
              </w:rPr>
              <w:t xml:space="preserve"> de </w:t>
            </w:r>
            <w:proofErr w:type="spellStart"/>
            <w:r w:rsidRPr="00354234">
              <w:rPr>
                <w:rFonts w:ascii="Times New Roman" w:hAnsi="Times New Roman" w:cs="Times New Roman"/>
                <w:sz w:val="24"/>
                <w:szCs w:val="24"/>
              </w:rPr>
              <w:t>bromas</w:t>
            </w:r>
            <w:proofErr w:type="spellEnd"/>
            <w:r w:rsidRPr="00354234">
              <w:rPr>
                <w:rFonts w:ascii="Times New Roman" w:hAnsi="Times New Roman" w:cs="Times New Roman"/>
                <w:sz w:val="24"/>
                <w:szCs w:val="24"/>
              </w:rPr>
              <w:t>.</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67"/>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jefe inmediato trata de obtener información antes de tomar una decisión.</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19"/>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La innovación es característica de nuestra organización.</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66"/>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Mis compañeros de trabajo toman iniciativas para la solución de problemas.</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18"/>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remuneración es adecuada en relación con el trabajo que realizo.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67"/>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jefe está disponible cuando se le necesita.</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75"/>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jefe inmediato se preocupa por crear un ambiente laboral agradable.</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13"/>
        </w:trPr>
        <w:tc>
          <w:tcPr>
            <w:tcW w:w="7088" w:type="dxa"/>
          </w:tcPr>
          <w:p w:rsidR="00354234" w:rsidRPr="00354234" w:rsidRDefault="00354234" w:rsidP="003C1468">
            <w:pPr>
              <w:pStyle w:val="TableParagraph"/>
              <w:spacing w:before="2"/>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Las cosas me salen perfectas.</w:t>
            </w:r>
          </w:p>
        </w:tc>
        <w:tc>
          <w:tcPr>
            <w:tcW w:w="912"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spacing w:before="16"/>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75"/>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Conozco las tareas o funciones específicas que debo realizar en mi organización.</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55"/>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trabajo es evaluado en forma adecuada.</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92"/>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lastRenderedPageBreak/>
              <w:t>Es fácil para mis compañeros de trabajo que sus nuevas ideas sean consideradas.</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288"/>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 xml:space="preserve">Las tareas que </w:t>
            </w:r>
            <w:r w:rsidR="00F20E21" w:rsidRPr="00354234">
              <w:rPr>
                <w:rFonts w:ascii="Times New Roman" w:hAnsi="Times New Roman" w:cs="Times New Roman"/>
                <w:sz w:val="24"/>
                <w:szCs w:val="24"/>
                <w:lang w:val="es-PE"/>
              </w:rPr>
              <w:t>desempeño corresponden</w:t>
            </w:r>
            <w:r w:rsidRPr="00354234">
              <w:rPr>
                <w:rFonts w:ascii="Times New Roman" w:hAnsi="Times New Roman" w:cs="Times New Roman"/>
                <w:sz w:val="24"/>
                <w:szCs w:val="24"/>
                <w:lang w:val="es-PE"/>
              </w:rPr>
              <w:t xml:space="preserve"> a mi función.</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278"/>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En mi organización participo en la toma de decisiones</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4"/>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rPr>
            </w:pPr>
            <w:proofErr w:type="spellStart"/>
            <w:r w:rsidRPr="00354234">
              <w:rPr>
                <w:rFonts w:ascii="Times New Roman" w:hAnsi="Times New Roman" w:cs="Times New Roman"/>
                <w:sz w:val="24"/>
                <w:szCs w:val="24"/>
              </w:rPr>
              <w:t>Estoy</w:t>
            </w:r>
            <w:proofErr w:type="spellEnd"/>
            <w:r w:rsidRPr="00354234">
              <w:rPr>
                <w:rFonts w:ascii="Times New Roman" w:hAnsi="Times New Roman" w:cs="Times New Roman"/>
                <w:sz w:val="24"/>
                <w:szCs w:val="24"/>
              </w:rPr>
              <w:t xml:space="preserve"> </w:t>
            </w:r>
            <w:proofErr w:type="spellStart"/>
            <w:r w:rsidRPr="00354234">
              <w:rPr>
                <w:rFonts w:ascii="Times New Roman" w:hAnsi="Times New Roman" w:cs="Times New Roman"/>
                <w:sz w:val="24"/>
                <w:szCs w:val="24"/>
              </w:rPr>
              <w:t>sonriente</w:t>
            </w:r>
            <w:proofErr w:type="spellEnd"/>
            <w:r w:rsidRPr="00354234">
              <w:rPr>
                <w:rFonts w:ascii="Times New Roman" w:hAnsi="Times New Roman" w:cs="Times New Roman"/>
                <w:sz w:val="24"/>
                <w:szCs w:val="24"/>
              </w:rPr>
              <w:t>.</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9"/>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Los premios y reconocimientos son distribuidos en forma justa.</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1"/>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institución es flexible y se adapta bien a los cambios.</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6"/>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La limpieza de los ambientes es adecuada.</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702"/>
        </w:trPr>
        <w:tc>
          <w:tcPr>
            <w:tcW w:w="7088" w:type="dxa"/>
          </w:tcPr>
          <w:p w:rsidR="00354234" w:rsidRPr="00354234" w:rsidRDefault="00354234" w:rsidP="003C1468">
            <w:pPr>
              <w:pStyle w:val="TableParagraph"/>
              <w:spacing w:before="0" w:line="259" w:lineRule="auto"/>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Nuestros directivos contribuyen a crear condiciones adecuadas para el progreso de mi organización.</w:t>
            </w:r>
          </w:p>
        </w:tc>
        <w:tc>
          <w:tcPr>
            <w:tcW w:w="912"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spacing w:before="123"/>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84"/>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contribución juega un papel importante en el éxito de mi organización de salud.</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64"/>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Existen incentivos laborales para que yo trate de hacer mejor mi trabajo.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16"/>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rPr>
            </w:pPr>
            <w:proofErr w:type="spellStart"/>
            <w:r w:rsidRPr="00354234">
              <w:rPr>
                <w:rFonts w:ascii="Times New Roman" w:hAnsi="Times New Roman" w:cs="Times New Roman"/>
                <w:sz w:val="24"/>
                <w:szCs w:val="24"/>
              </w:rPr>
              <w:t>Cometo</w:t>
            </w:r>
            <w:proofErr w:type="spellEnd"/>
            <w:r w:rsidRPr="00354234">
              <w:rPr>
                <w:rFonts w:ascii="Times New Roman" w:hAnsi="Times New Roman" w:cs="Times New Roman"/>
                <w:sz w:val="24"/>
                <w:szCs w:val="24"/>
              </w:rPr>
              <w:t xml:space="preserve"> </w:t>
            </w:r>
            <w:proofErr w:type="spellStart"/>
            <w:r w:rsidRPr="00354234">
              <w:rPr>
                <w:rFonts w:ascii="Times New Roman" w:hAnsi="Times New Roman" w:cs="Times New Roman"/>
                <w:sz w:val="24"/>
                <w:szCs w:val="24"/>
              </w:rPr>
              <w:t>errores</w:t>
            </w:r>
            <w:proofErr w:type="spellEnd"/>
            <w:r w:rsidRPr="00354234">
              <w:rPr>
                <w:rFonts w:ascii="Times New Roman" w:hAnsi="Times New Roman" w:cs="Times New Roman"/>
                <w:sz w:val="24"/>
                <w:szCs w:val="24"/>
              </w:rPr>
              <w:t>.</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3"/>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Estoy comprometido con mi organización de salud.</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287"/>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Las otras áreas o servicios me ayudan cuando las necesito.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19"/>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En términos generales me siento satisfecho con mi ambiente de trabajo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5"/>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Puedo contar con mis compañeros de trabajo cuando los necesito.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31"/>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salario y beneficios son razonables.</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281"/>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Cuando he encontrado algo lo he devuelto a su dueño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710"/>
        </w:trPr>
        <w:tc>
          <w:tcPr>
            <w:tcW w:w="7088" w:type="dxa"/>
          </w:tcPr>
          <w:p w:rsidR="00354234" w:rsidRPr="00354234" w:rsidRDefault="00354234" w:rsidP="003C1468">
            <w:pPr>
              <w:pStyle w:val="TableParagraph"/>
              <w:spacing w:before="0" w:line="259" w:lineRule="auto"/>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Mi jefe inmediato se comunica regularmente con los trabajadores para recabar apreciaciones técnicas o percepciones relacionadas al trabajo.</w:t>
            </w:r>
          </w:p>
        </w:tc>
        <w:tc>
          <w:tcPr>
            <w:tcW w:w="912"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spacing w:before="123"/>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spacing w:before="123"/>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64"/>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 xml:space="preserve">Mi jefe inmediato me comunica si estoy </w:t>
            </w:r>
            <w:r w:rsidR="00F20E21" w:rsidRPr="00354234">
              <w:rPr>
                <w:rFonts w:ascii="Times New Roman" w:hAnsi="Times New Roman" w:cs="Times New Roman"/>
                <w:sz w:val="24"/>
                <w:szCs w:val="24"/>
                <w:lang w:val="es-PE"/>
              </w:rPr>
              <w:t>realizando bien</w:t>
            </w:r>
            <w:r w:rsidRPr="00354234">
              <w:rPr>
                <w:rFonts w:ascii="Times New Roman" w:hAnsi="Times New Roman" w:cs="Times New Roman"/>
                <w:sz w:val="24"/>
                <w:szCs w:val="24"/>
                <w:lang w:val="es-PE"/>
              </w:rPr>
              <w:t xml:space="preserve"> o mal mi trabajo.</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31"/>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Me interesa el desarrollo de mi organización de salud.</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423"/>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rPr>
            </w:pPr>
            <w:r w:rsidRPr="00354234">
              <w:rPr>
                <w:rFonts w:ascii="Times New Roman" w:hAnsi="Times New Roman" w:cs="Times New Roman"/>
                <w:sz w:val="24"/>
                <w:szCs w:val="24"/>
              </w:rPr>
              <w:t xml:space="preserve">He </w:t>
            </w:r>
            <w:proofErr w:type="spellStart"/>
            <w:r w:rsidRPr="00354234">
              <w:rPr>
                <w:rFonts w:ascii="Times New Roman" w:hAnsi="Times New Roman" w:cs="Times New Roman"/>
                <w:sz w:val="24"/>
                <w:szCs w:val="24"/>
              </w:rPr>
              <w:t>mentido</w:t>
            </w:r>
            <w:proofErr w:type="spellEnd"/>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1A4149">
        <w:trPr>
          <w:trHeight w:hRule="exact" w:val="415"/>
        </w:trPr>
        <w:tc>
          <w:tcPr>
            <w:tcW w:w="7088" w:type="dxa"/>
          </w:tcPr>
          <w:p w:rsidR="00354234" w:rsidRPr="00354234" w:rsidRDefault="00354234" w:rsidP="003C1468">
            <w:pPr>
              <w:pStyle w:val="TableParagraph"/>
              <w:spacing w:before="1"/>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Recibo buen trato en mi establecimiento de salud.</w:t>
            </w:r>
          </w:p>
        </w:tc>
        <w:tc>
          <w:tcPr>
            <w:tcW w:w="91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rPr>
                <w:rFonts w:ascii="Times New Roman" w:hAnsi="Times New Roman" w:cs="Times New Roman"/>
                <w:sz w:val="24"/>
                <w:szCs w:val="24"/>
              </w:rPr>
            </w:pPr>
            <w:r w:rsidRPr="00354234">
              <w:rPr>
                <w:rFonts w:ascii="Times New Roman" w:hAnsi="Times New Roman" w:cs="Times New Roman"/>
                <w:sz w:val="24"/>
                <w:szCs w:val="24"/>
              </w:rPr>
              <w:t>4</w:t>
            </w:r>
          </w:p>
        </w:tc>
      </w:tr>
      <w:tr w:rsidR="00354234" w:rsidTr="00354234">
        <w:trPr>
          <w:trHeight w:hRule="exact" w:val="574"/>
        </w:trPr>
        <w:tc>
          <w:tcPr>
            <w:tcW w:w="7088" w:type="dxa"/>
          </w:tcPr>
          <w:p w:rsidR="00354234" w:rsidRPr="00354234" w:rsidRDefault="00354234" w:rsidP="003C1468">
            <w:pPr>
              <w:pStyle w:val="TableParagraph"/>
              <w:spacing w:before="2"/>
              <w:ind w:left="28" w:right="34"/>
              <w:jc w:val="left"/>
              <w:rPr>
                <w:rFonts w:ascii="Times New Roman" w:hAnsi="Times New Roman" w:cs="Times New Roman"/>
                <w:sz w:val="24"/>
                <w:szCs w:val="24"/>
                <w:lang w:val="es-PE"/>
              </w:rPr>
            </w:pPr>
            <w:r w:rsidRPr="00354234">
              <w:rPr>
                <w:rFonts w:ascii="Times New Roman" w:hAnsi="Times New Roman" w:cs="Times New Roman"/>
                <w:sz w:val="24"/>
                <w:szCs w:val="24"/>
                <w:lang w:val="es-PE"/>
              </w:rPr>
              <w:t>Presto atención a los comunicados que emiten mis jefes.</w:t>
            </w:r>
          </w:p>
        </w:tc>
        <w:tc>
          <w:tcPr>
            <w:tcW w:w="912"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1</w:t>
            </w:r>
          </w:p>
        </w:tc>
        <w:tc>
          <w:tcPr>
            <w:tcW w:w="1073"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2</w:t>
            </w:r>
          </w:p>
        </w:tc>
        <w:tc>
          <w:tcPr>
            <w:tcW w:w="1417" w:type="dxa"/>
          </w:tcPr>
          <w:p w:rsidR="00354234" w:rsidRPr="00354234" w:rsidRDefault="00354234" w:rsidP="003C1468">
            <w:pPr>
              <w:pStyle w:val="TableParagraph"/>
              <w:spacing w:before="16"/>
              <w:ind w:left="17"/>
              <w:rPr>
                <w:rFonts w:ascii="Times New Roman" w:hAnsi="Times New Roman" w:cs="Times New Roman"/>
                <w:sz w:val="24"/>
                <w:szCs w:val="24"/>
              </w:rPr>
            </w:pPr>
            <w:r w:rsidRPr="00354234">
              <w:rPr>
                <w:rFonts w:ascii="Times New Roman" w:hAnsi="Times New Roman" w:cs="Times New Roman"/>
                <w:sz w:val="24"/>
                <w:szCs w:val="24"/>
              </w:rPr>
              <w:t>3</w:t>
            </w:r>
          </w:p>
        </w:tc>
        <w:tc>
          <w:tcPr>
            <w:tcW w:w="992" w:type="dxa"/>
          </w:tcPr>
          <w:p w:rsidR="00354234" w:rsidRPr="00354234" w:rsidRDefault="00354234" w:rsidP="003C1468">
            <w:pPr>
              <w:pStyle w:val="TableParagraph"/>
              <w:spacing w:before="16"/>
              <w:rPr>
                <w:rFonts w:ascii="Times New Roman" w:hAnsi="Times New Roman" w:cs="Times New Roman"/>
                <w:sz w:val="24"/>
                <w:szCs w:val="24"/>
              </w:rPr>
            </w:pPr>
            <w:r w:rsidRPr="00354234">
              <w:rPr>
                <w:rFonts w:ascii="Times New Roman" w:hAnsi="Times New Roman" w:cs="Times New Roman"/>
                <w:sz w:val="24"/>
                <w:szCs w:val="24"/>
              </w:rPr>
              <w:t>4</w:t>
            </w:r>
          </w:p>
        </w:tc>
      </w:tr>
    </w:tbl>
    <w:p w:rsidR="00645D8D" w:rsidRDefault="00645D8D" w:rsidP="000B4B1D">
      <w:pPr>
        <w:autoSpaceDE w:val="0"/>
        <w:autoSpaceDN w:val="0"/>
        <w:adjustRightInd w:val="0"/>
        <w:spacing w:line="360" w:lineRule="auto"/>
        <w:rPr>
          <w:rFonts w:asciiTheme="minorHAnsi" w:hAnsiTheme="minorHAnsi" w:cstheme="minorHAnsi"/>
          <w:b/>
          <w:bCs/>
          <w:iCs/>
        </w:rPr>
      </w:pPr>
    </w:p>
    <w:p w:rsidR="00645D8D" w:rsidRDefault="00645D8D" w:rsidP="00AB587E">
      <w:pPr>
        <w:autoSpaceDE w:val="0"/>
        <w:autoSpaceDN w:val="0"/>
        <w:adjustRightInd w:val="0"/>
        <w:spacing w:line="360" w:lineRule="auto"/>
        <w:jc w:val="center"/>
        <w:rPr>
          <w:rFonts w:asciiTheme="minorHAnsi" w:hAnsiTheme="minorHAnsi" w:cstheme="minorHAnsi"/>
          <w:b/>
          <w:bCs/>
          <w:iCs/>
        </w:rPr>
      </w:pPr>
    </w:p>
    <w:p w:rsidR="00645D8D" w:rsidRDefault="00645D8D" w:rsidP="00AB587E">
      <w:pPr>
        <w:autoSpaceDE w:val="0"/>
        <w:autoSpaceDN w:val="0"/>
        <w:adjustRightInd w:val="0"/>
        <w:spacing w:line="360" w:lineRule="auto"/>
        <w:jc w:val="center"/>
        <w:rPr>
          <w:rFonts w:asciiTheme="minorHAnsi" w:hAnsiTheme="minorHAnsi" w:cstheme="minorHAnsi"/>
          <w:b/>
          <w:bCs/>
          <w:iCs/>
        </w:rPr>
      </w:pPr>
    </w:p>
    <w:p w:rsidR="006D3F13" w:rsidRDefault="006D3F13" w:rsidP="00AB587E">
      <w:pPr>
        <w:autoSpaceDE w:val="0"/>
        <w:autoSpaceDN w:val="0"/>
        <w:adjustRightInd w:val="0"/>
        <w:spacing w:line="360" w:lineRule="auto"/>
        <w:jc w:val="center"/>
        <w:rPr>
          <w:rFonts w:asciiTheme="minorHAnsi" w:hAnsiTheme="minorHAnsi" w:cstheme="minorHAnsi"/>
          <w:b/>
          <w:bCs/>
          <w:iCs/>
        </w:rPr>
      </w:pPr>
    </w:p>
    <w:p w:rsidR="006D3F13" w:rsidRDefault="006D3F13" w:rsidP="00AB587E">
      <w:pPr>
        <w:autoSpaceDE w:val="0"/>
        <w:autoSpaceDN w:val="0"/>
        <w:adjustRightInd w:val="0"/>
        <w:spacing w:line="360" w:lineRule="auto"/>
        <w:jc w:val="center"/>
        <w:rPr>
          <w:rFonts w:asciiTheme="minorHAnsi" w:hAnsiTheme="minorHAnsi" w:cstheme="minorHAnsi"/>
          <w:b/>
          <w:bCs/>
          <w:iCs/>
        </w:rPr>
      </w:pPr>
    </w:p>
    <w:p w:rsidR="006D3F13" w:rsidRDefault="006D3F13" w:rsidP="00AB587E">
      <w:pPr>
        <w:autoSpaceDE w:val="0"/>
        <w:autoSpaceDN w:val="0"/>
        <w:adjustRightInd w:val="0"/>
        <w:spacing w:line="360" w:lineRule="auto"/>
        <w:jc w:val="center"/>
        <w:rPr>
          <w:rFonts w:asciiTheme="minorHAnsi" w:hAnsiTheme="minorHAnsi" w:cstheme="minorHAnsi"/>
          <w:b/>
          <w:bCs/>
          <w:iCs/>
        </w:rPr>
      </w:pPr>
    </w:p>
    <w:p w:rsidR="001C011D" w:rsidRDefault="001C011D" w:rsidP="00AB587E">
      <w:pPr>
        <w:autoSpaceDE w:val="0"/>
        <w:autoSpaceDN w:val="0"/>
        <w:adjustRightInd w:val="0"/>
        <w:spacing w:line="360" w:lineRule="auto"/>
        <w:jc w:val="center"/>
        <w:rPr>
          <w:rFonts w:asciiTheme="minorHAnsi" w:hAnsiTheme="minorHAnsi" w:cstheme="minorHAnsi"/>
          <w:b/>
          <w:bCs/>
          <w:iCs/>
        </w:rPr>
      </w:pPr>
    </w:p>
    <w:p w:rsidR="00645D8D" w:rsidRDefault="00645D8D" w:rsidP="00645D8D">
      <w:pPr>
        <w:autoSpaceDE w:val="0"/>
        <w:autoSpaceDN w:val="0"/>
        <w:adjustRightInd w:val="0"/>
        <w:spacing w:line="360" w:lineRule="auto"/>
        <w:jc w:val="center"/>
        <w:rPr>
          <w:rFonts w:asciiTheme="minorHAnsi" w:hAnsiTheme="minorHAnsi" w:cstheme="minorHAnsi"/>
          <w:b/>
          <w:bCs/>
          <w:iCs/>
        </w:rPr>
      </w:pPr>
      <w:r w:rsidRPr="00AB688B">
        <w:rPr>
          <w:rFonts w:asciiTheme="minorHAnsi" w:hAnsiTheme="minorHAnsi" w:cstheme="minorHAnsi"/>
          <w:b/>
          <w:bCs/>
          <w:iCs/>
        </w:rPr>
        <w:lastRenderedPageBreak/>
        <w:t>Anexo 2</w:t>
      </w:r>
    </w:p>
    <w:p w:rsidR="002E1C3D" w:rsidRDefault="004A47AA" w:rsidP="00AB688B">
      <w:pPr>
        <w:autoSpaceDE w:val="0"/>
        <w:autoSpaceDN w:val="0"/>
        <w:adjustRightInd w:val="0"/>
        <w:spacing w:line="360" w:lineRule="auto"/>
        <w:jc w:val="center"/>
        <w:rPr>
          <w:b/>
          <w:bCs/>
          <w:iCs/>
          <w:u w:val="single"/>
        </w:rPr>
      </w:pPr>
      <w:r>
        <w:rPr>
          <w:b/>
          <w:bCs/>
          <w:iCs/>
          <w:u w:val="single"/>
        </w:rPr>
        <w:t xml:space="preserve">Cuestionario </w:t>
      </w:r>
      <w:r w:rsidR="00CE54E3" w:rsidRPr="000C3DB2">
        <w:rPr>
          <w:b/>
          <w:bCs/>
          <w:iCs/>
          <w:u w:val="single"/>
        </w:rPr>
        <w:t xml:space="preserve">de </w:t>
      </w:r>
      <w:r w:rsidR="00645D8D" w:rsidRPr="000C3DB2">
        <w:rPr>
          <w:b/>
          <w:bCs/>
          <w:iCs/>
          <w:u w:val="single"/>
        </w:rPr>
        <w:t xml:space="preserve">compromiso organizacional </w:t>
      </w:r>
      <w:r w:rsidR="00CE54E3" w:rsidRPr="000C3DB2">
        <w:rPr>
          <w:b/>
          <w:bCs/>
          <w:iCs/>
          <w:u w:val="single"/>
        </w:rPr>
        <w:t xml:space="preserve"> </w:t>
      </w:r>
    </w:p>
    <w:p w:rsidR="000C3DB2" w:rsidRPr="000C3DB2" w:rsidRDefault="000C3DB2" w:rsidP="00AB688B">
      <w:pPr>
        <w:autoSpaceDE w:val="0"/>
        <w:autoSpaceDN w:val="0"/>
        <w:adjustRightInd w:val="0"/>
        <w:spacing w:line="360" w:lineRule="auto"/>
        <w:jc w:val="center"/>
        <w:rPr>
          <w:b/>
          <w:bCs/>
          <w:iCs/>
          <w:u w:val="single"/>
        </w:rPr>
      </w:pPr>
    </w:p>
    <w:p w:rsidR="00CE54E3" w:rsidRPr="00E907EC" w:rsidRDefault="00CE54E3" w:rsidP="003576FF">
      <w:pPr>
        <w:autoSpaceDE w:val="0"/>
        <w:autoSpaceDN w:val="0"/>
        <w:adjustRightInd w:val="0"/>
        <w:spacing w:line="360" w:lineRule="auto"/>
        <w:jc w:val="both"/>
        <w:rPr>
          <w:bCs/>
          <w:iCs/>
        </w:rPr>
      </w:pPr>
      <w:r w:rsidRPr="00E907EC">
        <w:rPr>
          <w:b/>
          <w:bCs/>
          <w:iCs/>
        </w:rPr>
        <w:t>Instrucciones:</w:t>
      </w:r>
      <w:r w:rsidR="003576FF" w:rsidRPr="00E907EC">
        <w:rPr>
          <w:bCs/>
          <w:iCs/>
        </w:rPr>
        <w:t xml:space="preserve"> A</w:t>
      </w:r>
      <w:r w:rsidRPr="00E907EC">
        <w:rPr>
          <w:bCs/>
          <w:iCs/>
        </w:rPr>
        <w:t xml:space="preserve"> continuación se presentan una serie de afirmaciones relacionadas con su institución en donde trabaja, exprese</w:t>
      </w:r>
      <w:r w:rsidR="003576FF" w:rsidRPr="00E907EC">
        <w:rPr>
          <w:bCs/>
          <w:iCs/>
        </w:rPr>
        <w:t xml:space="preserve"> por favor su grado de acuerdo o desacuerdo con cada una de las frases.</w:t>
      </w:r>
    </w:p>
    <w:p w:rsidR="001A4149" w:rsidRPr="00E907EC" w:rsidRDefault="001A4149" w:rsidP="003576FF">
      <w:pPr>
        <w:autoSpaceDE w:val="0"/>
        <w:autoSpaceDN w:val="0"/>
        <w:adjustRightInd w:val="0"/>
        <w:spacing w:line="360" w:lineRule="auto"/>
        <w:jc w:val="both"/>
        <w:rPr>
          <w:b/>
          <w:bCs/>
          <w:iCs/>
        </w:rPr>
      </w:pPr>
      <w:r w:rsidRPr="00E907EC">
        <w:rPr>
          <w:b/>
          <w:bCs/>
          <w:iCs/>
        </w:rPr>
        <w:t xml:space="preserve">Información general </w:t>
      </w:r>
    </w:p>
    <w:p w:rsidR="001A4149" w:rsidRPr="00E907EC" w:rsidRDefault="001A4149" w:rsidP="003576FF">
      <w:pPr>
        <w:autoSpaceDE w:val="0"/>
        <w:autoSpaceDN w:val="0"/>
        <w:adjustRightInd w:val="0"/>
        <w:spacing w:line="360" w:lineRule="auto"/>
        <w:jc w:val="both"/>
        <w:rPr>
          <w:b/>
          <w:bCs/>
          <w:iCs/>
        </w:rPr>
      </w:pPr>
      <w:r w:rsidRPr="00E907EC">
        <w:rPr>
          <w:b/>
          <w:bCs/>
          <w:iCs/>
        </w:rPr>
        <w:t xml:space="preserve">Edad: </w:t>
      </w:r>
    </w:p>
    <w:p w:rsidR="001A4149" w:rsidRPr="00E907EC" w:rsidRDefault="001A4149" w:rsidP="003576FF">
      <w:pPr>
        <w:autoSpaceDE w:val="0"/>
        <w:autoSpaceDN w:val="0"/>
        <w:adjustRightInd w:val="0"/>
        <w:spacing w:line="360" w:lineRule="auto"/>
        <w:jc w:val="both"/>
        <w:rPr>
          <w:b/>
          <w:bCs/>
          <w:iCs/>
        </w:rPr>
      </w:pPr>
      <w:r w:rsidRPr="00E907EC">
        <w:rPr>
          <w:b/>
          <w:bCs/>
          <w:iCs/>
        </w:rPr>
        <w:t>Sexo:</w:t>
      </w:r>
    </w:p>
    <w:p w:rsidR="001A4149" w:rsidRPr="00E907EC" w:rsidRDefault="001A4149" w:rsidP="003576FF">
      <w:pPr>
        <w:autoSpaceDE w:val="0"/>
        <w:autoSpaceDN w:val="0"/>
        <w:adjustRightInd w:val="0"/>
        <w:spacing w:line="360" w:lineRule="auto"/>
        <w:jc w:val="both"/>
        <w:rPr>
          <w:b/>
          <w:bCs/>
          <w:iCs/>
        </w:rPr>
      </w:pPr>
      <w:r w:rsidRPr="00E907EC">
        <w:rPr>
          <w:b/>
          <w:bCs/>
          <w:iCs/>
        </w:rPr>
        <w:t>Grado de instrucción:</w:t>
      </w:r>
    </w:p>
    <w:p w:rsidR="001A4149" w:rsidRPr="00E907EC" w:rsidRDefault="001A4149" w:rsidP="003576FF">
      <w:pPr>
        <w:autoSpaceDE w:val="0"/>
        <w:autoSpaceDN w:val="0"/>
        <w:adjustRightInd w:val="0"/>
        <w:spacing w:line="360" w:lineRule="auto"/>
        <w:jc w:val="both"/>
        <w:rPr>
          <w:b/>
          <w:bCs/>
          <w:iCs/>
        </w:rPr>
      </w:pPr>
      <w:r w:rsidRPr="00E907EC">
        <w:rPr>
          <w:b/>
          <w:bCs/>
          <w:iCs/>
        </w:rPr>
        <w:t>Condición laboral:</w:t>
      </w:r>
    </w:p>
    <w:p w:rsidR="001A4149" w:rsidRPr="00E907EC" w:rsidRDefault="001A4149" w:rsidP="003576FF">
      <w:pPr>
        <w:autoSpaceDE w:val="0"/>
        <w:autoSpaceDN w:val="0"/>
        <w:adjustRightInd w:val="0"/>
        <w:spacing w:line="360" w:lineRule="auto"/>
        <w:jc w:val="both"/>
        <w:rPr>
          <w:bCs/>
          <w:iCs/>
        </w:rPr>
      </w:pPr>
      <w:r w:rsidRPr="00E907EC">
        <w:rPr>
          <w:bCs/>
          <w:iCs/>
        </w:rPr>
        <w:t xml:space="preserve">(  ) Auxiliar </w:t>
      </w:r>
      <w:r w:rsidR="00E907EC" w:rsidRPr="00E907EC">
        <w:rPr>
          <w:bCs/>
          <w:iCs/>
        </w:rPr>
        <w:t xml:space="preserve">         (   ) Personal nombrado     (  ) Personal contratado     (  ) Profesional no Medico                   (   ) Medico</w:t>
      </w:r>
    </w:p>
    <w:p w:rsidR="00E907EC" w:rsidRPr="00E907EC" w:rsidRDefault="00E907EC" w:rsidP="003576FF">
      <w:pPr>
        <w:autoSpaceDE w:val="0"/>
        <w:autoSpaceDN w:val="0"/>
        <w:adjustRightInd w:val="0"/>
        <w:spacing w:line="360" w:lineRule="auto"/>
        <w:jc w:val="both"/>
        <w:rPr>
          <w:b/>
          <w:bCs/>
          <w:iCs/>
        </w:rPr>
      </w:pPr>
      <w:r w:rsidRPr="00E907EC">
        <w:rPr>
          <w:bCs/>
          <w:iCs/>
        </w:rPr>
        <w:t xml:space="preserve"> </w:t>
      </w:r>
      <w:r w:rsidRPr="00E907EC">
        <w:rPr>
          <w:b/>
          <w:bCs/>
          <w:iCs/>
        </w:rPr>
        <w:t xml:space="preserve">Tiempo en la institución </w:t>
      </w:r>
    </w:p>
    <w:p w:rsidR="00E907EC" w:rsidRPr="00E907EC" w:rsidRDefault="00E907EC" w:rsidP="003576FF">
      <w:pPr>
        <w:autoSpaceDE w:val="0"/>
        <w:autoSpaceDN w:val="0"/>
        <w:adjustRightInd w:val="0"/>
        <w:spacing w:line="360" w:lineRule="auto"/>
        <w:jc w:val="both"/>
        <w:rPr>
          <w:bCs/>
          <w:iCs/>
        </w:rPr>
      </w:pPr>
      <w:r w:rsidRPr="00E907EC">
        <w:rPr>
          <w:bCs/>
          <w:iCs/>
        </w:rPr>
        <w:t>(  ) Menos de 5 años</w:t>
      </w:r>
    </w:p>
    <w:p w:rsidR="00E907EC" w:rsidRPr="00E907EC" w:rsidRDefault="00E907EC" w:rsidP="003576FF">
      <w:pPr>
        <w:autoSpaceDE w:val="0"/>
        <w:autoSpaceDN w:val="0"/>
        <w:adjustRightInd w:val="0"/>
        <w:spacing w:line="360" w:lineRule="auto"/>
        <w:jc w:val="both"/>
        <w:rPr>
          <w:bCs/>
          <w:iCs/>
        </w:rPr>
      </w:pPr>
      <w:r w:rsidRPr="00E907EC">
        <w:rPr>
          <w:bCs/>
          <w:iCs/>
        </w:rPr>
        <w:t xml:space="preserve">(  ) Entre 5 a 10 años </w:t>
      </w:r>
    </w:p>
    <w:p w:rsidR="00E907EC" w:rsidRPr="00E907EC" w:rsidRDefault="00E907EC" w:rsidP="003576FF">
      <w:pPr>
        <w:autoSpaceDE w:val="0"/>
        <w:autoSpaceDN w:val="0"/>
        <w:adjustRightInd w:val="0"/>
        <w:spacing w:line="360" w:lineRule="auto"/>
        <w:jc w:val="both"/>
        <w:rPr>
          <w:bCs/>
          <w:iCs/>
        </w:rPr>
      </w:pPr>
      <w:r w:rsidRPr="00E907EC">
        <w:rPr>
          <w:bCs/>
          <w:iCs/>
        </w:rPr>
        <w:t>(  ) Entre 10 a 15 años</w:t>
      </w:r>
    </w:p>
    <w:p w:rsidR="00E907EC" w:rsidRPr="00E907EC" w:rsidRDefault="00E907EC" w:rsidP="003576FF">
      <w:pPr>
        <w:autoSpaceDE w:val="0"/>
        <w:autoSpaceDN w:val="0"/>
        <w:adjustRightInd w:val="0"/>
        <w:spacing w:line="360" w:lineRule="auto"/>
        <w:jc w:val="both"/>
        <w:rPr>
          <w:bCs/>
          <w:iCs/>
        </w:rPr>
      </w:pPr>
      <w:r w:rsidRPr="00E907EC">
        <w:rPr>
          <w:bCs/>
          <w:iCs/>
        </w:rPr>
        <w:t>(  ) Más de 15 años</w:t>
      </w:r>
    </w:p>
    <w:p w:rsidR="003576FF" w:rsidRDefault="003576FF" w:rsidP="003576FF">
      <w:pPr>
        <w:autoSpaceDE w:val="0"/>
        <w:autoSpaceDN w:val="0"/>
        <w:adjustRightInd w:val="0"/>
        <w:spacing w:line="360" w:lineRule="auto"/>
        <w:jc w:val="both"/>
        <w:rPr>
          <w:bCs/>
          <w:iCs/>
        </w:rPr>
      </w:pPr>
      <w:r w:rsidRPr="00E907EC">
        <w:rPr>
          <w:bCs/>
          <w:iCs/>
        </w:rPr>
        <w:t xml:space="preserve">Marque con una (x) según considere cada uno de los enunciados detallados a continuación, teniendo en cuenta la siguiente escala de calificación  </w:t>
      </w:r>
    </w:p>
    <w:p w:rsidR="000C3DB2" w:rsidRDefault="000C3DB2" w:rsidP="003576FF">
      <w:pPr>
        <w:autoSpaceDE w:val="0"/>
        <w:autoSpaceDN w:val="0"/>
        <w:adjustRightInd w:val="0"/>
        <w:spacing w:line="360" w:lineRule="auto"/>
        <w:jc w:val="both"/>
        <w:rPr>
          <w:bCs/>
          <w:iCs/>
        </w:rPr>
      </w:pPr>
    </w:p>
    <w:p w:rsidR="000C3DB2" w:rsidRPr="00E907EC" w:rsidRDefault="000C3DB2" w:rsidP="003576FF">
      <w:pPr>
        <w:autoSpaceDE w:val="0"/>
        <w:autoSpaceDN w:val="0"/>
        <w:adjustRightInd w:val="0"/>
        <w:spacing w:line="360" w:lineRule="auto"/>
        <w:jc w:val="both"/>
        <w:rPr>
          <w:bCs/>
          <w:iCs/>
        </w:rPr>
      </w:pPr>
    </w:p>
    <w:p w:rsidR="002E1C3D" w:rsidRDefault="002E1C3D" w:rsidP="003576FF">
      <w:pPr>
        <w:autoSpaceDE w:val="0"/>
        <w:autoSpaceDN w:val="0"/>
        <w:adjustRightInd w:val="0"/>
        <w:spacing w:line="360" w:lineRule="auto"/>
        <w:jc w:val="both"/>
        <w:rPr>
          <w:rFonts w:asciiTheme="minorHAnsi" w:hAnsiTheme="minorHAnsi" w:cstheme="minorHAnsi"/>
          <w:b/>
          <w:bCs/>
          <w:iCs/>
        </w:rPr>
      </w:pPr>
    </w:p>
    <w:tbl>
      <w:tblPr>
        <w:tblStyle w:val="Tablaconcuadrcula"/>
        <w:tblpPr w:leftFromText="141" w:rightFromText="141" w:vertAnchor="page" w:horzAnchor="page" w:tblpX="4471" w:tblpY="10036"/>
        <w:tblW w:w="0" w:type="auto"/>
        <w:tblLook w:val="04A0" w:firstRow="1" w:lastRow="0" w:firstColumn="1" w:lastColumn="0" w:noHBand="0" w:noVBand="1"/>
      </w:tblPr>
      <w:tblGrid>
        <w:gridCol w:w="3285"/>
        <w:gridCol w:w="826"/>
      </w:tblGrid>
      <w:tr w:rsidR="00E907EC" w:rsidTr="00E907EC">
        <w:tc>
          <w:tcPr>
            <w:tcW w:w="3285" w:type="dxa"/>
          </w:tcPr>
          <w:p w:rsidR="00E907EC" w:rsidRPr="00484F31" w:rsidRDefault="00E907EC" w:rsidP="00E907EC">
            <w:pPr>
              <w:autoSpaceDE w:val="0"/>
              <w:autoSpaceDN w:val="0"/>
              <w:adjustRightInd w:val="0"/>
              <w:spacing w:line="360" w:lineRule="auto"/>
              <w:jc w:val="both"/>
              <w:rPr>
                <w:bCs/>
                <w:iCs/>
              </w:rPr>
            </w:pPr>
            <w:r w:rsidRPr="00484F31">
              <w:rPr>
                <w:bCs/>
                <w:iCs/>
              </w:rPr>
              <w:t>Totalmente en desacuerdo</w:t>
            </w:r>
          </w:p>
        </w:tc>
        <w:tc>
          <w:tcPr>
            <w:tcW w:w="826" w:type="dxa"/>
          </w:tcPr>
          <w:p w:rsidR="00E907EC" w:rsidRPr="00484F31" w:rsidRDefault="00E907EC" w:rsidP="00E907EC">
            <w:pPr>
              <w:autoSpaceDE w:val="0"/>
              <w:autoSpaceDN w:val="0"/>
              <w:adjustRightInd w:val="0"/>
              <w:spacing w:line="360" w:lineRule="auto"/>
              <w:jc w:val="both"/>
              <w:rPr>
                <w:bCs/>
                <w:iCs/>
              </w:rPr>
            </w:pPr>
            <w:r w:rsidRPr="00484F31">
              <w:rPr>
                <w:bCs/>
                <w:iCs/>
              </w:rPr>
              <w:t>1</w:t>
            </w:r>
          </w:p>
        </w:tc>
      </w:tr>
      <w:tr w:rsidR="00E907EC" w:rsidTr="00E907EC">
        <w:tc>
          <w:tcPr>
            <w:tcW w:w="3285" w:type="dxa"/>
          </w:tcPr>
          <w:p w:rsidR="00E907EC" w:rsidRPr="00484F31" w:rsidRDefault="00E907EC" w:rsidP="00E907EC">
            <w:pPr>
              <w:autoSpaceDE w:val="0"/>
              <w:autoSpaceDN w:val="0"/>
              <w:adjustRightInd w:val="0"/>
              <w:spacing w:line="360" w:lineRule="auto"/>
              <w:jc w:val="both"/>
              <w:rPr>
                <w:bCs/>
                <w:iCs/>
              </w:rPr>
            </w:pPr>
            <w:r w:rsidRPr="00484F31">
              <w:rPr>
                <w:bCs/>
                <w:iCs/>
              </w:rPr>
              <w:t>En desacuerdo</w:t>
            </w:r>
          </w:p>
        </w:tc>
        <w:tc>
          <w:tcPr>
            <w:tcW w:w="826" w:type="dxa"/>
          </w:tcPr>
          <w:p w:rsidR="00E907EC" w:rsidRPr="00484F31" w:rsidRDefault="00E907EC" w:rsidP="00E907EC">
            <w:pPr>
              <w:autoSpaceDE w:val="0"/>
              <w:autoSpaceDN w:val="0"/>
              <w:adjustRightInd w:val="0"/>
              <w:spacing w:line="360" w:lineRule="auto"/>
              <w:jc w:val="both"/>
              <w:rPr>
                <w:bCs/>
                <w:iCs/>
              </w:rPr>
            </w:pPr>
            <w:r w:rsidRPr="00484F31">
              <w:rPr>
                <w:bCs/>
                <w:iCs/>
              </w:rPr>
              <w:t>2</w:t>
            </w:r>
          </w:p>
        </w:tc>
      </w:tr>
      <w:tr w:rsidR="00E907EC" w:rsidTr="00E907EC">
        <w:tc>
          <w:tcPr>
            <w:tcW w:w="3285" w:type="dxa"/>
          </w:tcPr>
          <w:p w:rsidR="00E907EC" w:rsidRPr="00484F31" w:rsidRDefault="00E907EC" w:rsidP="00E907EC">
            <w:pPr>
              <w:autoSpaceDE w:val="0"/>
              <w:autoSpaceDN w:val="0"/>
              <w:adjustRightInd w:val="0"/>
              <w:spacing w:line="360" w:lineRule="auto"/>
              <w:jc w:val="both"/>
              <w:rPr>
                <w:bCs/>
                <w:iCs/>
              </w:rPr>
            </w:pPr>
            <w:r w:rsidRPr="00484F31">
              <w:rPr>
                <w:bCs/>
                <w:iCs/>
              </w:rPr>
              <w:t xml:space="preserve">Ni en desacuerdo ni en acuerdo </w:t>
            </w:r>
          </w:p>
        </w:tc>
        <w:tc>
          <w:tcPr>
            <w:tcW w:w="826" w:type="dxa"/>
          </w:tcPr>
          <w:p w:rsidR="00E907EC" w:rsidRPr="00484F31" w:rsidRDefault="00E907EC" w:rsidP="00E907EC">
            <w:pPr>
              <w:autoSpaceDE w:val="0"/>
              <w:autoSpaceDN w:val="0"/>
              <w:adjustRightInd w:val="0"/>
              <w:spacing w:line="360" w:lineRule="auto"/>
              <w:jc w:val="both"/>
              <w:rPr>
                <w:bCs/>
                <w:iCs/>
              </w:rPr>
            </w:pPr>
            <w:r w:rsidRPr="00484F31">
              <w:rPr>
                <w:bCs/>
                <w:iCs/>
              </w:rPr>
              <w:t>3</w:t>
            </w:r>
          </w:p>
        </w:tc>
      </w:tr>
      <w:tr w:rsidR="00E907EC" w:rsidTr="00E907EC">
        <w:tc>
          <w:tcPr>
            <w:tcW w:w="3285" w:type="dxa"/>
          </w:tcPr>
          <w:p w:rsidR="00E907EC" w:rsidRPr="00484F31" w:rsidRDefault="00E907EC" w:rsidP="00E907EC">
            <w:pPr>
              <w:autoSpaceDE w:val="0"/>
              <w:autoSpaceDN w:val="0"/>
              <w:adjustRightInd w:val="0"/>
              <w:spacing w:line="360" w:lineRule="auto"/>
              <w:jc w:val="both"/>
              <w:rPr>
                <w:bCs/>
                <w:iCs/>
              </w:rPr>
            </w:pPr>
            <w:r w:rsidRPr="00484F31">
              <w:rPr>
                <w:bCs/>
                <w:iCs/>
              </w:rPr>
              <w:t>De acuerdo</w:t>
            </w:r>
          </w:p>
        </w:tc>
        <w:tc>
          <w:tcPr>
            <w:tcW w:w="826" w:type="dxa"/>
          </w:tcPr>
          <w:p w:rsidR="00E907EC" w:rsidRPr="00484F31" w:rsidRDefault="00E907EC" w:rsidP="00E907EC">
            <w:pPr>
              <w:autoSpaceDE w:val="0"/>
              <w:autoSpaceDN w:val="0"/>
              <w:adjustRightInd w:val="0"/>
              <w:spacing w:line="360" w:lineRule="auto"/>
              <w:jc w:val="both"/>
              <w:rPr>
                <w:bCs/>
                <w:iCs/>
              </w:rPr>
            </w:pPr>
            <w:r w:rsidRPr="00484F31">
              <w:rPr>
                <w:bCs/>
                <w:iCs/>
              </w:rPr>
              <w:t>4</w:t>
            </w:r>
          </w:p>
        </w:tc>
      </w:tr>
      <w:tr w:rsidR="00E907EC" w:rsidTr="00E907EC">
        <w:tc>
          <w:tcPr>
            <w:tcW w:w="3285" w:type="dxa"/>
          </w:tcPr>
          <w:p w:rsidR="00E907EC" w:rsidRPr="00484F31" w:rsidRDefault="00E907EC" w:rsidP="00E907EC">
            <w:pPr>
              <w:autoSpaceDE w:val="0"/>
              <w:autoSpaceDN w:val="0"/>
              <w:adjustRightInd w:val="0"/>
              <w:spacing w:line="360" w:lineRule="auto"/>
              <w:jc w:val="both"/>
              <w:rPr>
                <w:bCs/>
                <w:iCs/>
              </w:rPr>
            </w:pPr>
            <w:r w:rsidRPr="00484F31">
              <w:rPr>
                <w:bCs/>
                <w:iCs/>
              </w:rPr>
              <w:t xml:space="preserve">Totalmente de acuerdo </w:t>
            </w:r>
          </w:p>
        </w:tc>
        <w:tc>
          <w:tcPr>
            <w:tcW w:w="826" w:type="dxa"/>
          </w:tcPr>
          <w:p w:rsidR="00E907EC" w:rsidRPr="00484F31" w:rsidRDefault="00E907EC" w:rsidP="00E907EC">
            <w:pPr>
              <w:autoSpaceDE w:val="0"/>
              <w:autoSpaceDN w:val="0"/>
              <w:adjustRightInd w:val="0"/>
              <w:spacing w:line="360" w:lineRule="auto"/>
              <w:jc w:val="both"/>
              <w:rPr>
                <w:bCs/>
                <w:iCs/>
              </w:rPr>
            </w:pPr>
            <w:r w:rsidRPr="00484F31">
              <w:rPr>
                <w:bCs/>
                <w:iCs/>
              </w:rPr>
              <w:t>5</w:t>
            </w:r>
          </w:p>
        </w:tc>
      </w:tr>
    </w:tbl>
    <w:p w:rsidR="002E1C3D" w:rsidRDefault="002E1C3D" w:rsidP="00AB688B">
      <w:pPr>
        <w:autoSpaceDE w:val="0"/>
        <w:autoSpaceDN w:val="0"/>
        <w:adjustRightInd w:val="0"/>
        <w:spacing w:line="360" w:lineRule="auto"/>
        <w:jc w:val="center"/>
        <w:rPr>
          <w:rFonts w:asciiTheme="minorHAnsi" w:hAnsiTheme="minorHAnsi" w:cstheme="minorHAnsi"/>
          <w:b/>
          <w:bCs/>
          <w:iCs/>
        </w:rPr>
      </w:pPr>
    </w:p>
    <w:p w:rsidR="002E1C3D" w:rsidRDefault="002E1C3D" w:rsidP="00AB688B">
      <w:pPr>
        <w:autoSpaceDE w:val="0"/>
        <w:autoSpaceDN w:val="0"/>
        <w:adjustRightInd w:val="0"/>
        <w:spacing w:line="360" w:lineRule="auto"/>
        <w:jc w:val="center"/>
        <w:rPr>
          <w:rFonts w:asciiTheme="minorHAnsi" w:hAnsiTheme="minorHAnsi" w:cstheme="minorHAnsi"/>
          <w:b/>
          <w:bCs/>
          <w:iCs/>
        </w:rPr>
      </w:pPr>
    </w:p>
    <w:p w:rsidR="002E1C3D" w:rsidRDefault="002E1C3D" w:rsidP="00AB688B">
      <w:pPr>
        <w:autoSpaceDE w:val="0"/>
        <w:autoSpaceDN w:val="0"/>
        <w:adjustRightInd w:val="0"/>
        <w:spacing w:line="360" w:lineRule="auto"/>
        <w:jc w:val="center"/>
        <w:rPr>
          <w:rFonts w:asciiTheme="minorHAnsi" w:hAnsiTheme="minorHAnsi" w:cstheme="minorHAnsi"/>
          <w:b/>
          <w:bCs/>
          <w:iCs/>
        </w:rPr>
      </w:pPr>
    </w:p>
    <w:p w:rsidR="00C520FA" w:rsidRDefault="00C520FA"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E907EC" w:rsidRDefault="00E907EC" w:rsidP="000C3DB2">
      <w:pPr>
        <w:autoSpaceDE w:val="0"/>
        <w:autoSpaceDN w:val="0"/>
        <w:adjustRightInd w:val="0"/>
        <w:spacing w:line="360" w:lineRule="auto"/>
        <w:rPr>
          <w:rFonts w:asciiTheme="minorHAnsi" w:hAnsiTheme="minorHAnsi" w:cstheme="minorHAnsi"/>
          <w:b/>
          <w:bCs/>
          <w:iCs/>
        </w:rPr>
      </w:pPr>
    </w:p>
    <w:p w:rsidR="001C011D" w:rsidRDefault="001C011D" w:rsidP="000C3DB2">
      <w:pPr>
        <w:autoSpaceDE w:val="0"/>
        <w:autoSpaceDN w:val="0"/>
        <w:adjustRightInd w:val="0"/>
        <w:spacing w:line="360" w:lineRule="auto"/>
        <w:rPr>
          <w:rFonts w:asciiTheme="minorHAnsi" w:hAnsiTheme="minorHAnsi" w:cstheme="minorHAnsi"/>
          <w:b/>
          <w:bCs/>
          <w:iCs/>
        </w:rPr>
      </w:pPr>
    </w:p>
    <w:p w:rsidR="001C011D" w:rsidRDefault="001C011D" w:rsidP="000C3DB2">
      <w:pPr>
        <w:autoSpaceDE w:val="0"/>
        <w:autoSpaceDN w:val="0"/>
        <w:adjustRightInd w:val="0"/>
        <w:spacing w:line="360" w:lineRule="auto"/>
        <w:rPr>
          <w:rFonts w:asciiTheme="minorHAnsi" w:hAnsiTheme="minorHAnsi" w:cstheme="minorHAnsi"/>
          <w:b/>
          <w:bCs/>
          <w:iCs/>
        </w:rPr>
      </w:pPr>
    </w:p>
    <w:p w:rsidR="001C011D" w:rsidRDefault="001C011D" w:rsidP="000C3DB2">
      <w:pPr>
        <w:autoSpaceDE w:val="0"/>
        <w:autoSpaceDN w:val="0"/>
        <w:adjustRightInd w:val="0"/>
        <w:spacing w:line="360" w:lineRule="auto"/>
        <w:rPr>
          <w:rFonts w:asciiTheme="minorHAnsi" w:hAnsiTheme="minorHAnsi" w:cstheme="minorHAnsi"/>
          <w:b/>
          <w:bCs/>
          <w:iCs/>
        </w:rPr>
      </w:pPr>
    </w:p>
    <w:p w:rsidR="00645D8D" w:rsidRDefault="00645D8D" w:rsidP="000C3DB2">
      <w:pPr>
        <w:autoSpaceDE w:val="0"/>
        <w:autoSpaceDN w:val="0"/>
        <w:adjustRightInd w:val="0"/>
        <w:spacing w:line="360" w:lineRule="auto"/>
        <w:rPr>
          <w:rFonts w:asciiTheme="minorHAnsi" w:hAnsiTheme="minorHAnsi" w:cstheme="minorHAnsi"/>
          <w:b/>
          <w:bCs/>
          <w:iCs/>
        </w:rPr>
      </w:pPr>
    </w:p>
    <w:tbl>
      <w:tblPr>
        <w:tblStyle w:val="Tablaconcuadrcula"/>
        <w:tblW w:w="11199" w:type="dxa"/>
        <w:tblInd w:w="-1139" w:type="dxa"/>
        <w:tblLook w:val="04A0" w:firstRow="1" w:lastRow="0" w:firstColumn="1" w:lastColumn="0" w:noHBand="0" w:noVBand="1"/>
      </w:tblPr>
      <w:tblGrid>
        <w:gridCol w:w="567"/>
        <w:gridCol w:w="8505"/>
        <w:gridCol w:w="426"/>
        <w:gridCol w:w="425"/>
        <w:gridCol w:w="425"/>
        <w:gridCol w:w="425"/>
        <w:gridCol w:w="426"/>
      </w:tblGrid>
      <w:tr w:rsidR="00107CD7" w:rsidTr="00C023CD">
        <w:tc>
          <w:tcPr>
            <w:tcW w:w="567"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Nº</w:t>
            </w:r>
          </w:p>
        </w:tc>
        <w:tc>
          <w:tcPr>
            <w:tcW w:w="8505"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ENUNCIADOS</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w:t>
            </w: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2</w:t>
            </w: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3</w:t>
            </w: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4</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5</w:t>
            </w:r>
          </w:p>
        </w:tc>
      </w:tr>
      <w:tr w:rsidR="00107CD7" w:rsidTr="00C023CD">
        <w:tc>
          <w:tcPr>
            <w:tcW w:w="567" w:type="dxa"/>
          </w:tcPr>
          <w:p w:rsidR="00107CD7" w:rsidRDefault="00107CD7"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w:t>
            </w:r>
          </w:p>
        </w:tc>
        <w:tc>
          <w:tcPr>
            <w:tcW w:w="8505" w:type="dxa"/>
          </w:tcPr>
          <w:p w:rsidR="00107CD7" w:rsidRPr="00C023CD" w:rsidRDefault="00107CD7"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Actualmente trabajo en este hospital más por gusto que</w:t>
            </w:r>
            <w:r w:rsidR="00C023CD" w:rsidRPr="00C023CD">
              <w:rPr>
                <w:rFonts w:asciiTheme="minorHAnsi" w:hAnsiTheme="minorHAnsi" w:cstheme="minorHAnsi"/>
                <w:bCs/>
                <w:iCs/>
              </w:rPr>
              <w:t xml:space="preserve"> </w:t>
            </w:r>
            <w:r w:rsidRPr="00C023CD">
              <w:rPr>
                <w:rFonts w:asciiTheme="minorHAnsi" w:hAnsiTheme="minorHAnsi" w:cstheme="minorHAnsi"/>
                <w:bCs/>
                <w:iCs/>
              </w:rPr>
              <w:t>por necesidad</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 xml:space="preserve">2 </w:t>
            </w:r>
          </w:p>
        </w:tc>
        <w:tc>
          <w:tcPr>
            <w:tcW w:w="8505" w:type="dxa"/>
          </w:tcPr>
          <w:p w:rsidR="00107CD7" w:rsidRPr="00C023CD" w:rsidRDefault="00C023CD" w:rsidP="00F20E21">
            <w:pPr>
              <w:autoSpaceDE w:val="0"/>
              <w:autoSpaceDN w:val="0"/>
              <w:adjustRightInd w:val="0"/>
              <w:jc w:val="both"/>
              <w:rPr>
                <w:rFonts w:asciiTheme="minorHAnsi" w:hAnsiTheme="minorHAnsi" w:cstheme="minorHAnsi"/>
                <w:bCs/>
                <w:iCs/>
              </w:rPr>
            </w:pPr>
            <w:r w:rsidRPr="00C023CD">
              <w:rPr>
                <w:rFonts w:asciiTheme="minorHAnsi" w:hAnsiTheme="minorHAnsi" w:cstheme="minorHAnsi"/>
                <w:bCs/>
                <w:iCs/>
              </w:rPr>
              <w:t xml:space="preserve">Una de las principales razones por las que continuo trabajando en este hospital es porque siento la obligación moral de permanecer en el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3</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Tengo una fuerte sensación de pertenecer a mis institución</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4</w:t>
            </w:r>
          </w:p>
        </w:tc>
        <w:tc>
          <w:tcPr>
            <w:tcW w:w="8505" w:type="dxa"/>
          </w:tcPr>
          <w:p w:rsidR="00107CD7" w:rsidRPr="00C023CD" w:rsidRDefault="00C023CD" w:rsidP="00F20E21">
            <w:pPr>
              <w:autoSpaceDE w:val="0"/>
              <w:autoSpaceDN w:val="0"/>
              <w:adjustRightInd w:val="0"/>
              <w:jc w:val="both"/>
              <w:rPr>
                <w:rFonts w:asciiTheme="minorHAnsi" w:hAnsiTheme="minorHAnsi" w:cstheme="minorHAnsi"/>
                <w:bCs/>
                <w:iCs/>
              </w:rPr>
            </w:pPr>
            <w:r w:rsidRPr="00C023CD">
              <w:rPr>
                <w:rFonts w:asciiTheme="minorHAnsi" w:hAnsiTheme="minorHAnsi" w:cstheme="minorHAnsi"/>
                <w:bCs/>
                <w:iCs/>
              </w:rPr>
              <w:t xml:space="preserve">Una de las razones principales paras seguir trabajando en esta institución es porque otra empresa no podría igualar el suelo y prestaciones que tengo aquí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5</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Aunque tuviese ventajas con ello, no creo que fuese correcto.</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6</w:t>
            </w:r>
          </w:p>
        </w:tc>
        <w:tc>
          <w:tcPr>
            <w:tcW w:w="8505" w:type="dxa"/>
          </w:tcPr>
          <w:p w:rsidR="00107CD7" w:rsidRPr="00C023CD" w:rsidRDefault="00C023CD" w:rsidP="00F20E21">
            <w:pPr>
              <w:autoSpaceDE w:val="0"/>
              <w:autoSpaceDN w:val="0"/>
              <w:adjustRightInd w:val="0"/>
              <w:jc w:val="both"/>
              <w:rPr>
                <w:rFonts w:asciiTheme="minorHAnsi" w:hAnsiTheme="minorHAnsi" w:cstheme="minorHAnsi"/>
                <w:bCs/>
                <w:iCs/>
              </w:rPr>
            </w:pPr>
            <w:r w:rsidRPr="00C023CD">
              <w:rPr>
                <w:rFonts w:asciiTheme="minorHAnsi" w:hAnsiTheme="minorHAnsi" w:cstheme="minorHAnsi"/>
                <w:bCs/>
                <w:iCs/>
              </w:rPr>
              <w:t>Me sentiría culpable si dejase ahora mi institución considerando todo lo que me ha dado</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7</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 xml:space="preserve">Esta empresa tiene un gran significado personal para mi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8</w:t>
            </w:r>
          </w:p>
        </w:tc>
        <w:tc>
          <w:tcPr>
            <w:tcW w:w="8505" w:type="dxa"/>
          </w:tcPr>
          <w:p w:rsidR="00107CD7" w:rsidRPr="00C023CD" w:rsidRDefault="00C023CD" w:rsidP="00F20E21">
            <w:pPr>
              <w:autoSpaceDE w:val="0"/>
              <w:autoSpaceDN w:val="0"/>
              <w:adjustRightInd w:val="0"/>
              <w:jc w:val="both"/>
              <w:rPr>
                <w:rFonts w:asciiTheme="minorHAnsi" w:hAnsiTheme="minorHAnsi" w:cstheme="minorHAnsi"/>
                <w:bCs/>
                <w:iCs/>
              </w:rPr>
            </w:pPr>
            <w:r w:rsidRPr="00C023CD">
              <w:rPr>
                <w:rFonts w:asciiTheme="minorHAnsi" w:hAnsiTheme="minorHAnsi" w:cstheme="minorHAnsi"/>
                <w:bCs/>
                <w:iCs/>
              </w:rPr>
              <w:t xml:space="preserve">Creo que tengo muy pocas opciones de conseguir otro trabajo igual, como para considerar la posibilidad de dejar esta institución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F20E21">
        <w:trPr>
          <w:trHeight w:val="668"/>
        </w:trPr>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9</w:t>
            </w:r>
          </w:p>
        </w:tc>
        <w:tc>
          <w:tcPr>
            <w:tcW w:w="8505" w:type="dxa"/>
          </w:tcPr>
          <w:p w:rsidR="00107CD7" w:rsidRPr="00C023CD" w:rsidRDefault="00C023CD" w:rsidP="00F20E21">
            <w:pPr>
              <w:autoSpaceDE w:val="0"/>
              <w:autoSpaceDN w:val="0"/>
              <w:adjustRightInd w:val="0"/>
              <w:jc w:val="both"/>
              <w:rPr>
                <w:rFonts w:asciiTheme="minorHAnsi" w:hAnsiTheme="minorHAnsi" w:cstheme="minorHAnsi"/>
                <w:bCs/>
                <w:iCs/>
              </w:rPr>
            </w:pPr>
            <w:r w:rsidRPr="00C023CD">
              <w:rPr>
                <w:rFonts w:asciiTheme="minorHAnsi" w:hAnsiTheme="minorHAnsi" w:cstheme="minorHAnsi"/>
                <w:bCs/>
                <w:iCs/>
              </w:rPr>
              <w:t>Ahora mismo no abandonaría mi institución, porque me siento obligado con toda su gente</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10</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Me siento como parte de una familia en esta empresa</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11</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 xml:space="preserve">Realmente siento como si los problemas de esta institución fueran mis propios problemas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 xml:space="preserve">12 </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 xml:space="preserve"> Disfruto hablando de mi institución con gente que no pertenece a ella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13</w:t>
            </w:r>
          </w:p>
        </w:tc>
        <w:tc>
          <w:tcPr>
            <w:tcW w:w="8505" w:type="dxa"/>
          </w:tcPr>
          <w:p w:rsidR="00107CD7" w:rsidRPr="00C023CD" w:rsidRDefault="00C023CD" w:rsidP="00C023CD">
            <w:pPr>
              <w:autoSpaceDE w:val="0"/>
              <w:autoSpaceDN w:val="0"/>
              <w:adjustRightInd w:val="0"/>
              <w:spacing w:line="360" w:lineRule="auto"/>
              <w:jc w:val="both"/>
              <w:rPr>
                <w:rFonts w:asciiTheme="minorHAnsi" w:hAnsiTheme="minorHAnsi" w:cstheme="minorHAnsi"/>
                <w:bCs/>
                <w:iCs/>
              </w:rPr>
            </w:pPr>
            <w:r w:rsidRPr="00C023CD">
              <w:rPr>
                <w:rFonts w:asciiTheme="minorHAnsi" w:hAnsiTheme="minorHAnsi" w:cstheme="minorHAnsi"/>
                <w:bCs/>
                <w:iCs/>
              </w:rPr>
              <w:t xml:space="preserve"> Uno de los motivos principales por los que sigo trabajando en mi institución, es porque fuera, me resultaría difícil conseguir un trabajo, como el que tengo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14</w:t>
            </w:r>
          </w:p>
        </w:tc>
        <w:tc>
          <w:tcPr>
            <w:tcW w:w="8505" w:type="dxa"/>
          </w:tcPr>
          <w:p w:rsidR="00107CD7" w:rsidRPr="00C023CD" w:rsidRDefault="00C023CD" w:rsidP="00107CD7">
            <w:pPr>
              <w:autoSpaceDE w:val="0"/>
              <w:autoSpaceDN w:val="0"/>
              <w:adjustRightInd w:val="0"/>
              <w:spacing w:line="360" w:lineRule="auto"/>
              <w:rPr>
                <w:rFonts w:asciiTheme="minorHAnsi" w:hAnsiTheme="minorHAnsi" w:cstheme="minorHAnsi"/>
                <w:bCs/>
                <w:iCs/>
              </w:rPr>
            </w:pPr>
            <w:r w:rsidRPr="00C023CD">
              <w:rPr>
                <w:rFonts w:asciiTheme="minorHAnsi" w:hAnsiTheme="minorHAnsi" w:cstheme="minorHAnsi"/>
                <w:bCs/>
                <w:iCs/>
              </w:rPr>
              <w:t>La institución donde trabajo merece mi lealtad</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15</w:t>
            </w:r>
          </w:p>
        </w:tc>
        <w:tc>
          <w:tcPr>
            <w:tcW w:w="8505" w:type="dxa"/>
          </w:tcPr>
          <w:p w:rsidR="00107CD7" w:rsidRPr="00C023CD" w:rsidRDefault="00C023CD" w:rsidP="00107CD7">
            <w:pPr>
              <w:autoSpaceDE w:val="0"/>
              <w:autoSpaceDN w:val="0"/>
              <w:adjustRightInd w:val="0"/>
              <w:spacing w:line="360" w:lineRule="auto"/>
              <w:rPr>
                <w:rFonts w:asciiTheme="minorHAnsi" w:hAnsiTheme="minorHAnsi" w:cstheme="minorHAnsi"/>
                <w:bCs/>
                <w:iCs/>
              </w:rPr>
            </w:pPr>
            <w:r w:rsidRPr="00C023CD">
              <w:rPr>
                <w:rFonts w:asciiTheme="minorHAnsi" w:hAnsiTheme="minorHAnsi" w:cstheme="minorHAnsi"/>
                <w:bCs/>
                <w:iCs/>
              </w:rPr>
              <w:t xml:space="preserve"> Sería muy feliz pasando el resto de mi vida laboral en la institución donde trabajo</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16</w:t>
            </w:r>
          </w:p>
        </w:tc>
        <w:tc>
          <w:tcPr>
            <w:tcW w:w="8505" w:type="dxa"/>
          </w:tcPr>
          <w:p w:rsidR="00107CD7" w:rsidRPr="00C023CD" w:rsidRDefault="00C023CD" w:rsidP="00107CD7">
            <w:pPr>
              <w:autoSpaceDE w:val="0"/>
              <w:autoSpaceDN w:val="0"/>
              <w:adjustRightInd w:val="0"/>
              <w:spacing w:line="360" w:lineRule="auto"/>
              <w:rPr>
                <w:rFonts w:asciiTheme="minorHAnsi" w:hAnsiTheme="minorHAnsi" w:cstheme="minorHAnsi"/>
                <w:bCs/>
                <w:iCs/>
              </w:rPr>
            </w:pPr>
            <w:r w:rsidRPr="00C023CD">
              <w:rPr>
                <w:rFonts w:asciiTheme="minorHAnsi" w:hAnsiTheme="minorHAnsi" w:cstheme="minorHAnsi"/>
                <w:bCs/>
                <w:iCs/>
              </w:rPr>
              <w:t xml:space="preserve">Ahora mismo seria duro para </w:t>
            </w:r>
            <w:r w:rsidR="00C41CA4" w:rsidRPr="00C023CD">
              <w:rPr>
                <w:rFonts w:asciiTheme="minorHAnsi" w:hAnsiTheme="minorHAnsi" w:cstheme="minorHAnsi"/>
                <w:bCs/>
                <w:iCs/>
              </w:rPr>
              <w:t>mí</w:t>
            </w:r>
            <w:r w:rsidRPr="00C023CD">
              <w:rPr>
                <w:rFonts w:asciiTheme="minorHAnsi" w:hAnsiTheme="minorHAnsi" w:cstheme="minorHAnsi"/>
                <w:bCs/>
                <w:iCs/>
              </w:rPr>
              <w:t xml:space="preserve"> dejar la institución donde trabajo, incluso si quiera hacerlo.</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023CD"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17</w:t>
            </w:r>
          </w:p>
        </w:tc>
        <w:tc>
          <w:tcPr>
            <w:tcW w:w="8505" w:type="dxa"/>
          </w:tcPr>
          <w:p w:rsidR="00107CD7" w:rsidRPr="00C41CA4" w:rsidRDefault="00C41CA4" w:rsidP="00107CD7">
            <w:pPr>
              <w:autoSpaceDE w:val="0"/>
              <w:autoSpaceDN w:val="0"/>
              <w:adjustRightInd w:val="0"/>
              <w:spacing w:line="360" w:lineRule="auto"/>
              <w:rPr>
                <w:rFonts w:asciiTheme="minorHAnsi" w:hAnsiTheme="minorHAnsi" w:cstheme="minorHAnsi"/>
                <w:bCs/>
                <w:iCs/>
              </w:rPr>
            </w:pPr>
            <w:r w:rsidRPr="00C41CA4">
              <w:rPr>
                <w:rFonts w:asciiTheme="minorHAnsi" w:hAnsiTheme="minorHAnsi" w:cstheme="minorHAnsi"/>
                <w:bCs/>
                <w:iCs/>
              </w:rPr>
              <w:t xml:space="preserve">Demasiadas cosas en mi vida se verían interrumpidas si decidiera dejar ahora mi institución </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r w:rsidR="00107CD7" w:rsidTr="00C023CD">
        <w:tc>
          <w:tcPr>
            <w:tcW w:w="567" w:type="dxa"/>
          </w:tcPr>
          <w:p w:rsidR="00107CD7" w:rsidRDefault="00C41CA4" w:rsidP="00107CD7">
            <w:pPr>
              <w:autoSpaceDE w:val="0"/>
              <w:autoSpaceDN w:val="0"/>
              <w:adjustRightInd w:val="0"/>
              <w:spacing w:line="360" w:lineRule="auto"/>
              <w:rPr>
                <w:rFonts w:asciiTheme="minorHAnsi" w:hAnsiTheme="minorHAnsi" w:cstheme="minorHAnsi"/>
                <w:b/>
                <w:bCs/>
                <w:iCs/>
              </w:rPr>
            </w:pPr>
            <w:r>
              <w:rPr>
                <w:rFonts w:asciiTheme="minorHAnsi" w:hAnsiTheme="minorHAnsi" w:cstheme="minorHAnsi"/>
                <w:b/>
                <w:bCs/>
                <w:iCs/>
              </w:rPr>
              <w:t>18</w:t>
            </w:r>
          </w:p>
        </w:tc>
        <w:tc>
          <w:tcPr>
            <w:tcW w:w="8505" w:type="dxa"/>
          </w:tcPr>
          <w:p w:rsidR="00107CD7" w:rsidRPr="00C41CA4" w:rsidRDefault="00C41CA4" w:rsidP="00107CD7">
            <w:pPr>
              <w:autoSpaceDE w:val="0"/>
              <w:autoSpaceDN w:val="0"/>
              <w:adjustRightInd w:val="0"/>
              <w:spacing w:line="360" w:lineRule="auto"/>
              <w:rPr>
                <w:rFonts w:asciiTheme="minorHAnsi" w:hAnsiTheme="minorHAnsi" w:cstheme="minorHAnsi"/>
                <w:bCs/>
                <w:iCs/>
              </w:rPr>
            </w:pPr>
            <w:r>
              <w:rPr>
                <w:rFonts w:asciiTheme="minorHAnsi" w:hAnsiTheme="minorHAnsi" w:cstheme="minorHAnsi"/>
                <w:b/>
                <w:bCs/>
                <w:iCs/>
              </w:rPr>
              <w:t xml:space="preserve"> </w:t>
            </w:r>
            <w:r w:rsidRPr="00C41CA4">
              <w:rPr>
                <w:rFonts w:asciiTheme="minorHAnsi" w:hAnsiTheme="minorHAnsi" w:cstheme="minorHAnsi"/>
                <w:bCs/>
                <w:iCs/>
              </w:rPr>
              <w:t>Creo que le debo mucho a esta institución.</w:t>
            </w: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5" w:type="dxa"/>
          </w:tcPr>
          <w:p w:rsidR="00107CD7" w:rsidRDefault="00107CD7" w:rsidP="00107CD7">
            <w:pPr>
              <w:autoSpaceDE w:val="0"/>
              <w:autoSpaceDN w:val="0"/>
              <w:adjustRightInd w:val="0"/>
              <w:spacing w:line="360" w:lineRule="auto"/>
              <w:rPr>
                <w:rFonts w:asciiTheme="minorHAnsi" w:hAnsiTheme="minorHAnsi" w:cstheme="minorHAnsi"/>
                <w:b/>
                <w:bCs/>
                <w:iCs/>
              </w:rPr>
            </w:pPr>
          </w:p>
        </w:tc>
        <w:tc>
          <w:tcPr>
            <w:tcW w:w="426" w:type="dxa"/>
          </w:tcPr>
          <w:p w:rsidR="00107CD7" w:rsidRDefault="00107CD7" w:rsidP="00107CD7">
            <w:pPr>
              <w:autoSpaceDE w:val="0"/>
              <w:autoSpaceDN w:val="0"/>
              <w:adjustRightInd w:val="0"/>
              <w:spacing w:line="360" w:lineRule="auto"/>
              <w:rPr>
                <w:rFonts w:asciiTheme="minorHAnsi" w:hAnsiTheme="minorHAnsi" w:cstheme="minorHAnsi"/>
                <w:b/>
                <w:bCs/>
                <w:iCs/>
              </w:rPr>
            </w:pPr>
          </w:p>
        </w:tc>
      </w:tr>
    </w:tbl>
    <w:p w:rsidR="00484F31" w:rsidRDefault="00484F31" w:rsidP="00107CD7">
      <w:pPr>
        <w:autoSpaceDE w:val="0"/>
        <w:autoSpaceDN w:val="0"/>
        <w:adjustRightInd w:val="0"/>
        <w:spacing w:line="360" w:lineRule="auto"/>
        <w:rPr>
          <w:rFonts w:asciiTheme="minorHAnsi" w:hAnsiTheme="minorHAnsi" w:cstheme="minorHAnsi"/>
          <w:b/>
          <w:bCs/>
          <w:iCs/>
        </w:rPr>
      </w:pPr>
    </w:p>
    <w:p w:rsidR="00B14A06" w:rsidRDefault="00B14A06" w:rsidP="00107CD7">
      <w:pPr>
        <w:autoSpaceDE w:val="0"/>
        <w:autoSpaceDN w:val="0"/>
        <w:adjustRightInd w:val="0"/>
        <w:spacing w:line="360" w:lineRule="auto"/>
        <w:rPr>
          <w:rFonts w:asciiTheme="minorHAnsi" w:hAnsiTheme="minorHAnsi" w:cstheme="minorHAnsi"/>
          <w:b/>
          <w:bCs/>
          <w:iCs/>
        </w:rPr>
      </w:pPr>
    </w:p>
    <w:p w:rsidR="006D3F13" w:rsidRDefault="006D3F13" w:rsidP="00107CD7">
      <w:pPr>
        <w:autoSpaceDE w:val="0"/>
        <w:autoSpaceDN w:val="0"/>
        <w:adjustRightInd w:val="0"/>
        <w:spacing w:line="360" w:lineRule="auto"/>
        <w:rPr>
          <w:rFonts w:asciiTheme="minorHAnsi" w:hAnsiTheme="minorHAnsi" w:cstheme="minorHAnsi"/>
          <w:b/>
          <w:bCs/>
          <w:iCs/>
        </w:rPr>
      </w:pPr>
    </w:p>
    <w:p w:rsidR="006D3F13" w:rsidRDefault="006D3F13" w:rsidP="00107CD7">
      <w:pPr>
        <w:autoSpaceDE w:val="0"/>
        <w:autoSpaceDN w:val="0"/>
        <w:adjustRightInd w:val="0"/>
        <w:spacing w:line="360" w:lineRule="auto"/>
        <w:rPr>
          <w:rFonts w:asciiTheme="minorHAnsi" w:hAnsiTheme="minorHAnsi" w:cstheme="minorHAnsi"/>
          <w:b/>
          <w:bCs/>
          <w:iCs/>
        </w:rPr>
      </w:pPr>
    </w:p>
    <w:p w:rsidR="001D58BA" w:rsidRDefault="001D58BA" w:rsidP="00AB688B">
      <w:pPr>
        <w:autoSpaceDE w:val="0"/>
        <w:autoSpaceDN w:val="0"/>
        <w:adjustRightInd w:val="0"/>
        <w:spacing w:line="360" w:lineRule="auto"/>
        <w:jc w:val="center"/>
        <w:rPr>
          <w:b/>
          <w:bCs/>
          <w:iCs/>
          <w:u w:val="single"/>
        </w:rPr>
      </w:pPr>
    </w:p>
    <w:p w:rsidR="00484F31" w:rsidRPr="00FB0820" w:rsidRDefault="005F5C9F" w:rsidP="00AB688B">
      <w:pPr>
        <w:autoSpaceDE w:val="0"/>
        <w:autoSpaceDN w:val="0"/>
        <w:adjustRightInd w:val="0"/>
        <w:spacing w:line="360" w:lineRule="auto"/>
        <w:jc w:val="center"/>
        <w:rPr>
          <w:b/>
          <w:bCs/>
          <w:iCs/>
          <w:u w:val="single"/>
        </w:rPr>
      </w:pPr>
      <w:r w:rsidRPr="00FB0820">
        <w:rPr>
          <w:b/>
          <w:bCs/>
          <w:iCs/>
          <w:u w:val="single"/>
        </w:rPr>
        <w:t>C</w:t>
      </w:r>
      <w:r w:rsidR="00E97A9B" w:rsidRPr="00FB0820">
        <w:rPr>
          <w:b/>
          <w:bCs/>
          <w:iCs/>
          <w:u w:val="single"/>
        </w:rPr>
        <w:t>onsentimiento</w:t>
      </w:r>
      <w:r w:rsidRPr="00FB0820">
        <w:rPr>
          <w:b/>
          <w:bCs/>
          <w:iCs/>
          <w:u w:val="single"/>
        </w:rPr>
        <w:t xml:space="preserve"> I</w:t>
      </w:r>
      <w:r w:rsidR="00E97A9B" w:rsidRPr="00FB0820">
        <w:rPr>
          <w:b/>
          <w:bCs/>
          <w:iCs/>
          <w:u w:val="single"/>
        </w:rPr>
        <w:t>nformado</w:t>
      </w:r>
    </w:p>
    <w:p w:rsidR="00484F31" w:rsidRPr="000310DA" w:rsidRDefault="00484F31" w:rsidP="00AB688B">
      <w:pPr>
        <w:autoSpaceDE w:val="0"/>
        <w:autoSpaceDN w:val="0"/>
        <w:adjustRightInd w:val="0"/>
        <w:spacing w:line="360" w:lineRule="auto"/>
        <w:jc w:val="center"/>
        <w:rPr>
          <w:rFonts w:asciiTheme="minorHAnsi" w:hAnsiTheme="minorHAnsi" w:cstheme="minorHAnsi"/>
          <w:bCs/>
          <w:iCs/>
        </w:rPr>
      </w:pPr>
    </w:p>
    <w:p w:rsidR="003C1468" w:rsidRPr="000310DA" w:rsidRDefault="003C1468"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 xml:space="preserve">El propósito de este consentimiento es solicitar a los participantes en esta investigación su colaboración en el llenado del  cuestionario propuesto por el estudio. Esta </w:t>
      </w:r>
      <w:r w:rsidR="000310DA" w:rsidRPr="000310DA">
        <w:rPr>
          <w:rFonts w:asciiTheme="minorHAnsi" w:hAnsiTheme="minorHAnsi" w:cstheme="minorHAnsi"/>
          <w:bCs/>
          <w:iCs/>
        </w:rPr>
        <w:t>investigación</w:t>
      </w:r>
      <w:r w:rsidRPr="000310DA">
        <w:rPr>
          <w:rFonts w:asciiTheme="minorHAnsi" w:hAnsiTheme="minorHAnsi" w:cstheme="minorHAnsi"/>
          <w:bCs/>
          <w:iCs/>
        </w:rPr>
        <w:t xml:space="preserve"> se realiza como parte de una tesis dirigida po</w:t>
      </w:r>
      <w:r w:rsidR="000310DA" w:rsidRPr="000310DA">
        <w:rPr>
          <w:rFonts w:asciiTheme="minorHAnsi" w:hAnsiTheme="minorHAnsi" w:cstheme="minorHAnsi"/>
          <w:bCs/>
          <w:iCs/>
        </w:rPr>
        <w:t xml:space="preserve">r Lic. Elizabeth Cortez </w:t>
      </w:r>
      <w:proofErr w:type="spellStart"/>
      <w:r w:rsidR="000310DA" w:rsidRPr="000310DA">
        <w:rPr>
          <w:rFonts w:asciiTheme="minorHAnsi" w:hAnsiTheme="minorHAnsi" w:cstheme="minorHAnsi"/>
          <w:bCs/>
          <w:iCs/>
        </w:rPr>
        <w:t>Serquen</w:t>
      </w:r>
      <w:proofErr w:type="spellEnd"/>
      <w:r w:rsidR="000310DA" w:rsidRPr="000310DA">
        <w:rPr>
          <w:rFonts w:asciiTheme="minorHAnsi" w:hAnsiTheme="minorHAnsi" w:cstheme="minorHAnsi"/>
          <w:bCs/>
          <w:iCs/>
        </w:rPr>
        <w:t>, de la Escuela de Post Grado de la Universidad de Chiclayo.</w:t>
      </w:r>
    </w:p>
    <w:p w:rsidR="000310DA" w:rsidRP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La participación de este estudio es estrictamente voluntaria y anónima garantizándoles expresamente que la información recolectada se utilizara, en su totalidad, con fines de investigación, salvaguardando su identidad e integridad del contenido, si tiene alguna duda sobre el estudio, puede hacer preguntas en cualquier momento  conectándose con la responsable al celular 978994460. De igual manera puede retirarse de esta investigación en cualquier momento sin que eso lo perjudique en ninguna formal</w:t>
      </w:r>
    </w:p>
    <w:p w:rsidR="000310DA" w:rsidRP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Si Ud. Accede a participar en el estudio, se le pedirá responder a ciertas preguntas que solo tomaran 15 a 20 minutos de su tiempo.</w:t>
      </w:r>
    </w:p>
    <w:p w:rsidR="000310DA" w:rsidRP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 xml:space="preserve"> Desde ya agradezco su participación.</w:t>
      </w:r>
    </w:p>
    <w:p w:rsidR="000310DA" w:rsidRP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¿Aceptar ser parte de esta investigación y otorga su consentimiento informado?</w:t>
      </w:r>
    </w:p>
    <w:p w:rsidR="000310DA" w:rsidRP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Si: …………….</w:t>
      </w:r>
    </w:p>
    <w:p w:rsidR="000310DA" w:rsidRDefault="000310DA" w:rsidP="000310DA">
      <w:pPr>
        <w:autoSpaceDE w:val="0"/>
        <w:autoSpaceDN w:val="0"/>
        <w:adjustRightInd w:val="0"/>
        <w:spacing w:line="360" w:lineRule="auto"/>
        <w:jc w:val="both"/>
        <w:rPr>
          <w:rFonts w:asciiTheme="minorHAnsi" w:hAnsiTheme="minorHAnsi" w:cstheme="minorHAnsi"/>
          <w:bCs/>
          <w:iCs/>
        </w:rPr>
      </w:pPr>
      <w:r w:rsidRPr="000310DA">
        <w:rPr>
          <w:rFonts w:asciiTheme="minorHAnsi" w:hAnsiTheme="minorHAnsi" w:cstheme="minorHAnsi"/>
          <w:bCs/>
          <w:iCs/>
        </w:rPr>
        <w:t>No: ……………</w:t>
      </w:r>
    </w:p>
    <w:p w:rsidR="000C3DB2" w:rsidRPr="000310DA" w:rsidRDefault="000C3DB2" w:rsidP="000310DA">
      <w:pPr>
        <w:autoSpaceDE w:val="0"/>
        <w:autoSpaceDN w:val="0"/>
        <w:adjustRightInd w:val="0"/>
        <w:spacing w:line="360" w:lineRule="auto"/>
        <w:jc w:val="both"/>
        <w:rPr>
          <w:rFonts w:asciiTheme="minorHAnsi" w:hAnsiTheme="minorHAnsi" w:cstheme="minorHAnsi"/>
          <w:bCs/>
          <w:iCs/>
        </w:rPr>
      </w:pPr>
    </w:p>
    <w:p w:rsidR="000310DA" w:rsidRPr="000310DA" w:rsidRDefault="000310DA" w:rsidP="000310DA">
      <w:pPr>
        <w:autoSpaceDE w:val="0"/>
        <w:autoSpaceDN w:val="0"/>
        <w:adjustRightInd w:val="0"/>
        <w:spacing w:line="360" w:lineRule="auto"/>
        <w:jc w:val="center"/>
        <w:rPr>
          <w:rFonts w:asciiTheme="minorHAnsi" w:hAnsiTheme="minorHAnsi" w:cstheme="minorHAnsi"/>
          <w:bCs/>
          <w:iCs/>
        </w:rPr>
      </w:pPr>
    </w:p>
    <w:p w:rsidR="000310DA" w:rsidRPr="000310DA" w:rsidRDefault="000C3DB2" w:rsidP="000310DA">
      <w:pPr>
        <w:autoSpaceDE w:val="0"/>
        <w:autoSpaceDN w:val="0"/>
        <w:adjustRightInd w:val="0"/>
        <w:spacing w:line="360" w:lineRule="auto"/>
        <w:jc w:val="center"/>
        <w:rPr>
          <w:rFonts w:asciiTheme="minorHAnsi" w:hAnsiTheme="minorHAnsi" w:cstheme="minorHAnsi"/>
          <w:bCs/>
          <w:iCs/>
        </w:rPr>
      </w:pPr>
      <w:r>
        <w:rPr>
          <w:rFonts w:asciiTheme="minorHAnsi" w:hAnsiTheme="minorHAnsi" w:cstheme="minorHAnsi"/>
          <w:bCs/>
          <w:iCs/>
        </w:rPr>
        <w:t xml:space="preserve">                                                                         </w:t>
      </w:r>
      <w:r w:rsidR="000310DA" w:rsidRPr="000310DA">
        <w:rPr>
          <w:rFonts w:asciiTheme="minorHAnsi" w:hAnsiTheme="minorHAnsi" w:cstheme="minorHAnsi"/>
          <w:bCs/>
          <w:iCs/>
        </w:rPr>
        <w:t>Chiclayo,……</w:t>
      </w:r>
      <w:r>
        <w:rPr>
          <w:rFonts w:asciiTheme="minorHAnsi" w:hAnsiTheme="minorHAnsi" w:cstheme="minorHAnsi"/>
          <w:bCs/>
          <w:iCs/>
        </w:rPr>
        <w:t>……</w:t>
      </w:r>
      <w:r w:rsidR="000310DA" w:rsidRPr="000310DA">
        <w:rPr>
          <w:rFonts w:asciiTheme="minorHAnsi" w:hAnsiTheme="minorHAnsi" w:cstheme="minorHAnsi"/>
          <w:bCs/>
          <w:iCs/>
        </w:rPr>
        <w:t xml:space="preserve"> de……</w:t>
      </w:r>
      <w:r>
        <w:rPr>
          <w:rFonts w:asciiTheme="minorHAnsi" w:hAnsiTheme="minorHAnsi" w:cstheme="minorHAnsi"/>
          <w:bCs/>
          <w:iCs/>
        </w:rPr>
        <w:t>……………………………del 2017</w:t>
      </w: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484F31" w:rsidRDefault="00484F31" w:rsidP="00AB688B">
      <w:pPr>
        <w:autoSpaceDE w:val="0"/>
        <w:autoSpaceDN w:val="0"/>
        <w:adjustRightInd w:val="0"/>
        <w:spacing w:line="360" w:lineRule="auto"/>
        <w:jc w:val="center"/>
        <w:rPr>
          <w:rFonts w:asciiTheme="minorHAnsi" w:hAnsiTheme="minorHAnsi" w:cstheme="minorHAnsi"/>
          <w:b/>
          <w:bCs/>
          <w:iCs/>
        </w:rPr>
      </w:pPr>
    </w:p>
    <w:p w:rsidR="007738CF" w:rsidRPr="007738CF" w:rsidRDefault="007738CF" w:rsidP="007738CF">
      <w:pPr>
        <w:autoSpaceDE w:val="0"/>
        <w:autoSpaceDN w:val="0"/>
        <w:adjustRightInd w:val="0"/>
        <w:spacing w:line="360" w:lineRule="auto"/>
        <w:jc w:val="center"/>
        <w:rPr>
          <w:rFonts w:ascii="Arial" w:hAnsi="Arial" w:cs="Arial"/>
          <w:b/>
          <w:bCs/>
          <w:iCs/>
        </w:rPr>
      </w:pPr>
    </w:p>
    <w:sectPr w:rsidR="007738CF" w:rsidRPr="007738CF" w:rsidSect="007272EF">
      <w:pgSz w:w="12240" w:h="15840"/>
      <w:pgMar w:top="85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E36" w:rsidRDefault="00A05E36" w:rsidP="005037DB">
      <w:r>
        <w:separator/>
      </w:r>
    </w:p>
  </w:endnote>
  <w:endnote w:type="continuationSeparator" w:id="0">
    <w:p w:rsidR="00A05E36" w:rsidRDefault="00A05E36" w:rsidP="0050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412009"/>
      <w:docPartObj>
        <w:docPartGallery w:val="Page Numbers (Bottom of Page)"/>
        <w:docPartUnique/>
      </w:docPartObj>
    </w:sdtPr>
    <w:sdtEndPr/>
    <w:sdtContent>
      <w:p w:rsidR="00A05E36" w:rsidRDefault="00A05E36">
        <w:pPr>
          <w:pStyle w:val="Piedepgina"/>
          <w:jc w:val="center"/>
        </w:pPr>
        <w:r>
          <w:fldChar w:fldCharType="begin"/>
        </w:r>
        <w:r>
          <w:instrText>PAGE   \* MERGEFORMAT</w:instrText>
        </w:r>
        <w:r>
          <w:fldChar w:fldCharType="separate"/>
        </w:r>
        <w:r w:rsidR="00E83229" w:rsidRPr="00E83229">
          <w:rPr>
            <w:noProof/>
            <w:lang w:val="es-ES"/>
          </w:rPr>
          <w:t>17</w:t>
        </w:r>
        <w:r>
          <w:fldChar w:fldCharType="end"/>
        </w:r>
      </w:p>
    </w:sdtContent>
  </w:sdt>
  <w:p w:rsidR="00A05E36" w:rsidRDefault="00A05E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557518"/>
      <w:docPartObj>
        <w:docPartGallery w:val="Page Numbers (Bottom of Page)"/>
        <w:docPartUnique/>
      </w:docPartObj>
    </w:sdtPr>
    <w:sdtEndPr/>
    <w:sdtContent>
      <w:p w:rsidR="00A05E36" w:rsidRDefault="00A05E36" w:rsidP="00B14A06">
        <w:pPr>
          <w:pStyle w:val="Piedepgina"/>
          <w:jc w:val="center"/>
        </w:pPr>
        <w:r>
          <w:fldChar w:fldCharType="begin"/>
        </w:r>
        <w:r>
          <w:instrText>PAGE   \* MERGEFORMAT</w:instrText>
        </w:r>
        <w:r>
          <w:fldChar w:fldCharType="separate"/>
        </w:r>
        <w:r w:rsidR="00E83229">
          <w:rPr>
            <w:noProof/>
          </w:rPr>
          <w:t>68</w:t>
        </w:r>
        <w:r>
          <w:fldChar w:fldCharType="end"/>
        </w:r>
      </w:p>
    </w:sdtContent>
  </w:sdt>
  <w:p w:rsidR="00A05E36" w:rsidRDefault="00A05E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E36" w:rsidRDefault="00A05E36" w:rsidP="005037DB">
      <w:r>
        <w:separator/>
      </w:r>
    </w:p>
  </w:footnote>
  <w:footnote w:type="continuationSeparator" w:id="0">
    <w:p w:rsidR="00A05E36" w:rsidRDefault="00A05E36" w:rsidP="005037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14CA8"/>
    <w:multiLevelType w:val="hybridMultilevel"/>
    <w:tmpl w:val="0994DAEA"/>
    <w:lvl w:ilvl="0" w:tplc="280A0009">
      <w:start w:val="1"/>
      <w:numFmt w:val="bullet"/>
      <w:lvlText w:val=""/>
      <w:lvlJc w:val="left"/>
      <w:pPr>
        <w:ind w:left="1210" w:hanging="360"/>
      </w:pPr>
      <w:rPr>
        <w:rFonts w:ascii="Wingdings" w:hAnsi="Wingdings" w:hint="default"/>
      </w:rPr>
    </w:lvl>
    <w:lvl w:ilvl="1" w:tplc="280A0003" w:tentative="1">
      <w:start w:val="1"/>
      <w:numFmt w:val="bullet"/>
      <w:lvlText w:val="o"/>
      <w:lvlJc w:val="left"/>
      <w:pPr>
        <w:ind w:left="1930" w:hanging="360"/>
      </w:pPr>
      <w:rPr>
        <w:rFonts w:ascii="Courier New" w:hAnsi="Courier New" w:cs="Courier New" w:hint="default"/>
      </w:rPr>
    </w:lvl>
    <w:lvl w:ilvl="2" w:tplc="280A0005" w:tentative="1">
      <w:start w:val="1"/>
      <w:numFmt w:val="bullet"/>
      <w:lvlText w:val=""/>
      <w:lvlJc w:val="left"/>
      <w:pPr>
        <w:ind w:left="2650" w:hanging="360"/>
      </w:pPr>
      <w:rPr>
        <w:rFonts w:ascii="Wingdings" w:hAnsi="Wingdings" w:hint="default"/>
      </w:rPr>
    </w:lvl>
    <w:lvl w:ilvl="3" w:tplc="280A0001" w:tentative="1">
      <w:start w:val="1"/>
      <w:numFmt w:val="bullet"/>
      <w:lvlText w:val=""/>
      <w:lvlJc w:val="left"/>
      <w:pPr>
        <w:ind w:left="3370" w:hanging="360"/>
      </w:pPr>
      <w:rPr>
        <w:rFonts w:ascii="Symbol" w:hAnsi="Symbol" w:hint="default"/>
      </w:rPr>
    </w:lvl>
    <w:lvl w:ilvl="4" w:tplc="280A0003" w:tentative="1">
      <w:start w:val="1"/>
      <w:numFmt w:val="bullet"/>
      <w:lvlText w:val="o"/>
      <w:lvlJc w:val="left"/>
      <w:pPr>
        <w:ind w:left="4090" w:hanging="360"/>
      </w:pPr>
      <w:rPr>
        <w:rFonts w:ascii="Courier New" w:hAnsi="Courier New" w:cs="Courier New" w:hint="default"/>
      </w:rPr>
    </w:lvl>
    <w:lvl w:ilvl="5" w:tplc="280A0005" w:tentative="1">
      <w:start w:val="1"/>
      <w:numFmt w:val="bullet"/>
      <w:lvlText w:val=""/>
      <w:lvlJc w:val="left"/>
      <w:pPr>
        <w:ind w:left="4810" w:hanging="360"/>
      </w:pPr>
      <w:rPr>
        <w:rFonts w:ascii="Wingdings" w:hAnsi="Wingdings" w:hint="default"/>
      </w:rPr>
    </w:lvl>
    <w:lvl w:ilvl="6" w:tplc="280A0001" w:tentative="1">
      <w:start w:val="1"/>
      <w:numFmt w:val="bullet"/>
      <w:lvlText w:val=""/>
      <w:lvlJc w:val="left"/>
      <w:pPr>
        <w:ind w:left="5530" w:hanging="360"/>
      </w:pPr>
      <w:rPr>
        <w:rFonts w:ascii="Symbol" w:hAnsi="Symbol" w:hint="default"/>
      </w:rPr>
    </w:lvl>
    <w:lvl w:ilvl="7" w:tplc="280A0003" w:tentative="1">
      <w:start w:val="1"/>
      <w:numFmt w:val="bullet"/>
      <w:lvlText w:val="o"/>
      <w:lvlJc w:val="left"/>
      <w:pPr>
        <w:ind w:left="6250" w:hanging="360"/>
      </w:pPr>
      <w:rPr>
        <w:rFonts w:ascii="Courier New" w:hAnsi="Courier New" w:cs="Courier New" w:hint="default"/>
      </w:rPr>
    </w:lvl>
    <w:lvl w:ilvl="8" w:tplc="280A0005" w:tentative="1">
      <w:start w:val="1"/>
      <w:numFmt w:val="bullet"/>
      <w:lvlText w:val=""/>
      <w:lvlJc w:val="left"/>
      <w:pPr>
        <w:ind w:left="6970" w:hanging="360"/>
      </w:pPr>
      <w:rPr>
        <w:rFonts w:ascii="Wingdings" w:hAnsi="Wingdings" w:hint="default"/>
      </w:rPr>
    </w:lvl>
  </w:abstractNum>
  <w:abstractNum w:abstractNumId="1">
    <w:nsid w:val="091103BD"/>
    <w:multiLevelType w:val="hybridMultilevel"/>
    <w:tmpl w:val="EC3A3336"/>
    <w:lvl w:ilvl="0" w:tplc="EC262F38">
      <w:start w:val="29"/>
      <w:numFmt w:val="decimal"/>
      <w:lvlText w:val="%1."/>
      <w:lvlJc w:val="left"/>
      <w:pPr>
        <w:ind w:left="744" w:hanging="360"/>
      </w:pPr>
      <w:rPr>
        <w:rFonts w:hint="default"/>
        <w:color w:val="auto"/>
        <w:sz w:val="24"/>
      </w:rPr>
    </w:lvl>
    <w:lvl w:ilvl="1" w:tplc="280A0019" w:tentative="1">
      <w:start w:val="1"/>
      <w:numFmt w:val="lowerLetter"/>
      <w:lvlText w:val="%2."/>
      <w:lvlJc w:val="left"/>
      <w:pPr>
        <w:ind w:left="1464" w:hanging="360"/>
      </w:pPr>
    </w:lvl>
    <w:lvl w:ilvl="2" w:tplc="280A001B" w:tentative="1">
      <w:start w:val="1"/>
      <w:numFmt w:val="lowerRoman"/>
      <w:lvlText w:val="%3."/>
      <w:lvlJc w:val="right"/>
      <w:pPr>
        <w:ind w:left="2184" w:hanging="180"/>
      </w:pPr>
    </w:lvl>
    <w:lvl w:ilvl="3" w:tplc="280A000F" w:tentative="1">
      <w:start w:val="1"/>
      <w:numFmt w:val="decimal"/>
      <w:lvlText w:val="%4."/>
      <w:lvlJc w:val="left"/>
      <w:pPr>
        <w:ind w:left="2904" w:hanging="360"/>
      </w:pPr>
    </w:lvl>
    <w:lvl w:ilvl="4" w:tplc="280A0019" w:tentative="1">
      <w:start w:val="1"/>
      <w:numFmt w:val="lowerLetter"/>
      <w:lvlText w:val="%5."/>
      <w:lvlJc w:val="left"/>
      <w:pPr>
        <w:ind w:left="3624" w:hanging="360"/>
      </w:pPr>
    </w:lvl>
    <w:lvl w:ilvl="5" w:tplc="280A001B" w:tentative="1">
      <w:start w:val="1"/>
      <w:numFmt w:val="lowerRoman"/>
      <w:lvlText w:val="%6."/>
      <w:lvlJc w:val="right"/>
      <w:pPr>
        <w:ind w:left="4344" w:hanging="180"/>
      </w:pPr>
    </w:lvl>
    <w:lvl w:ilvl="6" w:tplc="280A000F" w:tentative="1">
      <w:start w:val="1"/>
      <w:numFmt w:val="decimal"/>
      <w:lvlText w:val="%7."/>
      <w:lvlJc w:val="left"/>
      <w:pPr>
        <w:ind w:left="5064" w:hanging="360"/>
      </w:pPr>
    </w:lvl>
    <w:lvl w:ilvl="7" w:tplc="280A0019" w:tentative="1">
      <w:start w:val="1"/>
      <w:numFmt w:val="lowerLetter"/>
      <w:lvlText w:val="%8."/>
      <w:lvlJc w:val="left"/>
      <w:pPr>
        <w:ind w:left="5784" w:hanging="360"/>
      </w:pPr>
    </w:lvl>
    <w:lvl w:ilvl="8" w:tplc="280A001B" w:tentative="1">
      <w:start w:val="1"/>
      <w:numFmt w:val="lowerRoman"/>
      <w:lvlText w:val="%9."/>
      <w:lvlJc w:val="right"/>
      <w:pPr>
        <w:ind w:left="6504" w:hanging="180"/>
      </w:pPr>
    </w:lvl>
  </w:abstractNum>
  <w:abstractNum w:abstractNumId="2">
    <w:nsid w:val="0D5414B2"/>
    <w:multiLevelType w:val="hybridMultilevel"/>
    <w:tmpl w:val="1F52DA50"/>
    <w:lvl w:ilvl="0" w:tplc="D4682BAE">
      <w:start w:val="1975"/>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0DB57C23"/>
    <w:multiLevelType w:val="hybridMultilevel"/>
    <w:tmpl w:val="3F46B9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0FA569F8"/>
    <w:multiLevelType w:val="hybridMultilevel"/>
    <w:tmpl w:val="400A093A"/>
    <w:lvl w:ilvl="0" w:tplc="CE9E131A">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nsid w:val="118C6850"/>
    <w:multiLevelType w:val="hybridMultilevel"/>
    <w:tmpl w:val="7702E6FA"/>
    <w:lvl w:ilvl="0" w:tplc="22128F36">
      <w:start w:val="1"/>
      <w:numFmt w:val="decimal"/>
      <w:lvlText w:val="%1."/>
      <w:lvlJc w:val="left"/>
      <w:pPr>
        <w:ind w:left="720" w:hanging="360"/>
      </w:pPr>
      <w:rPr>
        <w:rFonts w:cstheme="minorBidi"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16A72C72"/>
    <w:multiLevelType w:val="multilevel"/>
    <w:tmpl w:val="B17C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9FE63A3"/>
    <w:multiLevelType w:val="multilevel"/>
    <w:tmpl w:val="1AF2378A"/>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1F0422DD"/>
    <w:multiLevelType w:val="hybridMultilevel"/>
    <w:tmpl w:val="26FAC430"/>
    <w:lvl w:ilvl="0" w:tplc="E1D64890">
      <w:start w:val="1"/>
      <w:numFmt w:val="bullet"/>
      <w:lvlText w:val=""/>
      <w:lvlJc w:val="left"/>
      <w:pPr>
        <w:ind w:left="1440" w:hanging="360"/>
      </w:pPr>
      <w:rPr>
        <w:rFonts w:ascii="Symbol" w:hAnsi="Symbol" w:hint="default"/>
        <w:color w:val="auto"/>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nsid w:val="202F6DDE"/>
    <w:multiLevelType w:val="hybridMultilevel"/>
    <w:tmpl w:val="949CAA6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20E705EE"/>
    <w:multiLevelType w:val="hybridMultilevel"/>
    <w:tmpl w:val="31F4B406"/>
    <w:lvl w:ilvl="0" w:tplc="280A0001">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1">
    <w:nsid w:val="2B2A3192"/>
    <w:multiLevelType w:val="hybridMultilevel"/>
    <w:tmpl w:val="26B075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nsid w:val="2C8B15FD"/>
    <w:multiLevelType w:val="hybridMultilevel"/>
    <w:tmpl w:val="96D4C4F4"/>
    <w:lvl w:ilvl="0" w:tplc="280A0001">
      <w:start w:val="1"/>
      <w:numFmt w:val="bullet"/>
      <w:lvlText w:val=""/>
      <w:lvlJc w:val="left"/>
      <w:pPr>
        <w:ind w:left="781" w:hanging="360"/>
      </w:pPr>
      <w:rPr>
        <w:rFonts w:ascii="Symbol" w:hAnsi="Symbol" w:hint="default"/>
      </w:rPr>
    </w:lvl>
    <w:lvl w:ilvl="1" w:tplc="280A0003" w:tentative="1">
      <w:start w:val="1"/>
      <w:numFmt w:val="bullet"/>
      <w:lvlText w:val="o"/>
      <w:lvlJc w:val="left"/>
      <w:pPr>
        <w:ind w:left="1501" w:hanging="360"/>
      </w:pPr>
      <w:rPr>
        <w:rFonts w:ascii="Courier New" w:hAnsi="Courier New" w:cs="Courier New" w:hint="default"/>
      </w:rPr>
    </w:lvl>
    <w:lvl w:ilvl="2" w:tplc="280A0005" w:tentative="1">
      <w:start w:val="1"/>
      <w:numFmt w:val="bullet"/>
      <w:lvlText w:val=""/>
      <w:lvlJc w:val="left"/>
      <w:pPr>
        <w:ind w:left="2221" w:hanging="360"/>
      </w:pPr>
      <w:rPr>
        <w:rFonts w:ascii="Wingdings" w:hAnsi="Wingdings" w:hint="default"/>
      </w:rPr>
    </w:lvl>
    <w:lvl w:ilvl="3" w:tplc="280A0001" w:tentative="1">
      <w:start w:val="1"/>
      <w:numFmt w:val="bullet"/>
      <w:lvlText w:val=""/>
      <w:lvlJc w:val="left"/>
      <w:pPr>
        <w:ind w:left="2941" w:hanging="360"/>
      </w:pPr>
      <w:rPr>
        <w:rFonts w:ascii="Symbol" w:hAnsi="Symbol" w:hint="default"/>
      </w:rPr>
    </w:lvl>
    <w:lvl w:ilvl="4" w:tplc="280A0003" w:tentative="1">
      <w:start w:val="1"/>
      <w:numFmt w:val="bullet"/>
      <w:lvlText w:val="o"/>
      <w:lvlJc w:val="left"/>
      <w:pPr>
        <w:ind w:left="3661" w:hanging="360"/>
      </w:pPr>
      <w:rPr>
        <w:rFonts w:ascii="Courier New" w:hAnsi="Courier New" w:cs="Courier New" w:hint="default"/>
      </w:rPr>
    </w:lvl>
    <w:lvl w:ilvl="5" w:tplc="280A0005" w:tentative="1">
      <w:start w:val="1"/>
      <w:numFmt w:val="bullet"/>
      <w:lvlText w:val=""/>
      <w:lvlJc w:val="left"/>
      <w:pPr>
        <w:ind w:left="4381" w:hanging="360"/>
      </w:pPr>
      <w:rPr>
        <w:rFonts w:ascii="Wingdings" w:hAnsi="Wingdings" w:hint="default"/>
      </w:rPr>
    </w:lvl>
    <w:lvl w:ilvl="6" w:tplc="280A0001" w:tentative="1">
      <w:start w:val="1"/>
      <w:numFmt w:val="bullet"/>
      <w:lvlText w:val=""/>
      <w:lvlJc w:val="left"/>
      <w:pPr>
        <w:ind w:left="5101" w:hanging="360"/>
      </w:pPr>
      <w:rPr>
        <w:rFonts w:ascii="Symbol" w:hAnsi="Symbol" w:hint="default"/>
      </w:rPr>
    </w:lvl>
    <w:lvl w:ilvl="7" w:tplc="280A0003" w:tentative="1">
      <w:start w:val="1"/>
      <w:numFmt w:val="bullet"/>
      <w:lvlText w:val="o"/>
      <w:lvlJc w:val="left"/>
      <w:pPr>
        <w:ind w:left="5821" w:hanging="360"/>
      </w:pPr>
      <w:rPr>
        <w:rFonts w:ascii="Courier New" w:hAnsi="Courier New" w:cs="Courier New" w:hint="default"/>
      </w:rPr>
    </w:lvl>
    <w:lvl w:ilvl="8" w:tplc="280A0005" w:tentative="1">
      <w:start w:val="1"/>
      <w:numFmt w:val="bullet"/>
      <w:lvlText w:val=""/>
      <w:lvlJc w:val="left"/>
      <w:pPr>
        <w:ind w:left="6541" w:hanging="360"/>
      </w:pPr>
      <w:rPr>
        <w:rFonts w:ascii="Wingdings" w:hAnsi="Wingdings" w:hint="default"/>
      </w:rPr>
    </w:lvl>
  </w:abstractNum>
  <w:abstractNum w:abstractNumId="13">
    <w:nsid w:val="2F231630"/>
    <w:multiLevelType w:val="hybridMultilevel"/>
    <w:tmpl w:val="E1E4A842"/>
    <w:lvl w:ilvl="0" w:tplc="280A0009">
      <w:start w:val="1"/>
      <w:numFmt w:val="bullet"/>
      <w:lvlText w:val=""/>
      <w:lvlJc w:val="left"/>
      <w:pPr>
        <w:ind w:left="1776" w:hanging="360"/>
      </w:pPr>
      <w:rPr>
        <w:rFonts w:ascii="Wingdings" w:hAnsi="Wingdings"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4">
    <w:nsid w:val="2FB32124"/>
    <w:multiLevelType w:val="hybridMultilevel"/>
    <w:tmpl w:val="530C649A"/>
    <w:lvl w:ilvl="0" w:tplc="CBBCA1EE">
      <w:start w:val="2"/>
      <w:numFmt w:val="decimal"/>
      <w:lvlText w:val="%1."/>
      <w:lvlJc w:val="left"/>
      <w:pPr>
        <w:ind w:left="362" w:hanging="171"/>
      </w:pPr>
      <w:rPr>
        <w:rFonts w:ascii="Arial" w:eastAsia="Arial" w:hAnsi="Arial" w:cs="Arial" w:hint="default"/>
        <w:b/>
        <w:bCs/>
        <w:w w:val="100"/>
        <w:sz w:val="15"/>
        <w:szCs w:val="15"/>
      </w:rPr>
    </w:lvl>
    <w:lvl w:ilvl="1" w:tplc="B2028DBC">
      <w:numFmt w:val="bullet"/>
      <w:lvlText w:val="•"/>
      <w:lvlJc w:val="left"/>
      <w:pPr>
        <w:ind w:left="1404" w:hanging="171"/>
      </w:pPr>
      <w:rPr>
        <w:rFonts w:hint="default"/>
      </w:rPr>
    </w:lvl>
    <w:lvl w:ilvl="2" w:tplc="E0663A6C">
      <w:numFmt w:val="bullet"/>
      <w:lvlText w:val="•"/>
      <w:lvlJc w:val="left"/>
      <w:pPr>
        <w:ind w:left="2449" w:hanging="171"/>
      </w:pPr>
      <w:rPr>
        <w:rFonts w:hint="default"/>
      </w:rPr>
    </w:lvl>
    <w:lvl w:ilvl="3" w:tplc="C95AF666">
      <w:numFmt w:val="bullet"/>
      <w:lvlText w:val="•"/>
      <w:lvlJc w:val="left"/>
      <w:pPr>
        <w:ind w:left="3493" w:hanging="171"/>
      </w:pPr>
      <w:rPr>
        <w:rFonts w:hint="default"/>
      </w:rPr>
    </w:lvl>
    <w:lvl w:ilvl="4" w:tplc="6002A764">
      <w:numFmt w:val="bullet"/>
      <w:lvlText w:val="•"/>
      <w:lvlJc w:val="left"/>
      <w:pPr>
        <w:ind w:left="4538" w:hanging="171"/>
      </w:pPr>
      <w:rPr>
        <w:rFonts w:hint="default"/>
      </w:rPr>
    </w:lvl>
    <w:lvl w:ilvl="5" w:tplc="33C0AFD0">
      <w:numFmt w:val="bullet"/>
      <w:lvlText w:val="•"/>
      <w:lvlJc w:val="left"/>
      <w:pPr>
        <w:ind w:left="5583" w:hanging="171"/>
      </w:pPr>
      <w:rPr>
        <w:rFonts w:hint="default"/>
      </w:rPr>
    </w:lvl>
    <w:lvl w:ilvl="6" w:tplc="3DDC993E">
      <w:numFmt w:val="bullet"/>
      <w:lvlText w:val="•"/>
      <w:lvlJc w:val="left"/>
      <w:pPr>
        <w:ind w:left="6627" w:hanging="171"/>
      </w:pPr>
      <w:rPr>
        <w:rFonts w:hint="default"/>
      </w:rPr>
    </w:lvl>
    <w:lvl w:ilvl="7" w:tplc="5A841200">
      <w:numFmt w:val="bullet"/>
      <w:lvlText w:val="•"/>
      <w:lvlJc w:val="left"/>
      <w:pPr>
        <w:ind w:left="7672" w:hanging="171"/>
      </w:pPr>
      <w:rPr>
        <w:rFonts w:hint="default"/>
      </w:rPr>
    </w:lvl>
    <w:lvl w:ilvl="8" w:tplc="0994DB3C">
      <w:numFmt w:val="bullet"/>
      <w:lvlText w:val="•"/>
      <w:lvlJc w:val="left"/>
      <w:pPr>
        <w:ind w:left="8717" w:hanging="171"/>
      </w:pPr>
      <w:rPr>
        <w:rFonts w:hint="default"/>
      </w:rPr>
    </w:lvl>
  </w:abstractNum>
  <w:abstractNum w:abstractNumId="15">
    <w:nsid w:val="36C015D7"/>
    <w:multiLevelType w:val="hybridMultilevel"/>
    <w:tmpl w:val="07908E24"/>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nsid w:val="3E237EAB"/>
    <w:multiLevelType w:val="multilevel"/>
    <w:tmpl w:val="5C32593C"/>
    <w:lvl w:ilvl="0">
      <w:start w:val="1"/>
      <w:numFmt w:val="decimal"/>
      <w:lvlText w:val="%1."/>
      <w:lvlJc w:val="left"/>
      <w:pPr>
        <w:ind w:left="570" w:hanging="570"/>
      </w:pPr>
      <w:rPr>
        <w:rFonts w:hint="default"/>
        <w:b/>
      </w:rPr>
    </w:lvl>
    <w:lvl w:ilvl="1">
      <w:start w:val="1"/>
      <w:numFmt w:val="decimal"/>
      <w:lvlText w:val="%1.%2."/>
      <w:lvlJc w:val="left"/>
      <w:pPr>
        <w:ind w:left="712" w:hanging="57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7">
    <w:nsid w:val="3E2B394C"/>
    <w:multiLevelType w:val="hybridMultilevel"/>
    <w:tmpl w:val="C7A45BFA"/>
    <w:lvl w:ilvl="0" w:tplc="280A0001">
      <w:start w:val="1"/>
      <w:numFmt w:val="bullet"/>
      <w:lvlText w:val=""/>
      <w:lvlJc w:val="left"/>
      <w:pPr>
        <w:ind w:left="1776" w:hanging="360"/>
      </w:pPr>
      <w:rPr>
        <w:rFonts w:ascii="Symbol" w:hAnsi="Symbol"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8">
    <w:nsid w:val="40496E70"/>
    <w:multiLevelType w:val="hybridMultilevel"/>
    <w:tmpl w:val="7E7248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420F7C74"/>
    <w:multiLevelType w:val="hybridMultilevel"/>
    <w:tmpl w:val="6BF0753E"/>
    <w:lvl w:ilvl="0" w:tplc="280A0001">
      <w:start w:val="1"/>
      <w:numFmt w:val="bullet"/>
      <w:lvlText w:val=""/>
      <w:lvlJc w:val="left"/>
      <w:pPr>
        <w:ind w:left="781" w:hanging="360"/>
      </w:pPr>
      <w:rPr>
        <w:rFonts w:ascii="Symbol" w:hAnsi="Symbol" w:hint="default"/>
      </w:rPr>
    </w:lvl>
    <w:lvl w:ilvl="1" w:tplc="280A0003" w:tentative="1">
      <w:start w:val="1"/>
      <w:numFmt w:val="bullet"/>
      <w:lvlText w:val="o"/>
      <w:lvlJc w:val="left"/>
      <w:pPr>
        <w:ind w:left="1501" w:hanging="360"/>
      </w:pPr>
      <w:rPr>
        <w:rFonts w:ascii="Courier New" w:hAnsi="Courier New" w:cs="Courier New" w:hint="default"/>
      </w:rPr>
    </w:lvl>
    <w:lvl w:ilvl="2" w:tplc="280A0005" w:tentative="1">
      <w:start w:val="1"/>
      <w:numFmt w:val="bullet"/>
      <w:lvlText w:val=""/>
      <w:lvlJc w:val="left"/>
      <w:pPr>
        <w:ind w:left="2221" w:hanging="360"/>
      </w:pPr>
      <w:rPr>
        <w:rFonts w:ascii="Wingdings" w:hAnsi="Wingdings" w:hint="default"/>
      </w:rPr>
    </w:lvl>
    <w:lvl w:ilvl="3" w:tplc="280A0001" w:tentative="1">
      <w:start w:val="1"/>
      <w:numFmt w:val="bullet"/>
      <w:lvlText w:val=""/>
      <w:lvlJc w:val="left"/>
      <w:pPr>
        <w:ind w:left="2941" w:hanging="360"/>
      </w:pPr>
      <w:rPr>
        <w:rFonts w:ascii="Symbol" w:hAnsi="Symbol" w:hint="default"/>
      </w:rPr>
    </w:lvl>
    <w:lvl w:ilvl="4" w:tplc="280A0003" w:tentative="1">
      <w:start w:val="1"/>
      <w:numFmt w:val="bullet"/>
      <w:lvlText w:val="o"/>
      <w:lvlJc w:val="left"/>
      <w:pPr>
        <w:ind w:left="3661" w:hanging="360"/>
      </w:pPr>
      <w:rPr>
        <w:rFonts w:ascii="Courier New" w:hAnsi="Courier New" w:cs="Courier New" w:hint="default"/>
      </w:rPr>
    </w:lvl>
    <w:lvl w:ilvl="5" w:tplc="280A0005" w:tentative="1">
      <w:start w:val="1"/>
      <w:numFmt w:val="bullet"/>
      <w:lvlText w:val=""/>
      <w:lvlJc w:val="left"/>
      <w:pPr>
        <w:ind w:left="4381" w:hanging="360"/>
      </w:pPr>
      <w:rPr>
        <w:rFonts w:ascii="Wingdings" w:hAnsi="Wingdings" w:hint="default"/>
      </w:rPr>
    </w:lvl>
    <w:lvl w:ilvl="6" w:tplc="280A0001" w:tentative="1">
      <w:start w:val="1"/>
      <w:numFmt w:val="bullet"/>
      <w:lvlText w:val=""/>
      <w:lvlJc w:val="left"/>
      <w:pPr>
        <w:ind w:left="5101" w:hanging="360"/>
      </w:pPr>
      <w:rPr>
        <w:rFonts w:ascii="Symbol" w:hAnsi="Symbol" w:hint="default"/>
      </w:rPr>
    </w:lvl>
    <w:lvl w:ilvl="7" w:tplc="280A0003" w:tentative="1">
      <w:start w:val="1"/>
      <w:numFmt w:val="bullet"/>
      <w:lvlText w:val="o"/>
      <w:lvlJc w:val="left"/>
      <w:pPr>
        <w:ind w:left="5821" w:hanging="360"/>
      </w:pPr>
      <w:rPr>
        <w:rFonts w:ascii="Courier New" w:hAnsi="Courier New" w:cs="Courier New" w:hint="default"/>
      </w:rPr>
    </w:lvl>
    <w:lvl w:ilvl="8" w:tplc="280A0005" w:tentative="1">
      <w:start w:val="1"/>
      <w:numFmt w:val="bullet"/>
      <w:lvlText w:val=""/>
      <w:lvlJc w:val="left"/>
      <w:pPr>
        <w:ind w:left="6541" w:hanging="360"/>
      </w:pPr>
      <w:rPr>
        <w:rFonts w:ascii="Wingdings" w:hAnsi="Wingdings" w:hint="default"/>
      </w:rPr>
    </w:lvl>
  </w:abstractNum>
  <w:abstractNum w:abstractNumId="20">
    <w:nsid w:val="47D160B3"/>
    <w:multiLevelType w:val="hybridMultilevel"/>
    <w:tmpl w:val="9ADEDE1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nsid w:val="49241D29"/>
    <w:multiLevelType w:val="hybridMultilevel"/>
    <w:tmpl w:val="EC0E58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4F221EAE"/>
    <w:multiLevelType w:val="hybridMultilevel"/>
    <w:tmpl w:val="7A22FF6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nsid w:val="51BC6361"/>
    <w:multiLevelType w:val="hybridMultilevel"/>
    <w:tmpl w:val="B90C756E"/>
    <w:lvl w:ilvl="0" w:tplc="07AEE0E4">
      <w:start w:val="1"/>
      <w:numFmt w:val="bullet"/>
      <w:lvlText w:val=""/>
      <w:lvlJc w:val="left"/>
      <w:pPr>
        <w:tabs>
          <w:tab w:val="num" w:pos="3953"/>
        </w:tabs>
        <w:ind w:left="3953" w:hanging="360"/>
      </w:pPr>
      <w:rPr>
        <w:rFonts w:ascii="Wingdings" w:hAnsi="Wingdings" w:hint="default"/>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53FF2A58"/>
    <w:multiLevelType w:val="hybridMultilevel"/>
    <w:tmpl w:val="7BE0DAE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57D84634"/>
    <w:multiLevelType w:val="hybridMultilevel"/>
    <w:tmpl w:val="197C0FE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nsid w:val="5BC26895"/>
    <w:multiLevelType w:val="multilevel"/>
    <w:tmpl w:val="CF1E377A"/>
    <w:lvl w:ilvl="0">
      <w:start w:val="1"/>
      <w:numFmt w:val="decimal"/>
      <w:lvlText w:val="%1."/>
      <w:lvlJc w:val="left"/>
      <w:pPr>
        <w:ind w:left="435" w:hanging="435"/>
      </w:pPr>
      <w:rPr>
        <w:rFonts w:asciiTheme="minorHAnsi" w:hAnsiTheme="minorHAnsi" w:cstheme="minorHAnsi" w:hint="default"/>
        <w:b/>
      </w:rPr>
    </w:lvl>
    <w:lvl w:ilvl="1">
      <w:start w:val="1"/>
      <w:numFmt w:val="decimal"/>
      <w:lvlText w:val="%1.%2."/>
      <w:lvlJc w:val="left"/>
      <w:pPr>
        <w:ind w:left="720" w:hanging="720"/>
      </w:pPr>
      <w:rPr>
        <w:rFonts w:asciiTheme="minorHAnsi" w:hAnsiTheme="minorHAnsi" w:cstheme="minorHAnsi" w:hint="default"/>
        <w:b/>
      </w:rPr>
    </w:lvl>
    <w:lvl w:ilvl="2">
      <w:start w:val="1"/>
      <w:numFmt w:val="decimal"/>
      <w:lvlText w:val="%1.%2.%3."/>
      <w:lvlJc w:val="left"/>
      <w:pPr>
        <w:ind w:left="720" w:hanging="720"/>
      </w:pPr>
      <w:rPr>
        <w:rFonts w:asciiTheme="minorHAnsi" w:hAnsiTheme="minorHAnsi" w:cstheme="minorHAnsi" w:hint="default"/>
        <w:b/>
      </w:rPr>
    </w:lvl>
    <w:lvl w:ilvl="3">
      <w:start w:val="1"/>
      <w:numFmt w:val="decimal"/>
      <w:lvlText w:val="%1.%2.%3.%4."/>
      <w:lvlJc w:val="left"/>
      <w:pPr>
        <w:ind w:left="1080" w:hanging="1080"/>
      </w:pPr>
      <w:rPr>
        <w:rFonts w:asciiTheme="minorHAnsi" w:hAnsiTheme="minorHAnsi" w:cstheme="minorHAnsi" w:hint="default"/>
        <w:b/>
      </w:rPr>
    </w:lvl>
    <w:lvl w:ilvl="4">
      <w:start w:val="1"/>
      <w:numFmt w:val="decimal"/>
      <w:lvlText w:val="%1.%2.%3.%4.%5."/>
      <w:lvlJc w:val="left"/>
      <w:pPr>
        <w:ind w:left="1080" w:hanging="1080"/>
      </w:pPr>
      <w:rPr>
        <w:rFonts w:asciiTheme="minorHAnsi" w:hAnsiTheme="minorHAnsi" w:cstheme="minorHAnsi" w:hint="default"/>
        <w:b/>
      </w:rPr>
    </w:lvl>
    <w:lvl w:ilvl="5">
      <w:start w:val="1"/>
      <w:numFmt w:val="decimal"/>
      <w:lvlText w:val="%1.%2.%3.%4.%5.%6."/>
      <w:lvlJc w:val="left"/>
      <w:pPr>
        <w:ind w:left="1440" w:hanging="1440"/>
      </w:pPr>
      <w:rPr>
        <w:rFonts w:asciiTheme="minorHAnsi" w:hAnsiTheme="minorHAnsi" w:cstheme="minorHAnsi" w:hint="default"/>
        <w:b/>
      </w:rPr>
    </w:lvl>
    <w:lvl w:ilvl="6">
      <w:start w:val="1"/>
      <w:numFmt w:val="decimal"/>
      <w:lvlText w:val="%1.%2.%3.%4.%5.%6.%7."/>
      <w:lvlJc w:val="left"/>
      <w:pPr>
        <w:ind w:left="1440" w:hanging="1440"/>
      </w:pPr>
      <w:rPr>
        <w:rFonts w:asciiTheme="minorHAnsi" w:hAnsiTheme="minorHAnsi" w:cstheme="minorHAnsi" w:hint="default"/>
        <w:b/>
      </w:rPr>
    </w:lvl>
    <w:lvl w:ilvl="7">
      <w:start w:val="1"/>
      <w:numFmt w:val="decimal"/>
      <w:lvlText w:val="%1.%2.%3.%4.%5.%6.%7.%8."/>
      <w:lvlJc w:val="left"/>
      <w:pPr>
        <w:ind w:left="1800" w:hanging="1800"/>
      </w:pPr>
      <w:rPr>
        <w:rFonts w:asciiTheme="minorHAnsi" w:hAnsiTheme="minorHAnsi" w:cstheme="minorHAnsi" w:hint="default"/>
        <w:b/>
      </w:rPr>
    </w:lvl>
    <w:lvl w:ilvl="8">
      <w:start w:val="1"/>
      <w:numFmt w:val="decimal"/>
      <w:lvlText w:val="%1.%2.%3.%4.%5.%6.%7.%8.%9."/>
      <w:lvlJc w:val="left"/>
      <w:pPr>
        <w:ind w:left="2160" w:hanging="2160"/>
      </w:pPr>
      <w:rPr>
        <w:rFonts w:asciiTheme="minorHAnsi" w:hAnsiTheme="minorHAnsi" w:cstheme="minorHAnsi" w:hint="default"/>
        <w:b/>
      </w:rPr>
    </w:lvl>
  </w:abstractNum>
  <w:abstractNum w:abstractNumId="27">
    <w:nsid w:val="6089253F"/>
    <w:multiLevelType w:val="hybridMultilevel"/>
    <w:tmpl w:val="4E68681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nsid w:val="63904AF7"/>
    <w:multiLevelType w:val="hybridMultilevel"/>
    <w:tmpl w:val="5CBE49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6B711541"/>
    <w:multiLevelType w:val="hybridMultilevel"/>
    <w:tmpl w:val="CD1E9186"/>
    <w:lvl w:ilvl="0" w:tplc="280A0011">
      <w:start w:val="1"/>
      <w:numFmt w:val="decimal"/>
      <w:lvlText w:val="%1)"/>
      <w:lvlJc w:val="left"/>
      <w:pPr>
        <w:ind w:left="2628" w:hanging="360"/>
      </w:pPr>
      <w:rPr>
        <w:rFonts w:hint="default"/>
      </w:rPr>
    </w:lvl>
    <w:lvl w:ilvl="1" w:tplc="522A6826">
      <w:start w:val="1"/>
      <w:numFmt w:val="lowerLetter"/>
      <w:lvlText w:val="%2)"/>
      <w:lvlJc w:val="left"/>
      <w:pPr>
        <w:ind w:left="3348" w:hanging="360"/>
      </w:pPr>
      <w:rPr>
        <w:rFonts w:hint="default"/>
        <w:b w:val="0"/>
      </w:rPr>
    </w:lvl>
    <w:lvl w:ilvl="2" w:tplc="66F434F8">
      <w:start w:val="1"/>
      <w:numFmt w:val="decimal"/>
      <w:lvlText w:val="%3."/>
      <w:lvlJc w:val="left"/>
      <w:pPr>
        <w:ind w:left="4248" w:hanging="360"/>
      </w:pPr>
      <w:rPr>
        <w:rFonts w:hint="default"/>
      </w:rPr>
    </w:lvl>
    <w:lvl w:ilvl="3" w:tplc="280A000F" w:tentative="1">
      <w:start w:val="1"/>
      <w:numFmt w:val="decimal"/>
      <w:lvlText w:val="%4."/>
      <w:lvlJc w:val="left"/>
      <w:pPr>
        <w:ind w:left="4788" w:hanging="360"/>
      </w:pPr>
    </w:lvl>
    <w:lvl w:ilvl="4" w:tplc="280A0019" w:tentative="1">
      <w:start w:val="1"/>
      <w:numFmt w:val="lowerLetter"/>
      <w:lvlText w:val="%5."/>
      <w:lvlJc w:val="left"/>
      <w:pPr>
        <w:ind w:left="5508" w:hanging="360"/>
      </w:pPr>
    </w:lvl>
    <w:lvl w:ilvl="5" w:tplc="280A001B" w:tentative="1">
      <w:start w:val="1"/>
      <w:numFmt w:val="lowerRoman"/>
      <w:lvlText w:val="%6."/>
      <w:lvlJc w:val="right"/>
      <w:pPr>
        <w:ind w:left="6228" w:hanging="180"/>
      </w:pPr>
    </w:lvl>
    <w:lvl w:ilvl="6" w:tplc="280A000F" w:tentative="1">
      <w:start w:val="1"/>
      <w:numFmt w:val="decimal"/>
      <w:lvlText w:val="%7."/>
      <w:lvlJc w:val="left"/>
      <w:pPr>
        <w:ind w:left="6948" w:hanging="360"/>
      </w:pPr>
    </w:lvl>
    <w:lvl w:ilvl="7" w:tplc="280A0019" w:tentative="1">
      <w:start w:val="1"/>
      <w:numFmt w:val="lowerLetter"/>
      <w:lvlText w:val="%8."/>
      <w:lvlJc w:val="left"/>
      <w:pPr>
        <w:ind w:left="7668" w:hanging="360"/>
      </w:pPr>
    </w:lvl>
    <w:lvl w:ilvl="8" w:tplc="280A001B" w:tentative="1">
      <w:start w:val="1"/>
      <w:numFmt w:val="lowerRoman"/>
      <w:lvlText w:val="%9."/>
      <w:lvlJc w:val="right"/>
      <w:pPr>
        <w:ind w:left="8388" w:hanging="180"/>
      </w:pPr>
    </w:lvl>
  </w:abstractNum>
  <w:abstractNum w:abstractNumId="30">
    <w:nsid w:val="6C0E230A"/>
    <w:multiLevelType w:val="hybridMultilevel"/>
    <w:tmpl w:val="047457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nsid w:val="6EE179EB"/>
    <w:multiLevelType w:val="hybridMultilevel"/>
    <w:tmpl w:val="FF64346C"/>
    <w:lvl w:ilvl="0" w:tplc="280A0019">
      <w:start w:val="1"/>
      <w:numFmt w:val="lowerLetter"/>
      <w:lvlText w:val="%1."/>
      <w:lvlJc w:val="left"/>
      <w:pPr>
        <w:ind w:left="2421" w:hanging="360"/>
      </w:pPr>
      <w:rPr>
        <w:rFonts w:hint="default"/>
      </w:rPr>
    </w:lvl>
    <w:lvl w:ilvl="1" w:tplc="280A0003" w:tentative="1">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32">
    <w:nsid w:val="70F23BAA"/>
    <w:multiLevelType w:val="hybridMultilevel"/>
    <w:tmpl w:val="691835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nsid w:val="738163F6"/>
    <w:multiLevelType w:val="hybridMultilevel"/>
    <w:tmpl w:val="D7D0EA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nsid w:val="79324282"/>
    <w:multiLevelType w:val="hybridMultilevel"/>
    <w:tmpl w:val="3B0E19EA"/>
    <w:lvl w:ilvl="0" w:tplc="280A000B">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5">
    <w:nsid w:val="7C103409"/>
    <w:multiLevelType w:val="hybridMultilevel"/>
    <w:tmpl w:val="A350DD96"/>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3"/>
  </w:num>
  <w:num w:numId="2">
    <w:abstractNumId w:val="7"/>
  </w:num>
  <w:num w:numId="3">
    <w:abstractNumId w:val="21"/>
  </w:num>
  <w:num w:numId="4">
    <w:abstractNumId w:val="15"/>
  </w:num>
  <w:num w:numId="5">
    <w:abstractNumId w:val="10"/>
  </w:num>
  <w:num w:numId="6">
    <w:abstractNumId w:val="31"/>
  </w:num>
  <w:num w:numId="7">
    <w:abstractNumId w:val="3"/>
  </w:num>
  <w:num w:numId="8">
    <w:abstractNumId w:val="30"/>
  </w:num>
  <w:num w:numId="9">
    <w:abstractNumId w:val="28"/>
  </w:num>
  <w:num w:numId="10">
    <w:abstractNumId w:val="32"/>
  </w:num>
  <w:num w:numId="11">
    <w:abstractNumId w:val="35"/>
  </w:num>
  <w:num w:numId="12">
    <w:abstractNumId w:val="2"/>
  </w:num>
  <w:num w:numId="13">
    <w:abstractNumId w:val="29"/>
  </w:num>
  <w:num w:numId="14">
    <w:abstractNumId w:val="17"/>
  </w:num>
  <w:num w:numId="15">
    <w:abstractNumId w:val="13"/>
  </w:num>
  <w:num w:numId="16">
    <w:abstractNumId w:val="24"/>
  </w:num>
  <w:num w:numId="17">
    <w:abstractNumId w:val="22"/>
  </w:num>
  <w:num w:numId="18">
    <w:abstractNumId w:val="25"/>
  </w:num>
  <w:num w:numId="19">
    <w:abstractNumId w:val="9"/>
  </w:num>
  <w:num w:numId="20">
    <w:abstractNumId w:val="33"/>
  </w:num>
  <w:num w:numId="21">
    <w:abstractNumId w:val="18"/>
  </w:num>
  <w:num w:numId="22">
    <w:abstractNumId w:val="16"/>
  </w:num>
  <w:num w:numId="23">
    <w:abstractNumId w:val="27"/>
  </w:num>
  <w:num w:numId="24">
    <w:abstractNumId w:val="4"/>
  </w:num>
  <w:num w:numId="25">
    <w:abstractNumId w:val="34"/>
  </w:num>
  <w:num w:numId="26">
    <w:abstractNumId w:val="14"/>
  </w:num>
  <w:num w:numId="27">
    <w:abstractNumId w:val="0"/>
  </w:num>
  <w:num w:numId="28">
    <w:abstractNumId w:val="20"/>
  </w:num>
  <w:num w:numId="29">
    <w:abstractNumId w:val="8"/>
  </w:num>
  <w:num w:numId="30">
    <w:abstractNumId w:val="11"/>
  </w:num>
  <w:num w:numId="31">
    <w:abstractNumId w:val="12"/>
  </w:num>
  <w:num w:numId="32">
    <w:abstractNumId w:val="19"/>
  </w:num>
  <w:num w:numId="33">
    <w:abstractNumId w:val="5"/>
  </w:num>
  <w:num w:numId="34">
    <w:abstractNumId w:val="26"/>
  </w:num>
  <w:num w:numId="35">
    <w:abstractNumId w:val="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4AF"/>
    <w:rsid w:val="000013EF"/>
    <w:rsid w:val="00001B9E"/>
    <w:rsid w:val="00001E19"/>
    <w:rsid w:val="00005B67"/>
    <w:rsid w:val="00016240"/>
    <w:rsid w:val="00024EBA"/>
    <w:rsid w:val="00026D40"/>
    <w:rsid w:val="000310DA"/>
    <w:rsid w:val="00056366"/>
    <w:rsid w:val="000911DA"/>
    <w:rsid w:val="00091B5E"/>
    <w:rsid w:val="00097C2C"/>
    <w:rsid w:val="000A7454"/>
    <w:rsid w:val="000B1924"/>
    <w:rsid w:val="000B4B1D"/>
    <w:rsid w:val="000C00CD"/>
    <w:rsid w:val="000C26DD"/>
    <w:rsid w:val="000C2F72"/>
    <w:rsid w:val="000C3DB2"/>
    <w:rsid w:val="000D7DE3"/>
    <w:rsid w:val="000E11EB"/>
    <w:rsid w:val="000F2607"/>
    <w:rsid w:val="000F329A"/>
    <w:rsid w:val="000F4C67"/>
    <w:rsid w:val="000F78A8"/>
    <w:rsid w:val="00103533"/>
    <w:rsid w:val="001059B3"/>
    <w:rsid w:val="00107CD7"/>
    <w:rsid w:val="00111CED"/>
    <w:rsid w:val="00111EB2"/>
    <w:rsid w:val="00113E8F"/>
    <w:rsid w:val="0011596C"/>
    <w:rsid w:val="00121248"/>
    <w:rsid w:val="00135C14"/>
    <w:rsid w:val="00136682"/>
    <w:rsid w:val="00137990"/>
    <w:rsid w:val="00144A98"/>
    <w:rsid w:val="00147CEB"/>
    <w:rsid w:val="00153DAC"/>
    <w:rsid w:val="0015476F"/>
    <w:rsid w:val="0015548D"/>
    <w:rsid w:val="001606BD"/>
    <w:rsid w:val="00167A17"/>
    <w:rsid w:val="00170AF5"/>
    <w:rsid w:val="00177549"/>
    <w:rsid w:val="00185B3F"/>
    <w:rsid w:val="00195ABF"/>
    <w:rsid w:val="00197FFE"/>
    <w:rsid w:val="001A4149"/>
    <w:rsid w:val="001B1234"/>
    <w:rsid w:val="001B77AB"/>
    <w:rsid w:val="001C011D"/>
    <w:rsid w:val="001D58BA"/>
    <w:rsid w:val="001D6A2F"/>
    <w:rsid w:val="001E0B27"/>
    <w:rsid w:val="001E7F00"/>
    <w:rsid w:val="001F40CF"/>
    <w:rsid w:val="001F657F"/>
    <w:rsid w:val="002013E8"/>
    <w:rsid w:val="00207262"/>
    <w:rsid w:val="00211ACE"/>
    <w:rsid w:val="00211B6A"/>
    <w:rsid w:val="00214F9D"/>
    <w:rsid w:val="00223B72"/>
    <w:rsid w:val="00230B36"/>
    <w:rsid w:val="00230BCC"/>
    <w:rsid w:val="00240A35"/>
    <w:rsid w:val="00241011"/>
    <w:rsid w:val="00244B91"/>
    <w:rsid w:val="0024516F"/>
    <w:rsid w:val="00256A4F"/>
    <w:rsid w:val="00260532"/>
    <w:rsid w:val="00262833"/>
    <w:rsid w:val="00267326"/>
    <w:rsid w:val="00270315"/>
    <w:rsid w:val="00272CBA"/>
    <w:rsid w:val="0028303C"/>
    <w:rsid w:val="0029276F"/>
    <w:rsid w:val="002A0EFD"/>
    <w:rsid w:val="002A70FD"/>
    <w:rsid w:val="002B2661"/>
    <w:rsid w:val="002C1087"/>
    <w:rsid w:val="002C11A7"/>
    <w:rsid w:val="002D1FB5"/>
    <w:rsid w:val="002E1C3D"/>
    <w:rsid w:val="002F07B6"/>
    <w:rsid w:val="003006B0"/>
    <w:rsid w:val="00320328"/>
    <w:rsid w:val="003262A8"/>
    <w:rsid w:val="003329AB"/>
    <w:rsid w:val="00333956"/>
    <w:rsid w:val="00333A78"/>
    <w:rsid w:val="00336275"/>
    <w:rsid w:val="00337313"/>
    <w:rsid w:val="003453AA"/>
    <w:rsid w:val="00354234"/>
    <w:rsid w:val="003576FF"/>
    <w:rsid w:val="003618DE"/>
    <w:rsid w:val="00362027"/>
    <w:rsid w:val="003623FF"/>
    <w:rsid w:val="0036262E"/>
    <w:rsid w:val="003632E4"/>
    <w:rsid w:val="00363EAD"/>
    <w:rsid w:val="0036502A"/>
    <w:rsid w:val="00373530"/>
    <w:rsid w:val="00386399"/>
    <w:rsid w:val="003901BE"/>
    <w:rsid w:val="00393598"/>
    <w:rsid w:val="00396217"/>
    <w:rsid w:val="003979EF"/>
    <w:rsid w:val="003A2E28"/>
    <w:rsid w:val="003A7327"/>
    <w:rsid w:val="003A76E2"/>
    <w:rsid w:val="003C1468"/>
    <w:rsid w:val="003D0523"/>
    <w:rsid w:val="003E39B1"/>
    <w:rsid w:val="003F08E1"/>
    <w:rsid w:val="003F0A31"/>
    <w:rsid w:val="003F42EF"/>
    <w:rsid w:val="00401B97"/>
    <w:rsid w:val="0040670E"/>
    <w:rsid w:val="0041020E"/>
    <w:rsid w:val="00422F20"/>
    <w:rsid w:val="004376F1"/>
    <w:rsid w:val="00440CBE"/>
    <w:rsid w:val="00442A7F"/>
    <w:rsid w:val="00444ED7"/>
    <w:rsid w:val="00454A12"/>
    <w:rsid w:val="0045599F"/>
    <w:rsid w:val="00457576"/>
    <w:rsid w:val="00463163"/>
    <w:rsid w:val="00464C9E"/>
    <w:rsid w:val="00464E2B"/>
    <w:rsid w:val="00472100"/>
    <w:rsid w:val="00475BCB"/>
    <w:rsid w:val="00476BEB"/>
    <w:rsid w:val="00477A48"/>
    <w:rsid w:val="00477FC2"/>
    <w:rsid w:val="00484F31"/>
    <w:rsid w:val="00491597"/>
    <w:rsid w:val="00496E86"/>
    <w:rsid w:val="004A47AA"/>
    <w:rsid w:val="004B503B"/>
    <w:rsid w:val="004C1369"/>
    <w:rsid w:val="004D6F9C"/>
    <w:rsid w:val="004E253E"/>
    <w:rsid w:val="004E47CD"/>
    <w:rsid w:val="004E7260"/>
    <w:rsid w:val="004E7A73"/>
    <w:rsid w:val="004F7FE4"/>
    <w:rsid w:val="005037DB"/>
    <w:rsid w:val="00511F48"/>
    <w:rsid w:val="00523411"/>
    <w:rsid w:val="00524AFC"/>
    <w:rsid w:val="00531841"/>
    <w:rsid w:val="00533953"/>
    <w:rsid w:val="00535A35"/>
    <w:rsid w:val="0054501E"/>
    <w:rsid w:val="0055063C"/>
    <w:rsid w:val="00554472"/>
    <w:rsid w:val="005551CE"/>
    <w:rsid w:val="00556A05"/>
    <w:rsid w:val="00557A1E"/>
    <w:rsid w:val="005644CF"/>
    <w:rsid w:val="005726A7"/>
    <w:rsid w:val="0057566B"/>
    <w:rsid w:val="00576EC8"/>
    <w:rsid w:val="00590FB8"/>
    <w:rsid w:val="00592F20"/>
    <w:rsid w:val="00595DEC"/>
    <w:rsid w:val="005A3633"/>
    <w:rsid w:val="005B482D"/>
    <w:rsid w:val="005B5CAD"/>
    <w:rsid w:val="005C301F"/>
    <w:rsid w:val="005C6B85"/>
    <w:rsid w:val="005C7155"/>
    <w:rsid w:val="005D0395"/>
    <w:rsid w:val="005D0C20"/>
    <w:rsid w:val="005F0220"/>
    <w:rsid w:val="005F428B"/>
    <w:rsid w:val="005F5C9F"/>
    <w:rsid w:val="00601D4F"/>
    <w:rsid w:val="00602571"/>
    <w:rsid w:val="006060B2"/>
    <w:rsid w:val="006064C4"/>
    <w:rsid w:val="006230EB"/>
    <w:rsid w:val="006259D6"/>
    <w:rsid w:val="00642F7B"/>
    <w:rsid w:val="00645D8D"/>
    <w:rsid w:val="00647BCF"/>
    <w:rsid w:val="0065144D"/>
    <w:rsid w:val="00657C9D"/>
    <w:rsid w:val="0066345B"/>
    <w:rsid w:val="0067120E"/>
    <w:rsid w:val="00675BAB"/>
    <w:rsid w:val="00684A9A"/>
    <w:rsid w:val="00693B9B"/>
    <w:rsid w:val="006B2E5F"/>
    <w:rsid w:val="006B6D94"/>
    <w:rsid w:val="006C111F"/>
    <w:rsid w:val="006D05D5"/>
    <w:rsid w:val="006D3F13"/>
    <w:rsid w:val="006E2C3B"/>
    <w:rsid w:val="006E35C3"/>
    <w:rsid w:val="006E48A7"/>
    <w:rsid w:val="006F2B0A"/>
    <w:rsid w:val="006F3A22"/>
    <w:rsid w:val="0070618B"/>
    <w:rsid w:val="00713A3E"/>
    <w:rsid w:val="007144B1"/>
    <w:rsid w:val="007152FE"/>
    <w:rsid w:val="007200A6"/>
    <w:rsid w:val="007272AB"/>
    <w:rsid w:val="007272EF"/>
    <w:rsid w:val="00732A8A"/>
    <w:rsid w:val="00740BBD"/>
    <w:rsid w:val="00742353"/>
    <w:rsid w:val="007425B2"/>
    <w:rsid w:val="00745F4E"/>
    <w:rsid w:val="00746828"/>
    <w:rsid w:val="00747797"/>
    <w:rsid w:val="007523CF"/>
    <w:rsid w:val="00753C1D"/>
    <w:rsid w:val="007703C8"/>
    <w:rsid w:val="007738CF"/>
    <w:rsid w:val="00773929"/>
    <w:rsid w:val="00775434"/>
    <w:rsid w:val="0078072B"/>
    <w:rsid w:val="007A2932"/>
    <w:rsid w:val="007A355F"/>
    <w:rsid w:val="007B13F7"/>
    <w:rsid w:val="007B27D7"/>
    <w:rsid w:val="007B50D8"/>
    <w:rsid w:val="007B5762"/>
    <w:rsid w:val="007C4533"/>
    <w:rsid w:val="007C4697"/>
    <w:rsid w:val="007C4D7C"/>
    <w:rsid w:val="007C5DBA"/>
    <w:rsid w:val="007D119B"/>
    <w:rsid w:val="007F2397"/>
    <w:rsid w:val="008016AC"/>
    <w:rsid w:val="008038C8"/>
    <w:rsid w:val="00804D63"/>
    <w:rsid w:val="00805467"/>
    <w:rsid w:val="0081042D"/>
    <w:rsid w:val="00812410"/>
    <w:rsid w:val="0082646D"/>
    <w:rsid w:val="00840C1B"/>
    <w:rsid w:val="008455A3"/>
    <w:rsid w:val="008526F3"/>
    <w:rsid w:val="008547A1"/>
    <w:rsid w:val="0086488F"/>
    <w:rsid w:val="00875364"/>
    <w:rsid w:val="008879D3"/>
    <w:rsid w:val="00891F90"/>
    <w:rsid w:val="0089751F"/>
    <w:rsid w:val="00897841"/>
    <w:rsid w:val="008A0342"/>
    <w:rsid w:val="008A0BFA"/>
    <w:rsid w:val="008A570F"/>
    <w:rsid w:val="008A7A33"/>
    <w:rsid w:val="008B0382"/>
    <w:rsid w:val="008B47C1"/>
    <w:rsid w:val="008B7790"/>
    <w:rsid w:val="008C180E"/>
    <w:rsid w:val="008C346E"/>
    <w:rsid w:val="008D091B"/>
    <w:rsid w:val="008D24DC"/>
    <w:rsid w:val="008D33B3"/>
    <w:rsid w:val="008D45A1"/>
    <w:rsid w:val="008D5C5B"/>
    <w:rsid w:val="008E18CC"/>
    <w:rsid w:val="008E4FC7"/>
    <w:rsid w:val="008F2038"/>
    <w:rsid w:val="009109FB"/>
    <w:rsid w:val="00917475"/>
    <w:rsid w:val="00920337"/>
    <w:rsid w:val="00927EC8"/>
    <w:rsid w:val="00932E12"/>
    <w:rsid w:val="00935BEF"/>
    <w:rsid w:val="00942521"/>
    <w:rsid w:val="00944E4A"/>
    <w:rsid w:val="00961764"/>
    <w:rsid w:val="009669A2"/>
    <w:rsid w:val="00971534"/>
    <w:rsid w:val="00975B85"/>
    <w:rsid w:val="00976400"/>
    <w:rsid w:val="009808DD"/>
    <w:rsid w:val="009842ED"/>
    <w:rsid w:val="009867CF"/>
    <w:rsid w:val="00994C4E"/>
    <w:rsid w:val="009A3992"/>
    <w:rsid w:val="009A58D9"/>
    <w:rsid w:val="009B10F2"/>
    <w:rsid w:val="009D204C"/>
    <w:rsid w:val="009D4B3A"/>
    <w:rsid w:val="009E242F"/>
    <w:rsid w:val="009E2C7C"/>
    <w:rsid w:val="009E5006"/>
    <w:rsid w:val="00A0115A"/>
    <w:rsid w:val="00A04377"/>
    <w:rsid w:val="00A05E36"/>
    <w:rsid w:val="00A0664B"/>
    <w:rsid w:val="00A0731C"/>
    <w:rsid w:val="00A318AD"/>
    <w:rsid w:val="00A31C20"/>
    <w:rsid w:val="00A4711C"/>
    <w:rsid w:val="00A52A76"/>
    <w:rsid w:val="00A57F3C"/>
    <w:rsid w:val="00A6263A"/>
    <w:rsid w:val="00A765F9"/>
    <w:rsid w:val="00A827ED"/>
    <w:rsid w:val="00A90AA6"/>
    <w:rsid w:val="00A92378"/>
    <w:rsid w:val="00AA28B8"/>
    <w:rsid w:val="00AA3C1E"/>
    <w:rsid w:val="00AA76EE"/>
    <w:rsid w:val="00AB0424"/>
    <w:rsid w:val="00AB4101"/>
    <w:rsid w:val="00AB587E"/>
    <w:rsid w:val="00AB5C19"/>
    <w:rsid w:val="00AB688B"/>
    <w:rsid w:val="00AC0D72"/>
    <w:rsid w:val="00AC669E"/>
    <w:rsid w:val="00AD47FA"/>
    <w:rsid w:val="00AD7D5C"/>
    <w:rsid w:val="00AE3AE0"/>
    <w:rsid w:val="00AE4F71"/>
    <w:rsid w:val="00AE600B"/>
    <w:rsid w:val="00AF56D8"/>
    <w:rsid w:val="00AF7319"/>
    <w:rsid w:val="00AF75A0"/>
    <w:rsid w:val="00B03640"/>
    <w:rsid w:val="00B0529E"/>
    <w:rsid w:val="00B05C8A"/>
    <w:rsid w:val="00B0765D"/>
    <w:rsid w:val="00B11724"/>
    <w:rsid w:val="00B14A06"/>
    <w:rsid w:val="00B231A4"/>
    <w:rsid w:val="00B24CCD"/>
    <w:rsid w:val="00B34CB7"/>
    <w:rsid w:val="00B37A37"/>
    <w:rsid w:val="00B402CF"/>
    <w:rsid w:val="00B41E56"/>
    <w:rsid w:val="00B463A9"/>
    <w:rsid w:val="00B47B37"/>
    <w:rsid w:val="00B50D0F"/>
    <w:rsid w:val="00B5363B"/>
    <w:rsid w:val="00B54F1A"/>
    <w:rsid w:val="00B6311C"/>
    <w:rsid w:val="00B73EBA"/>
    <w:rsid w:val="00B766F6"/>
    <w:rsid w:val="00B827D7"/>
    <w:rsid w:val="00B91F67"/>
    <w:rsid w:val="00B97142"/>
    <w:rsid w:val="00BA0D97"/>
    <w:rsid w:val="00BB3904"/>
    <w:rsid w:val="00BB3BA7"/>
    <w:rsid w:val="00BB5127"/>
    <w:rsid w:val="00BC7035"/>
    <w:rsid w:val="00BD10A0"/>
    <w:rsid w:val="00BD2740"/>
    <w:rsid w:val="00BD531D"/>
    <w:rsid w:val="00BD6E38"/>
    <w:rsid w:val="00BE1C51"/>
    <w:rsid w:val="00BF69D8"/>
    <w:rsid w:val="00BF7CD8"/>
    <w:rsid w:val="00C023CD"/>
    <w:rsid w:val="00C02F53"/>
    <w:rsid w:val="00C05A3A"/>
    <w:rsid w:val="00C12C24"/>
    <w:rsid w:val="00C13BBC"/>
    <w:rsid w:val="00C20D62"/>
    <w:rsid w:val="00C318C6"/>
    <w:rsid w:val="00C327D3"/>
    <w:rsid w:val="00C330BB"/>
    <w:rsid w:val="00C33575"/>
    <w:rsid w:val="00C40F8C"/>
    <w:rsid w:val="00C41CA4"/>
    <w:rsid w:val="00C470F9"/>
    <w:rsid w:val="00C520FA"/>
    <w:rsid w:val="00C57C7D"/>
    <w:rsid w:val="00C60F85"/>
    <w:rsid w:val="00C7094C"/>
    <w:rsid w:val="00C74DDD"/>
    <w:rsid w:val="00C931C2"/>
    <w:rsid w:val="00CB45FB"/>
    <w:rsid w:val="00CB5A2B"/>
    <w:rsid w:val="00CB60E4"/>
    <w:rsid w:val="00CC7186"/>
    <w:rsid w:val="00CD2130"/>
    <w:rsid w:val="00CD2A2D"/>
    <w:rsid w:val="00CE3A9F"/>
    <w:rsid w:val="00CE54E3"/>
    <w:rsid w:val="00CF0BE5"/>
    <w:rsid w:val="00D121E9"/>
    <w:rsid w:val="00D12589"/>
    <w:rsid w:val="00D24586"/>
    <w:rsid w:val="00D254E3"/>
    <w:rsid w:val="00D27B4C"/>
    <w:rsid w:val="00D30DEA"/>
    <w:rsid w:val="00D32344"/>
    <w:rsid w:val="00D323A3"/>
    <w:rsid w:val="00D45538"/>
    <w:rsid w:val="00D50789"/>
    <w:rsid w:val="00D53A31"/>
    <w:rsid w:val="00D70E4C"/>
    <w:rsid w:val="00D72B81"/>
    <w:rsid w:val="00D7622C"/>
    <w:rsid w:val="00D82152"/>
    <w:rsid w:val="00D87273"/>
    <w:rsid w:val="00D914A1"/>
    <w:rsid w:val="00D948D9"/>
    <w:rsid w:val="00DA592F"/>
    <w:rsid w:val="00DB0429"/>
    <w:rsid w:val="00DC0BA2"/>
    <w:rsid w:val="00DD2FB6"/>
    <w:rsid w:val="00DD4316"/>
    <w:rsid w:val="00DE6199"/>
    <w:rsid w:val="00DE6921"/>
    <w:rsid w:val="00DF0DD3"/>
    <w:rsid w:val="00DF61F6"/>
    <w:rsid w:val="00DF70F6"/>
    <w:rsid w:val="00E0449D"/>
    <w:rsid w:val="00E10729"/>
    <w:rsid w:val="00E172B6"/>
    <w:rsid w:val="00E2203F"/>
    <w:rsid w:val="00E32C7D"/>
    <w:rsid w:val="00E3316C"/>
    <w:rsid w:val="00E36F99"/>
    <w:rsid w:val="00E37BC4"/>
    <w:rsid w:val="00E43271"/>
    <w:rsid w:val="00E456F1"/>
    <w:rsid w:val="00E4696D"/>
    <w:rsid w:val="00E47A73"/>
    <w:rsid w:val="00E50384"/>
    <w:rsid w:val="00E564AF"/>
    <w:rsid w:val="00E63D3E"/>
    <w:rsid w:val="00E72C12"/>
    <w:rsid w:val="00E75A7D"/>
    <w:rsid w:val="00E83229"/>
    <w:rsid w:val="00E844E3"/>
    <w:rsid w:val="00E907EC"/>
    <w:rsid w:val="00E96289"/>
    <w:rsid w:val="00E97A9B"/>
    <w:rsid w:val="00EA2E77"/>
    <w:rsid w:val="00EA3F68"/>
    <w:rsid w:val="00EE2D9B"/>
    <w:rsid w:val="00EE40EE"/>
    <w:rsid w:val="00EF26BB"/>
    <w:rsid w:val="00EF3DDE"/>
    <w:rsid w:val="00F00C30"/>
    <w:rsid w:val="00F0107E"/>
    <w:rsid w:val="00F04C12"/>
    <w:rsid w:val="00F11463"/>
    <w:rsid w:val="00F11483"/>
    <w:rsid w:val="00F15504"/>
    <w:rsid w:val="00F20E21"/>
    <w:rsid w:val="00F322E0"/>
    <w:rsid w:val="00F35CAA"/>
    <w:rsid w:val="00F36FFD"/>
    <w:rsid w:val="00F37C2C"/>
    <w:rsid w:val="00F40282"/>
    <w:rsid w:val="00F449BB"/>
    <w:rsid w:val="00F46FE2"/>
    <w:rsid w:val="00F53C9B"/>
    <w:rsid w:val="00F6294E"/>
    <w:rsid w:val="00F63581"/>
    <w:rsid w:val="00F70612"/>
    <w:rsid w:val="00F7734E"/>
    <w:rsid w:val="00F8374A"/>
    <w:rsid w:val="00F9242D"/>
    <w:rsid w:val="00F96AAA"/>
    <w:rsid w:val="00FA0637"/>
    <w:rsid w:val="00FA3BF1"/>
    <w:rsid w:val="00FB0305"/>
    <w:rsid w:val="00FB0820"/>
    <w:rsid w:val="00FC0C38"/>
    <w:rsid w:val="00FC1650"/>
    <w:rsid w:val="00FC597C"/>
    <w:rsid w:val="00FD67C8"/>
    <w:rsid w:val="00FD6CC2"/>
    <w:rsid w:val="00FD751A"/>
    <w:rsid w:val="00FE3FC7"/>
    <w:rsid w:val="00FE681D"/>
    <w:rsid w:val="00FF32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AB811A71-DFDA-4384-BED8-56033AE9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E21"/>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8879D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llpost">
    <w:name w:val="fullpost"/>
    <w:basedOn w:val="Fuentedeprrafopredeter"/>
    <w:rsid w:val="00E564AF"/>
  </w:style>
  <w:style w:type="paragraph" w:styleId="Textodeglobo">
    <w:name w:val="Balloon Text"/>
    <w:basedOn w:val="Normal"/>
    <w:link w:val="TextodegloboCar"/>
    <w:uiPriority w:val="99"/>
    <w:semiHidden/>
    <w:unhideWhenUsed/>
    <w:rsid w:val="0036502A"/>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02A"/>
    <w:rPr>
      <w:rFonts w:ascii="Tahoma" w:eastAsia="Times New Roman" w:hAnsi="Tahoma" w:cs="Tahoma"/>
      <w:sz w:val="16"/>
      <w:szCs w:val="16"/>
      <w:lang w:val="es-ES" w:eastAsia="es-ES"/>
    </w:rPr>
  </w:style>
  <w:style w:type="paragraph" w:styleId="NormalWeb">
    <w:name w:val="Normal (Web)"/>
    <w:basedOn w:val="Normal"/>
    <w:uiPriority w:val="99"/>
    <w:unhideWhenUsed/>
    <w:rsid w:val="00AB5C19"/>
    <w:pPr>
      <w:spacing w:before="100" w:beforeAutospacing="1" w:after="100" w:afterAutospacing="1"/>
    </w:pPr>
    <w:rPr>
      <w:rFonts w:ascii="Verdana" w:hAnsi="Verdana"/>
      <w:color w:val="000000"/>
      <w:lang w:eastAsia="es-PE"/>
    </w:rPr>
  </w:style>
  <w:style w:type="paragraph" w:customStyle="1" w:styleId="resaltado">
    <w:name w:val="resaltado"/>
    <w:basedOn w:val="Normal"/>
    <w:rsid w:val="00AB5C19"/>
    <w:pPr>
      <w:spacing w:before="100" w:beforeAutospacing="1" w:after="100" w:afterAutospacing="1"/>
    </w:pPr>
    <w:rPr>
      <w:rFonts w:ascii="Verdana" w:hAnsi="Verdana"/>
      <w:b/>
      <w:bCs/>
      <w:color w:val="000000"/>
      <w:lang w:eastAsia="es-PE"/>
    </w:rPr>
  </w:style>
  <w:style w:type="paragraph" w:customStyle="1" w:styleId="Default">
    <w:name w:val="Default"/>
    <w:basedOn w:val="Normal"/>
    <w:rsid w:val="0067120E"/>
    <w:pPr>
      <w:widowControl w:val="0"/>
      <w:suppressAutoHyphens/>
      <w:autoSpaceDE w:val="0"/>
      <w:autoSpaceDN w:val="0"/>
      <w:textAlignment w:val="baseline"/>
    </w:pPr>
    <w:rPr>
      <w:color w:val="000000"/>
      <w:kern w:val="3"/>
      <w:lang w:eastAsia="zh-CN" w:bidi="hi-IN"/>
    </w:rPr>
  </w:style>
  <w:style w:type="paragraph" w:styleId="Prrafodelista">
    <w:name w:val="List Paragraph"/>
    <w:basedOn w:val="Normal"/>
    <w:link w:val="PrrafodelistaCar"/>
    <w:uiPriority w:val="1"/>
    <w:qFormat/>
    <w:rsid w:val="00524AFC"/>
    <w:pPr>
      <w:ind w:left="708"/>
    </w:pPr>
  </w:style>
  <w:style w:type="character" w:customStyle="1" w:styleId="PrrafodelistaCar">
    <w:name w:val="Párrafo de lista Car"/>
    <w:link w:val="Prrafodelista"/>
    <w:uiPriority w:val="1"/>
    <w:locked/>
    <w:rsid w:val="00524AFC"/>
    <w:rPr>
      <w:rFonts w:ascii="Times New Roman" w:eastAsia="Times New Roman" w:hAnsi="Times New Roman" w:cs="Times New Roman"/>
      <w:sz w:val="24"/>
      <w:szCs w:val="24"/>
      <w:lang w:val="es-ES" w:eastAsia="es-ES"/>
    </w:rPr>
  </w:style>
  <w:style w:type="character" w:customStyle="1" w:styleId="apple-converted-space">
    <w:name w:val="apple-converted-space"/>
    <w:rsid w:val="00524AFC"/>
  </w:style>
  <w:style w:type="character" w:styleId="Textoennegrita">
    <w:name w:val="Strong"/>
    <w:uiPriority w:val="22"/>
    <w:qFormat/>
    <w:rsid w:val="00524AFC"/>
    <w:rPr>
      <w:b/>
      <w:bCs/>
    </w:rPr>
  </w:style>
  <w:style w:type="character" w:customStyle="1" w:styleId="a">
    <w:name w:val="a"/>
    <w:rsid w:val="00524AFC"/>
  </w:style>
  <w:style w:type="character" w:styleId="Hipervnculo">
    <w:name w:val="Hyperlink"/>
    <w:uiPriority w:val="99"/>
    <w:unhideWhenUsed/>
    <w:rsid w:val="00524AFC"/>
    <w:rPr>
      <w:color w:val="0563C1"/>
      <w:u w:val="single"/>
    </w:rPr>
  </w:style>
  <w:style w:type="paragraph" w:styleId="Bibliografa">
    <w:name w:val="Bibliography"/>
    <w:basedOn w:val="Normal"/>
    <w:next w:val="Normal"/>
    <w:uiPriority w:val="37"/>
    <w:unhideWhenUsed/>
    <w:rsid w:val="00D53A31"/>
  </w:style>
  <w:style w:type="paragraph" w:styleId="Encabezado">
    <w:name w:val="header"/>
    <w:basedOn w:val="Normal"/>
    <w:link w:val="EncabezadoCar"/>
    <w:uiPriority w:val="99"/>
    <w:unhideWhenUsed/>
    <w:rsid w:val="005037DB"/>
    <w:pPr>
      <w:tabs>
        <w:tab w:val="center" w:pos="4419"/>
        <w:tab w:val="right" w:pos="8838"/>
      </w:tabs>
    </w:pPr>
  </w:style>
  <w:style w:type="character" w:customStyle="1" w:styleId="EncabezadoCar">
    <w:name w:val="Encabezado Car"/>
    <w:basedOn w:val="Fuentedeprrafopredeter"/>
    <w:link w:val="Encabezado"/>
    <w:uiPriority w:val="99"/>
    <w:rsid w:val="005037D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037DB"/>
    <w:pPr>
      <w:tabs>
        <w:tab w:val="center" w:pos="4419"/>
        <w:tab w:val="right" w:pos="8838"/>
      </w:tabs>
    </w:pPr>
  </w:style>
  <w:style w:type="character" w:customStyle="1" w:styleId="PiedepginaCar">
    <w:name w:val="Pie de página Car"/>
    <w:basedOn w:val="Fuentedeprrafopredeter"/>
    <w:link w:val="Piedepgina"/>
    <w:uiPriority w:val="99"/>
    <w:rsid w:val="005037D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D12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54234"/>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54234"/>
    <w:pPr>
      <w:widowControl w:val="0"/>
      <w:spacing w:before="5"/>
    </w:pPr>
    <w:rPr>
      <w:rFonts w:ascii="Arial" w:eastAsia="Arial" w:hAnsi="Arial" w:cs="Arial"/>
      <w:b/>
      <w:bCs/>
      <w:sz w:val="15"/>
      <w:szCs w:val="15"/>
      <w:lang w:val="en-US" w:eastAsia="en-US"/>
    </w:rPr>
  </w:style>
  <w:style w:type="character" w:customStyle="1" w:styleId="TextoindependienteCar">
    <w:name w:val="Texto independiente Car"/>
    <w:basedOn w:val="Fuentedeprrafopredeter"/>
    <w:link w:val="Textoindependiente"/>
    <w:uiPriority w:val="1"/>
    <w:rsid w:val="00354234"/>
    <w:rPr>
      <w:rFonts w:ascii="Arial" w:eastAsia="Arial" w:hAnsi="Arial" w:cs="Arial"/>
      <w:b/>
      <w:bCs/>
      <w:sz w:val="15"/>
      <w:szCs w:val="15"/>
      <w:lang w:val="en-US"/>
    </w:rPr>
  </w:style>
  <w:style w:type="paragraph" w:customStyle="1" w:styleId="TableParagraph">
    <w:name w:val="Table Paragraph"/>
    <w:basedOn w:val="Normal"/>
    <w:uiPriority w:val="1"/>
    <w:qFormat/>
    <w:rsid w:val="00354234"/>
    <w:pPr>
      <w:widowControl w:val="0"/>
      <w:spacing w:before="15"/>
      <w:ind w:left="19"/>
      <w:jc w:val="center"/>
    </w:pPr>
    <w:rPr>
      <w:rFonts w:ascii="Arial" w:eastAsia="Arial" w:hAnsi="Arial" w:cs="Arial"/>
      <w:sz w:val="22"/>
      <w:szCs w:val="22"/>
      <w:lang w:val="en-US" w:eastAsia="en-US"/>
    </w:rPr>
  </w:style>
  <w:style w:type="character" w:customStyle="1" w:styleId="Ttulo1Car">
    <w:name w:val="Título 1 Car"/>
    <w:basedOn w:val="Fuentedeprrafopredeter"/>
    <w:link w:val="Ttulo1"/>
    <w:uiPriority w:val="9"/>
    <w:rsid w:val="008879D3"/>
    <w:rPr>
      <w:rFonts w:asciiTheme="majorHAnsi" w:eastAsiaTheme="majorEastAsia" w:hAnsiTheme="majorHAnsi" w:cstheme="majorBidi"/>
      <w:color w:val="365F91" w:themeColor="accent1" w:themeShade="BF"/>
      <w:sz w:val="32"/>
      <w:szCs w:val="32"/>
      <w:lang w:eastAsia="es-ES"/>
    </w:rPr>
  </w:style>
  <w:style w:type="paragraph" w:styleId="TDC1">
    <w:name w:val="toc 1"/>
    <w:basedOn w:val="Normal"/>
    <w:next w:val="Normal"/>
    <w:autoRedefine/>
    <w:uiPriority w:val="39"/>
    <w:unhideWhenUsed/>
    <w:rsid w:val="006259D6"/>
    <w:pPr>
      <w:spacing w:after="100"/>
    </w:pPr>
  </w:style>
  <w:style w:type="paragraph" w:styleId="Descripcin">
    <w:name w:val="caption"/>
    <w:basedOn w:val="Normal"/>
    <w:next w:val="Normal"/>
    <w:uiPriority w:val="35"/>
    <w:unhideWhenUsed/>
    <w:qFormat/>
    <w:rsid w:val="00C33575"/>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218">
      <w:bodyDiv w:val="1"/>
      <w:marLeft w:val="0"/>
      <w:marRight w:val="0"/>
      <w:marTop w:val="0"/>
      <w:marBottom w:val="0"/>
      <w:divBdr>
        <w:top w:val="none" w:sz="0" w:space="0" w:color="auto"/>
        <w:left w:val="none" w:sz="0" w:space="0" w:color="auto"/>
        <w:bottom w:val="none" w:sz="0" w:space="0" w:color="auto"/>
        <w:right w:val="none" w:sz="0" w:space="0" w:color="auto"/>
      </w:divBdr>
      <w:divsChild>
        <w:div w:id="1869875938">
          <w:marLeft w:val="0"/>
          <w:marRight w:val="0"/>
          <w:marTop w:val="0"/>
          <w:marBottom w:val="0"/>
          <w:divBdr>
            <w:top w:val="none" w:sz="0" w:space="0" w:color="auto"/>
            <w:left w:val="none" w:sz="0" w:space="0" w:color="auto"/>
            <w:bottom w:val="none" w:sz="0" w:space="0" w:color="auto"/>
            <w:right w:val="none" w:sz="0" w:space="0" w:color="auto"/>
          </w:divBdr>
          <w:divsChild>
            <w:div w:id="500589338">
              <w:marLeft w:val="120"/>
              <w:marRight w:val="0"/>
              <w:marTop w:val="0"/>
              <w:marBottom w:val="0"/>
              <w:divBdr>
                <w:top w:val="none" w:sz="0" w:space="0" w:color="auto"/>
                <w:left w:val="none" w:sz="0" w:space="0" w:color="auto"/>
                <w:bottom w:val="none" w:sz="0" w:space="0" w:color="auto"/>
                <w:right w:val="none" w:sz="0" w:space="0" w:color="auto"/>
              </w:divBdr>
              <w:divsChild>
                <w:div w:id="1466123756">
                  <w:marLeft w:val="0"/>
                  <w:marRight w:val="0"/>
                  <w:marTop w:val="0"/>
                  <w:marBottom w:val="0"/>
                  <w:divBdr>
                    <w:top w:val="none" w:sz="0" w:space="0" w:color="auto"/>
                    <w:left w:val="none" w:sz="0" w:space="0" w:color="auto"/>
                    <w:bottom w:val="none" w:sz="0" w:space="0" w:color="auto"/>
                    <w:right w:val="none" w:sz="0" w:space="0" w:color="auto"/>
                  </w:divBdr>
                  <w:divsChild>
                    <w:div w:id="1583563319">
                      <w:marLeft w:val="0"/>
                      <w:marRight w:val="0"/>
                      <w:marTop w:val="0"/>
                      <w:marBottom w:val="0"/>
                      <w:divBdr>
                        <w:top w:val="none" w:sz="0" w:space="0" w:color="auto"/>
                        <w:left w:val="none" w:sz="0" w:space="0" w:color="auto"/>
                        <w:bottom w:val="none" w:sz="0" w:space="0" w:color="auto"/>
                        <w:right w:val="none" w:sz="0" w:space="0" w:color="auto"/>
                      </w:divBdr>
                      <w:divsChild>
                        <w:div w:id="180553084">
                          <w:marLeft w:val="0"/>
                          <w:marRight w:val="0"/>
                          <w:marTop w:val="0"/>
                          <w:marBottom w:val="0"/>
                          <w:divBdr>
                            <w:top w:val="none" w:sz="0" w:space="0" w:color="auto"/>
                            <w:left w:val="none" w:sz="0" w:space="0" w:color="auto"/>
                            <w:bottom w:val="none" w:sz="0" w:space="0" w:color="auto"/>
                            <w:right w:val="none" w:sz="0" w:space="0" w:color="auto"/>
                          </w:divBdr>
                          <w:divsChild>
                            <w:div w:id="15506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37403">
      <w:bodyDiv w:val="1"/>
      <w:marLeft w:val="0"/>
      <w:marRight w:val="0"/>
      <w:marTop w:val="0"/>
      <w:marBottom w:val="0"/>
      <w:divBdr>
        <w:top w:val="none" w:sz="0" w:space="0" w:color="auto"/>
        <w:left w:val="none" w:sz="0" w:space="0" w:color="auto"/>
        <w:bottom w:val="none" w:sz="0" w:space="0" w:color="auto"/>
        <w:right w:val="none" w:sz="0" w:space="0" w:color="auto"/>
      </w:divBdr>
    </w:div>
    <w:div w:id="353966955">
      <w:bodyDiv w:val="1"/>
      <w:marLeft w:val="0"/>
      <w:marRight w:val="0"/>
      <w:marTop w:val="0"/>
      <w:marBottom w:val="0"/>
      <w:divBdr>
        <w:top w:val="none" w:sz="0" w:space="0" w:color="auto"/>
        <w:left w:val="none" w:sz="0" w:space="0" w:color="auto"/>
        <w:bottom w:val="none" w:sz="0" w:space="0" w:color="auto"/>
        <w:right w:val="none" w:sz="0" w:space="0" w:color="auto"/>
      </w:divBdr>
      <w:divsChild>
        <w:div w:id="2108888466">
          <w:marLeft w:val="0"/>
          <w:marRight w:val="0"/>
          <w:marTop w:val="0"/>
          <w:marBottom w:val="200"/>
          <w:divBdr>
            <w:top w:val="none" w:sz="0" w:space="0" w:color="auto"/>
            <w:left w:val="none" w:sz="0" w:space="0" w:color="auto"/>
            <w:bottom w:val="none" w:sz="0" w:space="0" w:color="auto"/>
            <w:right w:val="none" w:sz="0" w:space="0" w:color="auto"/>
          </w:divBdr>
        </w:div>
        <w:div w:id="157624859">
          <w:marLeft w:val="0"/>
          <w:marRight w:val="0"/>
          <w:marTop w:val="0"/>
          <w:marBottom w:val="200"/>
          <w:divBdr>
            <w:top w:val="none" w:sz="0" w:space="0" w:color="auto"/>
            <w:left w:val="none" w:sz="0" w:space="0" w:color="auto"/>
            <w:bottom w:val="none" w:sz="0" w:space="0" w:color="auto"/>
            <w:right w:val="none" w:sz="0" w:space="0" w:color="auto"/>
          </w:divBdr>
        </w:div>
        <w:div w:id="1637102657">
          <w:marLeft w:val="0"/>
          <w:marRight w:val="0"/>
          <w:marTop w:val="0"/>
          <w:marBottom w:val="200"/>
          <w:divBdr>
            <w:top w:val="none" w:sz="0" w:space="0" w:color="auto"/>
            <w:left w:val="none" w:sz="0" w:space="0" w:color="auto"/>
            <w:bottom w:val="none" w:sz="0" w:space="0" w:color="auto"/>
            <w:right w:val="none" w:sz="0" w:space="0" w:color="auto"/>
          </w:divBdr>
        </w:div>
        <w:div w:id="1036347526">
          <w:marLeft w:val="0"/>
          <w:marRight w:val="0"/>
          <w:marTop w:val="0"/>
          <w:marBottom w:val="200"/>
          <w:divBdr>
            <w:top w:val="none" w:sz="0" w:space="0" w:color="auto"/>
            <w:left w:val="none" w:sz="0" w:space="0" w:color="auto"/>
            <w:bottom w:val="none" w:sz="0" w:space="0" w:color="auto"/>
            <w:right w:val="none" w:sz="0" w:space="0" w:color="auto"/>
          </w:divBdr>
        </w:div>
      </w:divsChild>
    </w:div>
    <w:div w:id="417756489">
      <w:bodyDiv w:val="1"/>
      <w:marLeft w:val="0"/>
      <w:marRight w:val="0"/>
      <w:marTop w:val="0"/>
      <w:marBottom w:val="0"/>
      <w:divBdr>
        <w:top w:val="none" w:sz="0" w:space="0" w:color="auto"/>
        <w:left w:val="none" w:sz="0" w:space="0" w:color="auto"/>
        <w:bottom w:val="none" w:sz="0" w:space="0" w:color="auto"/>
        <w:right w:val="none" w:sz="0" w:space="0" w:color="auto"/>
      </w:divBdr>
      <w:divsChild>
        <w:div w:id="441147035">
          <w:marLeft w:val="0"/>
          <w:marRight w:val="0"/>
          <w:marTop w:val="0"/>
          <w:marBottom w:val="0"/>
          <w:divBdr>
            <w:top w:val="none" w:sz="0" w:space="0" w:color="auto"/>
            <w:left w:val="none" w:sz="0" w:space="0" w:color="auto"/>
            <w:bottom w:val="none" w:sz="0" w:space="0" w:color="auto"/>
            <w:right w:val="none" w:sz="0" w:space="0" w:color="auto"/>
          </w:divBdr>
        </w:div>
        <w:div w:id="2076971421">
          <w:marLeft w:val="0"/>
          <w:marRight w:val="0"/>
          <w:marTop w:val="0"/>
          <w:marBottom w:val="0"/>
          <w:divBdr>
            <w:top w:val="none" w:sz="0" w:space="0" w:color="auto"/>
            <w:left w:val="none" w:sz="0" w:space="0" w:color="auto"/>
            <w:bottom w:val="none" w:sz="0" w:space="0" w:color="auto"/>
            <w:right w:val="none" w:sz="0" w:space="0" w:color="auto"/>
          </w:divBdr>
        </w:div>
        <w:div w:id="1179739531">
          <w:marLeft w:val="0"/>
          <w:marRight w:val="0"/>
          <w:marTop w:val="0"/>
          <w:marBottom w:val="0"/>
          <w:divBdr>
            <w:top w:val="none" w:sz="0" w:space="0" w:color="auto"/>
            <w:left w:val="none" w:sz="0" w:space="0" w:color="auto"/>
            <w:bottom w:val="none" w:sz="0" w:space="0" w:color="auto"/>
            <w:right w:val="none" w:sz="0" w:space="0" w:color="auto"/>
          </w:divBdr>
        </w:div>
        <w:div w:id="806553934">
          <w:marLeft w:val="0"/>
          <w:marRight w:val="0"/>
          <w:marTop w:val="0"/>
          <w:marBottom w:val="0"/>
          <w:divBdr>
            <w:top w:val="none" w:sz="0" w:space="0" w:color="auto"/>
            <w:left w:val="none" w:sz="0" w:space="0" w:color="auto"/>
            <w:bottom w:val="none" w:sz="0" w:space="0" w:color="auto"/>
            <w:right w:val="none" w:sz="0" w:space="0" w:color="auto"/>
          </w:divBdr>
        </w:div>
        <w:div w:id="2004701286">
          <w:marLeft w:val="0"/>
          <w:marRight w:val="0"/>
          <w:marTop w:val="0"/>
          <w:marBottom w:val="0"/>
          <w:divBdr>
            <w:top w:val="none" w:sz="0" w:space="0" w:color="auto"/>
            <w:left w:val="none" w:sz="0" w:space="0" w:color="auto"/>
            <w:bottom w:val="none" w:sz="0" w:space="0" w:color="auto"/>
            <w:right w:val="none" w:sz="0" w:space="0" w:color="auto"/>
          </w:divBdr>
        </w:div>
        <w:div w:id="2125075808">
          <w:marLeft w:val="0"/>
          <w:marRight w:val="0"/>
          <w:marTop w:val="0"/>
          <w:marBottom w:val="0"/>
          <w:divBdr>
            <w:top w:val="none" w:sz="0" w:space="0" w:color="auto"/>
            <w:left w:val="none" w:sz="0" w:space="0" w:color="auto"/>
            <w:bottom w:val="none" w:sz="0" w:space="0" w:color="auto"/>
            <w:right w:val="none" w:sz="0" w:space="0" w:color="auto"/>
          </w:divBdr>
        </w:div>
        <w:div w:id="591279946">
          <w:marLeft w:val="0"/>
          <w:marRight w:val="0"/>
          <w:marTop w:val="0"/>
          <w:marBottom w:val="0"/>
          <w:divBdr>
            <w:top w:val="none" w:sz="0" w:space="0" w:color="auto"/>
            <w:left w:val="none" w:sz="0" w:space="0" w:color="auto"/>
            <w:bottom w:val="none" w:sz="0" w:space="0" w:color="auto"/>
            <w:right w:val="none" w:sz="0" w:space="0" w:color="auto"/>
          </w:divBdr>
        </w:div>
        <w:div w:id="873615772">
          <w:marLeft w:val="0"/>
          <w:marRight w:val="0"/>
          <w:marTop w:val="0"/>
          <w:marBottom w:val="0"/>
          <w:divBdr>
            <w:top w:val="none" w:sz="0" w:space="0" w:color="auto"/>
            <w:left w:val="none" w:sz="0" w:space="0" w:color="auto"/>
            <w:bottom w:val="none" w:sz="0" w:space="0" w:color="auto"/>
            <w:right w:val="none" w:sz="0" w:space="0" w:color="auto"/>
          </w:divBdr>
        </w:div>
        <w:div w:id="2097239115">
          <w:marLeft w:val="0"/>
          <w:marRight w:val="0"/>
          <w:marTop w:val="0"/>
          <w:marBottom w:val="0"/>
          <w:divBdr>
            <w:top w:val="none" w:sz="0" w:space="0" w:color="auto"/>
            <w:left w:val="none" w:sz="0" w:space="0" w:color="auto"/>
            <w:bottom w:val="none" w:sz="0" w:space="0" w:color="auto"/>
            <w:right w:val="none" w:sz="0" w:space="0" w:color="auto"/>
          </w:divBdr>
        </w:div>
        <w:div w:id="1458991904">
          <w:marLeft w:val="0"/>
          <w:marRight w:val="0"/>
          <w:marTop w:val="0"/>
          <w:marBottom w:val="0"/>
          <w:divBdr>
            <w:top w:val="none" w:sz="0" w:space="0" w:color="auto"/>
            <w:left w:val="none" w:sz="0" w:space="0" w:color="auto"/>
            <w:bottom w:val="none" w:sz="0" w:space="0" w:color="auto"/>
            <w:right w:val="none" w:sz="0" w:space="0" w:color="auto"/>
          </w:divBdr>
        </w:div>
        <w:div w:id="1146707933">
          <w:marLeft w:val="0"/>
          <w:marRight w:val="0"/>
          <w:marTop w:val="0"/>
          <w:marBottom w:val="0"/>
          <w:divBdr>
            <w:top w:val="none" w:sz="0" w:space="0" w:color="auto"/>
            <w:left w:val="none" w:sz="0" w:space="0" w:color="auto"/>
            <w:bottom w:val="none" w:sz="0" w:space="0" w:color="auto"/>
            <w:right w:val="none" w:sz="0" w:space="0" w:color="auto"/>
          </w:divBdr>
        </w:div>
        <w:div w:id="1047799142">
          <w:marLeft w:val="0"/>
          <w:marRight w:val="0"/>
          <w:marTop w:val="0"/>
          <w:marBottom w:val="0"/>
          <w:divBdr>
            <w:top w:val="none" w:sz="0" w:space="0" w:color="auto"/>
            <w:left w:val="none" w:sz="0" w:space="0" w:color="auto"/>
            <w:bottom w:val="none" w:sz="0" w:space="0" w:color="auto"/>
            <w:right w:val="none" w:sz="0" w:space="0" w:color="auto"/>
          </w:divBdr>
        </w:div>
        <w:div w:id="1079908287">
          <w:marLeft w:val="0"/>
          <w:marRight w:val="0"/>
          <w:marTop w:val="0"/>
          <w:marBottom w:val="0"/>
          <w:divBdr>
            <w:top w:val="none" w:sz="0" w:space="0" w:color="auto"/>
            <w:left w:val="none" w:sz="0" w:space="0" w:color="auto"/>
            <w:bottom w:val="none" w:sz="0" w:space="0" w:color="auto"/>
            <w:right w:val="none" w:sz="0" w:space="0" w:color="auto"/>
          </w:divBdr>
        </w:div>
        <w:div w:id="239141968">
          <w:marLeft w:val="0"/>
          <w:marRight w:val="0"/>
          <w:marTop w:val="0"/>
          <w:marBottom w:val="0"/>
          <w:divBdr>
            <w:top w:val="none" w:sz="0" w:space="0" w:color="auto"/>
            <w:left w:val="none" w:sz="0" w:space="0" w:color="auto"/>
            <w:bottom w:val="none" w:sz="0" w:space="0" w:color="auto"/>
            <w:right w:val="none" w:sz="0" w:space="0" w:color="auto"/>
          </w:divBdr>
        </w:div>
        <w:div w:id="1783914579">
          <w:marLeft w:val="0"/>
          <w:marRight w:val="0"/>
          <w:marTop w:val="0"/>
          <w:marBottom w:val="0"/>
          <w:divBdr>
            <w:top w:val="none" w:sz="0" w:space="0" w:color="auto"/>
            <w:left w:val="none" w:sz="0" w:space="0" w:color="auto"/>
            <w:bottom w:val="none" w:sz="0" w:space="0" w:color="auto"/>
            <w:right w:val="none" w:sz="0" w:space="0" w:color="auto"/>
          </w:divBdr>
        </w:div>
        <w:div w:id="1706909227">
          <w:marLeft w:val="0"/>
          <w:marRight w:val="0"/>
          <w:marTop w:val="0"/>
          <w:marBottom w:val="0"/>
          <w:divBdr>
            <w:top w:val="none" w:sz="0" w:space="0" w:color="auto"/>
            <w:left w:val="none" w:sz="0" w:space="0" w:color="auto"/>
            <w:bottom w:val="none" w:sz="0" w:space="0" w:color="auto"/>
            <w:right w:val="none" w:sz="0" w:space="0" w:color="auto"/>
          </w:divBdr>
        </w:div>
        <w:div w:id="1043334243">
          <w:marLeft w:val="0"/>
          <w:marRight w:val="0"/>
          <w:marTop w:val="0"/>
          <w:marBottom w:val="0"/>
          <w:divBdr>
            <w:top w:val="none" w:sz="0" w:space="0" w:color="auto"/>
            <w:left w:val="none" w:sz="0" w:space="0" w:color="auto"/>
            <w:bottom w:val="none" w:sz="0" w:space="0" w:color="auto"/>
            <w:right w:val="none" w:sz="0" w:space="0" w:color="auto"/>
          </w:divBdr>
        </w:div>
        <w:div w:id="1539465122">
          <w:marLeft w:val="0"/>
          <w:marRight w:val="0"/>
          <w:marTop w:val="0"/>
          <w:marBottom w:val="0"/>
          <w:divBdr>
            <w:top w:val="none" w:sz="0" w:space="0" w:color="auto"/>
            <w:left w:val="none" w:sz="0" w:space="0" w:color="auto"/>
            <w:bottom w:val="none" w:sz="0" w:space="0" w:color="auto"/>
            <w:right w:val="none" w:sz="0" w:space="0" w:color="auto"/>
          </w:divBdr>
        </w:div>
        <w:div w:id="1703943252">
          <w:marLeft w:val="0"/>
          <w:marRight w:val="0"/>
          <w:marTop w:val="0"/>
          <w:marBottom w:val="0"/>
          <w:divBdr>
            <w:top w:val="none" w:sz="0" w:space="0" w:color="auto"/>
            <w:left w:val="none" w:sz="0" w:space="0" w:color="auto"/>
            <w:bottom w:val="none" w:sz="0" w:space="0" w:color="auto"/>
            <w:right w:val="none" w:sz="0" w:space="0" w:color="auto"/>
          </w:divBdr>
        </w:div>
        <w:div w:id="1149401521">
          <w:marLeft w:val="0"/>
          <w:marRight w:val="0"/>
          <w:marTop w:val="0"/>
          <w:marBottom w:val="0"/>
          <w:divBdr>
            <w:top w:val="none" w:sz="0" w:space="0" w:color="auto"/>
            <w:left w:val="none" w:sz="0" w:space="0" w:color="auto"/>
            <w:bottom w:val="none" w:sz="0" w:space="0" w:color="auto"/>
            <w:right w:val="none" w:sz="0" w:space="0" w:color="auto"/>
          </w:divBdr>
        </w:div>
        <w:div w:id="770508878">
          <w:marLeft w:val="0"/>
          <w:marRight w:val="0"/>
          <w:marTop w:val="0"/>
          <w:marBottom w:val="0"/>
          <w:divBdr>
            <w:top w:val="none" w:sz="0" w:space="0" w:color="auto"/>
            <w:left w:val="none" w:sz="0" w:space="0" w:color="auto"/>
            <w:bottom w:val="none" w:sz="0" w:space="0" w:color="auto"/>
            <w:right w:val="none" w:sz="0" w:space="0" w:color="auto"/>
          </w:divBdr>
        </w:div>
        <w:div w:id="302126137">
          <w:marLeft w:val="0"/>
          <w:marRight w:val="0"/>
          <w:marTop w:val="0"/>
          <w:marBottom w:val="0"/>
          <w:divBdr>
            <w:top w:val="none" w:sz="0" w:space="0" w:color="auto"/>
            <w:left w:val="none" w:sz="0" w:space="0" w:color="auto"/>
            <w:bottom w:val="none" w:sz="0" w:space="0" w:color="auto"/>
            <w:right w:val="none" w:sz="0" w:space="0" w:color="auto"/>
          </w:divBdr>
        </w:div>
        <w:div w:id="1657223971">
          <w:marLeft w:val="0"/>
          <w:marRight w:val="0"/>
          <w:marTop w:val="0"/>
          <w:marBottom w:val="0"/>
          <w:divBdr>
            <w:top w:val="none" w:sz="0" w:space="0" w:color="auto"/>
            <w:left w:val="none" w:sz="0" w:space="0" w:color="auto"/>
            <w:bottom w:val="none" w:sz="0" w:space="0" w:color="auto"/>
            <w:right w:val="none" w:sz="0" w:space="0" w:color="auto"/>
          </w:divBdr>
        </w:div>
        <w:div w:id="906300275">
          <w:marLeft w:val="0"/>
          <w:marRight w:val="0"/>
          <w:marTop w:val="0"/>
          <w:marBottom w:val="0"/>
          <w:divBdr>
            <w:top w:val="none" w:sz="0" w:space="0" w:color="auto"/>
            <w:left w:val="none" w:sz="0" w:space="0" w:color="auto"/>
            <w:bottom w:val="none" w:sz="0" w:space="0" w:color="auto"/>
            <w:right w:val="none" w:sz="0" w:space="0" w:color="auto"/>
          </w:divBdr>
        </w:div>
        <w:div w:id="1088188315">
          <w:marLeft w:val="0"/>
          <w:marRight w:val="0"/>
          <w:marTop w:val="0"/>
          <w:marBottom w:val="0"/>
          <w:divBdr>
            <w:top w:val="none" w:sz="0" w:space="0" w:color="auto"/>
            <w:left w:val="none" w:sz="0" w:space="0" w:color="auto"/>
            <w:bottom w:val="none" w:sz="0" w:space="0" w:color="auto"/>
            <w:right w:val="none" w:sz="0" w:space="0" w:color="auto"/>
          </w:divBdr>
        </w:div>
        <w:div w:id="1219245118">
          <w:marLeft w:val="0"/>
          <w:marRight w:val="0"/>
          <w:marTop w:val="0"/>
          <w:marBottom w:val="0"/>
          <w:divBdr>
            <w:top w:val="none" w:sz="0" w:space="0" w:color="auto"/>
            <w:left w:val="none" w:sz="0" w:space="0" w:color="auto"/>
            <w:bottom w:val="none" w:sz="0" w:space="0" w:color="auto"/>
            <w:right w:val="none" w:sz="0" w:space="0" w:color="auto"/>
          </w:divBdr>
        </w:div>
        <w:div w:id="1481271550">
          <w:marLeft w:val="0"/>
          <w:marRight w:val="0"/>
          <w:marTop w:val="0"/>
          <w:marBottom w:val="0"/>
          <w:divBdr>
            <w:top w:val="none" w:sz="0" w:space="0" w:color="auto"/>
            <w:left w:val="none" w:sz="0" w:space="0" w:color="auto"/>
            <w:bottom w:val="none" w:sz="0" w:space="0" w:color="auto"/>
            <w:right w:val="none" w:sz="0" w:space="0" w:color="auto"/>
          </w:divBdr>
        </w:div>
        <w:div w:id="158276193">
          <w:marLeft w:val="0"/>
          <w:marRight w:val="0"/>
          <w:marTop w:val="0"/>
          <w:marBottom w:val="0"/>
          <w:divBdr>
            <w:top w:val="none" w:sz="0" w:space="0" w:color="auto"/>
            <w:left w:val="none" w:sz="0" w:space="0" w:color="auto"/>
            <w:bottom w:val="none" w:sz="0" w:space="0" w:color="auto"/>
            <w:right w:val="none" w:sz="0" w:space="0" w:color="auto"/>
          </w:divBdr>
        </w:div>
        <w:div w:id="228805446">
          <w:marLeft w:val="0"/>
          <w:marRight w:val="0"/>
          <w:marTop w:val="0"/>
          <w:marBottom w:val="0"/>
          <w:divBdr>
            <w:top w:val="none" w:sz="0" w:space="0" w:color="auto"/>
            <w:left w:val="none" w:sz="0" w:space="0" w:color="auto"/>
            <w:bottom w:val="none" w:sz="0" w:space="0" w:color="auto"/>
            <w:right w:val="none" w:sz="0" w:space="0" w:color="auto"/>
          </w:divBdr>
        </w:div>
        <w:div w:id="1703939973">
          <w:marLeft w:val="0"/>
          <w:marRight w:val="0"/>
          <w:marTop w:val="0"/>
          <w:marBottom w:val="0"/>
          <w:divBdr>
            <w:top w:val="none" w:sz="0" w:space="0" w:color="auto"/>
            <w:left w:val="none" w:sz="0" w:space="0" w:color="auto"/>
            <w:bottom w:val="none" w:sz="0" w:space="0" w:color="auto"/>
            <w:right w:val="none" w:sz="0" w:space="0" w:color="auto"/>
          </w:divBdr>
        </w:div>
        <w:div w:id="1541548313">
          <w:marLeft w:val="0"/>
          <w:marRight w:val="0"/>
          <w:marTop w:val="0"/>
          <w:marBottom w:val="0"/>
          <w:divBdr>
            <w:top w:val="none" w:sz="0" w:space="0" w:color="auto"/>
            <w:left w:val="none" w:sz="0" w:space="0" w:color="auto"/>
            <w:bottom w:val="none" w:sz="0" w:space="0" w:color="auto"/>
            <w:right w:val="none" w:sz="0" w:space="0" w:color="auto"/>
          </w:divBdr>
        </w:div>
        <w:div w:id="1144544560">
          <w:marLeft w:val="0"/>
          <w:marRight w:val="0"/>
          <w:marTop w:val="0"/>
          <w:marBottom w:val="0"/>
          <w:divBdr>
            <w:top w:val="none" w:sz="0" w:space="0" w:color="auto"/>
            <w:left w:val="none" w:sz="0" w:space="0" w:color="auto"/>
            <w:bottom w:val="none" w:sz="0" w:space="0" w:color="auto"/>
            <w:right w:val="none" w:sz="0" w:space="0" w:color="auto"/>
          </w:divBdr>
        </w:div>
        <w:div w:id="271479641">
          <w:marLeft w:val="0"/>
          <w:marRight w:val="0"/>
          <w:marTop w:val="0"/>
          <w:marBottom w:val="0"/>
          <w:divBdr>
            <w:top w:val="none" w:sz="0" w:space="0" w:color="auto"/>
            <w:left w:val="none" w:sz="0" w:space="0" w:color="auto"/>
            <w:bottom w:val="none" w:sz="0" w:space="0" w:color="auto"/>
            <w:right w:val="none" w:sz="0" w:space="0" w:color="auto"/>
          </w:divBdr>
        </w:div>
        <w:div w:id="1437864270">
          <w:marLeft w:val="0"/>
          <w:marRight w:val="0"/>
          <w:marTop w:val="0"/>
          <w:marBottom w:val="0"/>
          <w:divBdr>
            <w:top w:val="none" w:sz="0" w:space="0" w:color="auto"/>
            <w:left w:val="none" w:sz="0" w:space="0" w:color="auto"/>
            <w:bottom w:val="none" w:sz="0" w:space="0" w:color="auto"/>
            <w:right w:val="none" w:sz="0" w:space="0" w:color="auto"/>
          </w:divBdr>
        </w:div>
        <w:div w:id="1963995480">
          <w:marLeft w:val="0"/>
          <w:marRight w:val="0"/>
          <w:marTop w:val="0"/>
          <w:marBottom w:val="0"/>
          <w:divBdr>
            <w:top w:val="none" w:sz="0" w:space="0" w:color="auto"/>
            <w:left w:val="none" w:sz="0" w:space="0" w:color="auto"/>
            <w:bottom w:val="none" w:sz="0" w:space="0" w:color="auto"/>
            <w:right w:val="none" w:sz="0" w:space="0" w:color="auto"/>
          </w:divBdr>
        </w:div>
        <w:div w:id="353850778">
          <w:marLeft w:val="0"/>
          <w:marRight w:val="0"/>
          <w:marTop w:val="0"/>
          <w:marBottom w:val="0"/>
          <w:divBdr>
            <w:top w:val="none" w:sz="0" w:space="0" w:color="auto"/>
            <w:left w:val="none" w:sz="0" w:space="0" w:color="auto"/>
            <w:bottom w:val="none" w:sz="0" w:space="0" w:color="auto"/>
            <w:right w:val="none" w:sz="0" w:space="0" w:color="auto"/>
          </w:divBdr>
        </w:div>
        <w:div w:id="651834316">
          <w:marLeft w:val="0"/>
          <w:marRight w:val="0"/>
          <w:marTop w:val="0"/>
          <w:marBottom w:val="0"/>
          <w:divBdr>
            <w:top w:val="none" w:sz="0" w:space="0" w:color="auto"/>
            <w:left w:val="none" w:sz="0" w:space="0" w:color="auto"/>
            <w:bottom w:val="none" w:sz="0" w:space="0" w:color="auto"/>
            <w:right w:val="none" w:sz="0" w:space="0" w:color="auto"/>
          </w:divBdr>
        </w:div>
        <w:div w:id="1129125527">
          <w:marLeft w:val="0"/>
          <w:marRight w:val="0"/>
          <w:marTop w:val="0"/>
          <w:marBottom w:val="0"/>
          <w:divBdr>
            <w:top w:val="none" w:sz="0" w:space="0" w:color="auto"/>
            <w:left w:val="none" w:sz="0" w:space="0" w:color="auto"/>
            <w:bottom w:val="none" w:sz="0" w:space="0" w:color="auto"/>
            <w:right w:val="none" w:sz="0" w:space="0" w:color="auto"/>
          </w:divBdr>
        </w:div>
        <w:div w:id="462967337">
          <w:marLeft w:val="0"/>
          <w:marRight w:val="0"/>
          <w:marTop w:val="0"/>
          <w:marBottom w:val="0"/>
          <w:divBdr>
            <w:top w:val="none" w:sz="0" w:space="0" w:color="auto"/>
            <w:left w:val="none" w:sz="0" w:space="0" w:color="auto"/>
            <w:bottom w:val="none" w:sz="0" w:space="0" w:color="auto"/>
            <w:right w:val="none" w:sz="0" w:space="0" w:color="auto"/>
          </w:divBdr>
        </w:div>
        <w:div w:id="396435408">
          <w:marLeft w:val="0"/>
          <w:marRight w:val="0"/>
          <w:marTop w:val="0"/>
          <w:marBottom w:val="0"/>
          <w:divBdr>
            <w:top w:val="none" w:sz="0" w:space="0" w:color="auto"/>
            <w:left w:val="none" w:sz="0" w:space="0" w:color="auto"/>
            <w:bottom w:val="none" w:sz="0" w:space="0" w:color="auto"/>
            <w:right w:val="none" w:sz="0" w:space="0" w:color="auto"/>
          </w:divBdr>
        </w:div>
        <w:div w:id="1848013131">
          <w:marLeft w:val="0"/>
          <w:marRight w:val="0"/>
          <w:marTop w:val="0"/>
          <w:marBottom w:val="0"/>
          <w:divBdr>
            <w:top w:val="none" w:sz="0" w:space="0" w:color="auto"/>
            <w:left w:val="none" w:sz="0" w:space="0" w:color="auto"/>
            <w:bottom w:val="none" w:sz="0" w:space="0" w:color="auto"/>
            <w:right w:val="none" w:sz="0" w:space="0" w:color="auto"/>
          </w:divBdr>
        </w:div>
        <w:div w:id="1697273125">
          <w:marLeft w:val="0"/>
          <w:marRight w:val="0"/>
          <w:marTop w:val="0"/>
          <w:marBottom w:val="0"/>
          <w:divBdr>
            <w:top w:val="none" w:sz="0" w:space="0" w:color="auto"/>
            <w:left w:val="none" w:sz="0" w:space="0" w:color="auto"/>
            <w:bottom w:val="none" w:sz="0" w:space="0" w:color="auto"/>
            <w:right w:val="none" w:sz="0" w:space="0" w:color="auto"/>
          </w:divBdr>
        </w:div>
        <w:div w:id="135336536">
          <w:marLeft w:val="0"/>
          <w:marRight w:val="0"/>
          <w:marTop w:val="0"/>
          <w:marBottom w:val="0"/>
          <w:divBdr>
            <w:top w:val="none" w:sz="0" w:space="0" w:color="auto"/>
            <w:left w:val="none" w:sz="0" w:space="0" w:color="auto"/>
            <w:bottom w:val="none" w:sz="0" w:space="0" w:color="auto"/>
            <w:right w:val="none" w:sz="0" w:space="0" w:color="auto"/>
          </w:divBdr>
        </w:div>
        <w:div w:id="1024984774">
          <w:marLeft w:val="0"/>
          <w:marRight w:val="0"/>
          <w:marTop w:val="0"/>
          <w:marBottom w:val="0"/>
          <w:divBdr>
            <w:top w:val="none" w:sz="0" w:space="0" w:color="auto"/>
            <w:left w:val="none" w:sz="0" w:space="0" w:color="auto"/>
            <w:bottom w:val="none" w:sz="0" w:space="0" w:color="auto"/>
            <w:right w:val="none" w:sz="0" w:space="0" w:color="auto"/>
          </w:divBdr>
        </w:div>
        <w:div w:id="1846288985">
          <w:marLeft w:val="0"/>
          <w:marRight w:val="0"/>
          <w:marTop w:val="0"/>
          <w:marBottom w:val="0"/>
          <w:divBdr>
            <w:top w:val="none" w:sz="0" w:space="0" w:color="auto"/>
            <w:left w:val="none" w:sz="0" w:space="0" w:color="auto"/>
            <w:bottom w:val="none" w:sz="0" w:space="0" w:color="auto"/>
            <w:right w:val="none" w:sz="0" w:space="0" w:color="auto"/>
          </w:divBdr>
        </w:div>
        <w:div w:id="800074374">
          <w:marLeft w:val="0"/>
          <w:marRight w:val="0"/>
          <w:marTop w:val="0"/>
          <w:marBottom w:val="0"/>
          <w:divBdr>
            <w:top w:val="none" w:sz="0" w:space="0" w:color="auto"/>
            <w:left w:val="none" w:sz="0" w:space="0" w:color="auto"/>
            <w:bottom w:val="none" w:sz="0" w:space="0" w:color="auto"/>
            <w:right w:val="none" w:sz="0" w:space="0" w:color="auto"/>
          </w:divBdr>
        </w:div>
        <w:div w:id="1512799755">
          <w:marLeft w:val="0"/>
          <w:marRight w:val="0"/>
          <w:marTop w:val="0"/>
          <w:marBottom w:val="0"/>
          <w:divBdr>
            <w:top w:val="none" w:sz="0" w:space="0" w:color="auto"/>
            <w:left w:val="none" w:sz="0" w:space="0" w:color="auto"/>
            <w:bottom w:val="none" w:sz="0" w:space="0" w:color="auto"/>
            <w:right w:val="none" w:sz="0" w:space="0" w:color="auto"/>
          </w:divBdr>
        </w:div>
      </w:divsChild>
    </w:div>
    <w:div w:id="528758285">
      <w:bodyDiv w:val="1"/>
      <w:marLeft w:val="0"/>
      <w:marRight w:val="0"/>
      <w:marTop w:val="0"/>
      <w:marBottom w:val="0"/>
      <w:divBdr>
        <w:top w:val="none" w:sz="0" w:space="0" w:color="auto"/>
        <w:left w:val="none" w:sz="0" w:space="0" w:color="auto"/>
        <w:bottom w:val="none" w:sz="0" w:space="0" w:color="auto"/>
        <w:right w:val="none" w:sz="0" w:space="0" w:color="auto"/>
      </w:divBdr>
      <w:divsChild>
        <w:div w:id="583144617">
          <w:marLeft w:val="0"/>
          <w:marRight w:val="0"/>
          <w:marTop w:val="0"/>
          <w:marBottom w:val="0"/>
          <w:divBdr>
            <w:top w:val="none" w:sz="0" w:space="0" w:color="auto"/>
            <w:left w:val="none" w:sz="0" w:space="0" w:color="auto"/>
            <w:bottom w:val="none" w:sz="0" w:space="0" w:color="auto"/>
            <w:right w:val="none" w:sz="0" w:space="0" w:color="auto"/>
          </w:divBdr>
          <w:divsChild>
            <w:div w:id="1743287191">
              <w:marLeft w:val="120"/>
              <w:marRight w:val="0"/>
              <w:marTop w:val="0"/>
              <w:marBottom w:val="0"/>
              <w:divBdr>
                <w:top w:val="none" w:sz="0" w:space="0" w:color="auto"/>
                <w:left w:val="none" w:sz="0" w:space="0" w:color="auto"/>
                <w:bottom w:val="none" w:sz="0" w:space="0" w:color="auto"/>
                <w:right w:val="none" w:sz="0" w:space="0" w:color="auto"/>
              </w:divBdr>
              <w:divsChild>
                <w:div w:id="35786389">
                  <w:marLeft w:val="0"/>
                  <w:marRight w:val="0"/>
                  <w:marTop w:val="0"/>
                  <w:marBottom w:val="0"/>
                  <w:divBdr>
                    <w:top w:val="none" w:sz="0" w:space="0" w:color="auto"/>
                    <w:left w:val="none" w:sz="0" w:space="0" w:color="auto"/>
                    <w:bottom w:val="none" w:sz="0" w:space="0" w:color="auto"/>
                    <w:right w:val="none" w:sz="0" w:space="0" w:color="auto"/>
                  </w:divBdr>
                  <w:divsChild>
                    <w:div w:id="975378040">
                      <w:marLeft w:val="0"/>
                      <w:marRight w:val="0"/>
                      <w:marTop w:val="0"/>
                      <w:marBottom w:val="0"/>
                      <w:divBdr>
                        <w:top w:val="none" w:sz="0" w:space="0" w:color="auto"/>
                        <w:left w:val="none" w:sz="0" w:space="0" w:color="auto"/>
                        <w:bottom w:val="none" w:sz="0" w:space="0" w:color="auto"/>
                        <w:right w:val="none" w:sz="0" w:space="0" w:color="auto"/>
                      </w:divBdr>
                      <w:divsChild>
                        <w:div w:id="1466317626">
                          <w:marLeft w:val="0"/>
                          <w:marRight w:val="0"/>
                          <w:marTop w:val="0"/>
                          <w:marBottom w:val="0"/>
                          <w:divBdr>
                            <w:top w:val="none" w:sz="0" w:space="0" w:color="auto"/>
                            <w:left w:val="none" w:sz="0" w:space="0" w:color="auto"/>
                            <w:bottom w:val="none" w:sz="0" w:space="0" w:color="auto"/>
                            <w:right w:val="none" w:sz="0" w:space="0" w:color="auto"/>
                          </w:divBdr>
                          <w:divsChild>
                            <w:div w:id="2212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310044">
      <w:bodyDiv w:val="1"/>
      <w:marLeft w:val="0"/>
      <w:marRight w:val="0"/>
      <w:marTop w:val="0"/>
      <w:marBottom w:val="0"/>
      <w:divBdr>
        <w:top w:val="none" w:sz="0" w:space="0" w:color="auto"/>
        <w:left w:val="none" w:sz="0" w:space="0" w:color="auto"/>
        <w:bottom w:val="none" w:sz="0" w:space="0" w:color="auto"/>
        <w:right w:val="none" w:sz="0" w:space="0" w:color="auto"/>
      </w:divBdr>
    </w:div>
    <w:div w:id="571163618">
      <w:bodyDiv w:val="1"/>
      <w:marLeft w:val="0"/>
      <w:marRight w:val="0"/>
      <w:marTop w:val="0"/>
      <w:marBottom w:val="0"/>
      <w:divBdr>
        <w:top w:val="none" w:sz="0" w:space="0" w:color="auto"/>
        <w:left w:val="none" w:sz="0" w:space="0" w:color="auto"/>
        <w:bottom w:val="none" w:sz="0" w:space="0" w:color="auto"/>
        <w:right w:val="none" w:sz="0" w:space="0" w:color="auto"/>
      </w:divBdr>
    </w:div>
    <w:div w:id="641886714">
      <w:bodyDiv w:val="1"/>
      <w:marLeft w:val="0"/>
      <w:marRight w:val="0"/>
      <w:marTop w:val="0"/>
      <w:marBottom w:val="0"/>
      <w:divBdr>
        <w:top w:val="none" w:sz="0" w:space="0" w:color="auto"/>
        <w:left w:val="none" w:sz="0" w:space="0" w:color="auto"/>
        <w:bottom w:val="none" w:sz="0" w:space="0" w:color="auto"/>
        <w:right w:val="none" w:sz="0" w:space="0" w:color="auto"/>
      </w:divBdr>
      <w:divsChild>
        <w:div w:id="1710834216">
          <w:marLeft w:val="0"/>
          <w:marRight w:val="0"/>
          <w:marTop w:val="0"/>
          <w:marBottom w:val="0"/>
          <w:divBdr>
            <w:top w:val="none" w:sz="0" w:space="0" w:color="auto"/>
            <w:left w:val="none" w:sz="0" w:space="0" w:color="auto"/>
            <w:bottom w:val="none" w:sz="0" w:space="0" w:color="auto"/>
            <w:right w:val="none" w:sz="0" w:space="0" w:color="auto"/>
          </w:divBdr>
          <w:divsChild>
            <w:div w:id="763843439">
              <w:marLeft w:val="120"/>
              <w:marRight w:val="0"/>
              <w:marTop w:val="0"/>
              <w:marBottom w:val="0"/>
              <w:divBdr>
                <w:top w:val="none" w:sz="0" w:space="0" w:color="auto"/>
                <w:left w:val="none" w:sz="0" w:space="0" w:color="auto"/>
                <w:bottom w:val="none" w:sz="0" w:space="0" w:color="auto"/>
                <w:right w:val="none" w:sz="0" w:space="0" w:color="auto"/>
              </w:divBdr>
              <w:divsChild>
                <w:div w:id="1944848572">
                  <w:marLeft w:val="0"/>
                  <w:marRight w:val="0"/>
                  <w:marTop w:val="0"/>
                  <w:marBottom w:val="0"/>
                  <w:divBdr>
                    <w:top w:val="none" w:sz="0" w:space="0" w:color="auto"/>
                    <w:left w:val="none" w:sz="0" w:space="0" w:color="auto"/>
                    <w:bottom w:val="none" w:sz="0" w:space="0" w:color="auto"/>
                    <w:right w:val="none" w:sz="0" w:space="0" w:color="auto"/>
                  </w:divBdr>
                  <w:divsChild>
                    <w:div w:id="1000276605">
                      <w:marLeft w:val="0"/>
                      <w:marRight w:val="0"/>
                      <w:marTop w:val="0"/>
                      <w:marBottom w:val="0"/>
                      <w:divBdr>
                        <w:top w:val="none" w:sz="0" w:space="0" w:color="auto"/>
                        <w:left w:val="none" w:sz="0" w:space="0" w:color="auto"/>
                        <w:bottom w:val="none" w:sz="0" w:space="0" w:color="auto"/>
                        <w:right w:val="none" w:sz="0" w:space="0" w:color="auto"/>
                      </w:divBdr>
                      <w:divsChild>
                        <w:div w:id="252012693">
                          <w:marLeft w:val="0"/>
                          <w:marRight w:val="0"/>
                          <w:marTop w:val="0"/>
                          <w:marBottom w:val="0"/>
                          <w:divBdr>
                            <w:top w:val="none" w:sz="0" w:space="0" w:color="auto"/>
                            <w:left w:val="none" w:sz="0" w:space="0" w:color="auto"/>
                            <w:bottom w:val="none" w:sz="0" w:space="0" w:color="auto"/>
                            <w:right w:val="none" w:sz="0" w:space="0" w:color="auto"/>
                          </w:divBdr>
                          <w:divsChild>
                            <w:div w:id="12871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983684">
      <w:bodyDiv w:val="1"/>
      <w:marLeft w:val="0"/>
      <w:marRight w:val="0"/>
      <w:marTop w:val="0"/>
      <w:marBottom w:val="0"/>
      <w:divBdr>
        <w:top w:val="none" w:sz="0" w:space="0" w:color="auto"/>
        <w:left w:val="none" w:sz="0" w:space="0" w:color="auto"/>
        <w:bottom w:val="none" w:sz="0" w:space="0" w:color="auto"/>
        <w:right w:val="none" w:sz="0" w:space="0" w:color="auto"/>
      </w:divBdr>
      <w:divsChild>
        <w:div w:id="948200056">
          <w:marLeft w:val="0"/>
          <w:marRight w:val="0"/>
          <w:marTop w:val="0"/>
          <w:marBottom w:val="670"/>
          <w:divBdr>
            <w:top w:val="none" w:sz="0" w:space="0" w:color="auto"/>
            <w:left w:val="none" w:sz="0" w:space="0" w:color="auto"/>
            <w:bottom w:val="none" w:sz="0" w:space="0" w:color="auto"/>
            <w:right w:val="none" w:sz="0" w:space="0" w:color="auto"/>
          </w:divBdr>
          <w:divsChild>
            <w:div w:id="1104113630">
              <w:marLeft w:val="0"/>
              <w:marRight w:val="251"/>
              <w:marTop w:val="0"/>
              <w:marBottom w:val="167"/>
              <w:divBdr>
                <w:top w:val="none" w:sz="0" w:space="0" w:color="auto"/>
                <w:left w:val="none" w:sz="0" w:space="0" w:color="auto"/>
                <w:bottom w:val="none" w:sz="0" w:space="0" w:color="auto"/>
                <w:right w:val="none" w:sz="0" w:space="0" w:color="auto"/>
              </w:divBdr>
            </w:div>
          </w:divsChild>
        </w:div>
      </w:divsChild>
    </w:div>
    <w:div w:id="1009451680">
      <w:bodyDiv w:val="1"/>
      <w:marLeft w:val="0"/>
      <w:marRight w:val="0"/>
      <w:marTop w:val="0"/>
      <w:marBottom w:val="0"/>
      <w:divBdr>
        <w:top w:val="none" w:sz="0" w:space="0" w:color="auto"/>
        <w:left w:val="none" w:sz="0" w:space="0" w:color="auto"/>
        <w:bottom w:val="none" w:sz="0" w:space="0" w:color="auto"/>
        <w:right w:val="none" w:sz="0" w:space="0" w:color="auto"/>
      </w:divBdr>
      <w:divsChild>
        <w:div w:id="1075740619">
          <w:marLeft w:val="0"/>
          <w:marRight w:val="0"/>
          <w:marTop w:val="0"/>
          <w:marBottom w:val="0"/>
          <w:divBdr>
            <w:top w:val="none" w:sz="0" w:space="0" w:color="auto"/>
            <w:left w:val="none" w:sz="0" w:space="0" w:color="auto"/>
            <w:bottom w:val="none" w:sz="0" w:space="0" w:color="auto"/>
            <w:right w:val="none" w:sz="0" w:space="0" w:color="auto"/>
          </w:divBdr>
          <w:divsChild>
            <w:div w:id="577524210">
              <w:marLeft w:val="0"/>
              <w:marRight w:val="0"/>
              <w:marTop w:val="0"/>
              <w:marBottom w:val="0"/>
              <w:divBdr>
                <w:top w:val="none" w:sz="0" w:space="0" w:color="auto"/>
                <w:left w:val="none" w:sz="0" w:space="0" w:color="auto"/>
                <w:bottom w:val="none" w:sz="0" w:space="0" w:color="auto"/>
                <w:right w:val="none" w:sz="0" w:space="0" w:color="auto"/>
              </w:divBdr>
              <w:divsChild>
                <w:div w:id="260140881">
                  <w:marLeft w:val="120"/>
                  <w:marRight w:val="135"/>
                  <w:marTop w:val="150"/>
                  <w:marBottom w:val="45"/>
                  <w:divBdr>
                    <w:top w:val="none" w:sz="0" w:space="0" w:color="auto"/>
                    <w:left w:val="none" w:sz="0" w:space="0" w:color="auto"/>
                    <w:bottom w:val="none" w:sz="0" w:space="0" w:color="auto"/>
                    <w:right w:val="none" w:sz="0" w:space="0" w:color="auto"/>
                  </w:divBdr>
                  <w:divsChild>
                    <w:div w:id="1922981808">
                      <w:marLeft w:val="0"/>
                      <w:marRight w:val="0"/>
                      <w:marTop w:val="0"/>
                      <w:marBottom w:val="0"/>
                      <w:divBdr>
                        <w:top w:val="none" w:sz="0" w:space="0" w:color="auto"/>
                        <w:left w:val="none" w:sz="0" w:space="0" w:color="auto"/>
                        <w:bottom w:val="none" w:sz="0" w:space="0" w:color="auto"/>
                        <w:right w:val="none" w:sz="0" w:space="0" w:color="auto"/>
                      </w:divBdr>
                      <w:divsChild>
                        <w:div w:id="728843692">
                          <w:marLeft w:val="0"/>
                          <w:marRight w:val="0"/>
                          <w:marTop w:val="0"/>
                          <w:marBottom w:val="0"/>
                          <w:divBdr>
                            <w:top w:val="none" w:sz="0" w:space="0" w:color="auto"/>
                            <w:left w:val="none" w:sz="0" w:space="0" w:color="auto"/>
                            <w:bottom w:val="none" w:sz="0" w:space="0" w:color="auto"/>
                            <w:right w:val="none" w:sz="0" w:space="0" w:color="auto"/>
                          </w:divBdr>
                          <w:divsChild>
                            <w:div w:id="201333446">
                              <w:marLeft w:val="0"/>
                              <w:marRight w:val="0"/>
                              <w:marTop w:val="0"/>
                              <w:marBottom w:val="0"/>
                              <w:divBdr>
                                <w:top w:val="none" w:sz="0" w:space="0" w:color="auto"/>
                                <w:left w:val="none" w:sz="0" w:space="0" w:color="auto"/>
                                <w:bottom w:val="none" w:sz="0" w:space="0" w:color="auto"/>
                                <w:right w:val="none" w:sz="0" w:space="0" w:color="auto"/>
                              </w:divBdr>
                              <w:divsChild>
                                <w:div w:id="477649173">
                                  <w:marLeft w:val="120"/>
                                  <w:marRight w:val="0"/>
                                  <w:marTop w:val="0"/>
                                  <w:marBottom w:val="0"/>
                                  <w:divBdr>
                                    <w:top w:val="none" w:sz="0" w:space="0" w:color="auto"/>
                                    <w:left w:val="none" w:sz="0" w:space="0" w:color="auto"/>
                                    <w:bottom w:val="none" w:sz="0" w:space="0" w:color="auto"/>
                                    <w:right w:val="none" w:sz="0" w:space="0" w:color="auto"/>
                                  </w:divBdr>
                                  <w:divsChild>
                                    <w:div w:id="1154490034">
                                      <w:marLeft w:val="0"/>
                                      <w:marRight w:val="0"/>
                                      <w:marTop w:val="0"/>
                                      <w:marBottom w:val="0"/>
                                      <w:divBdr>
                                        <w:top w:val="none" w:sz="0" w:space="0" w:color="auto"/>
                                        <w:left w:val="none" w:sz="0" w:space="0" w:color="auto"/>
                                        <w:bottom w:val="none" w:sz="0" w:space="0" w:color="auto"/>
                                        <w:right w:val="none" w:sz="0" w:space="0" w:color="auto"/>
                                      </w:divBdr>
                                      <w:divsChild>
                                        <w:div w:id="1762918935">
                                          <w:marLeft w:val="0"/>
                                          <w:marRight w:val="0"/>
                                          <w:marTop w:val="0"/>
                                          <w:marBottom w:val="0"/>
                                          <w:divBdr>
                                            <w:top w:val="none" w:sz="0" w:space="0" w:color="auto"/>
                                            <w:left w:val="none" w:sz="0" w:space="0" w:color="auto"/>
                                            <w:bottom w:val="none" w:sz="0" w:space="0" w:color="auto"/>
                                            <w:right w:val="none" w:sz="0" w:space="0" w:color="auto"/>
                                          </w:divBdr>
                                          <w:divsChild>
                                            <w:div w:id="1336222438">
                                              <w:marLeft w:val="0"/>
                                              <w:marRight w:val="0"/>
                                              <w:marTop w:val="0"/>
                                              <w:marBottom w:val="0"/>
                                              <w:divBdr>
                                                <w:top w:val="none" w:sz="0" w:space="0" w:color="auto"/>
                                                <w:left w:val="none" w:sz="0" w:space="0" w:color="auto"/>
                                                <w:bottom w:val="none" w:sz="0" w:space="0" w:color="auto"/>
                                                <w:right w:val="none" w:sz="0" w:space="0" w:color="auto"/>
                                              </w:divBdr>
                                              <w:divsChild>
                                                <w:div w:id="3313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057315">
      <w:bodyDiv w:val="1"/>
      <w:marLeft w:val="0"/>
      <w:marRight w:val="0"/>
      <w:marTop w:val="0"/>
      <w:marBottom w:val="0"/>
      <w:divBdr>
        <w:top w:val="none" w:sz="0" w:space="0" w:color="auto"/>
        <w:left w:val="none" w:sz="0" w:space="0" w:color="auto"/>
        <w:bottom w:val="none" w:sz="0" w:space="0" w:color="auto"/>
        <w:right w:val="none" w:sz="0" w:space="0" w:color="auto"/>
      </w:divBdr>
    </w:div>
    <w:div w:id="1355230868">
      <w:bodyDiv w:val="1"/>
      <w:marLeft w:val="0"/>
      <w:marRight w:val="0"/>
      <w:marTop w:val="0"/>
      <w:marBottom w:val="0"/>
      <w:divBdr>
        <w:top w:val="none" w:sz="0" w:space="0" w:color="auto"/>
        <w:left w:val="none" w:sz="0" w:space="0" w:color="auto"/>
        <w:bottom w:val="none" w:sz="0" w:space="0" w:color="auto"/>
        <w:right w:val="none" w:sz="0" w:space="0" w:color="auto"/>
      </w:divBdr>
      <w:divsChild>
        <w:div w:id="430008536">
          <w:marLeft w:val="0"/>
          <w:marRight w:val="0"/>
          <w:marTop w:val="0"/>
          <w:marBottom w:val="670"/>
          <w:divBdr>
            <w:top w:val="none" w:sz="0" w:space="0" w:color="auto"/>
            <w:left w:val="none" w:sz="0" w:space="0" w:color="auto"/>
            <w:bottom w:val="none" w:sz="0" w:space="0" w:color="auto"/>
            <w:right w:val="none" w:sz="0" w:space="0" w:color="auto"/>
          </w:divBdr>
          <w:divsChild>
            <w:div w:id="75787836">
              <w:marLeft w:val="0"/>
              <w:marRight w:val="251"/>
              <w:marTop w:val="0"/>
              <w:marBottom w:val="167"/>
              <w:divBdr>
                <w:top w:val="none" w:sz="0" w:space="0" w:color="auto"/>
                <w:left w:val="none" w:sz="0" w:space="0" w:color="auto"/>
                <w:bottom w:val="none" w:sz="0" w:space="0" w:color="auto"/>
                <w:right w:val="none" w:sz="0" w:space="0" w:color="auto"/>
              </w:divBdr>
            </w:div>
          </w:divsChild>
        </w:div>
      </w:divsChild>
    </w:div>
    <w:div w:id="1482043701">
      <w:bodyDiv w:val="1"/>
      <w:marLeft w:val="0"/>
      <w:marRight w:val="0"/>
      <w:marTop w:val="0"/>
      <w:marBottom w:val="0"/>
      <w:divBdr>
        <w:top w:val="none" w:sz="0" w:space="0" w:color="auto"/>
        <w:left w:val="none" w:sz="0" w:space="0" w:color="auto"/>
        <w:bottom w:val="none" w:sz="0" w:space="0" w:color="auto"/>
        <w:right w:val="none" w:sz="0" w:space="0" w:color="auto"/>
      </w:divBdr>
      <w:divsChild>
        <w:div w:id="1570267438">
          <w:marLeft w:val="0"/>
          <w:marRight w:val="0"/>
          <w:marTop w:val="0"/>
          <w:marBottom w:val="0"/>
          <w:divBdr>
            <w:top w:val="none" w:sz="0" w:space="0" w:color="auto"/>
            <w:left w:val="none" w:sz="0" w:space="0" w:color="auto"/>
            <w:bottom w:val="none" w:sz="0" w:space="0" w:color="auto"/>
            <w:right w:val="none" w:sz="0" w:space="0" w:color="auto"/>
          </w:divBdr>
          <w:divsChild>
            <w:div w:id="1360543984">
              <w:marLeft w:val="120"/>
              <w:marRight w:val="0"/>
              <w:marTop w:val="0"/>
              <w:marBottom w:val="0"/>
              <w:divBdr>
                <w:top w:val="none" w:sz="0" w:space="0" w:color="auto"/>
                <w:left w:val="none" w:sz="0" w:space="0" w:color="auto"/>
                <w:bottom w:val="none" w:sz="0" w:space="0" w:color="auto"/>
                <w:right w:val="none" w:sz="0" w:space="0" w:color="auto"/>
              </w:divBdr>
              <w:divsChild>
                <w:div w:id="104883286">
                  <w:marLeft w:val="0"/>
                  <w:marRight w:val="0"/>
                  <w:marTop w:val="0"/>
                  <w:marBottom w:val="0"/>
                  <w:divBdr>
                    <w:top w:val="none" w:sz="0" w:space="0" w:color="auto"/>
                    <w:left w:val="none" w:sz="0" w:space="0" w:color="auto"/>
                    <w:bottom w:val="none" w:sz="0" w:space="0" w:color="auto"/>
                    <w:right w:val="none" w:sz="0" w:space="0" w:color="auto"/>
                  </w:divBdr>
                  <w:divsChild>
                    <w:div w:id="1315840790">
                      <w:marLeft w:val="0"/>
                      <w:marRight w:val="0"/>
                      <w:marTop w:val="0"/>
                      <w:marBottom w:val="0"/>
                      <w:divBdr>
                        <w:top w:val="none" w:sz="0" w:space="0" w:color="auto"/>
                        <w:left w:val="none" w:sz="0" w:space="0" w:color="auto"/>
                        <w:bottom w:val="none" w:sz="0" w:space="0" w:color="auto"/>
                        <w:right w:val="none" w:sz="0" w:space="0" w:color="auto"/>
                      </w:divBdr>
                      <w:divsChild>
                        <w:div w:id="1708794290">
                          <w:marLeft w:val="0"/>
                          <w:marRight w:val="0"/>
                          <w:marTop w:val="0"/>
                          <w:marBottom w:val="0"/>
                          <w:divBdr>
                            <w:top w:val="none" w:sz="0" w:space="0" w:color="auto"/>
                            <w:left w:val="none" w:sz="0" w:space="0" w:color="auto"/>
                            <w:bottom w:val="none" w:sz="0" w:space="0" w:color="auto"/>
                            <w:right w:val="none" w:sz="0" w:space="0" w:color="auto"/>
                          </w:divBdr>
                          <w:divsChild>
                            <w:div w:id="19638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59389">
      <w:bodyDiv w:val="1"/>
      <w:marLeft w:val="0"/>
      <w:marRight w:val="0"/>
      <w:marTop w:val="0"/>
      <w:marBottom w:val="0"/>
      <w:divBdr>
        <w:top w:val="none" w:sz="0" w:space="0" w:color="auto"/>
        <w:left w:val="none" w:sz="0" w:space="0" w:color="auto"/>
        <w:bottom w:val="none" w:sz="0" w:space="0" w:color="auto"/>
        <w:right w:val="none" w:sz="0" w:space="0" w:color="auto"/>
      </w:divBdr>
    </w:div>
    <w:div w:id="1583024608">
      <w:bodyDiv w:val="1"/>
      <w:marLeft w:val="0"/>
      <w:marRight w:val="0"/>
      <w:marTop w:val="0"/>
      <w:marBottom w:val="0"/>
      <w:divBdr>
        <w:top w:val="none" w:sz="0" w:space="0" w:color="auto"/>
        <w:left w:val="none" w:sz="0" w:space="0" w:color="auto"/>
        <w:bottom w:val="none" w:sz="0" w:space="0" w:color="auto"/>
        <w:right w:val="none" w:sz="0" w:space="0" w:color="auto"/>
      </w:divBdr>
    </w:div>
    <w:div w:id="1761945436">
      <w:bodyDiv w:val="1"/>
      <w:marLeft w:val="0"/>
      <w:marRight w:val="0"/>
      <w:marTop w:val="0"/>
      <w:marBottom w:val="0"/>
      <w:divBdr>
        <w:top w:val="none" w:sz="0" w:space="0" w:color="auto"/>
        <w:left w:val="none" w:sz="0" w:space="0" w:color="auto"/>
        <w:bottom w:val="none" w:sz="0" w:space="0" w:color="auto"/>
        <w:right w:val="none" w:sz="0" w:space="0" w:color="auto"/>
      </w:divBdr>
    </w:div>
    <w:div w:id="1763722661">
      <w:bodyDiv w:val="1"/>
      <w:marLeft w:val="0"/>
      <w:marRight w:val="0"/>
      <w:marTop w:val="0"/>
      <w:marBottom w:val="0"/>
      <w:divBdr>
        <w:top w:val="none" w:sz="0" w:space="0" w:color="auto"/>
        <w:left w:val="none" w:sz="0" w:space="0" w:color="auto"/>
        <w:bottom w:val="none" w:sz="0" w:space="0" w:color="auto"/>
        <w:right w:val="none" w:sz="0" w:space="0" w:color="auto"/>
      </w:divBdr>
    </w:div>
    <w:div w:id="1903520920">
      <w:bodyDiv w:val="1"/>
      <w:marLeft w:val="0"/>
      <w:marRight w:val="0"/>
      <w:marTop w:val="0"/>
      <w:marBottom w:val="0"/>
      <w:divBdr>
        <w:top w:val="none" w:sz="0" w:space="0" w:color="auto"/>
        <w:left w:val="none" w:sz="0" w:space="0" w:color="auto"/>
        <w:bottom w:val="none" w:sz="0" w:space="0" w:color="auto"/>
        <w:right w:val="none" w:sz="0" w:space="0" w:color="auto"/>
      </w:divBdr>
      <w:divsChild>
        <w:div w:id="1571647255">
          <w:marLeft w:val="0"/>
          <w:marRight w:val="0"/>
          <w:marTop w:val="0"/>
          <w:marBottom w:val="0"/>
          <w:divBdr>
            <w:top w:val="none" w:sz="0" w:space="0" w:color="auto"/>
            <w:left w:val="none" w:sz="0" w:space="0" w:color="auto"/>
            <w:bottom w:val="none" w:sz="0" w:space="0" w:color="auto"/>
            <w:right w:val="none" w:sz="0" w:space="0" w:color="auto"/>
          </w:divBdr>
          <w:divsChild>
            <w:div w:id="894698438">
              <w:marLeft w:val="120"/>
              <w:marRight w:val="0"/>
              <w:marTop w:val="0"/>
              <w:marBottom w:val="0"/>
              <w:divBdr>
                <w:top w:val="none" w:sz="0" w:space="0" w:color="auto"/>
                <w:left w:val="none" w:sz="0" w:space="0" w:color="auto"/>
                <w:bottom w:val="none" w:sz="0" w:space="0" w:color="auto"/>
                <w:right w:val="none" w:sz="0" w:space="0" w:color="auto"/>
              </w:divBdr>
              <w:divsChild>
                <w:div w:id="102498575">
                  <w:marLeft w:val="0"/>
                  <w:marRight w:val="0"/>
                  <w:marTop w:val="0"/>
                  <w:marBottom w:val="0"/>
                  <w:divBdr>
                    <w:top w:val="none" w:sz="0" w:space="0" w:color="auto"/>
                    <w:left w:val="none" w:sz="0" w:space="0" w:color="auto"/>
                    <w:bottom w:val="none" w:sz="0" w:space="0" w:color="auto"/>
                    <w:right w:val="none" w:sz="0" w:space="0" w:color="auto"/>
                  </w:divBdr>
                  <w:divsChild>
                    <w:div w:id="300694889">
                      <w:marLeft w:val="0"/>
                      <w:marRight w:val="0"/>
                      <w:marTop w:val="0"/>
                      <w:marBottom w:val="0"/>
                      <w:divBdr>
                        <w:top w:val="none" w:sz="0" w:space="0" w:color="auto"/>
                        <w:left w:val="none" w:sz="0" w:space="0" w:color="auto"/>
                        <w:bottom w:val="none" w:sz="0" w:space="0" w:color="auto"/>
                        <w:right w:val="none" w:sz="0" w:space="0" w:color="auto"/>
                      </w:divBdr>
                      <w:divsChild>
                        <w:div w:id="166529882">
                          <w:marLeft w:val="0"/>
                          <w:marRight w:val="0"/>
                          <w:marTop w:val="0"/>
                          <w:marBottom w:val="0"/>
                          <w:divBdr>
                            <w:top w:val="none" w:sz="0" w:space="0" w:color="auto"/>
                            <w:left w:val="none" w:sz="0" w:space="0" w:color="auto"/>
                            <w:bottom w:val="none" w:sz="0" w:space="0" w:color="auto"/>
                            <w:right w:val="none" w:sz="0" w:space="0" w:color="auto"/>
                          </w:divBdr>
                          <w:divsChild>
                            <w:div w:id="1006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704462">
      <w:bodyDiv w:val="1"/>
      <w:marLeft w:val="0"/>
      <w:marRight w:val="0"/>
      <w:marTop w:val="0"/>
      <w:marBottom w:val="0"/>
      <w:divBdr>
        <w:top w:val="none" w:sz="0" w:space="0" w:color="auto"/>
        <w:left w:val="none" w:sz="0" w:space="0" w:color="auto"/>
        <w:bottom w:val="none" w:sz="0" w:space="0" w:color="auto"/>
        <w:right w:val="none" w:sz="0" w:space="0" w:color="auto"/>
      </w:divBdr>
      <w:divsChild>
        <w:div w:id="474370767">
          <w:marLeft w:val="0"/>
          <w:marRight w:val="0"/>
          <w:marTop w:val="0"/>
          <w:marBottom w:val="0"/>
          <w:divBdr>
            <w:top w:val="none" w:sz="0" w:space="0" w:color="auto"/>
            <w:left w:val="none" w:sz="0" w:space="0" w:color="auto"/>
            <w:bottom w:val="none" w:sz="0" w:space="0" w:color="auto"/>
            <w:right w:val="none" w:sz="0" w:space="0" w:color="auto"/>
          </w:divBdr>
          <w:divsChild>
            <w:div w:id="1123577314">
              <w:marLeft w:val="120"/>
              <w:marRight w:val="0"/>
              <w:marTop w:val="0"/>
              <w:marBottom w:val="0"/>
              <w:divBdr>
                <w:top w:val="none" w:sz="0" w:space="0" w:color="auto"/>
                <w:left w:val="none" w:sz="0" w:space="0" w:color="auto"/>
                <w:bottom w:val="none" w:sz="0" w:space="0" w:color="auto"/>
                <w:right w:val="none" w:sz="0" w:space="0" w:color="auto"/>
              </w:divBdr>
              <w:divsChild>
                <w:div w:id="650869897">
                  <w:marLeft w:val="0"/>
                  <w:marRight w:val="0"/>
                  <w:marTop w:val="0"/>
                  <w:marBottom w:val="0"/>
                  <w:divBdr>
                    <w:top w:val="none" w:sz="0" w:space="0" w:color="auto"/>
                    <w:left w:val="none" w:sz="0" w:space="0" w:color="auto"/>
                    <w:bottom w:val="none" w:sz="0" w:space="0" w:color="auto"/>
                    <w:right w:val="none" w:sz="0" w:space="0" w:color="auto"/>
                  </w:divBdr>
                  <w:divsChild>
                    <w:div w:id="397286389">
                      <w:marLeft w:val="0"/>
                      <w:marRight w:val="0"/>
                      <w:marTop w:val="0"/>
                      <w:marBottom w:val="0"/>
                      <w:divBdr>
                        <w:top w:val="none" w:sz="0" w:space="0" w:color="auto"/>
                        <w:left w:val="none" w:sz="0" w:space="0" w:color="auto"/>
                        <w:bottom w:val="none" w:sz="0" w:space="0" w:color="auto"/>
                        <w:right w:val="none" w:sz="0" w:space="0" w:color="auto"/>
                      </w:divBdr>
                      <w:divsChild>
                        <w:div w:id="1462042965">
                          <w:marLeft w:val="0"/>
                          <w:marRight w:val="0"/>
                          <w:marTop w:val="0"/>
                          <w:marBottom w:val="0"/>
                          <w:divBdr>
                            <w:top w:val="none" w:sz="0" w:space="0" w:color="auto"/>
                            <w:left w:val="none" w:sz="0" w:space="0" w:color="auto"/>
                            <w:bottom w:val="none" w:sz="0" w:space="0" w:color="auto"/>
                            <w:right w:val="none" w:sz="0" w:space="0" w:color="auto"/>
                          </w:divBdr>
                          <w:divsChild>
                            <w:div w:id="5215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293316">
      <w:bodyDiv w:val="1"/>
      <w:marLeft w:val="0"/>
      <w:marRight w:val="0"/>
      <w:marTop w:val="0"/>
      <w:marBottom w:val="0"/>
      <w:divBdr>
        <w:top w:val="none" w:sz="0" w:space="0" w:color="auto"/>
        <w:left w:val="none" w:sz="0" w:space="0" w:color="auto"/>
        <w:bottom w:val="none" w:sz="0" w:space="0" w:color="auto"/>
        <w:right w:val="none" w:sz="0" w:space="0" w:color="auto"/>
      </w:divBdr>
    </w:div>
    <w:div w:id="2100368424">
      <w:bodyDiv w:val="1"/>
      <w:marLeft w:val="0"/>
      <w:marRight w:val="0"/>
      <w:marTop w:val="0"/>
      <w:marBottom w:val="0"/>
      <w:divBdr>
        <w:top w:val="none" w:sz="0" w:space="0" w:color="auto"/>
        <w:left w:val="none" w:sz="0" w:space="0" w:color="auto"/>
        <w:bottom w:val="none" w:sz="0" w:space="0" w:color="auto"/>
        <w:right w:val="none" w:sz="0" w:space="0" w:color="auto"/>
      </w:divBdr>
      <w:divsChild>
        <w:div w:id="1286350323">
          <w:marLeft w:val="0"/>
          <w:marRight w:val="0"/>
          <w:marTop w:val="0"/>
          <w:marBottom w:val="0"/>
          <w:divBdr>
            <w:top w:val="none" w:sz="0" w:space="0" w:color="auto"/>
            <w:left w:val="none" w:sz="0" w:space="0" w:color="auto"/>
            <w:bottom w:val="none" w:sz="0" w:space="0" w:color="auto"/>
            <w:right w:val="none" w:sz="0" w:space="0" w:color="auto"/>
          </w:divBdr>
        </w:div>
        <w:div w:id="1982928814">
          <w:marLeft w:val="0"/>
          <w:marRight w:val="0"/>
          <w:marTop w:val="0"/>
          <w:marBottom w:val="0"/>
          <w:divBdr>
            <w:top w:val="none" w:sz="0" w:space="0" w:color="auto"/>
            <w:left w:val="none" w:sz="0" w:space="0" w:color="auto"/>
            <w:bottom w:val="none" w:sz="0" w:space="0" w:color="auto"/>
            <w:right w:val="none" w:sz="0" w:space="0" w:color="auto"/>
          </w:divBdr>
        </w:div>
        <w:div w:id="1875576172">
          <w:marLeft w:val="0"/>
          <w:marRight w:val="0"/>
          <w:marTop w:val="0"/>
          <w:marBottom w:val="0"/>
          <w:divBdr>
            <w:top w:val="none" w:sz="0" w:space="0" w:color="auto"/>
            <w:left w:val="none" w:sz="0" w:space="0" w:color="auto"/>
            <w:bottom w:val="none" w:sz="0" w:space="0" w:color="auto"/>
            <w:right w:val="none" w:sz="0" w:space="0" w:color="auto"/>
          </w:divBdr>
        </w:div>
        <w:div w:id="2051495471">
          <w:marLeft w:val="0"/>
          <w:marRight w:val="0"/>
          <w:marTop w:val="0"/>
          <w:marBottom w:val="0"/>
          <w:divBdr>
            <w:top w:val="none" w:sz="0" w:space="0" w:color="auto"/>
            <w:left w:val="none" w:sz="0" w:space="0" w:color="auto"/>
            <w:bottom w:val="none" w:sz="0" w:space="0" w:color="auto"/>
            <w:right w:val="none" w:sz="0" w:space="0" w:color="auto"/>
          </w:divBdr>
        </w:div>
      </w:divsChild>
    </w:div>
    <w:div w:id="211177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oleObject" Target="embeddings/oleObject4.bin"/><Relationship Id="rId39" Type="http://schemas.openxmlformats.org/officeDocument/2006/relationships/chart" Target="charts/chart11.xml"/><Relationship Id="rId21" Type="http://schemas.openxmlformats.org/officeDocument/2006/relationships/chart" Target="charts/chart5.xml"/><Relationship Id="rId34" Type="http://schemas.openxmlformats.org/officeDocument/2006/relationships/image" Target="media/image10.wmf"/><Relationship Id="rId42" Type="http://schemas.openxmlformats.org/officeDocument/2006/relationships/image" Target="media/image13.png"/><Relationship Id="rId47" Type="http://schemas.openxmlformats.org/officeDocument/2006/relationships/oleObject" Target="embeddings/oleObject11.bin"/><Relationship Id="rId50" Type="http://schemas.openxmlformats.org/officeDocument/2006/relationships/oleObject" Target="embeddings/oleObject12.bin"/><Relationship Id="rId55" Type="http://schemas.openxmlformats.org/officeDocument/2006/relationships/hyperlink" Target="http://cybertesis.unmsm.edu.pe/handle/cybertesis/404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5.bin"/><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oleObject" Target="embeddings/oleObject6.bin"/><Relationship Id="rId37" Type="http://schemas.openxmlformats.org/officeDocument/2006/relationships/image" Target="media/image11.wmf"/><Relationship Id="rId40" Type="http://schemas.openxmlformats.org/officeDocument/2006/relationships/image" Target="media/image12.wmf"/><Relationship Id="rId45" Type="http://schemas.openxmlformats.org/officeDocument/2006/relationships/chart" Target="charts/chart12.xml"/><Relationship Id="rId53" Type="http://schemas.openxmlformats.org/officeDocument/2006/relationships/hyperlink" Target="http://repositorio.ute.edu.ec/bitstream/123456789/12855/1/55078_1.pdf"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6.wmf"/><Relationship Id="rId27" Type="http://schemas.openxmlformats.org/officeDocument/2006/relationships/chart" Target="charts/chart7.xml"/><Relationship Id="rId30" Type="http://schemas.openxmlformats.org/officeDocument/2006/relationships/chart" Target="charts/chart8.xml"/><Relationship Id="rId35" Type="http://schemas.openxmlformats.org/officeDocument/2006/relationships/oleObject" Target="embeddings/oleObject7.bin"/><Relationship Id="rId43" Type="http://schemas.openxmlformats.org/officeDocument/2006/relationships/image" Target="media/image14.wmf"/><Relationship Id="rId48" Type="http://schemas.openxmlformats.org/officeDocument/2006/relationships/chart" Target="charts/chart13.xml"/><Relationship Id="rId56" Type="http://schemas.openxmlformats.org/officeDocument/2006/relationships/hyperlink" Target="http://cybertesis.unmsm.edu.pe/handle/cybertesis/3678" TargetMode="External"/><Relationship Id="rId8" Type="http://schemas.openxmlformats.org/officeDocument/2006/relationships/image" Target="media/image1.jpg"/><Relationship Id="rId51" Type="http://schemas.openxmlformats.org/officeDocument/2006/relationships/hyperlink" Target="http://www.revmedicaelectronica.sld.cu/index.php/rme/rt/printerFriendly/968/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7.wmf"/><Relationship Id="rId33" Type="http://schemas.openxmlformats.org/officeDocument/2006/relationships/chart" Target="charts/chart9.xml"/><Relationship Id="rId38" Type="http://schemas.openxmlformats.org/officeDocument/2006/relationships/oleObject" Target="embeddings/oleObject8.bin"/><Relationship Id="rId46" Type="http://schemas.openxmlformats.org/officeDocument/2006/relationships/image" Target="media/image15.wmf"/><Relationship Id="rId59"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oleObject" Target="embeddings/oleObject9.bin"/><Relationship Id="rId54" Type="http://schemas.openxmlformats.org/officeDocument/2006/relationships/hyperlink" Target="http://dspace.utalca.cl/handle/1950/106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chart" Target="charts/chart10.xml"/><Relationship Id="rId49" Type="http://schemas.openxmlformats.org/officeDocument/2006/relationships/image" Target="media/image16.wmf"/><Relationship Id="rId57" Type="http://schemas.openxmlformats.org/officeDocument/2006/relationships/hyperlink" Target="http://cybertesis.unmsm.edu.pe/handle/cybertesis/3747" TargetMode="External"/><Relationship Id="rId10" Type="http://schemas.openxmlformats.org/officeDocument/2006/relationships/footer" Target="footer1.xml"/><Relationship Id="rId31" Type="http://schemas.openxmlformats.org/officeDocument/2006/relationships/image" Target="media/image9.wmf"/><Relationship Id="rId44" Type="http://schemas.openxmlformats.org/officeDocument/2006/relationships/oleObject" Target="embeddings/oleObject10.bin"/><Relationship Id="rId52" Type="http://schemas.openxmlformats.org/officeDocument/2006/relationships/hyperlink" Target="http://rpp.pe/peru/lambayeque/susalud-ha-atendido-hasta-la-fecha-760-quejas-por-mala-atencion-en-los-servicios-de-salud-noticia-97433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Desktop\JHOSUNE\ESTADISTICOS\ELIZABETH%20CORTEZ\elizabeth-cortez-serque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JHOSUNE\ESTADISTICOS\ELIZABETH%20CORTEZ\elizabeth-cortez-serque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JHOSUNE\ESTADISTICOS\ELIZABETH%20CORTEZ\elizabeth-cortez-serque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JHOSUNE\ESTADISTICOS\ELIZABETH%20CORTEZ\elizabeth-cortez-serque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JHOSUNE\ESTADISTICOS\ELIZABETH%20CORTEZ\elizabeth-cortez-serquen.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Desktop\JHOSUNE\ESTADISTICOS\ELIZABETH%20CORTEZ\elizabeth-cortez-serqu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trabajos%20jorge%201\ELIZABETH%20CORTEZ\elizabeth-cortez-serque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JHOSUNE\ESTADISTICOS\ELIZABETH%20CORTEZ\elizabeth-cortez-serque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solidFill>
        <a:ln w="12700" cap="flat" cmpd="sng" algn="ctr">
          <a:solidFill>
            <a:schemeClr val="dk1"/>
          </a:solidFill>
          <a:prstDash val="solid"/>
          <a:miter lim="800000"/>
        </a:ln>
        <a:effectLst/>
        <a:sp3d contourW="12700">
          <a:contourClr>
            <a:schemeClr val="dk1"/>
          </a:contourClr>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Pt>
            <c:idx val="0"/>
            <c:invertIfNegative val="0"/>
            <c:bubble3D val="0"/>
            <c:spPr>
              <a:solidFill>
                <a:srgbClr val="C00000"/>
              </a:solidFill>
              <a:ln>
                <a:noFill/>
              </a:ln>
              <a:effectLst/>
              <a:sp3d/>
            </c:spPr>
            <c:extLst xmlns:c16r2="http://schemas.microsoft.com/office/drawing/2015/06/chart">
              <c:ext xmlns:c16="http://schemas.microsoft.com/office/drawing/2014/chart" uri="{C3380CC4-5D6E-409C-BE32-E72D297353CC}">
                <c16:uniqueId val="{00000003-525D-461D-BCE6-7A55B146445B}"/>
              </c:ext>
            </c:extLst>
          </c:dPt>
          <c:dPt>
            <c:idx val="1"/>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2-525D-461D-BCE6-7A55B146445B}"/>
              </c:ext>
            </c:extLst>
          </c:dPt>
          <c:dPt>
            <c:idx val="2"/>
            <c:invertIfNegative val="0"/>
            <c:bubble3D val="0"/>
            <c:spPr>
              <a:solidFill>
                <a:srgbClr val="0070C0"/>
              </a:solidFill>
              <a:ln>
                <a:noFill/>
              </a:ln>
              <a:effectLst/>
              <a:sp3d/>
            </c:spPr>
            <c:extLst xmlns:c16r2="http://schemas.microsoft.com/office/drawing/2015/06/chart">
              <c:ext xmlns:c16="http://schemas.microsoft.com/office/drawing/2014/chart" uri="{C3380CC4-5D6E-409C-BE32-E72D297353CC}">
                <c16:uniqueId val="{00000001-525D-461D-BCE6-7A55B146445B}"/>
              </c:ext>
            </c:extLst>
          </c:dPt>
          <c:dPt>
            <c:idx val="3"/>
            <c:invertIfNegative val="0"/>
            <c:bubble3D val="0"/>
            <c:spPr>
              <a:solidFill>
                <a:srgbClr val="00B050"/>
              </a:solidFill>
              <a:ln>
                <a:noFill/>
              </a:ln>
              <a:effectLst/>
              <a:sp3d/>
            </c:spPr>
            <c:extLst xmlns:c16r2="http://schemas.microsoft.com/office/drawing/2015/06/chart">
              <c:ext xmlns:c16="http://schemas.microsoft.com/office/drawing/2014/chart" uri="{C3380CC4-5D6E-409C-BE32-E72D297353CC}">
                <c16:uniqueId val="{00000004-525D-461D-BCE6-7A55B14644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TABLAS!$C$25:$C$28</c:f>
              <c:strCache>
                <c:ptCount val="4"/>
                <c:pt idx="0">
                  <c:v>Mala</c:v>
                </c:pt>
                <c:pt idx="1">
                  <c:v>Promedio</c:v>
                </c:pt>
                <c:pt idx="2">
                  <c:v>Saludable</c:v>
                </c:pt>
                <c:pt idx="3">
                  <c:v>Muy saludable</c:v>
                </c:pt>
              </c:strCache>
            </c:strRef>
          </c:cat>
          <c:val>
            <c:numRef>
              <c:f>TABLAS!$F$25:$F$28</c:f>
              <c:numCache>
                <c:formatCode>###0.0</c:formatCode>
                <c:ptCount val="4"/>
                <c:pt idx="0">
                  <c:v>7.3275862068965507</c:v>
                </c:pt>
                <c:pt idx="1">
                  <c:v>61.637931034482762</c:v>
                </c:pt>
                <c:pt idx="2">
                  <c:v>29.310344827586203</c:v>
                </c:pt>
                <c:pt idx="3">
                  <c:v>1.7241379310344827</c:v>
                </c:pt>
              </c:numCache>
            </c:numRef>
          </c:val>
          <c:shape val="cylinder"/>
          <c:extLst xmlns:c16r2="http://schemas.microsoft.com/office/drawing/2015/06/chart">
            <c:ext xmlns:c16="http://schemas.microsoft.com/office/drawing/2014/chart" uri="{C3380CC4-5D6E-409C-BE32-E72D297353CC}">
              <c16:uniqueId val="{00000000-525D-461D-BCE6-7A55B146445B}"/>
            </c:ext>
          </c:extLst>
        </c:ser>
        <c:dLbls>
          <c:showLegendKey val="0"/>
          <c:showVal val="1"/>
          <c:showCatName val="0"/>
          <c:showSerName val="0"/>
          <c:showPercent val="0"/>
          <c:showBubbleSize val="0"/>
        </c:dLbls>
        <c:gapWidth val="150"/>
        <c:shape val="box"/>
        <c:axId val="1294613440"/>
        <c:axId val="1294613984"/>
        <c:axId val="0"/>
      </c:bar3DChart>
      <c:catAx>
        <c:axId val="12946134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Nivel clima organizacional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94613984"/>
        <c:crosses val="autoZero"/>
        <c:auto val="1"/>
        <c:lblAlgn val="ctr"/>
        <c:lblOffset val="100"/>
        <c:noMultiLvlLbl val="0"/>
      </c:catAx>
      <c:valAx>
        <c:axId val="1294613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s-PE"/>
                  <a: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s-P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9461344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99781277340334"/>
          <c:y val="5.0925925925925923E-2"/>
          <c:w val="0.63069203849518807"/>
          <c:h val="0.75054826480023318"/>
        </c:manualLayout>
      </c:layout>
      <c:bar3DChart>
        <c:barDir val="bar"/>
        <c:grouping val="clustered"/>
        <c:varyColors val="0"/>
        <c:ser>
          <c:idx val="0"/>
          <c:order val="0"/>
          <c:tx>
            <c:strRef>
              <c:f>'[elizabeth-cortez-serquen.xlsx]Hoja2'!$D$7</c:f>
              <c:strCache>
                <c:ptCount val="1"/>
                <c:pt idx="0">
                  <c:v>Muy bajo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'[elizabeth-cortez-serquen.xlsx]Hoja2'!$B$8:$C$12</c:f>
              <c:multiLvlStrCache>
                <c:ptCount val="5"/>
                <c:lvl>
                  <c:pt idx="0">
                    <c:v>&lt;= 36</c:v>
                  </c:pt>
                  <c:pt idx="1">
                    <c:v>37 - 42</c:v>
                  </c:pt>
                  <c:pt idx="2">
                    <c:v>43 - 48</c:v>
                  </c:pt>
                  <c:pt idx="3">
                    <c:v>49 - 56</c:v>
                  </c:pt>
                  <c:pt idx="4">
                    <c:v>57+</c:v>
                  </c:pt>
                </c:lvl>
                <c:lvl>
                  <c:pt idx="0">
                    <c:v>EDAD</c:v>
                  </c:pt>
                </c:lvl>
              </c:multiLvlStrCache>
            </c:multiLvlStrRef>
          </c:cat>
          <c:val>
            <c:numRef>
              <c:f>'[elizabeth-cortez-serquen.xlsx]Hoja2'!$D$8:$D$12</c:f>
              <c:numCache>
                <c:formatCode>General</c:formatCode>
                <c:ptCount val="5"/>
                <c:pt idx="0" formatCode="0.00">
                  <c:v>4</c:v>
                </c:pt>
                <c:pt idx="2" formatCode="0.00">
                  <c:v>4.3</c:v>
                </c:pt>
              </c:numCache>
            </c:numRef>
          </c:val>
          <c:shape val="cylinder"/>
          <c:extLst xmlns:c16r2="http://schemas.microsoft.com/office/drawing/2015/06/chart">
            <c:ext xmlns:c16="http://schemas.microsoft.com/office/drawing/2014/chart" uri="{C3380CC4-5D6E-409C-BE32-E72D297353CC}">
              <c16:uniqueId val="{00000000-CB4A-40FD-AFBA-9B619AFE485A}"/>
            </c:ext>
          </c:extLst>
        </c:ser>
        <c:ser>
          <c:idx val="1"/>
          <c:order val="1"/>
          <c:tx>
            <c:strRef>
              <c:f>'[elizabeth-cortez-serquen.xlsx]Hoja2'!$E$7</c:f>
              <c:strCache>
                <c:ptCount val="1"/>
                <c:pt idx="0">
                  <c:v>Bajo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'[elizabeth-cortez-serquen.xlsx]Hoja2'!$B$8:$C$12</c:f>
              <c:multiLvlStrCache>
                <c:ptCount val="5"/>
                <c:lvl>
                  <c:pt idx="0">
                    <c:v>&lt;= 36</c:v>
                  </c:pt>
                  <c:pt idx="1">
                    <c:v>37 - 42</c:v>
                  </c:pt>
                  <c:pt idx="2">
                    <c:v>43 - 48</c:v>
                  </c:pt>
                  <c:pt idx="3">
                    <c:v>49 - 56</c:v>
                  </c:pt>
                  <c:pt idx="4">
                    <c:v>57+</c:v>
                  </c:pt>
                </c:lvl>
                <c:lvl>
                  <c:pt idx="0">
                    <c:v>EDAD</c:v>
                  </c:pt>
                </c:lvl>
              </c:multiLvlStrCache>
            </c:multiLvlStrRef>
          </c:cat>
          <c:val>
            <c:numRef>
              <c:f>'[elizabeth-cortez-serquen.xlsx]Hoja2'!$E$8:$E$12</c:f>
              <c:numCache>
                <c:formatCode>0.00</c:formatCode>
                <c:ptCount val="5"/>
                <c:pt idx="0">
                  <c:v>18</c:v>
                </c:pt>
                <c:pt idx="1">
                  <c:v>13.3</c:v>
                </c:pt>
                <c:pt idx="2">
                  <c:v>8.5</c:v>
                </c:pt>
                <c:pt idx="3">
                  <c:v>8.9</c:v>
                </c:pt>
                <c:pt idx="4">
                  <c:v>8.9</c:v>
                </c:pt>
              </c:numCache>
            </c:numRef>
          </c:val>
          <c:shape val="cylinder"/>
          <c:extLst xmlns:c16r2="http://schemas.microsoft.com/office/drawing/2015/06/chart">
            <c:ext xmlns:c16="http://schemas.microsoft.com/office/drawing/2014/chart" uri="{C3380CC4-5D6E-409C-BE32-E72D297353CC}">
              <c16:uniqueId val="{00000001-CB4A-40FD-AFBA-9B619AFE485A}"/>
            </c:ext>
          </c:extLst>
        </c:ser>
        <c:ser>
          <c:idx val="2"/>
          <c:order val="2"/>
          <c:tx>
            <c:strRef>
              <c:f>'[elizabeth-cortez-serquen.xlsx]Hoja2'!$F$7</c:f>
              <c:strCache>
                <c:ptCount val="1"/>
                <c:pt idx="0">
                  <c:v>Promedio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'[elizabeth-cortez-serquen.xlsx]Hoja2'!$B$8:$C$12</c:f>
              <c:multiLvlStrCache>
                <c:ptCount val="5"/>
                <c:lvl>
                  <c:pt idx="0">
                    <c:v>&lt;= 36</c:v>
                  </c:pt>
                  <c:pt idx="1">
                    <c:v>37 - 42</c:v>
                  </c:pt>
                  <c:pt idx="2">
                    <c:v>43 - 48</c:v>
                  </c:pt>
                  <c:pt idx="3">
                    <c:v>49 - 56</c:v>
                  </c:pt>
                  <c:pt idx="4">
                    <c:v>57+</c:v>
                  </c:pt>
                </c:lvl>
                <c:lvl>
                  <c:pt idx="0">
                    <c:v>EDAD</c:v>
                  </c:pt>
                </c:lvl>
              </c:multiLvlStrCache>
            </c:multiLvlStrRef>
          </c:cat>
          <c:val>
            <c:numRef>
              <c:f>'[elizabeth-cortez-serquen.xlsx]Hoja2'!$F$8:$F$12</c:f>
              <c:numCache>
                <c:formatCode>0.00</c:formatCode>
                <c:ptCount val="5"/>
                <c:pt idx="0">
                  <c:v>44</c:v>
                </c:pt>
                <c:pt idx="1">
                  <c:v>28.9</c:v>
                </c:pt>
                <c:pt idx="2">
                  <c:v>55.3</c:v>
                </c:pt>
                <c:pt idx="3">
                  <c:v>46.7</c:v>
                </c:pt>
                <c:pt idx="4">
                  <c:v>28.9</c:v>
                </c:pt>
              </c:numCache>
            </c:numRef>
          </c:val>
          <c:shape val="cylinder"/>
          <c:extLst xmlns:c16r2="http://schemas.microsoft.com/office/drawing/2015/06/chart">
            <c:ext xmlns:c16="http://schemas.microsoft.com/office/drawing/2014/chart" uri="{C3380CC4-5D6E-409C-BE32-E72D297353CC}">
              <c16:uniqueId val="{00000002-CB4A-40FD-AFBA-9B619AFE485A}"/>
            </c:ext>
          </c:extLst>
        </c:ser>
        <c:ser>
          <c:idx val="3"/>
          <c:order val="3"/>
          <c:tx>
            <c:strRef>
              <c:f>'[elizabeth-cortez-serquen.xlsx]Hoja2'!$G$7</c:f>
              <c:strCache>
                <c:ptCount val="1"/>
                <c:pt idx="0">
                  <c:v>Alto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'[elizabeth-cortez-serquen.xlsx]Hoja2'!$B$8:$C$12</c:f>
              <c:multiLvlStrCache>
                <c:ptCount val="5"/>
                <c:lvl>
                  <c:pt idx="0">
                    <c:v>&lt;= 36</c:v>
                  </c:pt>
                  <c:pt idx="1">
                    <c:v>37 - 42</c:v>
                  </c:pt>
                  <c:pt idx="2">
                    <c:v>43 - 48</c:v>
                  </c:pt>
                  <c:pt idx="3">
                    <c:v>49 - 56</c:v>
                  </c:pt>
                  <c:pt idx="4">
                    <c:v>57+</c:v>
                  </c:pt>
                </c:lvl>
                <c:lvl>
                  <c:pt idx="0">
                    <c:v>EDAD</c:v>
                  </c:pt>
                </c:lvl>
              </c:multiLvlStrCache>
            </c:multiLvlStrRef>
          </c:cat>
          <c:val>
            <c:numRef>
              <c:f>'[elizabeth-cortez-serquen.xlsx]Hoja2'!$G$8:$G$12</c:f>
              <c:numCache>
                <c:formatCode>0.00</c:formatCode>
                <c:ptCount val="5"/>
                <c:pt idx="0">
                  <c:v>30</c:v>
                </c:pt>
                <c:pt idx="1">
                  <c:v>44.4</c:v>
                </c:pt>
                <c:pt idx="2">
                  <c:v>23.4</c:v>
                </c:pt>
                <c:pt idx="3">
                  <c:v>35.6</c:v>
                </c:pt>
                <c:pt idx="4">
                  <c:v>26.7</c:v>
                </c:pt>
              </c:numCache>
            </c:numRef>
          </c:val>
          <c:shape val="cylinder"/>
          <c:extLst xmlns:c16r2="http://schemas.microsoft.com/office/drawing/2015/06/chart">
            <c:ext xmlns:c16="http://schemas.microsoft.com/office/drawing/2014/chart" uri="{C3380CC4-5D6E-409C-BE32-E72D297353CC}">
              <c16:uniqueId val="{00000003-CB4A-40FD-AFBA-9B619AFE485A}"/>
            </c:ext>
          </c:extLst>
        </c:ser>
        <c:ser>
          <c:idx val="4"/>
          <c:order val="4"/>
          <c:tx>
            <c:strRef>
              <c:f>'[elizabeth-cortez-serquen.xlsx]Hoja2'!$H$7</c:f>
              <c:strCache>
                <c:ptCount val="1"/>
                <c:pt idx="0">
                  <c:v>Muy alto</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'[elizabeth-cortez-serquen.xlsx]Hoja2'!$B$8:$C$12</c:f>
              <c:multiLvlStrCache>
                <c:ptCount val="5"/>
                <c:lvl>
                  <c:pt idx="0">
                    <c:v>&lt;= 36</c:v>
                  </c:pt>
                  <c:pt idx="1">
                    <c:v>37 - 42</c:v>
                  </c:pt>
                  <c:pt idx="2">
                    <c:v>43 - 48</c:v>
                  </c:pt>
                  <c:pt idx="3">
                    <c:v>49 - 56</c:v>
                  </c:pt>
                  <c:pt idx="4">
                    <c:v>57+</c:v>
                  </c:pt>
                </c:lvl>
                <c:lvl>
                  <c:pt idx="0">
                    <c:v>EDAD</c:v>
                  </c:pt>
                </c:lvl>
              </c:multiLvlStrCache>
            </c:multiLvlStrRef>
          </c:cat>
          <c:val>
            <c:numRef>
              <c:f>'[elizabeth-cortez-serquen.xlsx]Hoja2'!$H$8:$H$12</c:f>
              <c:numCache>
                <c:formatCode>0.00</c:formatCode>
                <c:ptCount val="5"/>
                <c:pt idx="0">
                  <c:v>4</c:v>
                </c:pt>
                <c:pt idx="1">
                  <c:v>13.3</c:v>
                </c:pt>
                <c:pt idx="2">
                  <c:v>8.5</c:v>
                </c:pt>
                <c:pt idx="3">
                  <c:v>8.9</c:v>
                </c:pt>
                <c:pt idx="4">
                  <c:v>35.6</c:v>
                </c:pt>
              </c:numCache>
            </c:numRef>
          </c:val>
          <c:shape val="cylinder"/>
          <c:extLst xmlns:c16r2="http://schemas.microsoft.com/office/drawing/2015/06/chart">
            <c:ext xmlns:c16="http://schemas.microsoft.com/office/drawing/2014/chart" uri="{C3380CC4-5D6E-409C-BE32-E72D297353CC}">
              <c16:uniqueId val="{00000004-CB4A-40FD-AFBA-9B619AFE485A}"/>
            </c:ext>
          </c:extLst>
        </c:ser>
        <c:dLbls>
          <c:showLegendKey val="0"/>
          <c:showVal val="1"/>
          <c:showCatName val="0"/>
          <c:showSerName val="0"/>
          <c:showPercent val="0"/>
          <c:showBubbleSize val="0"/>
        </c:dLbls>
        <c:gapWidth val="65"/>
        <c:shape val="box"/>
        <c:axId val="1288932784"/>
        <c:axId val="1288934960"/>
        <c:axId val="0"/>
      </c:bar3DChart>
      <c:catAx>
        <c:axId val="12889327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8934960"/>
        <c:crosses val="autoZero"/>
        <c:auto val="1"/>
        <c:lblAlgn val="ctr"/>
        <c:lblOffset val="100"/>
        <c:noMultiLvlLbl val="0"/>
      </c:catAx>
      <c:valAx>
        <c:axId val="12889349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8932784"/>
        <c:crosses val="autoZero"/>
        <c:crossBetween val="between"/>
      </c:valAx>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10892388451444"/>
          <c:y val="5.0925925925925923E-2"/>
          <c:w val="0.82133552055992987"/>
          <c:h val="0.61223753280839888"/>
        </c:manualLayout>
      </c:layout>
      <c:bar3DChart>
        <c:barDir val="col"/>
        <c:grouping val="clustered"/>
        <c:varyColors val="0"/>
        <c:ser>
          <c:idx val="0"/>
          <c:order val="0"/>
          <c:tx>
            <c:strRef>
              <c:f>'[elizabeth-cortez-serquen.xlsx]Hoja2'!$D$13</c:f>
              <c:strCache>
                <c:ptCount val="1"/>
                <c:pt idx="0">
                  <c:v>Muy bajo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'[elizabeth-cortez-serquen.xlsx]Hoja2'!$B$14:$C$15</c:f>
              <c:multiLvlStrCache>
                <c:ptCount val="2"/>
                <c:lvl>
                  <c:pt idx="0">
                    <c:v>Contratado</c:v>
                  </c:pt>
                  <c:pt idx="1">
                    <c:v>Nombrado</c:v>
                  </c:pt>
                </c:lvl>
                <c:lvl>
                  <c:pt idx="0">
                    <c:v>CONDICION LABORAL</c:v>
                  </c:pt>
                </c:lvl>
              </c:multiLvlStrCache>
            </c:multiLvlStrRef>
          </c:cat>
          <c:val>
            <c:numRef>
              <c:f>'[elizabeth-cortez-serquen.xlsx]Hoja2'!$D$14:$D$15</c:f>
              <c:numCache>
                <c:formatCode>0.00</c:formatCode>
                <c:ptCount val="2"/>
                <c:pt idx="0">
                  <c:v>1.1000000000000001</c:v>
                </c:pt>
                <c:pt idx="1">
                  <c:v>3.9</c:v>
                </c:pt>
              </c:numCache>
            </c:numRef>
          </c:val>
          <c:shape val="cylinder"/>
          <c:extLst xmlns:c16r2="http://schemas.microsoft.com/office/drawing/2015/06/chart">
            <c:ext xmlns:c16="http://schemas.microsoft.com/office/drawing/2014/chart" uri="{C3380CC4-5D6E-409C-BE32-E72D297353CC}">
              <c16:uniqueId val="{00000000-587A-4783-9898-705FD4804C82}"/>
            </c:ext>
          </c:extLst>
        </c:ser>
        <c:ser>
          <c:idx val="1"/>
          <c:order val="1"/>
          <c:tx>
            <c:strRef>
              <c:f>'[elizabeth-cortez-serquen.xlsx]Hoja2'!$E$13</c:f>
              <c:strCache>
                <c:ptCount val="1"/>
                <c:pt idx="0">
                  <c:v>Bajo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'[elizabeth-cortez-serquen.xlsx]Hoja2'!$B$14:$C$15</c:f>
              <c:multiLvlStrCache>
                <c:ptCount val="2"/>
                <c:lvl>
                  <c:pt idx="0">
                    <c:v>Contratado</c:v>
                  </c:pt>
                  <c:pt idx="1">
                    <c:v>Nombrado</c:v>
                  </c:pt>
                </c:lvl>
                <c:lvl>
                  <c:pt idx="0">
                    <c:v>CONDICION LABORAL</c:v>
                  </c:pt>
                </c:lvl>
              </c:multiLvlStrCache>
            </c:multiLvlStrRef>
          </c:cat>
          <c:val>
            <c:numRef>
              <c:f>'[elizabeth-cortez-serquen.xlsx]Hoja2'!$E$14:$E$15</c:f>
              <c:numCache>
                <c:formatCode>0.00</c:formatCode>
                <c:ptCount val="2"/>
                <c:pt idx="0">
                  <c:v>9.9</c:v>
                </c:pt>
                <c:pt idx="1">
                  <c:v>17.600000000000001</c:v>
                </c:pt>
              </c:numCache>
            </c:numRef>
          </c:val>
          <c:shape val="cylinder"/>
          <c:extLst xmlns:c16r2="http://schemas.microsoft.com/office/drawing/2015/06/chart">
            <c:ext xmlns:c16="http://schemas.microsoft.com/office/drawing/2014/chart" uri="{C3380CC4-5D6E-409C-BE32-E72D297353CC}">
              <c16:uniqueId val="{00000001-587A-4783-9898-705FD4804C82}"/>
            </c:ext>
          </c:extLst>
        </c:ser>
        <c:ser>
          <c:idx val="2"/>
          <c:order val="2"/>
          <c:tx>
            <c:strRef>
              <c:f>'[elizabeth-cortez-serquen.xlsx]Hoja2'!$F$13</c:f>
              <c:strCache>
                <c:ptCount val="1"/>
                <c:pt idx="0">
                  <c:v>Promedio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'[elizabeth-cortez-serquen.xlsx]Hoja2'!$B$14:$C$15</c:f>
              <c:multiLvlStrCache>
                <c:ptCount val="2"/>
                <c:lvl>
                  <c:pt idx="0">
                    <c:v>Contratado</c:v>
                  </c:pt>
                  <c:pt idx="1">
                    <c:v>Nombrado</c:v>
                  </c:pt>
                </c:lvl>
                <c:lvl>
                  <c:pt idx="0">
                    <c:v>CONDICION LABORAL</c:v>
                  </c:pt>
                </c:lvl>
              </c:multiLvlStrCache>
            </c:multiLvlStrRef>
          </c:cat>
          <c:val>
            <c:numRef>
              <c:f>'[elizabeth-cortez-serquen.xlsx]Hoja2'!$F$14:$F$15</c:f>
              <c:numCache>
                <c:formatCode>0.00</c:formatCode>
                <c:ptCount val="2"/>
                <c:pt idx="0">
                  <c:v>38.1</c:v>
                </c:pt>
                <c:pt idx="1">
                  <c:v>51</c:v>
                </c:pt>
              </c:numCache>
            </c:numRef>
          </c:val>
          <c:shape val="cylinder"/>
          <c:extLst xmlns:c16r2="http://schemas.microsoft.com/office/drawing/2015/06/chart">
            <c:ext xmlns:c16="http://schemas.microsoft.com/office/drawing/2014/chart" uri="{C3380CC4-5D6E-409C-BE32-E72D297353CC}">
              <c16:uniqueId val="{00000002-587A-4783-9898-705FD4804C82}"/>
            </c:ext>
          </c:extLst>
        </c:ser>
        <c:ser>
          <c:idx val="3"/>
          <c:order val="3"/>
          <c:tx>
            <c:strRef>
              <c:f>'[elizabeth-cortez-serquen.xlsx]Hoja2'!$G$13</c:f>
              <c:strCache>
                <c:ptCount val="1"/>
                <c:pt idx="0">
                  <c:v>Alto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'[elizabeth-cortez-serquen.xlsx]Hoja2'!$B$14:$C$15</c:f>
              <c:multiLvlStrCache>
                <c:ptCount val="2"/>
                <c:lvl>
                  <c:pt idx="0">
                    <c:v>Contratado</c:v>
                  </c:pt>
                  <c:pt idx="1">
                    <c:v>Nombrado</c:v>
                  </c:pt>
                </c:lvl>
                <c:lvl>
                  <c:pt idx="0">
                    <c:v>CONDICION LABORAL</c:v>
                  </c:pt>
                </c:lvl>
              </c:multiLvlStrCache>
            </c:multiLvlStrRef>
          </c:cat>
          <c:val>
            <c:numRef>
              <c:f>'[elizabeth-cortez-serquen.xlsx]Hoja2'!$G$14:$G$15</c:f>
              <c:numCache>
                <c:formatCode>0.00</c:formatCode>
                <c:ptCount val="2"/>
                <c:pt idx="0">
                  <c:v>36.5</c:v>
                </c:pt>
                <c:pt idx="1">
                  <c:v>15.7</c:v>
                </c:pt>
              </c:numCache>
            </c:numRef>
          </c:val>
          <c:shape val="cylinder"/>
          <c:extLst xmlns:c16r2="http://schemas.microsoft.com/office/drawing/2015/06/chart">
            <c:ext xmlns:c16="http://schemas.microsoft.com/office/drawing/2014/chart" uri="{C3380CC4-5D6E-409C-BE32-E72D297353CC}">
              <c16:uniqueId val="{00000003-587A-4783-9898-705FD4804C82}"/>
            </c:ext>
          </c:extLst>
        </c:ser>
        <c:ser>
          <c:idx val="4"/>
          <c:order val="4"/>
          <c:tx>
            <c:strRef>
              <c:f>'[elizabeth-cortez-serquen.xlsx]Hoja2'!$H$13</c:f>
              <c:strCache>
                <c:ptCount val="1"/>
                <c:pt idx="0">
                  <c:v>Muy alto</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'[elizabeth-cortez-serquen.xlsx]Hoja2'!$B$14:$C$15</c:f>
              <c:multiLvlStrCache>
                <c:ptCount val="2"/>
                <c:lvl>
                  <c:pt idx="0">
                    <c:v>Contratado</c:v>
                  </c:pt>
                  <c:pt idx="1">
                    <c:v>Nombrado</c:v>
                  </c:pt>
                </c:lvl>
                <c:lvl>
                  <c:pt idx="0">
                    <c:v>CONDICION LABORAL</c:v>
                  </c:pt>
                </c:lvl>
              </c:multiLvlStrCache>
            </c:multiLvlStrRef>
          </c:cat>
          <c:val>
            <c:numRef>
              <c:f>'[elizabeth-cortez-serquen.xlsx]Hoja2'!$H$14:$H$15</c:f>
              <c:numCache>
                <c:formatCode>0.00</c:formatCode>
                <c:ptCount val="2"/>
                <c:pt idx="0">
                  <c:v>14.4</c:v>
                </c:pt>
                <c:pt idx="1">
                  <c:v>11.8</c:v>
                </c:pt>
              </c:numCache>
            </c:numRef>
          </c:val>
          <c:shape val="cylinder"/>
          <c:extLst xmlns:c16r2="http://schemas.microsoft.com/office/drawing/2015/06/chart">
            <c:ext xmlns:c16="http://schemas.microsoft.com/office/drawing/2014/chart" uri="{C3380CC4-5D6E-409C-BE32-E72D297353CC}">
              <c16:uniqueId val="{00000004-587A-4783-9898-705FD4804C82}"/>
            </c:ext>
          </c:extLst>
        </c:ser>
        <c:dLbls>
          <c:showLegendKey val="0"/>
          <c:showVal val="1"/>
          <c:showCatName val="0"/>
          <c:showSerName val="0"/>
          <c:showPercent val="0"/>
          <c:showBubbleSize val="0"/>
        </c:dLbls>
        <c:gapWidth val="65"/>
        <c:shape val="box"/>
        <c:axId val="1288930064"/>
        <c:axId val="1288931152"/>
        <c:axId val="0"/>
      </c:bar3DChart>
      <c:catAx>
        <c:axId val="128893006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Compromisio organizacional</a:t>
                </a:r>
              </a:p>
            </c:rich>
          </c:tx>
          <c:layout>
            <c:manualLayout>
              <c:xMode val="edge"/>
              <c:yMode val="edge"/>
              <c:x val="0.43970034995625545"/>
              <c:y val="0.8384138961796442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8931152"/>
        <c:crosses val="autoZero"/>
        <c:auto val="1"/>
        <c:lblAlgn val="ctr"/>
        <c:lblOffset val="100"/>
        <c:noMultiLvlLbl val="0"/>
      </c:catAx>
      <c:valAx>
        <c:axId val="12889311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2.1120953630796149E-2"/>
              <c:y val="0.304730242053076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8930064"/>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88670166229221"/>
          <c:y val="5.0925925925925923E-2"/>
          <c:w val="0.86855774278215203"/>
          <c:h val="0.61223753280839899"/>
        </c:manualLayout>
      </c:layout>
      <c:bar3DChart>
        <c:barDir val="col"/>
        <c:grouping val="clustered"/>
        <c:varyColors val="0"/>
        <c:ser>
          <c:idx val="0"/>
          <c:order val="0"/>
          <c:tx>
            <c:strRef>
              <c:f>'[elizabeth-cortez-serquen.xlsx]Hoja2'!$D$25</c:f>
              <c:strCache>
                <c:ptCount val="1"/>
                <c:pt idx="0">
                  <c:v>Muy bajo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'[elizabeth-cortez-serquen.xlsx]Hoja2'!$B$26:$C$30</c:f>
              <c:multiLvlStrCache>
                <c:ptCount val="5"/>
                <c:lvl>
                  <c:pt idx="0">
                    <c:v>&lt;=  10</c:v>
                  </c:pt>
                  <c:pt idx="1">
                    <c:v>11 - 19</c:v>
                  </c:pt>
                  <c:pt idx="2">
                    <c:v>20 - 28</c:v>
                  </c:pt>
                  <c:pt idx="3">
                    <c:v>29 - 37</c:v>
                  </c:pt>
                  <c:pt idx="4">
                    <c:v>38+</c:v>
                  </c:pt>
                </c:lvl>
                <c:lvl>
                  <c:pt idx="0">
                    <c:v>ANTIGUEDAD LABORAL</c:v>
                  </c:pt>
                </c:lvl>
              </c:multiLvlStrCache>
            </c:multiLvlStrRef>
          </c:cat>
          <c:val>
            <c:numRef>
              <c:f>'[elizabeth-cortez-serquen.xlsx]Hoja2'!$D$26:$D$30</c:f>
              <c:numCache>
                <c:formatCode>General</c:formatCode>
                <c:ptCount val="5"/>
                <c:pt idx="0" formatCode="0.00">
                  <c:v>4.0999999999999996</c:v>
                </c:pt>
              </c:numCache>
            </c:numRef>
          </c:val>
          <c:extLst xmlns:c16r2="http://schemas.microsoft.com/office/drawing/2015/06/chart">
            <c:ext xmlns:c16="http://schemas.microsoft.com/office/drawing/2014/chart" uri="{C3380CC4-5D6E-409C-BE32-E72D297353CC}">
              <c16:uniqueId val="{00000000-BB8A-4FCC-ABB4-F83B548D1075}"/>
            </c:ext>
          </c:extLst>
        </c:ser>
        <c:ser>
          <c:idx val="1"/>
          <c:order val="1"/>
          <c:tx>
            <c:strRef>
              <c:f>'[elizabeth-cortez-serquen.xlsx]Hoja2'!$E$25</c:f>
              <c:strCache>
                <c:ptCount val="1"/>
                <c:pt idx="0">
                  <c:v>Bajo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3"/>
              <c:layout>
                <c:manualLayout>
                  <c:x val="-1.3227513227513227E-2"/>
                  <c:y val="-4.27350427350435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8A-4FCC-ABB4-F83B548D107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'[elizabeth-cortez-serquen.xlsx]Hoja2'!$B$26:$C$30</c:f>
              <c:multiLvlStrCache>
                <c:ptCount val="5"/>
                <c:lvl>
                  <c:pt idx="0">
                    <c:v>&lt;=  10</c:v>
                  </c:pt>
                  <c:pt idx="1">
                    <c:v>11 - 19</c:v>
                  </c:pt>
                  <c:pt idx="2">
                    <c:v>20 - 28</c:v>
                  </c:pt>
                  <c:pt idx="3">
                    <c:v>29 - 37</c:v>
                  </c:pt>
                  <c:pt idx="4">
                    <c:v>38+</c:v>
                  </c:pt>
                </c:lvl>
                <c:lvl>
                  <c:pt idx="0">
                    <c:v>ANTIGUEDAD LABORAL</c:v>
                  </c:pt>
                </c:lvl>
              </c:multiLvlStrCache>
            </c:multiLvlStrRef>
          </c:cat>
          <c:val>
            <c:numRef>
              <c:f>'[elizabeth-cortez-serquen.xlsx]Hoja2'!$E$26:$E$30</c:f>
              <c:numCache>
                <c:formatCode>0.00</c:formatCode>
                <c:ptCount val="5"/>
                <c:pt idx="0">
                  <c:v>13.4</c:v>
                </c:pt>
                <c:pt idx="1">
                  <c:v>16</c:v>
                </c:pt>
                <c:pt idx="2">
                  <c:v>12.5</c:v>
                </c:pt>
                <c:pt idx="3">
                  <c:v>5.4</c:v>
                </c:pt>
              </c:numCache>
            </c:numRef>
          </c:val>
          <c:shape val="cylinder"/>
          <c:extLst xmlns:c16r2="http://schemas.microsoft.com/office/drawing/2015/06/chart">
            <c:ext xmlns:c16="http://schemas.microsoft.com/office/drawing/2014/chart" uri="{C3380CC4-5D6E-409C-BE32-E72D297353CC}">
              <c16:uniqueId val="{00000002-BB8A-4FCC-ABB4-F83B548D1075}"/>
            </c:ext>
          </c:extLst>
        </c:ser>
        <c:ser>
          <c:idx val="2"/>
          <c:order val="2"/>
          <c:tx>
            <c:strRef>
              <c:f>'[elizabeth-cortez-serquen.xlsx]Hoja2'!$F$25</c:f>
              <c:strCache>
                <c:ptCount val="1"/>
                <c:pt idx="0">
                  <c:v>Promedio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4"/>
              <c:layout>
                <c:manualLayout>
                  <c:x val="-3.1746031746031744E-2"/>
                  <c:y val="8.547008547008547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B8A-4FCC-ABB4-F83B548D107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'[elizabeth-cortez-serquen.xlsx]Hoja2'!$B$26:$C$30</c:f>
              <c:multiLvlStrCache>
                <c:ptCount val="5"/>
                <c:lvl>
                  <c:pt idx="0">
                    <c:v>&lt;=  10</c:v>
                  </c:pt>
                  <c:pt idx="1">
                    <c:v>11 - 19</c:v>
                  </c:pt>
                  <c:pt idx="2">
                    <c:v>20 - 28</c:v>
                  </c:pt>
                  <c:pt idx="3">
                    <c:v>29 - 37</c:v>
                  </c:pt>
                  <c:pt idx="4">
                    <c:v>38+</c:v>
                  </c:pt>
                </c:lvl>
                <c:lvl>
                  <c:pt idx="0">
                    <c:v>ANTIGUEDAD LABORAL</c:v>
                  </c:pt>
                </c:lvl>
              </c:multiLvlStrCache>
            </c:multiLvlStrRef>
          </c:cat>
          <c:val>
            <c:numRef>
              <c:f>'[elizabeth-cortez-serquen.xlsx]Hoja2'!$F$26:$F$30</c:f>
              <c:numCache>
                <c:formatCode>0.00</c:formatCode>
                <c:ptCount val="5"/>
                <c:pt idx="0">
                  <c:v>48.5</c:v>
                </c:pt>
                <c:pt idx="1">
                  <c:v>38</c:v>
                </c:pt>
                <c:pt idx="2">
                  <c:v>43.8</c:v>
                </c:pt>
                <c:pt idx="3">
                  <c:v>35.1</c:v>
                </c:pt>
                <c:pt idx="4">
                  <c:v>12.5</c:v>
                </c:pt>
              </c:numCache>
            </c:numRef>
          </c:val>
          <c:shape val="cylinder"/>
          <c:extLst xmlns:c16r2="http://schemas.microsoft.com/office/drawing/2015/06/chart">
            <c:ext xmlns:c16="http://schemas.microsoft.com/office/drawing/2014/chart" uri="{C3380CC4-5D6E-409C-BE32-E72D297353CC}">
              <c16:uniqueId val="{00000004-BB8A-4FCC-ABB4-F83B548D1075}"/>
            </c:ext>
          </c:extLst>
        </c:ser>
        <c:ser>
          <c:idx val="3"/>
          <c:order val="3"/>
          <c:tx>
            <c:strRef>
              <c:f>'[elizabeth-cortez-serquen.xlsx]Hoja2'!$G$25</c:f>
              <c:strCache>
                <c:ptCount val="1"/>
                <c:pt idx="0">
                  <c:v>Alto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1"/>
              <c:layout>
                <c:manualLayout>
                  <c:x val="1.0582010582010533E-2"/>
                  <c:y val="-2.564102564102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B8A-4FCC-ABB4-F83B548D1075}"/>
                </c:ext>
                <c:ext xmlns:c15="http://schemas.microsoft.com/office/drawing/2012/chart" uri="{CE6537A1-D6FC-4f65-9D91-7224C49458BB}">
                  <c15:layout/>
                </c:ext>
              </c:extLst>
            </c:dLbl>
            <c:dLbl>
              <c:idx val="2"/>
              <c:layout>
                <c:manualLayout>
                  <c:x val="5.2910052910052907E-3"/>
                  <c:y val="-3.84615384615384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B8A-4FCC-ABB4-F83B548D1075}"/>
                </c:ext>
                <c:ext xmlns:c15="http://schemas.microsoft.com/office/drawing/2012/chart" uri="{CE6537A1-D6FC-4f65-9D91-7224C49458BB}">
                  <c15:layout/>
                </c:ext>
              </c:extLst>
            </c:dLbl>
            <c:dLbl>
              <c:idx val="3"/>
              <c:layout>
                <c:manualLayout>
                  <c:x val="1.8518518518518517E-2"/>
                  <c:y val="-3.84615384615384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B8A-4FCC-ABB4-F83B548D1075}"/>
                </c:ext>
                <c:ext xmlns:c15="http://schemas.microsoft.com/office/drawing/2012/chart" uri="{CE6537A1-D6FC-4f65-9D91-7224C49458BB}">
                  <c15:layout/>
                </c:ext>
              </c:extLst>
            </c:dLbl>
            <c:dLbl>
              <c:idx val="4"/>
              <c:layout>
                <c:manualLayout>
                  <c:x val="-2.3809523809523905E-2"/>
                  <c:y val="-6.41025641025640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B8A-4FCC-ABB4-F83B548D107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'[elizabeth-cortez-serquen.xlsx]Hoja2'!$B$26:$C$30</c:f>
              <c:multiLvlStrCache>
                <c:ptCount val="5"/>
                <c:lvl>
                  <c:pt idx="0">
                    <c:v>&lt;=  10</c:v>
                  </c:pt>
                  <c:pt idx="1">
                    <c:v>11 - 19</c:v>
                  </c:pt>
                  <c:pt idx="2">
                    <c:v>20 - 28</c:v>
                  </c:pt>
                  <c:pt idx="3">
                    <c:v>29 - 37</c:v>
                  </c:pt>
                  <c:pt idx="4">
                    <c:v>38+</c:v>
                  </c:pt>
                </c:lvl>
                <c:lvl>
                  <c:pt idx="0">
                    <c:v>ANTIGUEDAD LABORAL</c:v>
                  </c:pt>
                </c:lvl>
              </c:multiLvlStrCache>
            </c:multiLvlStrRef>
          </c:cat>
          <c:val>
            <c:numRef>
              <c:f>'[elizabeth-cortez-serquen.xlsx]Hoja2'!$G$26:$G$30</c:f>
              <c:numCache>
                <c:formatCode>0.00</c:formatCode>
                <c:ptCount val="5"/>
                <c:pt idx="0">
                  <c:v>23.7</c:v>
                </c:pt>
                <c:pt idx="1">
                  <c:v>42</c:v>
                </c:pt>
                <c:pt idx="2">
                  <c:v>43.8</c:v>
                </c:pt>
                <c:pt idx="3">
                  <c:v>37.799999999999997</c:v>
                </c:pt>
                <c:pt idx="4">
                  <c:v>12.5</c:v>
                </c:pt>
              </c:numCache>
            </c:numRef>
          </c:val>
          <c:shape val="cylinder"/>
          <c:extLst xmlns:c16r2="http://schemas.microsoft.com/office/drawing/2015/06/chart">
            <c:ext xmlns:c16="http://schemas.microsoft.com/office/drawing/2014/chart" uri="{C3380CC4-5D6E-409C-BE32-E72D297353CC}">
              <c16:uniqueId val="{00000009-BB8A-4FCC-ABB4-F83B548D1075}"/>
            </c:ext>
          </c:extLst>
        </c:ser>
        <c:ser>
          <c:idx val="4"/>
          <c:order val="4"/>
          <c:tx>
            <c:strRef>
              <c:f>'[elizabeth-cortez-serquen.xlsx]Hoja2'!$H$25</c:f>
              <c:strCache>
                <c:ptCount val="1"/>
                <c:pt idx="0">
                  <c:v>Muy alto</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'[elizabeth-cortez-serquen.xlsx]Hoja2'!$B$26:$C$30</c:f>
              <c:multiLvlStrCache>
                <c:ptCount val="5"/>
                <c:lvl>
                  <c:pt idx="0">
                    <c:v>&lt;=  10</c:v>
                  </c:pt>
                  <c:pt idx="1">
                    <c:v>11 - 19</c:v>
                  </c:pt>
                  <c:pt idx="2">
                    <c:v>20 - 28</c:v>
                  </c:pt>
                  <c:pt idx="3">
                    <c:v>29 - 37</c:v>
                  </c:pt>
                  <c:pt idx="4">
                    <c:v>38+</c:v>
                  </c:pt>
                </c:lvl>
                <c:lvl>
                  <c:pt idx="0">
                    <c:v>ANTIGUEDAD LABORAL</c:v>
                  </c:pt>
                </c:lvl>
              </c:multiLvlStrCache>
            </c:multiLvlStrRef>
          </c:cat>
          <c:val>
            <c:numRef>
              <c:f>'[elizabeth-cortez-serquen.xlsx]Hoja2'!$H$26:$H$30</c:f>
              <c:numCache>
                <c:formatCode>0.00</c:formatCode>
                <c:ptCount val="5"/>
                <c:pt idx="0">
                  <c:v>10.3</c:v>
                </c:pt>
                <c:pt idx="1">
                  <c:v>4</c:v>
                </c:pt>
                <c:pt idx="3">
                  <c:v>21.6</c:v>
                </c:pt>
                <c:pt idx="4">
                  <c:v>75</c:v>
                </c:pt>
              </c:numCache>
            </c:numRef>
          </c:val>
          <c:shape val="cylinder"/>
          <c:extLst xmlns:c16r2="http://schemas.microsoft.com/office/drawing/2015/06/chart">
            <c:ext xmlns:c16="http://schemas.microsoft.com/office/drawing/2014/chart" uri="{C3380CC4-5D6E-409C-BE32-E72D297353CC}">
              <c16:uniqueId val="{0000000A-BB8A-4FCC-ABB4-F83B548D1075}"/>
            </c:ext>
          </c:extLst>
        </c:ser>
        <c:dLbls>
          <c:showLegendKey val="0"/>
          <c:showVal val="1"/>
          <c:showCatName val="0"/>
          <c:showSerName val="0"/>
          <c:showPercent val="0"/>
          <c:showBubbleSize val="0"/>
        </c:dLbls>
        <c:gapWidth val="65"/>
        <c:shape val="box"/>
        <c:axId val="1288932240"/>
        <c:axId val="1288933328"/>
        <c:axId val="0"/>
      </c:bar3DChart>
      <c:catAx>
        <c:axId val="12889322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Compromiso</a:t>
                </a:r>
                <a:r>
                  <a:rPr lang="es-PE" baseline="0"/>
                  <a:t> Organizacional</a:t>
                </a:r>
                <a:endParaRPr lang="es-PE"/>
              </a:p>
            </c:rich>
          </c:tx>
          <c:layout>
            <c:manualLayout>
              <c:xMode val="edge"/>
              <c:yMode val="edge"/>
              <c:x val="0.44679746281714788"/>
              <c:y val="0.8304578594342372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8933328"/>
        <c:crosses val="autoZero"/>
        <c:auto val="1"/>
        <c:lblAlgn val="ctr"/>
        <c:lblOffset val="100"/>
        <c:noMultiLvlLbl val="0"/>
      </c:catAx>
      <c:valAx>
        <c:axId val="128893332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9.0513998250218702E-3"/>
              <c:y val="0.3047298775153106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893224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'[elizabeth-cortez-serquen.xlsx]Hoja2'!$D$31</c:f>
              <c:strCache>
                <c:ptCount val="1"/>
                <c:pt idx="0">
                  <c:v>Muy bajo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'[elizabeth-cortez-serquen.xlsx]Hoja2'!$B$32:$C$36</c:f>
              <c:multiLvlStrCache>
                <c:ptCount val="5"/>
                <c:lvl>
                  <c:pt idx="0">
                    <c:v>&lt;=  10</c:v>
                  </c:pt>
                  <c:pt idx="1">
                    <c:v>11 - 19</c:v>
                  </c:pt>
                  <c:pt idx="2">
                    <c:v>20 - 28</c:v>
                  </c:pt>
                  <c:pt idx="3">
                    <c:v>29 - 37</c:v>
                  </c:pt>
                  <c:pt idx="4">
                    <c:v>38+</c:v>
                  </c:pt>
                </c:lvl>
                <c:lvl>
                  <c:pt idx="0">
                    <c:v>ANTIGUEDAD EN EL PUESTO</c:v>
                  </c:pt>
                </c:lvl>
              </c:multiLvlStrCache>
            </c:multiLvlStrRef>
          </c:cat>
          <c:val>
            <c:numRef>
              <c:f>'[elizabeth-cortez-serquen.xlsx]Hoja2'!$D$32:$D$36</c:f>
              <c:numCache>
                <c:formatCode>General</c:formatCode>
                <c:ptCount val="5"/>
                <c:pt idx="0" formatCode="0.00">
                  <c:v>3.3</c:v>
                </c:pt>
              </c:numCache>
            </c:numRef>
          </c:val>
          <c:extLst xmlns:c16r2="http://schemas.microsoft.com/office/drawing/2015/06/chart">
            <c:ext xmlns:c16="http://schemas.microsoft.com/office/drawing/2014/chart" uri="{C3380CC4-5D6E-409C-BE32-E72D297353CC}">
              <c16:uniqueId val="{00000000-849D-463F-B529-DA30D11AC3ED}"/>
            </c:ext>
          </c:extLst>
        </c:ser>
        <c:ser>
          <c:idx val="1"/>
          <c:order val="1"/>
          <c:tx>
            <c:strRef>
              <c:f>'[elizabeth-cortez-serquen.xlsx]Hoja2'!$E$31</c:f>
              <c:strCache>
                <c:ptCount val="1"/>
                <c:pt idx="0">
                  <c:v>Bajo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'[elizabeth-cortez-serquen.xlsx]Hoja2'!$B$32:$C$36</c:f>
              <c:multiLvlStrCache>
                <c:ptCount val="5"/>
                <c:lvl>
                  <c:pt idx="0">
                    <c:v>&lt;=  10</c:v>
                  </c:pt>
                  <c:pt idx="1">
                    <c:v>11 - 19</c:v>
                  </c:pt>
                  <c:pt idx="2">
                    <c:v>20 - 28</c:v>
                  </c:pt>
                  <c:pt idx="3">
                    <c:v>29 - 37</c:v>
                  </c:pt>
                  <c:pt idx="4">
                    <c:v>38+</c:v>
                  </c:pt>
                </c:lvl>
                <c:lvl>
                  <c:pt idx="0">
                    <c:v>ANTIGUEDAD EN EL PUESTO</c:v>
                  </c:pt>
                </c:lvl>
              </c:multiLvlStrCache>
            </c:multiLvlStrRef>
          </c:cat>
          <c:val>
            <c:numRef>
              <c:f>'[elizabeth-cortez-serquen.xlsx]Hoja2'!$E$32:$E$36</c:f>
              <c:numCache>
                <c:formatCode>0.00</c:formatCode>
                <c:ptCount val="5"/>
                <c:pt idx="0">
                  <c:v>13.9</c:v>
                </c:pt>
                <c:pt idx="1">
                  <c:v>12.8</c:v>
                </c:pt>
                <c:pt idx="2">
                  <c:v>12.5</c:v>
                </c:pt>
              </c:numCache>
            </c:numRef>
          </c:val>
          <c:shape val="cylinder"/>
          <c:extLst xmlns:c16r2="http://schemas.microsoft.com/office/drawing/2015/06/chart">
            <c:ext xmlns:c16="http://schemas.microsoft.com/office/drawing/2014/chart" uri="{C3380CC4-5D6E-409C-BE32-E72D297353CC}">
              <c16:uniqueId val="{00000001-849D-463F-B529-DA30D11AC3ED}"/>
            </c:ext>
          </c:extLst>
        </c:ser>
        <c:ser>
          <c:idx val="2"/>
          <c:order val="2"/>
          <c:tx>
            <c:strRef>
              <c:f>'[elizabeth-cortez-serquen.xlsx]Hoja2'!$F$31</c:f>
              <c:strCache>
                <c:ptCount val="1"/>
                <c:pt idx="0">
                  <c:v>Promedio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2"/>
              <c:layout>
                <c:manualLayout>
                  <c:x val="2.7777777777777779E-3"/>
                  <c:y val="-2.31481481481481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9D-463F-B529-DA30D11AC3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'[elizabeth-cortez-serquen.xlsx]Hoja2'!$B$32:$C$36</c:f>
              <c:multiLvlStrCache>
                <c:ptCount val="5"/>
                <c:lvl>
                  <c:pt idx="0">
                    <c:v>&lt;=  10</c:v>
                  </c:pt>
                  <c:pt idx="1">
                    <c:v>11 - 19</c:v>
                  </c:pt>
                  <c:pt idx="2">
                    <c:v>20 - 28</c:v>
                  </c:pt>
                  <c:pt idx="3">
                    <c:v>29 - 37</c:v>
                  </c:pt>
                  <c:pt idx="4">
                    <c:v>38+</c:v>
                  </c:pt>
                </c:lvl>
                <c:lvl>
                  <c:pt idx="0">
                    <c:v>ANTIGUEDAD EN EL PUESTO</c:v>
                  </c:pt>
                </c:lvl>
              </c:multiLvlStrCache>
            </c:multiLvlStrRef>
          </c:cat>
          <c:val>
            <c:numRef>
              <c:f>'[elizabeth-cortez-serquen.xlsx]Hoja2'!$F$32:$F$36</c:f>
              <c:numCache>
                <c:formatCode>0.00</c:formatCode>
                <c:ptCount val="5"/>
                <c:pt idx="0">
                  <c:v>40.200000000000003</c:v>
                </c:pt>
                <c:pt idx="1">
                  <c:v>53.2</c:v>
                </c:pt>
                <c:pt idx="2">
                  <c:v>43.8</c:v>
                </c:pt>
                <c:pt idx="3">
                  <c:v>33.299999999999997</c:v>
                </c:pt>
              </c:numCache>
            </c:numRef>
          </c:val>
          <c:shape val="cylinder"/>
          <c:extLst xmlns:c16r2="http://schemas.microsoft.com/office/drawing/2015/06/chart">
            <c:ext xmlns:c16="http://schemas.microsoft.com/office/drawing/2014/chart" uri="{C3380CC4-5D6E-409C-BE32-E72D297353CC}">
              <c16:uniqueId val="{00000003-849D-463F-B529-DA30D11AC3ED}"/>
            </c:ext>
          </c:extLst>
        </c:ser>
        <c:ser>
          <c:idx val="3"/>
          <c:order val="3"/>
          <c:tx>
            <c:strRef>
              <c:f>'[elizabeth-cortez-serquen.xlsx]Hoja2'!$G$31</c:f>
              <c:strCache>
                <c:ptCount val="1"/>
                <c:pt idx="0">
                  <c:v>Alto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2.500000000000000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9D-463F-B529-DA30D11AC3ED}"/>
                </c:ext>
                <c:ext xmlns:c15="http://schemas.microsoft.com/office/drawing/2012/chart" uri="{CE6537A1-D6FC-4f65-9D91-7224C49458BB}">
                  <c15:layout/>
                </c:ext>
              </c:extLst>
            </c:dLbl>
            <c:dLbl>
              <c:idx val="1"/>
              <c:layout>
                <c:manualLayout>
                  <c:x val="5.5555555555555046E-3"/>
                  <c:y val="4.243778136006664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9D-463F-B529-DA30D11AC3ED}"/>
                </c:ext>
                <c:ext xmlns:c15="http://schemas.microsoft.com/office/drawing/2012/chart" uri="{CE6537A1-D6FC-4f65-9D91-7224C49458BB}">
                  <c15:layout/>
                </c:ext>
              </c:extLst>
            </c:dLbl>
            <c:dLbl>
              <c:idx val="3"/>
              <c:layout>
                <c:manualLayout>
                  <c:x val="2.7777777777777779E-3"/>
                  <c:y val="-4.1666666666666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49D-463F-B529-DA30D11AC3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'[elizabeth-cortez-serquen.xlsx]Hoja2'!$B$32:$C$36</c:f>
              <c:multiLvlStrCache>
                <c:ptCount val="5"/>
                <c:lvl>
                  <c:pt idx="0">
                    <c:v>&lt;=  10</c:v>
                  </c:pt>
                  <c:pt idx="1">
                    <c:v>11 - 19</c:v>
                  </c:pt>
                  <c:pt idx="2">
                    <c:v>20 - 28</c:v>
                  </c:pt>
                  <c:pt idx="3">
                    <c:v>29 - 37</c:v>
                  </c:pt>
                  <c:pt idx="4">
                    <c:v>38+</c:v>
                  </c:pt>
                </c:lvl>
                <c:lvl>
                  <c:pt idx="0">
                    <c:v>ANTIGUEDAD EN EL PUESTO</c:v>
                  </c:pt>
                </c:lvl>
              </c:multiLvlStrCache>
            </c:multiLvlStrRef>
          </c:cat>
          <c:val>
            <c:numRef>
              <c:f>'[elizabeth-cortez-serquen.xlsx]Hoja2'!$G$32:$G$36</c:f>
              <c:numCache>
                <c:formatCode>0.00</c:formatCode>
                <c:ptCount val="5"/>
                <c:pt idx="0">
                  <c:v>32.799999999999997</c:v>
                </c:pt>
                <c:pt idx="1">
                  <c:v>29.8</c:v>
                </c:pt>
                <c:pt idx="2">
                  <c:v>37.5</c:v>
                </c:pt>
                <c:pt idx="3">
                  <c:v>38.1</c:v>
                </c:pt>
              </c:numCache>
            </c:numRef>
          </c:val>
          <c:shape val="cylinder"/>
          <c:extLst xmlns:c16r2="http://schemas.microsoft.com/office/drawing/2015/06/chart">
            <c:ext xmlns:c16="http://schemas.microsoft.com/office/drawing/2014/chart" uri="{C3380CC4-5D6E-409C-BE32-E72D297353CC}">
              <c16:uniqueId val="{00000007-849D-463F-B529-DA30D11AC3ED}"/>
            </c:ext>
          </c:extLst>
        </c:ser>
        <c:ser>
          <c:idx val="4"/>
          <c:order val="4"/>
          <c:tx>
            <c:strRef>
              <c:f>'[elizabeth-cortez-serquen.xlsx]Hoja2'!$H$31</c:f>
              <c:strCache>
                <c:ptCount val="1"/>
                <c:pt idx="0">
                  <c:v>Muy alto</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3"/>
              <c:layout>
                <c:manualLayout>
                  <c:x val="1.6666666666666566E-2"/>
                  <c:y val="4.62962962962958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49D-463F-B529-DA30D11AC3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'[elizabeth-cortez-serquen.xlsx]Hoja2'!$B$32:$C$36</c:f>
              <c:multiLvlStrCache>
                <c:ptCount val="5"/>
                <c:lvl>
                  <c:pt idx="0">
                    <c:v>&lt;=  10</c:v>
                  </c:pt>
                  <c:pt idx="1">
                    <c:v>11 - 19</c:v>
                  </c:pt>
                  <c:pt idx="2">
                    <c:v>20 - 28</c:v>
                  </c:pt>
                  <c:pt idx="3">
                    <c:v>29 - 37</c:v>
                  </c:pt>
                  <c:pt idx="4">
                    <c:v>38+</c:v>
                  </c:pt>
                </c:lvl>
                <c:lvl>
                  <c:pt idx="0">
                    <c:v>ANTIGUEDAD EN EL PUESTO</c:v>
                  </c:pt>
                </c:lvl>
              </c:multiLvlStrCache>
            </c:multiLvlStrRef>
          </c:cat>
          <c:val>
            <c:numRef>
              <c:f>'[elizabeth-cortez-serquen.xlsx]Hoja2'!$H$32:$H$36</c:f>
              <c:numCache>
                <c:formatCode>0.00</c:formatCode>
                <c:ptCount val="5"/>
                <c:pt idx="0">
                  <c:v>9.8000000000000007</c:v>
                </c:pt>
                <c:pt idx="1">
                  <c:v>4.3</c:v>
                </c:pt>
                <c:pt idx="2">
                  <c:v>6.3</c:v>
                </c:pt>
                <c:pt idx="3">
                  <c:v>28.6</c:v>
                </c:pt>
                <c:pt idx="4">
                  <c:v>100</c:v>
                </c:pt>
              </c:numCache>
            </c:numRef>
          </c:val>
          <c:shape val="cylinder"/>
          <c:extLst xmlns:c16r2="http://schemas.microsoft.com/office/drawing/2015/06/chart">
            <c:ext xmlns:c16="http://schemas.microsoft.com/office/drawing/2014/chart" uri="{C3380CC4-5D6E-409C-BE32-E72D297353CC}">
              <c16:uniqueId val="{00000009-849D-463F-B529-DA30D11AC3ED}"/>
            </c:ext>
          </c:extLst>
        </c:ser>
        <c:dLbls>
          <c:showLegendKey val="0"/>
          <c:showVal val="1"/>
          <c:showCatName val="0"/>
          <c:showSerName val="0"/>
          <c:showPercent val="0"/>
          <c:showBubbleSize val="0"/>
        </c:dLbls>
        <c:gapWidth val="65"/>
        <c:shape val="box"/>
        <c:axId val="1288936048"/>
        <c:axId val="1295061664"/>
        <c:axId val="0"/>
      </c:bar3DChart>
      <c:catAx>
        <c:axId val="128893604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Compromiso Organizacional</a:t>
                </a:r>
              </a:p>
            </c:rich>
          </c:tx>
          <c:layout>
            <c:manualLayout>
              <c:xMode val="edge"/>
              <c:yMode val="edge"/>
              <c:x val="0.39757436570428695"/>
              <c:y val="0.8073166375036453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95061664"/>
        <c:crosses val="autoZero"/>
        <c:auto val="1"/>
        <c:lblAlgn val="ctr"/>
        <c:lblOffset val="100"/>
        <c:noMultiLvlLbl val="0"/>
      </c:catAx>
      <c:valAx>
        <c:axId val="12950616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893604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0"/>
            <c:invertIfNegative val="0"/>
            <c:bubble3D val="0"/>
            <c:spPr>
              <a:solidFill>
                <a:srgbClr val="C00000"/>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5-A52C-441F-B192-702318ED27A3}"/>
              </c:ext>
            </c:extLst>
          </c:dPt>
          <c:dPt>
            <c:idx val="1"/>
            <c:invertIfNegative val="0"/>
            <c:bubble3D val="0"/>
            <c:spPr>
              <a:solidFill>
                <a:srgbClr val="FF0000"/>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4-A52C-441F-B192-702318ED27A3}"/>
              </c:ext>
            </c:extLst>
          </c:dPt>
          <c:dPt>
            <c:idx val="2"/>
            <c:invertIfNegative val="0"/>
            <c:bubble3D val="0"/>
            <c:spPr>
              <a:solidFill>
                <a:srgbClr val="FFC000"/>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3-A52C-441F-B192-702318ED27A3}"/>
              </c:ext>
            </c:extLst>
          </c:dPt>
          <c:dPt>
            <c:idx val="3"/>
            <c:invertIfNegative val="0"/>
            <c:bubble3D val="0"/>
            <c:spPr>
              <a:solidFill>
                <a:srgbClr val="92D050"/>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2-A52C-441F-B192-702318ED27A3}"/>
              </c:ext>
            </c:extLst>
          </c:dPt>
          <c:dPt>
            <c:idx val="4"/>
            <c:invertIfNegative val="0"/>
            <c:bubble3D val="0"/>
            <c:spPr>
              <a:solidFill>
                <a:srgbClr val="00B050"/>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1-A52C-441F-B192-702318ED27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TABLAS!$C$14:$C$18</c:f>
              <c:strCache>
                <c:ptCount val="5"/>
                <c:pt idx="0">
                  <c:v>Muy bajo</c:v>
                </c:pt>
                <c:pt idx="1">
                  <c:v>Bajo</c:v>
                </c:pt>
                <c:pt idx="2">
                  <c:v>Promedio</c:v>
                </c:pt>
                <c:pt idx="3">
                  <c:v>Alto</c:v>
                </c:pt>
                <c:pt idx="4">
                  <c:v>Muy alto</c:v>
                </c:pt>
              </c:strCache>
            </c:strRef>
          </c:cat>
          <c:val>
            <c:numRef>
              <c:f>TABLAS!$F$14:$F$18</c:f>
              <c:numCache>
                <c:formatCode>###0.0</c:formatCode>
                <c:ptCount val="5"/>
                <c:pt idx="0">
                  <c:v>1.7241379310344827</c:v>
                </c:pt>
                <c:pt idx="1">
                  <c:v>11.637931034482758</c:v>
                </c:pt>
                <c:pt idx="2">
                  <c:v>40.948275862068968</c:v>
                </c:pt>
                <c:pt idx="3">
                  <c:v>31.896551724137932</c:v>
                </c:pt>
                <c:pt idx="4">
                  <c:v>13.793103448275861</c:v>
                </c:pt>
              </c:numCache>
            </c:numRef>
          </c:val>
          <c:shape val="cylinder"/>
          <c:extLst xmlns:c16r2="http://schemas.microsoft.com/office/drawing/2015/06/chart">
            <c:ext xmlns:c16="http://schemas.microsoft.com/office/drawing/2014/chart" uri="{C3380CC4-5D6E-409C-BE32-E72D297353CC}">
              <c16:uniqueId val="{00000000-A52C-441F-B192-702318ED27A3}"/>
            </c:ext>
          </c:extLst>
        </c:ser>
        <c:dLbls>
          <c:showLegendKey val="0"/>
          <c:showVal val="1"/>
          <c:showCatName val="0"/>
          <c:showSerName val="0"/>
          <c:showPercent val="0"/>
          <c:showBubbleSize val="0"/>
        </c:dLbls>
        <c:gapWidth val="65"/>
        <c:shape val="box"/>
        <c:axId val="1294617248"/>
        <c:axId val="1294617792"/>
        <c:axId val="0"/>
      </c:bar3DChart>
      <c:catAx>
        <c:axId val="129461724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Niveles de compromiso laboral</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94617792"/>
        <c:crosses val="autoZero"/>
        <c:auto val="1"/>
        <c:lblAlgn val="ctr"/>
        <c:lblOffset val="100"/>
        <c:noMultiLvlLbl val="0"/>
      </c:catAx>
      <c:valAx>
        <c:axId val="129461779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Porcentaje</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94617248"/>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'[elizabeth-cortez-serquen.xlsx]Hoja7'!$E$4</c:f>
              <c:strCache>
                <c:ptCount val="1"/>
                <c:pt idx="0">
                  <c:v>Mala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'[elizabeth-cortez-serquen.xlsx]Hoja7'!$C$5:$D$9</c:f>
              <c:multiLvlStrCache>
                <c:ptCount val="5"/>
                <c:lvl>
                  <c:pt idx="0">
                    <c:v>&lt;= 36</c:v>
                  </c:pt>
                  <c:pt idx="1">
                    <c:v>37 - 42</c:v>
                  </c:pt>
                  <c:pt idx="2">
                    <c:v>43 - 48</c:v>
                  </c:pt>
                  <c:pt idx="3">
                    <c:v>49 - 56</c:v>
                  </c:pt>
                  <c:pt idx="4">
                    <c:v>57+</c:v>
                  </c:pt>
                </c:lvl>
                <c:lvl>
                  <c:pt idx="0">
                    <c:v>EDAD </c:v>
                  </c:pt>
                </c:lvl>
              </c:multiLvlStrCache>
            </c:multiLvlStrRef>
          </c:cat>
          <c:val>
            <c:numRef>
              <c:f>'[elizabeth-cortez-serquen.xlsx]Hoja7'!$E$5:$E$9</c:f>
              <c:numCache>
                <c:formatCode>General</c:formatCode>
                <c:ptCount val="5"/>
                <c:pt idx="0" formatCode="0.0">
                  <c:v>14</c:v>
                </c:pt>
                <c:pt idx="1">
                  <c:v>4.4000000000000004</c:v>
                </c:pt>
                <c:pt idx="2">
                  <c:v>12.8</c:v>
                </c:pt>
                <c:pt idx="3">
                  <c:v>2.2000000000000002</c:v>
                </c:pt>
                <c:pt idx="4">
                  <c:v>2.2000000000000002</c:v>
                </c:pt>
              </c:numCache>
            </c:numRef>
          </c:val>
          <c:extLst xmlns:c16r2="http://schemas.microsoft.com/office/drawing/2015/06/chart">
            <c:ext xmlns:c16="http://schemas.microsoft.com/office/drawing/2014/chart" uri="{C3380CC4-5D6E-409C-BE32-E72D297353CC}">
              <c16:uniqueId val="{00000000-6115-4342-B7A1-B1D1ABBFF5FE}"/>
            </c:ext>
          </c:extLst>
        </c:ser>
        <c:ser>
          <c:idx val="1"/>
          <c:order val="1"/>
          <c:tx>
            <c:strRef>
              <c:f>'[elizabeth-cortez-serquen.xlsx]Hoja7'!$F$4</c:f>
              <c:strCache>
                <c:ptCount val="1"/>
                <c:pt idx="0">
                  <c:v>Promedio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'[elizabeth-cortez-serquen.xlsx]Hoja7'!$C$5:$D$9</c:f>
              <c:multiLvlStrCache>
                <c:ptCount val="5"/>
                <c:lvl>
                  <c:pt idx="0">
                    <c:v>&lt;= 36</c:v>
                  </c:pt>
                  <c:pt idx="1">
                    <c:v>37 - 42</c:v>
                  </c:pt>
                  <c:pt idx="2">
                    <c:v>43 - 48</c:v>
                  </c:pt>
                  <c:pt idx="3">
                    <c:v>49 - 56</c:v>
                  </c:pt>
                  <c:pt idx="4">
                    <c:v>57+</c:v>
                  </c:pt>
                </c:lvl>
                <c:lvl>
                  <c:pt idx="0">
                    <c:v>EDAD </c:v>
                  </c:pt>
                </c:lvl>
              </c:multiLvlStrCache>
            </c:multiLvlStrRef>
          </c:cat>
          <c:val>
            <c:numRef>
              <c:f>'[elizabeth-cortez-serquen.xlsx]Hoja7'!$F$5:$F$9</c:f>
              <c:numCache>
                <c:formatCode>General</c:formatCode>
                <c:ptCount val="5"/>
                <c:pt idx="0" formatCode="0.0">
                  <c:v>50</c:v>
                </c:pt>
                <c:pt idx="1">
                  <c:v>55.6</c:v>
                </c:pt>
                <c:pt idx="2">
                  <c:v>57.4</c:v>
                </c:pt>
                <c:pt idx="3">
                  <c:v>73.3</c:v>
                </c:pt>
                <c:pt idx="4">
                  <c:v>73.3</c:v>
                </c:pt>
              </c:numCache>
            </c:numRef>
          </c:val>
          <c:shape val="cylinder"/>
          <c:extLst xmlns:c16r2="http://schemas.microsoft.com/office/drawing/2015/06/chart">
            <c:ext xmlns:c16="http://schemas.microsoft.com/office/drawing/2014/chart" uri="{C3380CC4-5D6E-409C-BE32-E72D297353CC}">
              <c16:uniqueId val="{00000001-6115-4342-B7A1-B1D1ABBFF5FE}"/>
            </c:ext>
          </c:extLst>
        </c:ser>
        <c:ser>
          <c:idx val="2"/>
          <c:order val="2"/>
          <c:tx>
            <c:strRef>
              <c:f>'[elizabeth-cortez-serquen.xlsx]Hoja7'!$G$4</c:f>
              <c:strCache>
                <c:ptCount val="1"/>
                <c:pt idx="0">
                  <c:v>Saludable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'[elizabeth-cortez-serquen.xlsx]Hoja7'!$C$5:$D$9</c:f>
              <c:multiLvlStrCache>
                <c:ptCount val="5"/>
                <c:lvl>
                  <c:pt idx="0">
                    <c:v>&lt;= 36</c:v>
                  </c:pt>
                  <c:pt idx="1">
                    <c:v>37 - 42</c:v>
                  </c:pt>
                  <c:pt idx="2">
                    <c:v>43 - 48</c:v>
                  </c:pt>
                  <c:pt idx="3">
                    <c:v>49 - 56</c:v>
                  </c:pt>
                  <c:pt idx="4">
                    <c:v>57+</c:v>
                  </c:pt>
                </c:lvl>
                <c:lvl>
                  <c:pt idx="0">
                    <c:v>EDAD </c:v>
                  </c:pt>
                </c:lvl>
              </c:multiLvlStrCache>
            </c:multiLvlStrRef>
          </c:cat>
          <c:val>
            <c:numRef>
              <c:f>'[elizabeth-cortez-serquen.xlsx]Hoja7'!$G$5:$G$9</c:f>
              <c:numCache>
                <c:formatCode>General</c:formatCode>
                <c:ptCount val="5"/>
                <c:pt idx="0" formatCode="0.0">
                  <c:v>36</c:v>
                </c:pt>
                <c:pt idx="1">
                  <c:v>35.6</c:v>
                </c:pt>
                <c:pt idx="2">
                  <c:v>29.8</c:v>
                </c:pt>
                <c:pt idx="3">
                  <c:v>24.4</c:v>
                </c:pt>
                <c:pt idx="4" formatCode="0.0">
                  <c:v>20</c:v>
                </c:pt>
              </c:numCache>
            </c:numRef>
          </c:val>
          <c:shape val="cylinder"/>
          <c:extLst xmlns:c16r2="http://schemas.microsoft.com/office/drawing/2015/06/chart">
            <c:ext xmlns:c16="http://schemas.microsoft.com/office/drawing/2014/chart" uri="{C3380CC4-5D6E-409C-BE32-E72D297353CC}">
              <c16:uniqueId val="{00000002-6115-4342-B7A1-B1D1ABBFF5FE}"/>
            </c:ext>
          </c:extLst>
        </c:ser>
        <c:ser>
          <c:idx val="3"/>
          <c:order val="3"/>
          <c:tx>
            <c:strRef>
              <c:f>'[elizabeth-cortez-serquen.xlsx]Hoja7'!$H$4</c:f>
              <c:strCache>
                <c:ptCount val="1"/>
                <c:pt idx="0">
                  <c:v>Muy saludable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'[elizabeth-cortez-serquen.xlsx]Hoja7'!$C$5:$D$9</c:f>
              <c:multiLvlStrCache>
                <c:ptCount val="5"/>
                <c:lvl>
                  <c:pt idx="0">
                    <c:v>&lt;= 36</c:v>
                  </c:pt>
                  <c:pt idx="1">
                    <c:v>37 - 42</c:v>
                  </c:pt>
                  <c:pt idx="2">
                    <c:v>43 - 48</c:v>
                  </c:pt>
                  <c:pt idx="3">
                    <c:v>49 - 56</c:v>
                  </c:pt>
                  <c:pt idx="4">
                    <c:v>57+</c:v>
                  </c:pt>
                </c:lvl>
                <c:lvl>
                  <c:pt idx="0">
                    <c:v>EDAD </c:v>
                  </c:pt>
                </c:lvl>
              </c:multiLvlStrCache>
            </c:multiLvlStrRef>
          </c:cat>
          <c:val>
            <c:numRef>
              <c:f>'[elizabeth-cortez-serquen.xlsx]Hoja7'!$H$5:$H$9</c:f>
              <c:numCache>
                <c:formatCode>General</c:formatCode>
                <c:ptCount val="5"/>
                <c:pt idx="1">
                  <c:v>4.4000000000000004</c:v>
                </c:pt>
                <c:pt idx="4">
                  <c:v>4.4000000000000004</c:v>
                </c:pt>
              </c:numCache>
            </c:numRef>
          </c:val>
          <c:shape val="cylinder"/>
          <c:extLst xmlns:c16r2="http://schemas.microsoft.com/office/drawing/2015/06/chart">
            <c:ext xmlns:c16="http://schemas.microsoft.com/office/drawing/2014/chart" uri="{C3380CC4-5D6E-409C-BE32-E72D297353CC}">
              <c16:uniqueId val="{00000003-6115-4342-B7A1-B1D1ABBFF5FE}"/>
            </c:ext>
          </c:extLst>
        </c:ser>
        <c:dLbls>
          <c:showLegendKey val="0"/>
          <c:showVal val="1"/>
          <c:showCatName val="0"/>
          <c:showSerName val="0"/>
          <c:showPercent val="0"/>
          <c:showBubbleSize val="0"/>
        </c:dLbls>
        <c:gapWidth val="65"/>
        <c:shape val="box"/>
        <c:axId val="1372795808"/>
        <c:axId val="1372793088"/>
        <c:axId val="0"/>
      </c:bar3DChart>
      <c:catAx>
        <c:axId val="13727958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Clima organizacial</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372793088"/>
        <c:crosses val="autoZero"/>
        <c:auto val="1"/>
        <c:lblAlgn val="ctr"/>
        <c:lblOffset val="100"/>
        <c:noMultiLvlLbl val="0"/>
      </c:catAx>
      <c:valAx>
        <c:axId val="137279308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37279580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'[elizabeth-cortez-serquen.xlsx]Hoja7'!$E$10</c:f>
              <c:strCache>
                <c:ptCount val="1"/>
                <c:pt idx="0">
                  <c:v>Mala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'[elizabeth-cortez-serquen.xlsx]Hoja7'!$C$11:$D$12</c:f>
              <c:multiLvlStrCache>
                <c:ptCount val="2"/>
                <c:lvl>
                  <c:pt idx="0">
                    <c:v>Femenino</c:v>
                  </c:pt>
                  <c:pt idx="1">
                    <c:v>Masculino</c:v>
                  </c:pt>
                </c:lvl>
                <c:lvl>
                  <c:pt idx="0">
                    <c:v>SEXO</c:v>
                  </c:pt>
                </c:lvl>
              </c:multiLvlStrCache>
            </c:multiLvlStrRef>
          </c:cat>
          <c:val>
            <c:numRef>
              <c:f>'[elizabeth-cortez-serquen.xlsx]Hoja7'!$E$11:$E$12</c:f>
              <c:numCache>
                <c:formatCode>0.0</c:formatCode>
                <c:ptCount val="2"/>
                <c:pt idx="0" formatCode="General">
                  <c:v>9.1999999999999993</c:v>
                </c:pt>
                <c:pt idx="1">
                  <c:v>0</c:v>
                </c:pt>
              </c:numCache>
            </c:numRef>
          </c:val>
          <c:shape val="cylinder"/>
          <c:extLst xmlns:c16r2="http://schemas.microsoft.com/office/drawing/2015/06/chart">
            <c:ext xmlns:c16="http://schemas.microsoft.com/office/drawing/2014/chart" uri="{C3380CC4-5D6E-409C-BE32-E72D297353CC}">
              <c16:uniqueId val="{00000000-B1EE-4932-B7F5-3EA6A9FF9EB8}"/>
            </c:ext>
          </c:extLst>
        </c:ser>
        <c:ser>
          <c:idx val="1"/>
          <c:order val="1"/>
          <c:tx>
            <c:strRef>
              <c:f>'[elizabeth-cortez-serquen.xlsx]Hoja7'!$F$10</c:f>
              <c:strCache>
                <c:ptCount val="1"/>
                <c:pt idx="0">
                  <c:v>Promedio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'[elizabeth-cortez-serquen.xlsx]Hoja7'!$C$11:$D$12</c:f>
              <c:multiLvlStrCache>
                <c:ptCount val="2"/>
                <c:lvl>
                  <c:pt idx="0">
                    <c:v>Femenino</c:v>
                  </c:pt>
                  <c:pt idx="1">
                    <c:v>Masculino</c:v>
                  </c:pt>
                </c:lvl>
                <c:lvl>
                  <c:pt idx="0">
                    <c:v>SEXO</c:v>
                  </c:pt>
                </c:lvl>
              </c:multiLvlStrCache>
            </c:multiLvlStrRef>
          </c:cat>
          <c:val>
            <c:numRef>
              <c:f>'[elizabeth-cortez-serquen.xlsx]Hoja7'!$F$11:$F$12</c:f>
              <c:numCache>
                <c:formatCode>0.0</c:formatCode>
                <c:ptCount val="2"/>
                <c:pt idx="0" formatCode="General">
                  <c:v>60.5</c:v>
                </c:pt>
                <c:pt idx="1">
                  <c:v>66</c:v>
                </c:pt>
              </c:numCache>
            </c:numRef>
          </c:val>
          <c:shape val="cylinder"/>
          <c:extLst xmlns:c16r2="http://schemas.microsoft.com/office/drawing/2015/06/chart">
            <c:ext xmlns:c16="http://schemas.microsoft.com/office/drawing/2014/chart" uri="{C3380CC4-5D6E-409C-BE32-E72D297353CC}">
              <c16:uniqueId val="{00000001-B1EE-4932-B7F5-3EA6A9FF9EB8}"/>
            </c:ext>
          </c:extLst>
        </c:ser>
        <c:ser>
          <c:idx val="2"/>
          <c:order val="2"/>
          <c:tx>
            <c:strRef>
              <c:f>'[elizabeth-cortez-serquen.xlsx]Hoja7'!$G$10</c:f>
              <c:strCache>
                <c:ptCount val="1"/>
                <c:pt idx="0">
                  <c:v>Saludable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'[elizabeth-cortez-serquen.xlsx]Hoja7'!$C$11:$D$12</c:f>
              <c:multiLvlStrCache>
                <c:ptCount val="2"/>
                <c:lvl>
                  <c:pt idx="0">
                    <c:v>Femenino</c:v>
                  </c:pt>
                  <c:pt idx="1">
                    <c:v>Masculino</c:v>
                  </c:pt>
                </c:lvl>
                <c:lvl>
                  <c:pt idx="0">
                    <c:v>SEXO</c:v>
                  </c:pt>
                </c:lvl>
              </c:multiLvlStrCache>
            </c:multiLvlStrRef>
          </c:cat>
          <c:val>
            <c:numRef>
              <c:f>'[elizabeth-cortez-serquen.xlsx]Hoja7'!$G$11:$G$12</c:f>
              <c:numCache>
                <c:formatCode>General</c:formatCode>
                <c:ptCount val="2"/>
                <c:pt idx="0">
                  <c:v>29.2</c:v>
                </c:pt>
                <c:pt idx="1">
                  <c:v>29.8</c:v>
                </c:pt>
              </c:numCache>
            </c:numRef>
          </c:val>
          <c:shape val="cylinder"/>
          <c:extLst xmlns:c16r2="http://schemas.microsoft.com/office/drawing/2015/06/chart">
            <c:ext xmlns:c16="http://schemas.microsoft.com/office/drawing/2014/chart" uri="{C3380CC4-5D6E-409C-BE32-E72D297353CC}">
              <c16:uniqueId val="{00000002-B1EE-4932-B7F5-3EA6A9FF9EB8}"/>
            </c:ext>
          </c:extLst>
        </c:ser>
        <c:ser>
          <c:idx val="3"/>
          <c:order val="3"/>
          <c:tx>
            <c:strRef>
              <c:f>'[elizabeth-cortez-serquen.xlsx]Hoja7'!$H$10</c:f>
              <c:strCache>
                <c:ptCount val="1"/>
                <c:pt idx="0">
                  <c:v>Muy saludable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'[elizabeth-cortez-serquen.xlsx]Hoja7'!$C$11:$D$12</c:f>
              <c:multiLvlStrCache>
                <c:ptCount val="2"/>
                <c:lvl>
                  <c:pt idx="0">
                    <c:v>Femenino</c:v>
                  </c:pt>
                  <c:pt idx="1">
                    <c:v>Masculino</c:v>
                  </c:pt>
                </c:lvl>
                <c:lvl>
                  <c:pt idx="0">
                    <c:v>SEXO</c:v>
                  </c:pt>
                </c:lvl>
              </c:multiLvlStrCache>
            </c:multiLvlStrRef>
          </c:cat>
          <c:val>
            <c:numRef>
              <c:f>'[elizabeth-cortez-serquen.xlsx]Hoja7'!$H$11:$H$12</c:f>
              <c:numCache>
                <c:formatCode>General</c:formatCode>
                <c:ptCount val="2"/>
                <c:pt idx="0">
                  <c:v>1.1000000000000001</c:v>
                </c:pt>
                <c:pt idx="1">
                  <c:v>4.3</c:v>
                </c:pt>
              </c:numCache>
            </c:numRef>
          </c:val>
          <c:shape val="cylinder"/>
          <c:extLst xmlns:c16r2="http://schemas.microsoft.com/office/drawing/2015/06/chart">
            <c:ext xmlns:c16="http://schemas.microsoft.com/office/drawing/2014/chart" uri="{C3380CC4-5D6E-409C-BE32-E72D297353CC}">
              <c16:uniqueId val="{00000003-B1EE-4932-B7F5-3EA6A9FF9EB8}"/>
            </c:ext>
          </c:extLst>
        </c:ser>
        <c:dLbls>
          <c:showLegendKey val="0"/>
          <c:showVal val="1"/>
          <c:showCatName val="0"/>
          <c:showSerName val="0"/>
          <c:showPercent val="0"/>
          <c:showBubbleSize val="0"/>
        </c:dLbls>
        <c:gapWidth val="65"/>
        <c:shape val="box"/>
        <c:axId val="1372792544"/>
        <c:axId val="1372794720"/>
        <c:axId val="0"/>
      </c:bar3DChart>
      <c:catAx>
        <c:axId val="13727925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Clima organizacial</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372794720"/>
        <c:crosses val="autoZero"/>
        <c:auto val="1"/>
        <c:lblAlgn val="ctr"/>
        <c:lblOffset val="100"/>
        <c:noMultiLvlLbl val="0"/>
      </c:catAx>
      <c:valAx>
        <c:axId val="137279472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a:t>
                </a:r>
                <a:r>
                  <a:rPr lang="es-PE" sz="900" b="1" i="0" u="none" strike="noStrike" baseline="0"/>
                  <a:t> </a:t>
                </a:r>
                <a:endParaRPr lang="es-PE"/>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372792544"/>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'[elizabeth-cortez-serquen.xlsx]Hoja7'!$C$15:$D$15</c:f>
              <c:strCache>
                <c:ptCount val="2"/>
                <c:pt idx="0">
                  <c:v>CONDICION LABORAL</c:v>
                </c:pt>
                <c:pt idx="1">
                  <c:v>Contratado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'[elizabeth-cortez-serquen.xlsx]Hoja7'!$E$14:$H$14</c:f>
              <c:strCache>
                <c:ptCount val="4"/>
                <c:pt idx="0">
                  <c:v>Mala</c:v>
                </c:pt>
                <c:pt idx="1">
                  <c:v>Promedio</c:v>
                </c:pt>
                <c:pt idx="2">
                  <c:v>Saludable</c:v>
                </c:pt>
                <c:pt idx="3">
                  <c:v>Muy saludable</c:v>
                </c:pt>
              </c:strCache>
            </c:strRef>
          </c:cat>
          <c:val>
            <c:numRef>
              <c:f>'[elizabeth-cortez-serquen.xlsx]Hoja7'!$E$15:$H$15</c:f>
              <c:numCache>
                <c:formatCode>General</c:formatCode>
                <c:ptCount val="4"/>
                <c:pt idx="0" formatCode="0.0">
                  <c:v>5</c:v>
                </c:pt>
                <c:pt idx="1">
                  <c:v>68.5</c:v>
                </c:pt>
                <c:pt idx="2">
                  <c:v>24.3</c:v>
                </c:pt>
                <c:pt idx="3">
                  <c:v>2.2000000000000002</c:v>
                </c:pt>
              </c:numCache>
            </c:numRef>
          </c:val>
          <c:shape val="cylinder"/>
          <c:extLst xmlns:c16r2="http://schemas.microsoft.com/office/drawing/2015/06/chart">
            <c:ext xmlns:c16="http://schemas.microsoft.com/office/drawing/2014/chart" uri="{C3380CC4-5D6E-409C-BE32-E72D297353CC}">
              <c16:uniqueId val="{00000000-F3EB-4E1B-BF23-D70EC7FF6C67}"/>
            </c:ext>
          </c:extLst>
        </c:ser>
        <c:ser>
          <c:idx val="1"/>
          <c:order val="1"/>
          <c:tx>
            <c:strRef>
              <c:f>'[elizabeth-cortez-serquen.xlsx]Hoja7'!$C$16:$D$16</c:f>
              <c:strCache>
                <c:ptCount val="2"/>
                <c:pt idx="0">
                  <c:v>CONDICION LABORAL</c:v>
                </c:pt>
                <c:pt idx="1">
                  <c:v>Nombrado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'[elizabeth-cortez-serquen.xlsx]Hoja7'!$E$14:$H$14</c:f>
              <c:strCache>
                <c:ptCount val="4"/>
                <c:pt idx="0">
                  <c:v>Mala</c:v>
                </c:pt>
                <c:pt idx="1">
                  <c:v>Promedio</c:v>
                </c:pt>
                <c:pt idx="2">
                  <c:v>Saludable</c:v>
                </c:pt>
                <c:pt idx="3">
                  <c:v>Muy saludable</c:v>
                </c:pt>
              </c:strCache>
            </c:strRef>
          </c:cat>
          <c:val>
            <c:numRef>
              <c:f>'[elizabeth-cortez-serquen.xlsx]Hoja7'!$E$16:$H$16</c:f>
              <c:numCache>
                <c:formatCode>General</c:formatCode>
                <c:ptCount val="4"/>
                <c:pt idx="0">
                  <c:v>15.7</c:v>
                </c:pt>
                <c:pt idx="1">
                  <c:v>37.299999999999997</c:v>
                </c:pt>
                <c:pt idx="2">
                  <c:v>47.1</c:v>
                </c:pt>
                <c:pt idx="3">
                  <c:v>0</c:v>
                </c:pt>
              </c:numCache>
            </c:numRef>
          </c:val>
          <c:shape val="cylinder"/>
          <c:extLst xmlns:c16r2="http://schemas.microsoft.com/office/drawing/2015/06/chart">
            <c:ext xmlns:c16="http://schemas.microsoft.com/office/drawing/2014/chart" uri="{C3380CC4-5D6E-409C-BE32-E72D297353CC}">
              <c16:uniqueId val="{00000001-F3EB-4E1B-BF23-D70EC7FF6C67}"/>
            </c:ext>
          </c:extLst>
        </c:ser>
        <c:dLbls>
          <c:showLegendKey val="0"/>
          <c:showVal val="1"/>
          <c:showCatName val="0"/>
          <c:showSerName val="0"/>
          <c:showPercent val="0"/>
          <c:showBubbleSize val="0"/>
        </c:dLbls>
        <c:gapWidth val="65"/>
        <c:shape val="box"/>
        <c:axId val="1372795264"/>
        <c:axId val="1372796896"/>
        <c:axId val="0"/>
      </c:bar3DChart>
      <c:catAx>
        <c:axId val="137279526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Clima organizacial</a:t>
                </a:r>
                <a:r>
                  <a:rPr lang="es-PE" sz="900" b="1" i="0" u="none" strike="noStrike" baseline="0"/>
                  <a:t> </a:t>
                </a:r>
                <a:endParaRPr lang="es-PE"/>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372796896"/>
        <c:crosses val="autoZero"/>
        <c:auto val="1"/>
        <c:lblAlgn val="ctr"/>
        <c:lblOffset val="100"/>
        <c:noMultiLvlLbl val="0"/>
      </c:catAx>
      <c:valAx>
        <c:axId val="137279689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a:t>
                </a:r>
                <a:r>
                  <a:rPr lang="es-PE" sz="900" b="1" i="0" u="none" strike="noStrike" baseline="0"/>
                  <a:t> </a:t>
                </a:r>
                <a:endParaRPr lang="es-PE"/>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372795264"/>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'[elizabeth-cortez-serquen.xlsx]Hoja7'!$E$18</c:f>
              <c:strCache>
                <c:ptCount val="1"/>
                <c:pt idx="0">
                  <c:v>Mala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multiLvlStrRef>
              <c:f>'[elizabeth-cortez-serquen.xlsx]Hoja7'!$C$19:$D$26</c:f>
              <c:multiLvlStrCache>
                <c:ptCount val="8"/>
                <c:lvl>
                  <c:pt idx="0">
                    <c:v>Técnico en enfermeria</c:v>
                  </c:pt>
                  <c:pt idx="1">
                    <c:v>Obstetra</c:v>
                  </c:pt>
                  <c:pt idx="2">
                    <c:v>Nutricionista</c:v>
                  </c:pt>
                  <c:pt idx="3">
                    <c:v>Médico</c:v>
                  </c:pt>
                  <c:pt idx="4">
                    <c:v>Farmacia</c:v>
                  </c:pt>
                  <c:pt idx="5">
                    <c:v>Laboratorio</c:v>
                  </c:pt>
                  <c:pt idx="6">
                    <c:v>Biologia</c:v>
                  </c:pt>
                  <c:pt idx="7">
                    <c:v>Psicología</c:v>
                  </c:pt>
                </c:lvl>
                <c:lvl>
                  <c:pt idx="0">
                    <c:v>PROFESION</c:v>
                  </c:pt>
                </c:lvl>
              </c:multiLvlStrCache>
            </c:multiLvlStrRef>
          </c:cat>
          <c:val>
            <c:numRef>
              <c:f>'[elizabeth-cortez-serquen.xlsx]Hoja7'!$E$19:$E$26</c:f>
              <c:numCache>
                <c:formatCode>General</c:formatCode>
                <c:ptCount val="8"/>
                <c:pt idx="0">
                  <c:v>6.2</c:v>
                </c:pt>
                <c:pt idx="1">
                  <c:v>10.8</c:v>
                </c:pt>
                <c:pt idx="2">
                  <c:v>7.7</c:v>
                </c:pt>
                <c:pt idx="3">
                  <c:v>0</c:v>
                </c:pt>
                <c:pt idx="4">
                  <c:v>11.1</c:v>
                </c:pt>
                <c:pt idx="5">
                  <c:v>0</c:v>
                </c:pt>
                <c:pt idx="6">
                  <c:v>0</c:v>
                </c:pt>
                <c:pt idx="7">
                  <c:v>0</c:v>
                </c:pt>
              </c:numCache>
            </c:numRef>
          </c:val>
          <c:shape val="cylinder"/>
          <c:extLst xmlns:c16r2="http://schemas.microsoft.com/office/drawing/2015/06/chart">
            <c:ext xmlns:c16="http://schemas.microsoft.com/office/drawing/2014/chart" uri="{C3380CC4-5D6E-409C-BE32-E72D297353CC}">
              <c16:uniqueId val="{00000000-98E8-4BF1-B02C-F0D12653D94E}"/>
            </c:ext>
          </c:extLst>
        </c:ser>
        <c:ser>
          <c:idx val="1"/>
          <c:order val="1"/>
          <c:tx>
            <c:strRef>
              <c:f>'[elizabeth-cortez-serquen.xlsx]Hoja7'!$F$18</c:f>
              <c:strCache>
                <c:ptCount val="1"/>
                <c:pt idx="0">
                  <c:v>Promedio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multiLvlStrRef>
              <c:f>'[elizabeth-cortez-serquen.xlsx]Hoja7'!$C$19:$D$26</c:f>
              <c:multiLvlStrCache>
                <c:ptCount val="8"/>
                <c:lvl>
                  <c:pt idx="0">
                    <c:v>Técnico en enfermeria</c:v>
                  </c:pt>
                  <c:pt idx="1">
                    <c:v>Obstetra</c:v>
                  </c:pt>
                  <c:pt idx="2">
                    <c:v>Nutricionista</c:v>
                  </c:pt>
                  <c:pt idx="3">
                    <c:v>Médico</c:v>
                  </c:pt>
                  <c:pt idx="4">
                    <c:v>Farmacia</c:v>
                  </c:pt>
                  <c:pt idx="5">
                    <c:v>Laboratorio</c:v>
                  </c:pt>
                  <c:pt idx="6">
                    <c:v>Biologia</c:v>
                  </c:pt>
                  <c:pt idx="7">
                    <c:v>Psicología</c:v>
                  </c:pt>
                </c:lvl>
                <c:lvl>
                  <c:pt idx="0">
                    <c:v>PROFESION</c:v>
                  </c:pt>
                </c:lvl>
              </c:multiLvlStrCache>
            </c:multiLvlStrRef>
          </c:cat>
          <c:val>
            <c:numRef>
              <c:f>'[elizabeth-cortez-serquen.xlsx]Hoja7'!$F$19:$F$26</c:f>
              <c:numCache>
                <c:formatCode>General</c:formatCode>
                <c:ptCount val="8"/>
                <c:pt idx="0">
                  <c:v>67.3</c:v>
                </c:pt>
                <c:pt idx="1">
                  <c:v>52.3</c:v>
                </c:pt>
                <c:pt idx="2">
                  <c:v>61.5</c:v>
                </c:pt>
                <c:pt idx="3">
                  <c:v>76.5</c:v>
                </c:pt>
                <c:pt idx="4">
                  <c:v>55.6</c:v>
                </c:pt>
                <c:pt idx="5">
                  <c:v>0</c:v>
                </c:pt>
                <c:pt idx="6">
                  <c:v>100</c:v>
                </c:pt>
                <c:pt idx="7">
                  <c:v>0</c:v>
                </c:pt>
              </c:numCache>
            </c:numRef>
          </c:val>
          <c:shape val="cylinder"/>
          <c:extLst xmlns:c16r2="http://schemas.microsoft.com/office/drawing/2015/06/chart">
            <c:ext xmlns:c16="http://schemas.microsoft.com/office/drawing/2014/chart" uri="{C3380CC4-5D6E-409C-BE32-E72D297353CC}">
              <c16:uniqueId val="{00000001-98E8-4BF1-B02C-F0D12653D94E}"/>
            </c:ext>
          </c:extLst>
        </c:ser>
        <c:ser>
          <c:idx val="2"/>
          <c:order val="2"/>
          <c:tx>
            <c:strRef>
              <c:f>'[elizabeth-cortez-serquen.xlsx]Hoja7'!$G$18</c:f>
              <c:strCache>
                <c:ptCount val="1"/>
                <c:pt idx="0">
                  <c:v>Saludable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multiLvlStrRef>
              <c:f>'[elizabeth-cortez-serquen.xlsx]Hoja7'!$C$19:$D$26</c:f>
              <c:multiLvlStrCache>
                <c:ptCount val="8"/>
                <c:lvl>
                  <c:pt idx="0">
                    <c:v>Técnico en enfermeria</c:v>
                  </c:pt>
                  <c:pt idx="1">
                    <c:v>Obstetra</c:v>
                  </c:pt>
                  <c:pt idx="2">
                    <c:v>Nutricionista</c:v>
                  </c:pt>
                  <c:pt idx="3">
                    <c:v>Médico</c:v>
                  </c:pt>
                  <c:pt idx="4">
                    <c:v>Farmacia</c:v>
                  </c:pt>
                  <c:pt idx="5">
                    <c:v>Laboratorio</c:v>
                  </c:pt>
                  <c:pt idx="6">
                    <c:v>Biologia</c:v>
                  </c:pt>
                  <c:pt idx="7">
                    <c:v>Psicología</c:v>
                  </c:pt>
                </c:lvl>
                <c:lvl>
                  <c:pt idx="0">
                    <c:v>PROFESION</c:v>
                  </c:pt>
                </c:lvl>
              </c:multiLvlStrCache>
            </c:multiLvlStrRef>
          </c:cat>
          <c:val>
            <c:numRef>
              <c:f>'[elizabeth-cortez-serquen.xlsx]Hoja7'!$G$19:$G$26</c:f>
              <c:numCache>
                <c:formatCode>General</c:formatCode>
                <c:ptCount val="8"/>
                <c:pt idx="0">
                  <c:v>24.8</c:v>
                </c:pt>
                <c:pt idx="1">
                  <c:v>33.799999999999997</c:v>
                </c:pt>
                <c:pt idx="2">
                  <c:v>30.8</c:v>
                </c:pt>
                <c:pt idx="3">
                  <c:v>23.5</c:v>
                </c:pt>
                <c:pt idx="4">
                  <c:v>33.299999999999997</c:v>
                </c:pt>
                <c:pt idx="5">
                  <c:v>100</c:v>
                </c:pt>
                <c:pt idx="6">
                  <c:v>0</c:v>
                </c:pt>
                <c:pt idx="7">
                  <c:v>100</c:v>
                </c:pt>
              </c:numCache>
            </c:numRef>
          </c:val>
          <c:shape val="cylinder"/>
          <c:extLst xmlns:c16r2="http://schemas.microsoft.com/office/drawing/2015/06/chart">
            <c:ext xmlns:c16="http://schemas.microsoft.com/office/drawing/2014/chart" uri="{C3380CC4-5D6E-409C-BE32-E72D297353CC}">
              <c16:uniqueId val="{00000002-98E8-4BF1-B02C-F0D12653D94E}"/>
            </c:ext>
          </c:extLst>
        </c:ser>
        <c:ser>
          <c:idx val="3"/>
          <c:order val="3"/>
          <c:tx>
            <c:strRef>
              <c:f>'[elizabeth-cortez-serquen.xlsx]Hoja7'!$H$18</c:f>
              <c:strCache>
                <c:ptCount val="1"/>
                <c:pt idx="0">
                  <c:v>Muy saludable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multiLvlStrRef>
              <c:f>'[elizabeth-cortez-serquen.xlsx]Hoja7'!$C$19:$D$26</c:f>
              <c:multiLvlStrCache>
                <c:ptCount val="8"/>
                <c:lvl>
                  <c:pt idx="0">
                    <c:v>Técnico en enfermeria</c:v>
                  </c:pt>
                  <c:pt idx="1">
                    <c:v>Obstetra</c:v>
                  </c:pt>
                  <c:pt idx="2">
                    <c:v>Nutricionista</c:v>
                  </c:pt>
                  <c:pt idx="3">
                    <c:v>Médico</c:v>
                  </c:pt>
                  <c:pt idx="4">
                    <c:v>Farmacia</c:v>
                  </c:pt>
                  <c:pt idx="5">
                    <c:v>Laboratorio</c:v>
                  </c:pt>
                  <c:pt idx="6">
                    <c:v>Biologia</c:v>
                  </c:pt>
                  <c:pt idx="7">
                    <c:v>Psicología</c:v>
                  </c:pt>
                </c:lvl>
                <c:lvl>
                  <c:pt idx="0">
                    <c:v>PROFESION</c:v>
                  </c:pt>
                </c:lvl>
              </c:multiLvlStrCache>
            </c:multiLvlStrRef>
          </c:cat>
          <c:val>
            <c:numRef>
              <c:f>'[elizabeth-cortez-serquen.xlsx]Hoja7'!$H$19:$H$26</c:f>
              <c:numCache>
                <c:formatCode>General</c:formatCode>
                <c:ptCount val="8"/>
                <c:pt idx="0">
                  <c:v>1.8</c:v>
                </c:pt>
                <c:pt idx="1">
                  <c:v>3.1</c:v>
                </c:pt>
                <c:pt idx="2">
                  <c:v>0</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3-98E8-4BF1-B02C-F0D12653D94E}"/>
            </c:ext>
          </c:extLst>
        </c:ser>
        <c:dLbls>
          <c:showLegendKey val="0"/>
          <c:showVal val="0"/>
          <c:showCatName val="0"/>
          <c:showSerName val="0"/>
          <c:showPercent val="0"/>
          <c:showBubbleSize val="0"/>
        </c:dLbls>
        <c:gapWidth val="65"/>
        <c:shape val="box"/>
        <c:axId val="1372790912"/>
        <c:axId val="1372791456"/>
        <c:axId val="0"/>
      </c:bar3DChart>
      <c:catAx>
        <c:axId val="13727909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a:t>
                </a:r>
                <a:r>
                  <a:rPr lang="es-PE" sz="900" b="1" i="0" u="none" strike="noStrike" baseline="0"/>
                  <a:t> </a:t>
                </a:r>
                <a:endParaRPr lang="es-PE"/>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372791456"/>
        <c:crosses val="autoZero"/>
        <c:auto val="1"/>
        <c:lblAlgn val="ctr"/>
        <c:lblOffset val="100"/>
        <c:noMultiLvlLbl val="0"/>
      </c:catAx>
      <c:valAx>
        <c:axId val="13727914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Clima organizacial</a:t>
                </a:r>
                <a:r>
                  <a:rPr lang="es-PE" sz="900" b="1" i="0" u="none" strike="noStrike" baseline="0"/>
                  <a:t> </a:t>
                </a:r>
                <a:endParaRPr lang="es-PE"/>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372790912"/>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'[elizabeth-cortez-serquen.xlsx]Hoja7'!$E$28</c:f>
              <c:strCache>
                <c:ptCount val="1"/>
                <c:pt idx="0">
                  <c:v>Mala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'[elizabeth-cortez-serquen.xlsx]Hoja7'!$C$29:$D$33</c:f>
              <c:multiLvlStrCache>
                <c:ptCount val="5"/>
                <c:lvl>
                  <c:pt idx="0">
                    <c:v>&lt;= 10</c:v>
                  </c:pt>
                  <c:pt idx="1">
                    <c:v>11 - 19</c:v>
                  </c:pt>
                  <c:pt idx="2">
                    <c:v>20 - 28</c:v>
                  </c:pt>
                  <c:pt idx="3">
                    <c:v>29 - 37</c:v>
                  </c:pt>
                  <c:pt idx="4">
                    <c:v>38+</c:v>
                  </c:pt>
                </c:lvl>
                <c:lvl>
                  <c:pt idx="0">
                    <c:v>ANTIGUEDAD LABORAL </c:v>
                  </c:pt>
                </c:lvl>
              </c:multiLvlStrCache>
            </c:multiLvlStrRef>
          </c:cat>
          <c:val>
            <c:numRef>
              <c:f>'[elizabeth-cortez-serquen.xlsx]Hoja7'!$E$29:$E$33</c:f>
              <c:numCache>
                <c:formatCode>General</c:formatCode>
                <c:ptCount val="5"/>
                <c:pt idx="0">
                  <c:v>10.3</c:v>
                </c:pt>
                <c:pt idx="1">
                  <c:v>12</c:v>
                </c:pt>
                <c:pt idx="2">
                  <c:v>0</c:v>
                </c:pt>
                <c:pt idx="3">
                  <c:v>2.7</c:v>
                </c:pt>
                <c:pt idx="4">
                  <c:v>0</c:v>
                </c:pt>
              </c:numCache>
            </c:numRef>
          </c:val>
          <c:shape val="cylinder"/>
          <c:extLst xmlns:c16r2="http://schemas.microsoft.com/office/drawing/2015/06/chart">
            <c:ext xmlns:c16="http://schemas.microsoft.com/office/drawing/2014/chart" uri="{C3380CC4-5D6E-409C-BE32-E72D297353CC}">
              <c16:uniqueId val="{00000000-F70F-4F2D-A97C-40E96985DE70}"/>
            </c:ext>
          </c:extLst>
        </c:ser>
        <c:ser>
          <c:idx val="1"/>
          <c:order val="1"/>
          <c:tx>
            <c:strRef>
              <c:f>'[elizabeth-cortez-serquen.xlsx]Hoja7'!$F$28</c:f>
              <c:strCache>
                <c:ptCount val="1"/>
                <c:pt idx="0">
                  <c:v>Promedio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'[elizabeth-cortez-serquen.xlsx]Hoja7'!$C$29:$D$33</c:f>
              <c:multiLvlStrCache>
                <c:ptCount val="5"/>
                <c:lvl>
                  <c:pt idx="0">
                    <c:v>&lt;= 10</c:v>
                  </c:pt>
                  <c:pt idx="1">
                    <c:v>11 - 19</c:v>
                  </c:pt>
                  <c:pt idx="2">
                    <c:v>20 - 28</c:v>
                  </c:pt>
                  <c:pt idx="3">
                    <c:v>29 - 37</c:v>
                  </c:pt>
                  <c:pt idx="4">
                    <c:v>38+</c:v>
                  </c:pt>
                </c:lvl>
                <c:lvl>
                  <c:pt idx="0">
                    <c:v>ANTIGUEDAD LABORAL </c:v>
                  </c:pt>
                </c:lvl>
              </c:multiLvlStrCache>
            </c:multiLvlStrRef>
          </c:cat>
          <c:val>
            <c:numRef>
              <c:f>'[elizabeth-cortez-serquen.xlsx]Hoja7'!$F$29:$F$33</c:f>
              <c:numCache>
                <c:formatCode>General</c:formatCode>
                <c:ptCount val="5"/>
                <c:pt idx="0">
                  <c:v>54.6</c:v>
                </c:pt>
                <c:pt idx="1">
                  <c:v>54</c:v>
                </c:pt>
                <c:pt idx="2">
                  <c:v>75</c:v>
                </c:pt>
                <c:pt idx="3">
                  <c:v>73</c:v>
                </c:pt>
                <c:pt idx="4">
                  <c:v>75</c:v>
                </c:pt>
              </c:numCache>
            </c:numRef>
          </c:val>
          <c:shape val="cylinder"/>
          <c:extLst xmlns:c16r2="http://schemas.microsoft.com/office/drawing/2015/06/chart">
            <c:ext xmlns:c16="http://schemas.microsoft.com/office/drawing/2014/chart" uri="{C3380CC4-5D6E-409C-BE32-E72D297353CC}">
              <c16:uniqueId val="{00000001-F70F-4F2D-A97C-40E96985DE70}"/>
            </c:ext>
          </c:extLst>
        </c:ser>
        <c:ser>
          <c:idx val="2"/>
          <c:order val="2"/>
          <c:tx>
            <c:strRef>
              <c:f>'[elizabeth-cortez-serquen.xlsx]Hoja7'!$G$28</c:f>
              <c:strCache>
                <c:ptCount val="1"/>
                <c:pt idx="0">
                  <c:v>Saludable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'[elizabeth-cortez-serquen.xlsx]Hoja7'!$C$29:$D$33</c:f>
              <c:multiLvlStrCache>
                <c:ptCount val="5"/>
                <c:lvl>
                  <c:pt idx="0">
                    <c:v>&lt;= 10</c:v>
                  </c:pt>
                  <c:pt idx="1">
                    <c:v>11 - 19</c:v>
                  </c:pt>
                  <c:pt idx="2">
                    <c:v>20 - 28</c:v>
                  </c:pt>
                  <c:pt idx="3">
                    <c:v>29 - 37</c:v>
                  </c:pt>
                  <c:pt idx="4">
                    <c:v>38+</c:v>
                  </c:pt>
                </c:lvl>
                <c:lvl>
                  <c:pt idx="0">
                    <c:v>ANTIGUEDAD LABORAL </c:v>
                  </c:pt>
                </c:lvl>
              </c:multiLvlStrCache>
            </c:multiLvlStrRef>
          </c:cat>
          <c:val>
            <c:numRef>
              <c:f>'[elizabeth-cortez-serquen.xlsx]Hoja7'!$G$29:$G$33</c:f>
              <c:numCache>
                <c:formatCode>General</c:formatCode>
                <c:ptCount val="5"/>
                <c:pt idx="0">
                  <c:v>33</c:v>
                </c:pt>
                <c:pt idx="1">
                  <c:v>30</c:v>
                </c:pt>
                <c:pt idx="2">
                  <c:v>25</c:v>
                </c:pt>
                <c:pt idx="3">
                  <c:v>24.3</c:v>
                </c:pt>
                <c:pt idx="4">
                  <c:v>25</c:v>
                </c:pt>
              </c:numCache>
            </c:numRef>
          </c:val>
          <c:shape val="cylinder"/>
          <c:extLst xmlns:c16r2="http://schemas.microsoft.com/office/drawing/2015/06/chart">
            <c:ext xmlns:c16="http://schemas.microsoft.com/office/drawing/2014/chart" uri="{C3380CC4-5D6E-409C-BE32-E72D297353CC}">
              <c16:uniqueId val="{00000002-F70F-4F2D-A97C-40E96985DE70}"/>
            </c:ext>
          </c:extLst>
        </c:ser>
        <c:ser>
          <c:idx val="3"/>
          <c:order val="3"/>
          <c:tx>
            <c:strRef>
              <c:f>'[elizabeth-cortez-serquen.xlsx]Hoja7'!$H$28</c:f>
              <c:strCache>
                <c:ptCount val="1"/>
                <c:pt idx="0">
                  <c:v>Muy saludable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'[elizabeth-cortez-serquen.xlsx]Hoja7'!$C$29:$D$33</c:f>
              <c:multiLvlStrCache>
                <c:ptCount val="5"/>
                <c:lvl>
                  <c:pt idx="0">
                    <c:v>&lt;= 10</c:v>
                  </c:pt>
                  <c:pt idx="1">
                    <c:v>11 - 19</c:v>
                  </c:pt>
                  <c:pt idx="2">
                    <c:v>20 - 28</c:v>
                  </c:pt>
                  <c:pt idx="3">
                    <c:v>29 - 37</c:v>
                  </c:pt>
                  <c:pt idx="4">
                    <c:v>38+</c:v>
                  </c:pt>
                </c:lvl>
                <c:lvl>
                  <c:pt idx="0">
                    <c:v>ANTIGUEDAD LABORAL </c:v>
                  </c:pt>
                </c:lvl>
              </c:multiLvlStrCache>
            </c:multiLvlStrRef>
          </c:cat>
          <c:val>
            <c:numRef>
              <c:f>'[elizabeth-cortez-serquen.xlsx]Hoja7'!$H$29:$H$33</c:f>
              <c:numCache>
                <c:formatCode>General</c:formatCode>
                <c:ptCount val="5"/>
                <c:pt idx="0">
                  <c:v>2.1</c:v>
                </c:pt>
                <c:pt idx="1">
                  <c:v>4</c:v>
                </c:pt>
                <c:pt idx="2">
                  <c:v>0</c:v>
                </c:pt>
                <c:pt idx="3">
                  <c:v>0</c:v>
                </c:pt>
                <c:pt idx="4">
                  <c:v>0</c:v>
                </c:pt>
              </c:numCache>
            </c:numRef>
          </c:val>
          <c:shape val="cylinder"/>
          <c:extLst xmlns:c16r2="http://schemas.microsoft.com/office/drawing/2015/06/chart">
            <c:ext xmlns:c16="http://schemas.microsoft.com/office/drawing/2014/chart" uri="{C3380CC4-5D6E-409C-BE32-E72D297353CC}">
              <c16:uniqueId val="{00000003-F70F-4F2D-A97C-40E96985DE70}"/>
            </c:ext>
          </c:extLst>
        </c:ser>
        <c:dLbls>
          <c:showLegendKey val="0"/>
          <c:showVal val="1"/>
          <c:showCatName val="0"/>
          <c:showSerName val="0"/>
          <c:showPercent val="0"/>
          <c:showBubbleSize val="0"/>
        </c:dLbls>
        <c:gapWidth val="65"/>
        <c:shape val="box"/>
        <c:axId val="1287424768"/>
        <c:axId val="1287420960"/>
        <c:axId val="0"/>
      </c:bar3DChart>
      <c:catAx>
        <c:axId val="12874247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Clima organizacial</a:t>
                </a:r>
                <a:r>
                  <a:rPr lang="es-PE" sz="900" b="1" i="0" u="none" strike="noStrike" baseline="0"/>
                  <a:t> </a:t>
                </a:r>
                <a:endParaRPr lang="es-PE"/>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7420960"/>
        <c:crosses val="autoZero"/>
        <c:auto val="1"/>
        <c:lblAlgn val="ctr"/>
        <c:lblOffset val="100"/>
        <c:noMultiLvlLbl val="0"/>
      </c:catAx>
      <c:valAx>
        <c:axId val="128742096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a:t>
                </a:r>
                <a:r>
                  <a:rPr lang="es-PE" sz="900" b="1" i="0" u="none" strike="noStrike" baseline="0"/>
                  <a:t> </a:t>
                </a:r>
                <a:endParaRPr lang="es-PE"/>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742476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'[elizabeth-cortez-serquen.xlsx]Hoja7'!$E$35</c:f>
              <c:strCache>
                <c:ptCount val="1"/>
                <c:pt idx="0">
                  <c:v>Mala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'[elizabeth-cortez-serquen.xlsx]Hoja7'!$C$36:$D$40</c:f>
              <c:multiLvlStrCache>
                <c:ptCount val="5"/>
                <c:lvl>
                  <c:pt idx="0">
                    <c:v>&lt;= 10</c:v>
                  </c:pt>
                  <c:pt idx="1">
                    <c:v>11 - 19</c:v>
                  </c:pt>
                  <c:pt idx="2">
                    <c:v>20 - 28</c:v>
                  </c:pt>
                  <c:pt idx="3">
                    <c:v>29 - 37</c:v>
                  </c:pt>
                  <c:pt idx="4">
                    <c:v>38+</c:v>
                  </c:pt>
                </c:lvl>
                <c:lvl>
                  <c:pt idx="0">
                    <c:v>ANTIGUEDAD EN EL PUESTO </c:v>
                  </c:pt>
                </c:lvl>
              </c:multiLvlStrCache>
            </c:multiLvlStrRef>
          </c:cat>
          <c:val>
            <c:numRef>
              <c:f>'[elizabeth-cortez-serquen.xlsx]Hoja7'!$E$36:$E$40</c:f>
              <c:numCache>
                <c:formatCode>General</c:formatCode>
                <c:ptCount val="5"/>
                <c:pt idx="0">
                  <c:v>10.7</c:v>
                </c:pt>
                <c:pt idx="1">
                  <c:v>8.5</c:v>
                </c:pt>
                <c:pt idx="2">
                  <c:v>0</c:v>
                </c:pt>
                <c:pt idx="3">
                  <c:v>0</c:v>
                </c:pt>
                <c:pt idx="4">
                  <c:v>0</c:v>
                </c:pt>
              </c:numCache>
            </c:numRef>
          </c:val>
          <c:shape val="cylinder"/>
          <c:extLst xmlns:c16r2="http://schemas.microsoft.com/office/drawing/2015/06/chart">
            <c:ext xmlns:c16="http://schemas.microsoft.com/office/drawing/2014/chart" uri="{C3380CC4-5D6E-409C-BE32-E72D297353CC}">
              <c16:uniqueId val="{00000000-72EF-47DF-A058-16499E586A96}"/>
            </c:ext>
          </c:extLst>
        </c:ser>
        <c:ser>
          <c:idx val="1"/>
          <c:order val="1"/>
          <c:tx>
            <c:strRef>
              <c:f>'[elizabeth-cortez-serquen.xlsx]Hoja7'!$F$35</c:f>
              <c:strCache>
                <c:ptCount val="1"/>
                <c:pt idx="0">
                  <c:v>Promedio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'[elizabeth-cortez-serquen.xlsx]Hoja7'!$C$36:$D$40</c:f>
              <c:multiLvlStrCache>
                <c:ptCount val="5"/>
                <c:lvl>
                  <c:pt idx="0">
                    <c:v>&lt;= 10</c:v>
                  </c:pt>
                  <c:pt idx="1">
                    <c:v>11 - 19</c:v>
                  </c:pt>
                  <c:pt idx="2">
                    <c:v>20 - 28</c:v>
                  </c:pt>
                  <c:pt idx="3">
                    <c:v>29 - 37</c:v>
                  </c:pt>
                  <c:pt idx="4">
                    <c:v>38+</c:v>
                  </c:pt>
                </c:lvl>
                <c:lvl>
                  <c:pt idx="0">
                    <c:v>ANTIGUEDAD EN EL PUESTO </c:v>
                  </c:pt>
                </c:lvl>
              </c:multiLvlStrCache>
            </c:multiLvlStrRef>
          </c:cat>
          <c:val>
            <c:numRef>
              <c:f>'[elizabeth-cortez-serquen.xlsx]Hoja7'!$F$36:$F$40</c:f>
              <c:numCache>
                <c:formatCode>General</c:formatCode>
                <c:ptCount val="5"/>
                <c:pt idx="0">
                  <c:v>50</c:v>
                </c:pt>
                <c:pt idx="1">
                  <c:v>72.3</c:v>
                </c:pt>
                <c:pt idx="2">
                  <c:v>68.8</c:v>
                </c:pt>
                <c:pt idx="3">
                  <c:v>85.7</c:v>
                </c:pt>
                <c:pt idx="4">
                  <c:v>80</c:v>
                </c:pt>
              </c:numCache>
            </c:numRef>
          </c:val>
          <c:shape val="cylinder"/>
          <c:extLst xmlns:c16r2="http://schemas.microsoft.com/office/drawing/2015/06/chart">
            <c:ext xmlns:c16="http://schemas.microsoft.com/office/drawing/2014/chart" uri="{C3380CC4-5D6E-409C-BE32-E72D297353CC}">
              <c16:uniqueId val="{00000001-72EF-47DF-A058-16499E586A96}"/>
            </c:ext>
          </c:extLst>
        </c:ser>
        <c:ser>
          <c:idx val="2"/>
          <c:order val="2"/>
          <c:tx>
            <c:strRef>
              <c:f>'[elizabeth-cortez-serquen.xlsx]Hoja7'!$G$35</c:f>
              <c:strCache>
                <c:ptCount val="1"/>
                <c:pt idx="0">
                  <c:v>Saludable</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'[elizabeth-cortez-serquen.xlsx]Hoja7'!$C$36:$D$40</c:f>
              <c:multiLvlStrCache>
                <c:ptCount val="5"/>
                <c:lvl>
                  <c:pt idx="0">
                    <c:v>&lt;= 10</c:v>
                  </c:pt>
                  <c:pt idx="1">
                    <c:v>11 - 19</c:v>
                  </c:pt>
                  <c:pt idx="2">
                    <c:v>20 - 28</c:v>
                  </c:pt>
                  <c:pt idx="3">
                    <c:v>29 - 37</c:v>
                  </c:pt>
                  <c:pt idx="4">
                    <c:v>38+</c:v>
                  </c:pt>
                </c:lvl>
                <c:lvl>
                  <c:pt idx="0">
                    <c:v>ANTIGUEDAD EN EL PUESTO </c:v>
                  </c:pt>
                </c:lvl>
              </c:multiLvlStrCache>
            </c:multiLvlStrRef>
          </c:cat>
          <c:val>
            <c:numRef>
              <c:f>'[elizabeth-cortez-serquen.xlsx]Hoja7'!$G$36:$G$40</c:f>
              <c:numCache>
                <c:formatCode>General</c:formatCode>
                <c:ptCount val="5"/>
                <c:pt idx="0">
                  <c:v>37.700000000000003</c:v>
                </c:pt>
                <c:pt idx="1">
                  <c:v>14.9</c:v>
                </c:pt>
                <c:pt idx="2">
                  <c:v>31.3</c:v>
                </c:pt>
                <c:pt idx="3">
                  <c:v>14.3</c:v>
                </c:pt>
                <c:pt idx="4">
                  <c:v>20</c:v>
                </c:pt>
              </c:numCache>
            </c:numRef>
          </c:val>
          <c:shape val="cylinder"/>
          <c:extLst xmlns:c16r2="http://schemas.microsoft.com/office/drawing/2015/06/chart">
            <c:ext xmlns:c16="http://schemas.microsoft.com/office/drawing/2014/chart" uri="{C3380CC4-5D6E-409C-BE32-E72D297353CC}">
              <c16:uniqueId val="{00000002-72EF-47DF-A058-16499E586A96}"/>
            </c:ext>
          </c:extLst>
        </c:ser>
        <c:ser>
          <c:idx val="3"/>
          <c:order val="3"/>
          <c:tx>
            <c:strRef>
              <c:f>'[elizabeth-cortez-serquen.xlsx]Hoja7'!$H$35</c:f>
              <c:strCache>
                <c:ptCount val="1"/>
                <c:pt idx="0">
                  <c:v>Muy saludable</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'[elizabeth-cortez-serquen.xlsx]Hoja7'!$C$36:$D$40</c:f>
              <c:multiLvlStrCache>
                <c:ptCount val="5"/>
                <c:lvl>
                  <c:pt idx="0">
                    <c:v>&lt;= 10</c:v>
                  </c:pt>
                  <c:pt idx="1">
                    <c:v>11 - 19</c:v>
                  </c:pt>
                  <c:pt idx="2">
                    <c:v>20 - 28</c:v>
                  </c:pt>
                  <c:pt idx="3">
                    <c:v>29 - 37</c:v>
                  </c:pt>
                  <c:pt idx="4">
                    <c:v>38+</c:v>
                  </c:pt>
                </c:lvl>
                <c:lvl>
                  <c:pt idx="0">
                    <c:v>ANTIGUEDAD EN EL PUESTO </c:v>
                  </c:pt>
                </c:lvl>
              </c:multiLvlStrCache>
            </c:multiLvlStrRef>
          </c:cat>
          <c:val>
            <c:numRef>
              <c:f>'[elizabeth-cortez-serquen.xlsx]Hoja7'!$H$36:$H$40</c:f>
              <c:numCache>
                <c:formatCode>General</c:formatCode>
                <c:ptCount val="5"/>
                <c:pt idx="0">
                  <c:v>1.6</c:v>
                </c:pt>
                <c:pt idx="1">
                  <c:v>4.3</c:v>
                </c:pt>
                <c:pt idx="2">
                  <c:v>0</c:v>
                </c:pt>
                <c:pt idx="3">
                  <c:v>0</c:v>
                </c:pt>
                <c:pt idx="4">
                  <c:v>0</c:v>
                </c:pt>
              </c:numCache>
            </c:numRef>
          </c:val>
          <c:shape val="cylinder"/>
          <c:extLst xmlns:c16r2="http://schemas.microsoft.com/office/drawing/2015/06/chart">
            <c:ext xmlns:c16="http://schemas.microsoft.com/office/drawing/2014/chart" uri="{C3380CC4-5D6E-409C-BE32-E72D297353CC}">
              <c16:uniqueId val="{00000003-72EF-47DF-A058-16499E586A96}"/>
            </c:ext>
          </c:extLst>
        </c:ser>
        <c:dLbls>
          <c:showLegendKey val="0"/>
          <c:showVal val="1"/>
          <c:showCatName val="0"/>
          <c:showSerName val="0"/>
          <c:showPercent val="0"/>
          <c:showBubbleSize val="0"/>
        </c:dLbls>
        <c:gapWidth val="65"/>
        <c:shape val="box"/>
        <c:axId val="1287425312"/>
        <c:axId val="1287423136"/>
        <c:axId val="0"/>
      </c:bar3DChart>
      <c:catAx>
        <c:axId val="128742531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Clima organizacial</a:t>
                </a:r>
                <a:r>
                  <a:rPr lang="es-PE" sz="900" b="1" i="0" u="none" strike="noStrike" baseline="0"/>
                  <a:t> </a:t>
                </a:r>
                <a:endParaRPr lang="es-PE"/>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7423136"/>
        <c:crosses val="autoZero"/>
        <c:auto val="1"/>
        <c:lblAlgn val="ctr"/>
        <c:lblOffset val="100"/>
        <c:noMultiLvlLbl val="0"/>
      </c:catAx>
      <c:valAx>
        <c:axId val="12874231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sz="900" b="0" i="0" u="none" strike="noStrike" baseline="0">
                    <a:effectLst/>
                  </a:rPr>
                  <a:t>%</a:t>
                </a:r>
                <a:r>
                  <a:rPr lang="es-PE" sz="900" b="1" i="0" u="none" strike="noStrike" baseline="0"/>
                  <a:t> </a:t>
                </a:r>
                <a:endParaRPr lang="es-PE"/>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7425312"/>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99781277340334"/>
          <c:y val="5.0925925925925923E-2"/>
          <c:w val="0.67235870516185481"/>
          <c:h val="0.73665937591134445"/>
        </c:manualLayout>
      </c:layout>
      <c:bar3DChart>
        <c:barDir val="col"/>
        <c:grouping val="clustered"/>
        <c:varyColors val="0"/>
        <c:ser>
          <c:idx val="0"/>
          <c:order val="0"/>
          <c:tx>
            <c:strRef>
              <c:f>'[elizabeth-cortez-serquen.xlsx]Hoja2'!$D$4</c:f>
              <c:strCache>
                <c:ptCount val="1"/>
                <c:pt idx="0">
                  <c:v>Muy bajo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'[elizabeth-cortez-serquen.xlsx]Hoja2'!$B$5:$C$6</c:f>
              <c:multiLvlStrCache>
                <c:ptCount val="2"/>
                <c:lvl>
                  <c:pt idx="0">
                    <c:v>Femenino</c:v>
                  </c:pt>
                  <c:pt idx="1">
                    <c:v>Masculino</c:v>
                  </c:pt>
                </c:lvl>
                <c:lvl>
                  <c:pt idx="0">
                    <c:v>SEXO</c:v>
                  </c:pt>
                </c:lvl>
              </c:multiLvlStrCache>
            </c:multiLvlStrRef>
          </c:cat>
          <c:val>
            <c:numRef>
              <c:f>'[elizabeth-cortez-serquen.xlsx]Hoja2'!$D$5:$D$6</c:f>
              <c:numCache>
                <c:formatCode>0.00</c:formatCode>
                <c:ptCount val="2"/>
                <c:pt idx="1">
                  <c:v>8.5</c:v>
                </c:pt>
              </c:numCache>
            </c:numRef>
          </c:val>
          <c:shape val="cylinder"/>
          <c:extLst xmlns:c16r2="http://schemas.microsoft.com/office/drawing/2015/06/chart">
            <c:ext xmlns:c16="http://schemas.microsoft.com/office/drawing/2014/chart" uri="{C3380CC4-5D6E-409C-BE32-E72D297353CC}">
              <c16:uniqueId val="{00000000-5C74-4679-A0B2-44F886448D73}"/>
            </c:ext>
          </c:extLst>
        </c:ser>
        <c:ser>
          <c:idx val="1"/>
          <c:order val="1"/>
          <c:tx>
            <c:strRef>
              <c:f>'[elizabeth-cortez-serquen.xlsx]Hoja2'!$E$4</c:f>
              <c:strCache>
                <c:ptCount val="1"/>
                <c:pt idx="0">
                  <c:v>Bajo</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'[elizabeth-cortez-serquen.xlsx]Hoja2'!$B$5:$C$6</c:f>
              <c:multiLvlStrCache>
                <c:ptCount val="2"/>
                <c:lvl>
                  <c:pt idx="0">
                    <c:v>Femenino</c:v>
                  </c:pt>
                  <c:pt idx="1">
                    <c:v>Masculino</c:v>
                  </c:pt>
                </c:lvl>
                <c:lvl>
                  <c:pt idx="0">
                    <c:v>SEXO</c:v>
                  </c:pt>
                </c:lvl>
              </c:multiLvlStrCache>
            </c:multiLvlStrRef>
          </c:cat>
          <c:val>
            <c:numRef>
              <c:f>'[elizabeth-cortez-serquen.xlsx]Hoja2'!$E$5:$E$6</c:f>
              <c:numCache>
                <c:formatCode>0.00</c:formatCode>
                <c:ptCount val="2"/>
                <c:pt idx="0">
                  <c:v>13.5</c:v>
                </c:pt>
                <c:pt idx="1">
                  <c:v>4.3</c:v>
                </c:pt>
              </c:numCache>
            </c:numRef>
          </c:val>
          <c:shape val="cylinder"/>
          <c:extLst xmlns:c16r2="http://schemas.microsoft.com/office/drawing/2015/06/chart">
            <c:ext xmlns:c16="http://schemas.microsoft.com/office/drawing/2014/chart" uri="{C3380CC4-5D6E-409C-BE32-E72D297353CC}">
              <c16:uniqueId val="{00000001-5C74-4679-A0B2-44F886448D73}"/>
            </c:ext>
          </c:extLst>
        </c:ser>
        <c:ser>
          <c:idx val="2"/>
          <c:order val="2"/>
          <c:tx>
            <c:strRef>
              <c:f>'[elizabeth-cortez-serquen.xlsx]Hoja2'!$F$4</c:f>
              <c:strCache>
                <c:ptCount val="1"/>
                <c:pt idx="0">
                  <c:v>Promedio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'[elizabeth-cortez-serquen.xlsx]Hoja2'!$B$5:$C$6</c:f>
              <c:multiLvlStrCache>
                <c:ptCount val="2"/>
                <c:lvl>
                  <c:pt idx="0">
                    <c:v>Femenino</c:v>
                  </c:pt>
                  <c:pt idx="1">
                    <c:v>Masculino</c:v>
                  </c:pt>
                </c:lvl>
                <c:lvl>
                  <c:pt idx="0">
                    <c:v>SEXO</c:v>
                  </c:pt>
                </c:lvl>
              </c:multiLvlStrCache>
            </c:multiLvlStrRef>
          </c:cat>
          <c:val>
            <c:numRef>
              <c:f>'[elizabeth-cortez-serquen.xlsx]Hoja2'!$F$5:$F$6</c:f>
              <c:numCache>
                <c:formatCode>0.00</c:formatCode>
                <c:ptCount val="2"/>
                <c:pt idx="0">
                  <c:v>41.6</c:v>
                </c:pt>
                <c:pt idx="1">
                  <c:v>38.299999999999997</c:v>
                </c:pt>
              </c:numCache>
            </c:numRef>
          </c:val>
          <c:shape val="cylinder"/>
          <c:extLst xmlns:c16r2="http://schemas.microsoft.com/office/drawing/2015/06/chart">
            <c:ext xmlns:c16="http://schemas.microsoft.com/office/drawing/2014/chart" uri="{C3380CC4-5D6E-409C-BE32-E72D297353CC}">
              <c16:uniqueId val="{00000002-5C74-4679-A0B2-44F886448D73}"/>
            </c:ext>
          </c:extLst>
        </c:ser>
        <c:ser>
          <c:idx val="3"/>
          <c:order val="3"/>
          <c:tx>
            <c:strRef>
              <c:f>'[elizabeth-cortez-serquen.xlsx]Hoja2'!$G$4</c:f>
              <c:strCache>
                <c:ptCount val="1"/>
                <c:pt idx="0">
                  <c:v>Alto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'[elizabeth-cortez-serquen.xlsx]Hoja2'!$B$5:$C$6</c:f>
              <c:multiLvlStrCache>
                <c:ptCount val="2"/>
                <c:lvl>
                  <c:pt idx="0">
                    <c:v>Femenino</c:v>
                  </c:pt>
                  <c:pt idx="1">
                    <c:v>Masculino</c:v>
                  </c:pt>
                </c:lvl>
                <c:lvl>
                  <c:pt idx="0">
                    <c:v>SEXO</c:v>
                  </c:pt>
                </c:lvl>
              </c:multiLvlStrCache>
            </c:multiLvlStrRef>
          </c:cat>
          <c:val>
            <c:numRef>
              <c:f>'[elizabeth-cortez-serquen.xlsx]Hoja2'!$G$5:$G$6</c:f>
              <c:numCache>
                <c:formatCode>0.00</c:formatCode>
                <c:ptCount val="2"/>
                <c:pt idx="0">
                  <c:v>30.8</c:v>
                </c:pt>
                <c:pt idx="1">
                  <c:v>36.200000000000003</c:v>
                </c:pt>
              </c:numCache>
            </c:numRef>
          </c:val>
          <c:shape val="cylinder"/>
          <c:extLst xmlns:c16r2="http://schemas.microsoft.com/office/drawing/2015/06/chart">
            <c:ext xmlns:c16="http://schemas.microsoft.com/office/drawing/2014/chart" uri="{C3380CC4-5D6E-409C-BE32-E72D297353CC}">
              <c16:uniqueId val="{00000003-5C74-4679-A0B2-44F886448D73}"/>
            </c:ext>
          </c:extLst>
        </c:ser>
        <c:ser>
          <c:idx val="4"/>
          <c:order val="4"/>
          <c:tx>
            <c:strRef>
              <c:f>'[elizabeth-cortez-serquen.xlsx]Hoja2'!$H$4</c:f>
              <c:strCache>
                <c:ptCount val="1"/>
                <c:pt idx="0">
                  <c:v>Muy alto</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multiLvlStrRef>
              <c:f>'[elizabeth-cortez-serquen.xlsx]Hoja2'!$B$5:$C$6</c:f>
              <c:multiLvlStrCache>
                <c:ptCount val="2"/>
                <c:lvl>
                  <c:pt idx="0">
                    <c:v>Femenino</c:v>
                  </c:pt>
                  <c:pt idx="1">
                    <c:v>Masculino</c:v>
                  </c:pt>
                </c:lvl>
                <c:lvl>
                  <c:pt idx="0">
                    <c:v>SEXO</c:v>
                  </c:pt>
                </c:lvl>
              </c:multiLvlStrCache>
            </c:multiLvlStrRef>
          </c:cat>
          <c:val>
            <c:numRef>
              <c:f>'[elizabeth-cortez-serquen.xlsx]Hoja2'!$H$5:$H$6</c:f>
              <c:numCache>
                <c:formatCode>0.00</c:formatCode>
                <c:ptCount val="2"/>
                <c:pt idx="0">
                  <c:v>14.1</c:v>
                </c:pt>
                <c:pt idx="1">
                  <c:v>12.8</c:v>
                </c:pt>
              </c:numCache>
            </c:numRef>
          </c:val>
          <c:shape val="cylinder"/>
          <c:extLst xmlns:c16r2="http://schemas.microsoft.com/office/drawing/2015/06/chart">
            <c:ext xmlns:c16="http://schemas.microsoft.com/office/drawing/2014/chart" uri="{C3380CC4-5D6E-409C-BE32-E72D297353CC}">
              <c16:uniqueId val="{00000004-5C74-4679-A0B2-44F886448D73}"/>
            </c:ext>
          </c:extLst>
        </c:ser>
        <c:dLbls>
          <c:showLegendKey val="0"/>
          <c:showVal val="1"/>
          <c:showCatName val="0"/>
          <c:showSerName val="0"/>
          <c:showPercent val="0"/>
          <c:showBubbleSize val="0"/>
        </c:dLbls>
        <c:gapWidth val="65"/>
        <c:shape val="box"/>
        <c:axId val="1287418784"/>
        <c:axId val="1287421504"/>
        <c:axId val="0"/>
      </c:bar3DChart>
      <c:catAx>
        <c:axId val="128741878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Compromiso Organizacional</a:t>
                </a:r>
              </a:p>
            </c:rich>
          </c:tx>
          <c:layout>
            <c:manualLayout>
              <c:xMode val="edge"/>
              <c:yMode val="edge"/>
              <c:x val="0.68512489063867021"/>
              <c:y val="4.275590551181102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1287421504"/>
        <c:crosses val="autoZero"/>
        <c:auto val="1"/>
        <c:lblAlgn val="ctr"/>
        <c:lblOffset val="100"/>
        <c:noMultiLvlLbl val="0"/>
      </c:catAx>
      <c:valAx>
        <c:axId val="128742150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1.8162948381452323E-2"/>
              <c:y val="0.357699766695829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1287418784"/>
        <c:crosses val="autoZero"/>
        <c:crossBetween val="between"/>
      </c:valAx>
      <c:spPr>
        <a:noFill/>
        <a:ln>
          <a:noFill/>
        </a:ln>
        <a:effectLst/>
      </c:spPr>
    </c:plotArea>
    <c:legend>
      <c:legendPos val="r"/>
      <c:layout>
        <c:manualLayout>
          <c:xMode val="edge"/>
          <c:yMode val="edge"/>
          <c:x val="0.81213429571303597"/>
          <c:y val="0.25838983668708082"/>
          <c:w val="0.14342125984251969"/>
          <c:h val="0.3906277340332458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Cab15</b:Tag>
    <b:SourceType>DocumentFromInternetSite</b:SourceType>
    <b:Guid>{436D6D44-E60A-4CA7-A86F-9F152A546F6D}</b:Guid>
    <b:Title>Evaluacion del clima organizacional en internos de medicina que laboran en el Hospital Nacional Sergio Bernales 2014</b:Title>
    <b:Year>2015</b:Year>
    <b:InternetSiteTitle>Cybertesis</b:InternetSiteTitle>
    <b:URL>http://cybertesis.unmsm.edu.pe/handle/cybertesis/4048</b:URL>
    <b:Author>
      <b:Author>
        <b:NameList>
          <b:Person>
            <b:Last>Cabello</b:Last>
            <b:Middle>Cesar</b:Middle>
            <b:First>Julio</b:First>
          </b:Person>
        </b:NameList>
      </b:Author>
    </b:Author>
    <b:RefOrder>1</b:RefOrder>
  </b:Source>
</b:Sources>
</file>

<file path=customXml/itemProps1.xml><?xml version="1.0" encoding="utf-8"?>
<ds:datastoreItem xmlns:ds="http://schemas.openxmlformats.org/officeDocument/2006/customXml" ds:itemID="{4BC8FD15-BE10-4809-BB51-42F857BF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71</Pages>
  <Words>15988</Words>
  <Characters>87935</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UCV</dc:creator>
  <cp:lastModifiedBy>Jessica Del Pilar</cp:lastModifiedBy>
  <cp:revision>5</cp:revision>
  <cp:lastPrinted>2018-05-30T19:07:00Z</cp:lastPrinted>
  <dcterms:created xsi:type="dcterms:W3CDTF">2018-05-30T19:15:00Z</dcterms:created>
  <dcterms:modified xsi:type="dcterms:W3CDTF">2018-06-08T17:35:00Z</dcterms:modified>
</cp:coreProperties>
</file>