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B9F" w:rsidRDefault="00A31B9F" w:rsidP="00D33F20">
      <w:pPr>
        <w:tabs>
          <w:tab w:val="left" w:pos="2268"/>
          <w:tab w:val="left" w:pos="2410"/>
        </w:tabs>
        <w:spacing w:before="240" w:after="240" w:line="240" w:lineRule="auto"/>
        <w:ind w:left="-284" w:right="-1135"/>
        <w:jc w:val="center"/>
        <w:rPr>
          <w:rFonts w:ascii="Arial" w:eastAsia="Times New Roman" w:hAnsi="Arial" w:cs="Arial"/>
          <w:b/>
          <w:color w:val="000000"/>
          <w:sz w:val="30"/>
          <w:szCs w:val="30"/>
          <w:lang w:val="es-ES" w:eastAsia="es-ES"/>
        </w:rPr>
      </w:pPr>
      <w:r w:rsidRPr="00D33F20">
        <w:rPr>
          <w:rFonts w:ascii="Arial" w:eastAsia="Times New Roman" w:hAnsi="Arial" w:cs="Times New Roman"/>
          <w:noProof/>
          <w:sz w:val="24"/>
          <w:szCs w:val="24"/>
          <w:lang w:eastAsia="es-PE"/>
        </w:rPr>
        <w:drawing>
          <wp:anchor distT="0" distB="0" distL="114300" distR="114300" simplePos="0" relativeHeight="251665408" behindDoc="0" locked="0" layoutInCell="1" allowOverlap="1">
            <wp:simplePos x="0" y="0"/>
            <wp:positionH relativeFrom="column">
              <wp:posOffset>5538470</wp:posOffset>
            </wp:positionH>
            <wp:positionV relativeFrom="paragraph">
              <wp:posOffset>-275590</wp:posOffset>
            </wp:positionV>
            <wp:extent cx="970684" cy="1123950"/>
            <wp:effectExtent l="0" t="0" r="1270" b="0"/>
            <wp:wrapNone/>
            <wp:docPr id="258" name="Imagen 258" descr="Descripción: Descripción: F:\ \DOC-FAUIC\Logo FAUIC-1-05-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F:\ \DOC-FAUIC\Logo FAUIC-1-05-04-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0684"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3F20">
        <w:rPr>
          <w:rFonts w:ascii="Arial" w:eastAsia="Times New Roman" w:hAnsi="Arial" w:cs="Times New Roman"/>
          <w:noProof/>
          <w:sz w:val="24"/>
          <w:szCs w:val="24"/>
          <w:lang w:eastAsia="es-PE"/>
        </w:rPr>
        <w:drawing>
          <wp:anchor distT="0" distB="0" distL="114300" distR="114300" simplePos="0" relativeHeight="251666432" behindDoc="0" locked="0" layoutInCell="1" allowOverlap="1">
            <wp:simplePos x="0" y="0"/>
            <wp:positionH relativeFrom="column">
              <wp:posOffset>-147955</wp:posOffset>
            </wp:positionH>
            <wp:positionV relativeFrom="paragraph">
              <wp:posOffset>-341599</wp:posOffset>
            </wp:positionV>
            <wp:extent cx="1000045" cy="1200150"/>
            <wp:effectExtent l="0" t="0" r="0" b="0"/>
            <wp:wrapNone/>
            <wp:docPr id="257" name="Imagen 257" descr="Descripción: Descripción: C:\Users\SEC-FAUIC\Desktop\IMG-2016101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escripción: C:\Users\SEC-FAUIC\Desktop\IMG-20161010-WA00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04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1B9F" w:rsidRDefault="00A31B9F" w:rsidP="00D33F20">
      <w:pPr>
        <w:tabs>
          <w:tab w:val="left" w:pos="2268"/>
          <w:tab w:val="left" w:pos="2410"/>
        </w:tabs>
        <w:spacing w:before="240" w:after="240" w:line="240" w:lineRule="auto"/>
        <w:ind w:left="-284" w:right="-1135"/>
        <w:jc w:val="center"/>
        <w:rPr>
          <w:rFonts w:ascii="Arial" w:eastAsia="Times New Roman" w:hAnsi="Arial" w:cs="Arial"/>
          <w:b/>
          <w:color w:val="000000"/>
          <w:sz w:val="30"/>
          <w:szCs w:val="30"/>
          <w:lang w:val="es-ES" w:eastAsia="es-ES"/>
        </w:rPr>
      </w:pPr>
    </w:p>
    <w:p w:rsidR="00D33F20" w:rsidRPr="00D33F20" w:rsidRDefault="00D33F20" w:rsidP="00D33F20">
      <w:pPr>
        <w:tabs>
          <w:tab w:val="left" w:pos="2268"/>
          <w:tab w:val="left" w:pos="2410"/>
        </w:tabs>
        <w:spacing w:before="240" w:after="240" w:line="240" w:lineRule="auto"/>
        <w:ind w:left="-284" w:right="-1135"/>
        <w:jc w:val="center"/>
        <w:rPr>
          <w:rFonts w:ascii="Arial" w:eastAsia="Times New Roman" w:hAnsi="Arial" w:cs="Arial"/>
          <w:b/>
          <w:color w:val="000000"/>
          <w:sz w:val="36"/>
          <w:szCs w:val="36"/>
          <w:lang w:val="es-ES" w:eastAsia="es-ES"/>
        </w:rPr>
      </w:pPr>
      <w:r w:rsidRPr="00D33F20">
        <w:rPr>
          <w:rFonts w:ascii="Arial" w:eastAsia="Times New Roman" w:hAnsi="Arial" w:cs="Arial"/>
          <w:b/>
          <w:color w:val="000000"/>
          <w:sz w:val="30"/>
          <w:szCs w:val="30"/>
          <w:lang w:val="es-ES" w:eastAsia="es-ES"/>
        </w:rPr>
        <w:t xml:space="preserve">UNIVERSIDAD PARTICULAR DE CHICLAYO </w:t>
      </w:r>
    </w:p>
    <w:p w:rsidR="00D33F20" w:rsidRPr="00D33F20" w:rsidRDefault="00D33F20" w:rsidP="00D33F20">
      <w:pPr>
        <w:spacing w:after="0" w:line="240" w:lineRule="auto"/>
        <w:ind w:right="-1135"/>
        <w:jc w:val="center"/>
        <w:rPr>
          <w:rFonts w:ascii="Arial" w:eastAsia="Times New Roman" w:hAnsi="Arial" w:cs="Arial"/>
          <w:b/>
          <w:sz w:val="28"/>
          <w:szCs w:val="28"/>
          <w:lang w:val="es-ES" w:eastAsia="es-ES"/>
        </w:rPr>
      </w:pPr>
      <w:r w:rsidRPr="00D33F20">
        <w:rPr>
          <w:rFonts w:ascii="Arial" w:eastAsia="Times New Roman" w:hAnsi="Arial" w:cs="Arial"/>
          <w:b/>
          <w:sz w:val="28"/>
          <w:szCs w:val="28"/>
          <w:lang w:val="es-ES" w:eastAsia="es-ES"/>
        </w:rPr>
        <w:t>FACULTAD DE ARQUITECTURA Y URBANISMO E INGENIERIAS</w:t>
      </w:r>
    </w:p>
    <w:p w:rsidR="00D33F20" w:rsidRPr="00D33F20" w:rsidRDefault="00D33F20" w:rsidP="00D33F20">
      <w:pPr>
        <w:tabs>
          <w:tab w:val="left" w:pos="3544"/>
        </w:tabs>
        <w:spacing w:after="0" w:line="240" w:lineRule="auto"/>
        <w:ind w:right="-1135"/>
        <w:jc w:val="center"/>
        <w:rPr>
          <w:rFonts w:ascii="Arial" w:eastAsia="MS PGothic" w:hAnsi="Arial" w:cs="Arial"/>
          <w:b/>
          <w:sz w:val="28"/>
          <w:szCs w:val="28"/>
          <w:lang w:val="es-ES" w:eastAsia="es-ES"/>
        </w:rPr>
      </w:pPr>
      <w:r w:rsidRPr="00D33F20">
        <w:rPr>
          <w:rFonts w:ascii="Arial" w:eastAsia="MS PGothic" w:hAnsi="Arial" w:cs="Arial"/>
          <w:b/>
          <w:sz w:val="28"/>
          <w:szCs w:val="28"/>
          <w:lang w:val="es-ES" w:eastAsia="es-ES"/>
        </w:rPr>
        <w:t>ESCUELA PROFESIONAL DE INGENIERIA INFORMATICA Y DE SISTEMAS</w:t>
      </w:r>
    </w:p>
    <w:p w:rsidR="00D33F20" w:rsidRPr="00D33F20" w:rsidRDefault="00D33F20" w:rsidP="00D33F20">
      <w:pPr>
        <w:tabs>
          <w:tab w:val="left" w:pos="3544"/>
        </w:tabs>
        <w:spacing w:after="0" w:line="240" w:lineRule="auto"/>
        <w:ind w:right="-1135"/>
        <w:jc w:val="center"/>
        <w:rPr>
          <w:rFonts w:ascii="Arial" w:eastAsia="MS PGothic" w:hAnsi="Arial" w:cs="Arial"/>
          <w:b/>
          <w:sz w:val="28"/>
          <w:szCs w:val="28"/>
          <w:lang w:val="es-ES" w:eastAsia="es-ES"/>
        </w:rPr>
      </w:pPr>
    </w:p>
    <w:p w:rsidR="00A31B9F" w:rsidRDefault="00A31B9F" w:rsidP="00D33F20">
      <w:pPr>
        <w:jc w:val="center"/>
        <w:rPr>
          <w:rFonts w:ascii="Arial" w:eastAsia="Times New Roman" w:hAnsi="Arial" w:cs="Arial"/>
          <w:b/>
          <w:sz w:val="32"/>
          <w:szCs w:val="36"/>
          <w:lang w:val="es-ES" w:eastAsia="es-ES"/>
        </w:rPr>
      </w:pPr>
    </w:p>
    <w:p w:rsidR="00E200B2" w:rsidRDefault="002C1B71" w:rsidP="00D33F20">
      <w:pPr>
        <w:jc w:val="center"/>
        <w:rPr>
          <w:rFonts w:ascii="Arial" w:eastAsia="Times New Roman" w:hAnsi="Arial" w:cs="Arial"/>
          <w:b/>
          <w:sz w:val="32"/>
          <w:szCs w:val="36"/>
          <w:lang w:val="es-ES" w:eastAsia="es-ES"/>
        </w:rPr>
      </w:pPr>
      <w:r>
        <w:rPr>
          <w:rFonts w:ascii="Arial" w:eastAsia="Times New Roman" w:hAnsi="Arial" w:cs="Arial"/>
          <w:b/>
          <w:sz w:val="32"/>
          <w:szCs w:val="36"/>
          <w:lang w:val="es-ES" w:eastAsia="es-ES"/>
        </w:rPr>
        <w:t>TESIS</w:t>
      </w:r>
    </w:p>
    <w:p w:rsidR="00D33F20" w:rsidRDefault="00D33F20" w:rsidP="00D33F20">
      <w:pPr>
        <w:jc w:val="center"/>
        <w:rPr>
          <w:rFonts w:ascii="Arial" w:hAnsi="Arial" w:cs="Arial"/>
          <w:b/>
          <w:sz w:val="28"/>
          <w:szCs w:val="28"/>
        </w:rPr>
      </w:pPr>
    </w:p>
    <w:p w:rsidR="00B642D2" w:rsidRPr="002C1B71" w:rsidRDefault="008E2A31" w:rsidP="002C1B71">
      <w:pPr>
        <w:jc w:val="center"/>
        <w:rPr>
          <w:rFonts w:ascii="Arial" w:hAnsi="Arial" w:cs="Arial"/>
          <w:b/>
          <w:sz w:val="28"/>
          <w:szCs w:val="28"/>
        </w:rPr>
      </w:pPr>
      <w:r w:rsidRPr="00E200B2">
        <w:rPr>
          <w:rFonts w:ascii="Arial" w:hAnsi="Arial" w:cs="Arial"/>
          <w:b/>
          <w:sz w:val="28"/>
          <w:szCs w:val="28"/>
        </w:rPr>
        <w:t>"</w:t>
      </w:r>
      <w:r w:rsidR="002C1B71" w:rsidRPr="002C1B71">
        <w:rPr>
          <w:rFonts w:ascii="Arial" w:eastAsia="Calibri" w:hAnsi="Arial" w:cs="Arial"/>
          <w:b/>
          <w:bCs/>
          <w:color w:val="000000"/>
          <w:sz w:val="28"/>
          <w:szCs w:val="28"/>
        </w:rPr>
        <w:t>DISEÑO E IMPLEMENTACIÓN DE UNA CENTRAL TELEFÓNICA DE VOZ SOBRE IP EN ALTA DISPONIBILIDAD BASADA EN TECNOLOGÍA OPEN SOURCE PARA LA EMPRESA IMPORTADORA COPYFULL S.A.C. PERIODO OCTUBRE 2016 –ENERO 2017</w:t>
      </w:r>
      <w:r w:rsidRPr="002C1B71">
        <w:rPr>
          <w:rFonts w:ascii="Arial" w:hAnsi="Arial" w:cs="Arial"/>
          <w:b/>
          <w:color w:val="000000" w:themeColor="text1"/>
          <w:sz w:val="28"/>
          <w:szCs w:val="28"/>
        </w:rPr>
        <w:t>.</w:t>
      </w:r>
      <w:r w:rsidRPr="002C1B71">
        <w:rPr>
          <w:rFonts w:ascii="Arial" w:hAnsi="Arial" w:cs="Arial"/>
          <w:b/>
          <w:sz w:val="28"/>
          <w:szCs w:val="28"/>
        </w:rPr>
        <w:t>"</w:t>
      </w:r>
    </w:p>
    <w:p w:rsidR="00B642D2" w:rsidRPr="00E200B2" w:rsidRDefault="00B642D2" w:rsidP="00B642D2">
      <w:pPr>
        <w:jc w:val="center"/>
        <w:rPr>
          <w:rFonts w:ascii="Arial" w:hAnsi="Arial" w:cs="Arial"/>
          <w:b/>
          <w:sz w:val="28"/>
          <w:szCs w:val="28"/>
        </w:rPr>
      </w:pPr>
    </w:p>
    <w:p w:rsidR="00B642D2" w:rsidRPr="00E200B2" w:rsidRDefault="00B642D2" w:rsidP="00B642D2">
      <w:pPr>
        <w:spacing w:after="0" w:line="240" w:lineRule="auto"/>
        <w:jc w:val="center"/>
        <w:rPr>
          <w:rFonts w:ascii="Arial" w:hAnsi="Arial" w:cs="Arial"/>
          <w:sz w:val="28"/>
          <w:szCs w:val="28"/>
        </w:rPr>
      </w:pPr>
      <w:r w:rsidRPr="00E200B2">
        <w:rPr>
          <w:rFonts w:ascii="Arial" w:hAnsi="Arial" w:cs="Arial"/>
          <w:sz w:val="28"/>
          <w:szCs w:val="28"/>
        </w:rPr>
        <w:t>PARA OPTAR EL TÍTULO PROFESIONAL DE:</w:t>
      </w:r>
    </w:p>
    <w:p w:rsidR="00B642D2" w:rsidRPr="00E200B2" w:rsidRDefault="00B642D2" w:rsidP="00B642D2">
      <w:pPr>
        <w:spacing w:after="0" w:line="240" w:lineRule="auto"/>
        <w:jc w:val="center"/>
        <w:rPr>
          <w:rFonts w:ascii="Arial" w:hAnsi="Arial" w:cs="Arial"/>
          <w:sz w:val="28"/>
          <w:szCs w:val="28"/>
        </w:rPr>
      </w:pPr>
    </w:p>
    <w:p w:rsidR="00B642D2" w:rsidRPr="00E200B2" w:rsidRDefault="00B642D2" w:rsidP="00B642D2">
      <w:pPr>
        <w:tabs>
          <w:tab w:val="left" w:pos="720"/>
        </w:tabs>
        <w:spacing w:line="480" w:lineRule="auto"/>
        <w:jc w:val="center"/>
        <w:rPr>
          <w:rFonts w:ascii="Arial" w:hAnsi="Arial" w:cs="Arial"/>
          <w:b/>
          <w:sz w:val="28"/>
          <w:szCs w:val="28"/>
        </w:rPr>
      </w:pPr>
      <w:r w:rsidRPr="00E200B2">
        <w:rPr>
          <w:rFonts w:ascii="Arial" w:hAnsi="Arial" w:cs="Arial"/>
          <w:b/>
          <w:sz w:val="28"/>
          <w:szCs w:val="28"/>
        </w:rPr>
        <w:t>INGENIERO INFORMÁTICO Y DE SISTEMAS</w:t>
      </w:r>
    </w:p>
    <w:p w:rsidR="00B642D2" w:rsidRPr="00E200B2" w:rsidRDefault="00B642D2" w:rsidP="00B642D2">
      <w:pPr>
        <w:spacing w:after="0" w:line="240" w:lineRule="auto"/>
        <w:jc w:val="center"/>
        <w:rPr>
          <w:rFonts w:ascii="Arial" w:hAnsi="Arial" w:cs="Arial"/>
          <w:b/>
          <w:sz w:val="28"/>
          <w:szCs w:val="28"/>
        </w:rPr>
      </w:pPr>
    </w:p>
    <w:p w:rsidR="00B642D2" w:rsidRPr="00E200B2" w:rsidRDefault="00B642D2" w:rsidP="00B642D2">
      <w:pPr>
        <w:spacing w:after="0" w:line="240" w:lineRule="auto"/>
        <w:jc w:val="center"/>
        <w:rPr>
          <w:rFonts w:ascii="Arial" w:hAnsi="Arial" w:cs="Arial"/>
          <w:sz w:val="28"/>
          <w:szCs w:val="28"/>
        </w:rPr>
      </w:pPr>
      <w:r w:rsidRPr="00E200B2">
        <w:rPr>
          <w:rFonts w:ascii="Arial" w:hAnsi="Arial" w:cs="Arial"/>
          <w:sz w:val="28"/>
          <w:szCs w:val="28"/>
        </w:rPr>
        <w:t>PRESENTADO POR:</w:t>
      </w:r>
    </w:p>
    <w:p w:rsidR="00B642D2" w:rsidRPr="00B72310" w:rsidRDefault="00B642D2" w:rsidP="00B72310">
      <w:pPr>
        <w:spacing w:after="0" w:line="360" w:lineRule="auto"/>
        <w:jc w:val="center"/>
        <w:rPr>
          <w:rFonts w:ascii="Arial" w:hAnsi="Arial" w:cs="Arial"/>
          <w:sz w:val="24"/>
          <w:szCs w:val="24"/>
        </w:rPr>
      </w:pPr>
    </w:p>
    <w:p w:rsidR="002C1B71" w:rsidRPr="00B72310" w:rsidRDefault="002C1B71" w:rsidP="00B72310">
      <w:pPr>
        <w:numPr>
          <w:ilvl w:val="0"/>
          <w:numId w:val="15"/>
        </w:numPr>
        <w:autoSpaceDE w:val="0"/>
        <w:autoSpaceDN w:val="0"/>
        <w:adjustRightInd w:val="0"/>
        <w:spacing w:after="0" w:line="360" w:lineRule="auto"/>
        <w:ind w:left="426" w:firstLine="0"/>
        <w:contextualSpacing/>
        <w:rPr>
          <w:rFonts w:ascii="Arial" w:eastAsia="Calibri" w:hAnsi="Arial" w:cs="Arial"/>
          <w:color w:val="000000"/>
          <w:sz w:val="24"/>
          <w:szCs w:val="24"/>
        </w:rPr>
      </w:pPr>
      <w:r w:rsidRPr="00B72310">
        <w:rPr>
          <w:rFonts w:ascii="Arial" w:eastAsia="Calibri" w:hAnsi="Arial" w:cs="Arial"/>
          <w:color w:val="000000"/>
          <w:sz w:val="24"/>
          <w:szCs w:val="24"/>
        </w:rPr>
        <w:t>José Luis Durand Mendoza</w:t>
      </w:r>
      <w:r w:rsidRPr="00B72310">
        <w:rPr>
          <w:rFonts w:ascii="Arial" w:eastAsia="Calibri" w:hAnsi="Arial" w:cs="Arial"/>
          <w:color w:val="000000"/>
          <w:sz w:val="24"/>
          <w:szCs w:val="24"/>
        </w:rPr>
        <w:tab/>
      </w:r>
      <w:r w:rsidR="00B72310" w:rsidRPr="00B72310">
        <w:rPr>
          <w:rFonts w:ascii="Arial" w:eastAsia="Calibri" w:hAnsi="Arial" w:cs="Arial"/>
          <w:color w:val="000000"/>
          <w:sz w:val="24"/>
          <w:szCs w:val="24"/>
        </w:rPr>
        <w:t xml:space="preserve"> </w:t>
      </w:r>
    </w:p>
    <w:p w:rsidR="002C1B71" w:rsidRPr="009B6D0B" w:rsidRDefault="002C1B71" w:rsidP="00B72310">
      <w:pPr>
        <w:numPr>
          <w:ilvl w:val="0"/>
          <w:numId w:val="15"/>
        </w:numPr>
        <w:autoSpaceDE w:val="0"/>
        <w:autoSpaceDN w:val="0"/>
        <w:adjustRightInd w:val="0"/>
        <w:spacing w:after="0" w:line="360" w:lineRule="auto"/>
        <w:ind w:left="709" w:hanging="283"/>
        <w:contextualSpacing/>
        <w:rPr>
          <w:rFonts w:ascii="Arial" w:eastAsia="Calibri" w:hAnsi="Arial" w:cs="Arial"/>
          <w:color w:val="000000"/>
        </w:rPr>
      </w:pPr>
      <w:r w:rsidRPr="00B72310">
        <w:rPr>
          <w:rFonts w:ascii="Arial" w:eastAsia="Calibri" w:hAnsi="Arial" w:cs="Arial"/>
          <w:color w:val="000000"/>
          <w:sz w:val="24"/>
          <w:szCs w:val="24"/>
        </w:rPr>
        <w:t>José Luis Jiménez Soto</w:t>
      </w:r>
      <w:r w:rsidRPr="009B6D0B">
        <w:rPr>
          <w:rFonts w:ascii="Arial" w:eastAsia="Calibri" w:hAnsi="Arial" w:cs="Arial"/>
          <w:color w:val="000000"/>
        </w:rPr>
        <w:tab/>
        <w:t xml:space="preserve"> </w:t>
      </w:r>
      <w:r w:rsidR="00B72310">
        <w:rPr>
          <w:rFonts w:ascii="Arial" w:eastAsia="Calibri" w:hAnsi="Arial" w:cs="Arial"/>
          <w:color w:val="000000"/>
        </w:rPr>
        <w:t xml:space="preserve"> </w:t>
      </w:r>
    </w:p>
    <w:p w:rsidR="002C1B71" w:rsidRDefault="002C1B71" w:rsidP="00B642D2">
      <w:pPr>
        <w:spacing w:after="0" w:line="600" w:lineRule="auto"/>
        <w:jc w:val="center"/>
        <w:rPr>
          <w:rFonts w:ascii="Arial" w:hAnsi="Arial" w:cs="Arial"/>
          <w:bCs/>
          <w:sz w:val="28"/>
          <w:szCs w:val="28"/>
        </w:rPr>
      </w:pPr>
    </w:p>
    <w:p w:rsidR="00B642D2" w:rsidRPr="00E200B2" w:rsidRDefault="008E2A31" w:rsidP="00B642D2">
      <w:pPr>
        <w:spacing w:after="0" w:line="600" w:lineRule="auto"/>
        <w:jc w:val="center"/>
        <w:rPr>
          <w:rFonts w:ascii="Arial" w:hAnsi="Arial" w:cs="Arial"/>
          <w:sz w:val="28"/>
          <w:szCs w:val="28"/>
        </w:rPr>
      </w:pPr>
      <w:r>
        <w:rPr>
          <w:rFonts w:ascii="Arial" w:hAnsi="Arial" w:cs="Arial"/>
          <w:bCs/>
          <w:sz w:val="28"/>
          <w:szCs w:val="28"/>
        </w:rPr>
        <w:t>Chiclayo, Febrero de 2018</w:t>
      </w:r>
    </w:p>
    <w:p w:rsidR="00F34608" w:rsidRPr="00785470" w:rsidRDefault="00F34608" w:rsidP="00661595">
      <w:pPr>
        <w:pStyle w:val="Ttulo1"/>
        <w:jc w:val="center"/>
      </w:pPr>
      <w:r>
        <w:rPr>
          <w:sz w:val="36"/>
        </w:rPr>
        <w:br w:type="page"/>
      </w:r>
      <w:bookmarkStart w:id="0" w:name="_Toc507003977"/>
      <w:r w:rsidRPr="00785470">
        <w:lastRenderedPageBreak/>
        <w:t>DEDICATORIA</w:t>
      </w:r>
      <w:bookmarkEnd w:id="0"/>
    </w:p>
    <w:p w:rsidR="00E96A44" w:rsidRDefault="00E96A44" w:rsidP="00E96A44">
      <w:pPr>
        <w:ind w:left="5664"/>
        <w:jc w:val="both"/>
        <w:rPr>
          <w:rFonts w:ascii="Arial" w:hAnsi="Arial" w:cs="Arial"/>
          <w:sz w:val="24"/>
          <w:szCs w:val="24"/>
        </w:rPr>
      </w:pPr>
    </w:p>
    <w:p w:rsidR="00E96A44" w:rsidRPr="00A22D19" w:rsidRDefault="00E96A44" w:rsidP="00A74778">
      <w:pPr>
        <w:pStyle w:val="Sinespaciado"/>
        <w:spacing w:line="276" w:lineRule="auto"/>
        <w:jc w:val="right"/>
        <w:rPr>
          <w:rFonts w:ascii="Arial" w:hAnsi="Arial" w:cs="Arial"/>
          <w:sz w:val="24"/>
          <w:szCs w:val="24"/>
        </w:rPr>
      </w:pPr>
      <w:r w:rsidRPr="00A22D19">
        <w:rPr>
          <w:rFonts w:ascii="Arial" w:hAnsi="Arial" w:cs="Arial"/>
          <w:sz w:val="24"/>
          <w:szCs w:val="24"/>
        </w:rPr>
        <w:t>A mi</w:t>
      </w:r>
      <w:r w:rsidR="00A22D19">
        <w:rPr>
          <w:rFonts w:ascii="Arial" w:hAnsi="Arial" w:cs="Arial"/>
          <w:sz w:val="24"/>
          <w:szCs w:val="24"/>
        </w:rPr>
        <w:t>s</w:t>
      </w:r>
      <w:r w:rsidRPr="00A22D19">
        <w:rPr>
          <w:rFonts w:ascii="Arial" w:hAnsi="Arial" w:cs="Arial"/>
          <w:sz w:val="24"/>
          <w:szCs w:val="24"/>
        </w:rPr>
        <w:t xml:space="preserve"> </w:t>
      </w:r>
      <w:r w:rsidR="00A22D19">
        <w:rPr>
          <w:rFonts w:ascii="Arial" w:hAnsi="Arial" w:cs="Arial"/>
          <w:sz w:val="24"/>
          <w:szCs w:val="24"/>
        </w:rPr>
        <w:t>p</w:t>
      </w:r>
      <w:r w:rsidR="005246EE" w:rsidRPr="00A22D19">
        <w:rPr>
          <w:rFonts w:ascii="Arial" w:hAnsi="Arial" w:cs="Arial"/>
          <w:sz w:val="24"/>
          <w:szCs w:val="24"/>
        </w:rPr>
        <w:t>adre</w:t>
      </w:r>
      <w:r w:rsidR="00A22D19">
        <w:rPr>
          <w:rFonts w:ascii="Arial" w:hAnsi="Arial" w:cs="Arial"/>
          <w:sz w:val="24"/>
          <w:szCs w:val="24"/>
        </w:rPr>
        <w:t>s</w:t>
      </w:r>
      <w:r w:rsidRPr="00A22D19">
        <w:rPr>
          <w:rFonts w:ascii="Arial" w:hAnsi="Arial" w:cs="Arial"/>
          <w:sz w:val="24"/>
          <w:szCs w:val="24"/>
        </w:rPr>
        <w:t xml:space="preserve"> y a mi</w:t>
      </w:r>
      <w:r w:rsidR="005246EE" w:rsidRPr="00A22D19">
        <w:rPr>
          <w:rFonts w:ascii="Arial" w:hAnsi="Arial" w:cs="Arial"/>
          <w:sz w:val="24"/>
          <w:szCs w:val="24"/>
        </w:rPr>
        <w:t>s</w:t>
      </w:r>
      <w:r w:rsidRPr="00A22D19">
        <w:rPr>
          <w:rFonts w:ascii="Arial" w:hAnsi="Arial" w:cs="Arial"/>
          <w:sz w:val="24"/>
          <w:szCs w:val="24"/>
        </w:rPr>
        <w:t xml:space="preserve"> tía</w:t>
      </w:r>
      <w:r w:rsidR="005246EE" w:rsidRPr="00A22D19">
        <w:rPr>
          <w:rFonts w:ascii="Arial" w:hAnsi="Arial" w:cs="Arial"/>
          <w:sz w:val="24"/>
          <w:szCs w:val="24"/>
        </w:rPr>
        <w:t>s</w:t>
      </w:r>
      <w:r w:rsidRPr="00A22D19">
        <w:rPr>
          <w:rFonts w:ascii="Arial" w:hAnsi="Arial" w:cs="Arial"/>
          <w:sz w:val="24"/>
          <w:szCs w:val="24"/>
        </w:rPr>
        <w:t>,</w:t>
      </w:r>
    </w:p>
    <w:p w:rsidR="00E96A44" w:rsidRPr="00A22D19" w:rsidRDefault="00E96A44" w:rsidP="00A74778">
      <w:pPr>
        <w:pStyle w:val="Sinespaciado"/>
        <w:spacing w:line="276" w:lineRule="auto"/>
        <w:jc w:val="right"/>
        <w:rPr>
          <w:rFonts w:ascii="Arial" w:hAnsi="Arial" w:cs="Arial"/>
          <w:sz w:val="24"/>
          <w:szCs w:val="24"/>
        </w:rPr>
      </w:pPr>
      <w:r w:rsidRPr="00A22D19">
        <w:rPr>
          <w:rFonts w:ascii="Arial" w:hAnsi="Arial" w:cs="Arial"/>
          <w:sz w:val="24"/>
          <w:szCs w:val="24"/>
        </w:rPr>
        <w:t>que con su apoyo incondicional,</w:t>
      </w:r>
    </w:p>
    <w:p w:rsidR="00E96A44" w:rsidRPr="00A22D19" w:rsidRDefault="00E96A44" w:rsidP="00A74778">
      <w:pPr>
        <w:pStyle w:val="Sinespaciado"/>
        <w:spacing w:line="276" w:lineRule="auto"/>
        <w:jc w:val="right"/>
        <w:rPr>
          <w:rFonts w:ascii="Arial" w:hAnsi="Arial" w:cs="Arial"/>
          <w:sz w:val="24"/>
          <w:szCs w:val="24"/>
        </w:rPr>
      </w:pPr>
      <w:r w:rsidRPr="00A22D19">
        <w:rPr>
          <w:rFonts w:ascii="Arial" w:hAnsi="Arial" w:cs="Arial"/>
          <w:sz w:val="24"/>
          <w:szCs w:val="24"/>
        </w:rPr>
        <w:t>me enseñan a enfrentar los obstáculos de la vida,</w:t>
      </w:r>
    </w:p>
    <w:p w:rsidR="00E96A44" w:rsidRPr="00A22D19" w:rsidRDefault="00E96A44" w:rsidP="00A74778">
      <w:pPr>
        <w:pStyle w:val="Sinespaciado"/>
        <w:spacing w:line="276" w:lineRule="auto"/>
        <w:jc w:val="right"/>
        <w:rPr>
          <w:rFonts w:ascii="Arial" w:hAnsi="Arial" w:cs="Arial"/>
          <w:sz w:val="24"/>
          <w:szCs w:val="24"/>
        </w:rPr>
      </w:pPr>
      <w:r w:rsidRPr="00A22D19">
        <w:rPr>
          <w:rFonts w:ascii="Arial" w:hAnsi="Arial" w:cs="Arial"/>
          <w:sz w:val="24"/>
          <w:szCs w:val="24"/>
        </w:rPr>
        <w:t>que con su paciencia,</w:t>
      </w:r>
    </w:p>
    <w:p w:rsidR="00E96A44" w:rsidRPr="00A22D19" w:rsidRDefault="00E96A44" w:rsidP="00A74778">
      <w:pPr>
        <w:pStyle w:val="Sinespaciado"/>
        <w:spacing w:line="276" w:lineRule="auto"/>
        <w:jc w:val="right"/>
        <w:rPr>
          <w:rFonts w:ascii="Arial" w:hAnsi="Arial" w:cs="Arial"/>
          <w:sz w:val="24"/>
          <w:szCs w:val="24"/>
        </w:rPr>
      </w:pPr>
      <w:r w:rsidRPr="00A22D19">
        <w:rPr>
          <w:rFonts w:ascii="Arial" w:hAnsi="Arial" w:cs="Arial"/>
          <w:sz w:val="24"/>
          <w:szCs w:val="24"/>
        </w:rPr>
        <w:t>me ayudan a lograr todo aquello que me propongo,</w:t>
      </w:r>
    </w:p>
    <w:p w:rsidR="00E96A44" w:rsidRPr="00A22D19" w:rsidRDefault="00E96A44" w:rsidP="00A74778">
      <w:pPr>
        <w:pStyle w:val="Sinespaciado"/>
        <w:spacing w:line="276" w:lineRule="auto"/>
        <w:jc w:val="right"/>
        <w:rPr>
          <w:rFonts w:ascii="Arial" w:hAnsi="Arial" w:cs="Arial"/>
          <w:sz w:val="24"/>
          <w:szCs w:val="24"/>
        </w:rPr>
      </w:pPr>
      <w:r w:rsidRPr="00A22D19">
        <w:rPr>
          <w:rFonts w:ascii="Arial" w:hAnsi="Arial" w:cs="Arial"/>
          <w:sz w:val="24"/>
          <w:szCs w:val="24"/>
        </w:rPr>
        <w:t xml:space="preserve">te quiero mucho </w:t>
      </w:r>
      <w:r w:rsidR="00A22D19" w:rsidRPr="00A22D19">
        <w:rPr>
          <w:rFonts w:ascii="Arial" w:hAnsi="Arial" w:cs="Arial"/>
          <w:sz w:val="24"/>
          <w:szCs w:val="24"/>
        </w:rPr>
        <w:t xml:space="preserve">madre, </w:t>
      </w:r>
      <w:r w:rsidR="00A22D19">
        <w:rPr>
          <w:rFonts w:ascii="Arial" w:hAnsi="Arial" w:cs="Arial"/>
          <w:sz w:val="24"/>
          <w:szCs w:val="24"/>
        </w:rPr>
        <w:t>Victoria</w:t>
      </w:r>
      <w:r w:rsidRPr="00A22D19">
        <w:rPr>
          <w:rFonts w:ascii="Arial" w:hAnsi="Arial" w:cs="Arial"/>
          <w:sz w:val="24"/>
          <w:szCs w:val="24"/>
        </w:rPr>
        <w:t xml:space="preserve"> Mendoza,</w:t>
      </w:r>
    </w:p>
    <w:p w:rsidR="00E96A44" w:rsidRPr="00A22D19" w:rsidRDefault="00E96A44" w:rsidP="00A74778">
      <w:pPr>
        <w:pStyle w:val="Sinespaciado"/>
        <w:spacing w:line="276" w:lineRule="auto"/>
        <w:jc w:val="right"/>
        <w:rPr>
          <w:rFonts w:ascii="Arial" w:hAnsi="Arial" w:cs="Arial"/>
          <w:sz w:val="24"/>
          <w:szCs w:val="24"/>
        </w:rPr>
      </w:pPr>
      <w:r w:rsidRPr="00A22D19">
        <w:rPr>
          <w:rFonts w:ascii="Arial" w:hAnsi="Arial" w:cs="Arial"/>
          <w:sz w:val="24"/>
          <w:szCs w:val="24"/>
        </w:rPr>
        <w:t>a mi tía, María Luz Mendoza</w:t>
      </w:r>
      <w:r w:rsidR="00A22D19">
        <w:rPr>
          <w:rFonts w:ascii="Arial" w:hAnsi="Arial" w:cs="Arial"/>
          <w:sz w:val="24"/>
          <w:szCs w:val="24"/>
        </w:rPr>
        <w:t xml:space="preserve"> y Yolanda Mendoza</w:t>
      </w:r>
      <w:r w:rsidRPr="00A22D19">
        <w:rPr>
          <w:rFonts w:ascii="Arial" w:hAnsi="Arial" w:cs="Arial"/>
          <w:sz w:val="24"/>
          <w:szCs w:val="24"/>
        </w:rPr>
        <w:t>,</w:t>
      </w:r>
    </w:p>
    <w:p w:rsidR="00E96A44" w:rsidRPr="00A22D19" w:rsidRDefault="00E96A44" w:rsidP="00A74778">
      <w:pPr>
        <w:pStyle w:val="Sinespaciado"/>
        <w:spacing w:line="276" w:lineRule="auto"/>
        <w:jc w:val="right"/>
        <w:rPr>
          <w:rFonts w:ascii="Arial" w:hAnsi="Arial" w:cs="Arial"/>
          <w:sz w:val="24"/>
          <w:szCs w:val="24"/>
        </w:rPr>
      </w:pPr>
      <w:r w:rsidRPr="00A22D19">
        <w:rPr>
          <w:rFonts w:ascii="Arial" w:hAnsi="Arial" w:cs="Arial"/>
          <w:sz w:val="24"/>
          <w:szCs w:val="24"/>
        </w:rPr>
        <w:t>y a mi</w:t>
      </w:r>
      <w:r w:rsidR="00A22D19">
        <w:rPr>
          <w:rFonts w:ascii="Arial" w:hAnsi="Arial" w:cs="Arial"/>
          <w:sz w:val="24"/>
          <w:szCs w:val="24"/>
        </w:rPr>
        <w:t>s</w:t>
      </w:r>
      <w:r w:rsidRPr="00A22D19">
        <w:rPr>
          <w:rFonts w:ascii="Arial" w:hAnsi="Arial" w:cs="Arial"/>
          <w:sz w:val="24"/>
          <w:szCs w:val="24"/>
        </w:rPr>
        <w:t xml:space="preserve"> </w:t>
      </w:r>
      <w:r w:rsidR="00A22D19">
        <w:rPr>
          <w:rFonts w:ascii="Arial" w:hAnsi="Arial" w:cs="Arial"/>
          <w:sz w:val="24"/>
          <w:szCs w:val="24"/>
        </w:rPr>
        <w:t>abuelos</w:t>
      </w:r>
      <w:r w:rsidRPr="00A22D19">
        <w:rPr>
          <w:rFonts w:ascii="Arial" w:hAnsi="Arial" w:cs="Arial"/>
          <w:sz w:val="24"/>
          <w:szCs w:val="24"/>
        </w:rPr>
        <w:t xml:space="preserve"> que desde arriba me sigue apoyando, </w:t>
      </w:r>
      <w:r w:rsidR="00A22D19">
        <w:rPr>
          <w:rFonts w:ascii="Arial" w:hAnsi="Arial" w:cs="Arial"/>
          <w:sz w:val="24"/>
          <w:szCs w:val="24"/>
        </w:rPr>
        <w:t>a ellos</w:t>
      </w:r>
    </w:p>
    <w:p w:rsidR="00E96A44" w:rsidRPr="00A22D19" w:rsidRDefault="00E96A44" w:rsidP="00A74778">
      <w:pPr>
        <w:pStyle w:val="Sinespaciado"/>
        <w:spacing w:line="276" w:lineRule="auto"/>
        <w:jc w:val="right"/>
        <w:rPr>
          <w:rFonts w:ascii="Arial" w:hAnsi="Arial" w:cs="Arial"/>
          <w:sz w:val="24"/>
          <w:szCs w:val="24"/>
        </w:rPr>
      </w:pPr>
      <w:r w:rsidRPr="00A22D19">
        <w:rPr>
          <w:rFonts w:ascii="Arial" w:hAnsi="Arial" w:cs="Arial"/>
          <w:sz w:val="24"/>
          <w:szCs w:val="24"/>
        </w:rPr>
        <w:t>gracias por darme momentos gratos en mi vida,</w:t>
      </w:r>
    </w:p>
    <w:p w:rsidR="00E96A44" w:rsidRPr="00A22D19" w:rsidRDefault="00E96A44" w:rsidP="00A74778">
      <w:pPr>
        <w:pStyle w:val="Sinespaciado"/>
        <w:spacing w:line="276" w:lineRule="auto"/>
        <w:jc w:val="right"/>
        <w:rPr>
          <w:rFonts w:ascii="Arial" w:hAnsi="Arial" w:cs="Arial"/>
          <w:sz w:val="24"/>
          <w:szCs w:val="24"/>
        </w:rPr>
      </w:pPr>
      <w:r w:rsidRPr="00A22D19">
        <w:rPr>
          <w:rFonts w:ascii="Arial" w:hAnsi="Arial" w:cs="Arial"/>
          <w:sz w:val="24"/>
          <w:szCs w:val="24"/>
        </w:rPr>
        <w:t>por amarme y protegerme mientras estaban a mi lado,</w:t>
      </w:r>
    </w:p>
    <w:p w:rsidR="00E96A44" w:rsidRPr="00A22D19" w:rsidRDefault="00E96A44" w:rsidP="00A74778">
      <w:pPr>
        <w:pStyle w:val="Sinespaciado"/>
        <w:spacing w:line="276" w:lineRule="auto"/>
        <w:jc w:val="right"/>
        <w:rPr>
          <w:rFonts w:ascii="Arial" w:hAnsi="Arial" w:cs="Arial"/>
          <w:sz w:val="24"/>
          <w:szCs w:val="24"/>
        </w:rPr>
      </w:pPr>
      <w:r w:rsidRPr="00A22D19">
        <w:rPr>
          <w:rFonts w:ascii="Arial" w:hAnsi="Arial" w:cs="Arial"/>
          <w:sz w:val="24"/>
          <w:szCs w:val="24"/>
        </w:rPr>
        <w:t>y por seguir haciéndolo hasta hoy en día.</w:t>
      </w:r>
    </w:p>
    <w:p w:rsidR="00F34608" w:rsidRPr="00A22D19" w:rsidRDefault="00E96A44" w:rsidP="00A74778">
      <w:pPr>
        <w:pStyle w:val="Sinespaciado"/>
        <w:spacing w:line="276" w:lineRule="auto"/>
        <w:jc w:val="right"/>
        <w:rPr>
          <w:rFonts w:ascii="Arial" w:hAnsi="Arial" w:cs="Arial"/>
          <w:sz w:val="24"/>
          <w:szCs w:val="24"/>
        </w:rPr>
      </w:pPr>
      <w:r w:rsidRPr="00A22D19">
        <w:rPr>
          <w:rFonts w:ascii="Arial" w:hAnsi="Arial" w:cs="Arial"/>
          <w:sz w:val="24"/>
          <w:szCs w:val="24"/>
        </w:rPr>
        <w:t>(</w:t>
      </w:r>
      <w:r w:rsidR="00A22D19">
        <w:rPr>
          <w:rFonts w:ascii="Arial" w:hAnsi="Arial" w:cs="Arial"/>
          <w:sz w:val="24"/>
          <w:szCs w:val="24"/>
        </w:rPr>
        <w:t>José Luis Durand</w:t>
      </w:r>
      <w:r w:rsidRPr="00A22D19">
        <w:rPr>
          <w:rFonts w:ascii="Arial" w:hAnsi="Arial" w:cs="Arial"/>
          <w:sz w:val="24"/>
          <w:szCs w:val="24"/>
        </w:rPr>
        <w:t xml:space="preserve"> Mendoza)</w:t>
      </w:r>
    </w:p>
    <w:p w:rsidR="00F34608" w:rsidRPr="00785470" w:rsidRDefault="00F34608" w:rsidP="00F34608">
      <w:pPr>
        <w:ind w:left="5664"/>
        <w:jc w:val="both"/>
        <w:rPr>
          <w:rFonts w:ascii="Arial" w:hAnsi="Arial" w:cs="Arial"/>
          <w:sz w:val="28"/>
          <w:szCs w:val="28"/>
        </w:rPr>
      </w:pPr>
    </w:p>
    <w:p w:rsidR="00F34608" w:rsidRPr="00785470" w:rsidRDefault="00F34608" w:rsidP="00F34608">
      <w:pPr>
        <w:ind w:left="5664"/>
        <w:jc w:val="both"/>
        <w:rPr>
          <w:rFonts w:ascii="Arial" w:hAnsi="Arial" w:cs="Arial"/>
          <w:sz w:val="28"/>
          <w:szCs w:val="28"/>
        </w:rPr>
      </w:pPr>
    </w:p>
    <w:p w:rsidR="009458A9" w:rsidRPr="00A22D19" w:rsidRDefault="009458A9" w:rsidP="00A74778">
      <w:pPr>
        <w:pStyle w:val="Sinespaciado"/>
        <w:spacing w:line="276" w:lineRule="auto"/>
        <w:jc w:val="both"/>
        <w:rPr>
          <w:rFonts w:ascii="Arial" w:hAnsi="Arial" w:cs="Arial"/>
          <w:sz w:val="24"/>
          <w:szCs w:val="24"/>
        </w:rPr>
      </w:pPr>
      <w:r w:rsidRPr="00A22D19">
        <w:rPr>
          <w:rFonts w:ascii="Arial" w:hAnsi="Arial" w:cs="Arial"/>
          <w:sz w:val="24"/>
          <w:szCs w:val="24"/>
        </w:rPr>
        <w:t>A mi</w:t>
      </w:r>
      <w:r>
        <w:rPr>
          <w:rFonts w:ascii="Arial" w:hAnsi="Arial" w:cs="Arial"/>
          <w:sz w:val="24"/>
          <w:szCs w:val="24"/>
        </w:rPr>
        <w:t>s</w:t>
      </w:r>
      <w:r w:rsidRPr="00A22D19">
        <w:rPr>
          <w:rFonts w:ascii="Arial" w:hAnsi="Arial" w:cs="Arial"/>
          <w:sz w:val="24"/>
          <w:szCs w:val="24"/>
        </w:rPr>
        <w:t xml:space="preserve"> </w:t>
      </w:r>
      <w:r>
        <w:rPr>
          <w:rFonts w:ascii="Arial" w:hAnsi="Arial" w:cs="Arial"/>
          <w:sz w:val="24"/>
          <w:szCs w:val="24"/>
        </w:rPr>
        <w:t>p</w:t>
      </w:r>
      <w:r w:rsidRPr="00A22D19">
        <w:rPr>
          <w:rFonts w:ascii="Arial" w:hAnsi="Arial" w:cs="Arial"/>
          <w:sz w:val="24"/>
          <w:szCs w:val="24"/>
        </w:rPr>
        <w:t>adre</w:t>
      </w:r>
      <w:r>
        <w:rPr>
          <w:rFonts w:ascii="Arial" w:hAnsi="Arial" w:cs="Arial"/>
          <w:sz w:val="24"/>
          <w:szCs w:val="24"/>
        </w:rPr>
        <w:t>s</w:t>
      </w:r>
      <w:r w:rsidRPr="00A22D19">
        <w:rPr>
          <w:rFonts w:ascii="Arial" w:hAnsi="Arial" w:cs="Arial"/>
          <w:sz w:val="24"/>
          <w:szCs w:val="24"/>
        </w:rPr>
        <w:t xml:space="preserve"> y a mi</w:t>
      </w:r>
      <w:r>
        <w:rPr>
          <w:rFonts w:ascii="Arial" w:hAnsi="Arial" w:cs="Arial"/>
          <w:sz w:val="24"/>
          <w:szCs w:val="24"/>
        </w:rPr>
        <w:t xml:space="preserve"> hermano</w:t>
      </w:r>
      <w:r w:rsidRPr="00A22D19">
        <w:rPr>
          <w:rFonts w:ascii="Arial" w:hAnsi="Arial" w:cs="Arial"/>
          <w:sz w:val="24"/>
          <w:szCs w:val="24"/>
        </w:rPr>
        <w:t>,</w:t>
      </w:r>
    </w:p>
    <w:p w:rsidR="009458A9" w:rsidRPr="00A22D19" w:rsidRDefault="009458A9" w:rsidP="00A74778">
      <w:pPr>
        <w:pStyle w:val="Sinespaciado"/>
        <w:spacing w:line="276" w:lineRule="auto"/>
        <w:jc w:val="both"/>
        <w:rPr>
          <w:rFonts w:ascii="Arial" w:hAnsi="Arial" w:cs="Arial"/>
          <w:sz w:val="24"/>
          <w:szCs w:val="24"/>
        </w:rPr>
      </w:pPr>
      <w:r w:rsidRPr="00A22D19">
        <w:rPr>
          <w:rFonts w:ascii="Arial" w:hAnsi="Arial" w:cs="Arial"/>
          <w:sz w:val="24"/>
          <w:szCs w:val="24"/>
        </w:rPr>
        <w:t>que con su apoyo incondicional,</w:t>
      </w:r>
    </w:p>
    <w:p w:rsidR="009458A9" w:rsidRPr="00A22D19" w:rsidRDefault="009458A9" w:rsidP="00A74778">
      <w:pPr>
        <w:pStyle w:val="Sinespaciado"/>
        <w:spacing w:line="276" w:lineRule="auto"/>
        <w:jc w:val="both"/>
        <w:rPr>
          <w:rFonts w:ascii="Arial" w:hAnsi="Arial" w:cs="Arial"/>
          <w:sz w:val="24"/>
          <w:szCs w:val="24"/>
        </w:rPr>
      </w:pPr>
      <w:r w:rsidRPr="00A22D19">
        <w:rPr>
          <w:rFonts w:ascii="Arial" w:hAnsi="Arial" w:cs="Arial"/>
          <w:sz w:val="24"/>
          <w:szCs w:val="24"/>
        </w:rPr>
        <w:t>me enseñan a enfrentar los obstáculos de la vida,</w:t>
      </w:r>
    </w:p>
    <w:p w:rsidR="009458A9" w:rsidRPr="00A22D19" w:rsidRDefault="009458A9" w:rsidP="00A74778">
      <w:pPr>
        <w:pStyle w:val="Sinespaciado"/>
        <w:spacing w:line="276" w:lineRule="auto"/>
        <w:jc w:val="both"/>
        <w:rPr>
          <w:rFonts w:ascii="Arial" w:hAnsi="Arial" w:cs="Arial"/>
          <w:sz w:val="24"/>
          <w:szCs w:val="24"/>
        </w:rPr>
      </w:pPr>
      <w:r w:rsidRPr="00A22D19">
        <w:rPr>
          <w:rFonts w:ascii="Arial" w:hAnsi="Arial" w:cs="Arial"/>
          <w:sz w:val="24"/>
          <w:szCs w:val="24"/>
        </w:rPr>
        <w:t>que con su paciencia,</w:t>
      </w:r>
    </w:p>
    <w:p w:rsidR="009458A9" w:rsidRPr="00A22D19" w:rsidRDefault="009458A9" w:rsidP="00A74778">
      <w:pPr>
        <w:pStyle w:val="Sinespaciado"/>
        <w:spacing w:line="276" w:lineRule="auto"/>
        <w:jc w:val="both"/>
        <w:rPr>
          <w:rFonts w:ascii="Arial" w:hAnsi="Arial" w:cs="Arial"/>
          <w:sz w:val="24"/>
          <w:szCs w:val="24"/>
        </w:rPr>
      </w:pPr>
      <w:r w:rsidRPr="00A22D19">
        <w:rPr>
          <w:rFonts w:ascii="Arial" w:hAnsi="Arial" w:cs="Arial"/>
          <w:sz w:val="24"/>
          <w:szCs w:val="24"/>
        </w:rPr>
        <w:t>me ayudan a lograr todo aquello que me propongo,</w:t>
      </w:r>
    </w:p>
    <w:p w:rsidR="009458A9" w:rsidRPr="00A22D19" w:rsidRDefault="009458A9" w:rsidP="00A74778">
      <w:pPr>
        <w:pStyle w:val="Sinespaciado"/>
        <w:spacing w:line="276" w:lineRule="auto"/>
        <w:jc w:val="both"/>
        <w:rPr>
          <w:rFonts w:ascii="Arial" w:hAnsi="Arial" w:cs="Arial"/>
          <w:sz w:val="24"/>
          <w:szCs w:val="24"/>
        </w:rPr>
      </w:pPr>
      <w:r w:rsidRPr="00A22D19">
        <w:rPr>
          <w:rFonts w:ascii="Arial" w:hAnsi="Arial" w:cs="Arial"/>
          <w:sz w:val="24"/>
          <w:szCs w:val="24"/>
        </w:rPr>
        <w:t>te quiero mucho madre,</w:t>
      </w:r>
    </w:p>
    <w:p w:rsidR="009458A9" w:rsidRPr="00A22D19" w:rsidRDefault="009458A9" w:rsidP="00A74778">
      <w:pPr>
        <w:pStyle w:val="Sinespaciado"/>
        <w:spacing w:line="276" w:lineRule="auto"/>
        <w:jc w:val="both"/>
        <w:rPr>
          <w:rFonts w:ascii="Arial" w:hAnsi="Arial" w:cs="Arial"/>
          <w:sz w:val="24"/>
          <w:szCs w:val="24"/>
        </w:rPr>
      </w:pPr>
      <w:r w:rsidRPr="00A22D19">
        <w:rPr>
          <w:rFonts w:ascii="Arial" w:hAnsi="Arial" w:cs="Arial"/>
          <w:sz w:val="24"/>
          <w:szCs w:val="24"/>
        </w:rPr>
        <w:t>y a mi</w:t>
      </w:r>
      <w:r>
        <w:rPr>
          <w:rFonts w:ascii="Arial" w:hAnsi="Arial" w:cs="Arial"/>
          <w:sz w:val="24"/>
          <w:szCs w:val="24"/>
        </w:rPr>
        <w:t xml:space="preserve"> hermano,</w:t>
      </w:r>
      <w:r w:rsidRPr="00A22D19">
        <w:rPr>
          <w:rFonts w:ascii="Arial" w:hAnsi="Arial" w:cs="Arial"/>
          <w:sz w:val="24"/>
          <w:szCs w:val="24"/>
        </w:rPr>
        <w:t xml:space="preserve"> que desde arriba me sigue apoyando, </w:t>
      </w:r>
    </w:p>
    <w:p w:rsidR="009458A9" w:rsidRPr="00A22D19" w:rsidRDefault="009458A9" w:rsidP="00A74778">
      <w:pPr>
        <w:pStyle w:val="Sinespaciado"/>
        <w:spacing w:line="276" w:lineRule="auto"/>
        <w:jc w:val="both"/>
        <w:rPr>
          <w:rFonts w:ascii="Arial" w:hAnsi="Arial" w:cs="Arial"/>
          <w:sz w:val="24"/>
          <w:szCs w:val="24"/>
        </w:rPr>
      </w:pPr>
      <w:r w:rsidRPr="00A22D19">
        <w:rPr>
          <w:rFonts w:ascii="Arial" w:hAnsi="Arial" w:cs="Arial"/>
          <w:sz w:val="24"/>
          <w:szCs w:val="24"/>
        </w:rPr>
        <w:t>gracias por darme momentos gratos en mi vida,</w:t>
      </w:r>
    </w:p>
    <w:p w:rsidR="009458A9" w:rsidRPr="00A22D19" w:rsidRDefault="009458A9" w:rsidP="00A74778">
      <w:pPr>
        <w:pStyle w:val="Sinespaciado"/>
        <w:spacing w:line="276" w:lineRule="auto"/>
        <w:jc w:val="both"/>
        <w:rPr>
          <w:rFonts w:ascii="Arial" w:hAnsi="Arial" w:cs="Arial"/>
          <w:sz w:val="24"/>
          <w:szCs w:val="24"/>
        </w:rPr>
      </w:pPr>
      <w:r w:rsidRPr="00A22D19">
        <w:rPr>
          <w:rFonts w:ascii="Arial" w:hAnsi="Arial" w:cs="Arial"/>
          <w:sz w:val="24"/>
          <w:szCs w:val="24"/>
        </w:rPr>
        <w:t>por amarme y protegerme mientras estaban a mi lado,</w:t>
      </w:r>
    </w:p>
    <w:p w:rsidR="009458A9" w:rsidRPr="00A22D19" w:rsidRDefault="009458A9" w:rsidP="00A74778">
      <w:pPr>
        <w:pStyle w:val="Sinespaciado"/>
        <w:spacing w:line="276" w:lineRule="auto"/>
        <w:jc w:val="both"/>
        <w:rPr>
          <w:rFonts w:ascii="Arial" w:hAnsi="Arial" w:cs="Arial"/>
          <w:sz w:val="24"/>
          <w:szCs w:val="24"/>
        </w:rPr>
      </w:pPr>
      <w:r w:rsidRPr="00A22D19">
        <w:rPr>
          <w:rFonts w:ascii="Arial" w:hAnsi="Arial" w:cs="Arial"/>
          <w:sz w:val="24"/>
          <w:szCs w:val="24"/>
        </w:rPr>
        <w:t>y por seguir haciéndolo hasta hoy en día.</w:t>
      </w:r>
    </w:p>
    <w:p w:rsidR="009458A9" w:rsidRPr="00A22D19" w:rsidRDefault="009458A9" w:rsidP="00A74778">
      <w:pPr>
        <w:pStyle w:val="Sinespaciado"/>
        <w:spacing w:line="276" w:lineRule="auto"/>
        <w:jc w:val="both"/>
        <w:rPr>
          <w:rFonts w:ascii="Arial" w:hAnsi="Arial" w:cs="Arial"/>
          <w:sz w:val="24"/>
          <w:szCs w:val="24"/>
        </w:rPr>
      </w:pPr>
      <w:r w:rsidRPr="00A22D19">
        <w:rPr>
          <w:rFonts w:ascii="Arial" w:hAnsi="Arial" w:cs="Arial"/>
          <w:sz w:val="24"/>
          <w:szCs w:val="24"/>
        </w:rPr>
        <w:t>(</w:t>
      </w:r>
      <w:r>
        <w:rPr>
          <w:rFonts w:ascii="Arial" w:hAnsi="Arial" w:cs="Arial"/>
          <w:sz w:val="24"/>
          <w:szCs w:val="24"/>
        </w:rPr>
        <w:t>José Luis Jiménez Soto</w:t>
      </w:r>
      <w:r w:rsidRPr="00A22D19">
        <w:rPr>
          <w:rFonts w:ascii="Arial" w:hAnsi="Arial" w:cs="Arial"/>
          <w:sz w:val="24"/>
          <w:szCs w:val="24"/>
        </w:rPr>
        <w:t>)</w:t>
      </w:r>
    </w:p>
    <w:p w:rsidR="00F34608" w:rsidRDefault="00F34608" w:rsidP="009458A9">
      <w:pPr>
        <w:rPr>
          <w:rFonts w:ascii="Arial" w:hAnsi="Arial" w:cs="Arial"/>
          <w:b/>
          <w:bCs/>
          <w:sz w:val="36"/>
        </w:rPr>
      </w:pPr>
      <w:r>
        <w:rPr>
          <w:rFonts w:ascii="Arial" w:hAnsi="Arial" w:cs="Arial"/>
          <w:b/>
          <w:bCs/>
          <w:sz w:val="36"/>
        </w:rPr>
        <w:br w:type="page"/>
      </w:r>
    </w:p>
    <w:p w:rsidR="00F34608" w:rsidRPr="00785470" w:rsidRDefault="00F34608" w:rsidP="00661595">
      <w:pPr>
        <w:pStyle w:val="Ttulo1"/>
        <w:jc w:val="center"/>
      </w:pPr>
      <w:bookmarkStart w:id="1" w:name="_Toc507003978"/>
      <w:r w:rsidRPr="00785470">
        <w:lastRenderedPageBreak/>
        <w:t>AGRADECIMIENTO</w:t>
      </w:r>
      <w:bookmarkEnd w:id="1"/>
    </w:p>
    <w:p w:rsidR="00F110A1" w:rsidRDefault="00F110A1" w:rsidP="00F110A1">
      <w:pPr>
        <w:pStyle w:val="Textoindependiente"/>
        <w:ind w:right="5718"/>
        <w:jc w:val="center"/>
        <w:rPr>
          <w:rFonts w:ascii="Arial" w:hAnsi="Arial" w:cs="Arial"/>
          <w:sz w:val="24"/>
          <w:szCs w:val="24"/>
        </w:rPr>
      </w:pPr>
    </w:p>
    <w:p w:rsidR="00FD7B46" w:rsidRDefault="00FD7B46" w:rsidP="00156F00">
      <w:pPr>
        <w:spacing w:line="360" w:lineRule="auto"/>
        <w:ind w:left="-360" w:right="-316"/>
        <w:jc w:val="right"/>
        <w:rPr>
          <w:rFonts w:ascii="Arial" w:hAnsi="Arial" w:cs="Arial"/>
          <w:iCs/>
          <w:sz w:val="24"/>
          <w:szCs w:val="24"/>
        </w:rPr>
      </w:pPr>
    </w:p>
    <w:p w:rsidR="00FD7B46" w:rsidRDefault="00FD7B46" w:rsidP="00156F00">
      <w:pPr>
        <w:spacing w:line="360" w:lineRule="auto"/>
        <w:ind w:left="-360" w:right="-316"/>
        <w:jc w:val="right"/>
        <w:rPr>
          <w:rFonts w:ascii="Arial" w:hAnsi="Arial" w:cs="Arial"/>
          <w:iCs/>
          <w:sz w:val="24"/>
          <w:szCs w:val="24"/>
        </w:rPr>
      </w:pPr>
    </w:p>
    <w:p w:rsidR="00156F00" w:rsidRPr="00156F00" w:rsidRDefault="00156F00" w:rsidP="00156F00">
      <w:pPr>
        <w:spacing w:line="360" w:lineRule="auto"/>
        <w:ind w:left="-360" w:right="-316"/>
        <w:jc w:val="right"/>
        <w:rPr>
          <w:rFonts w:ascii="Arial" w:hAnsi="Arial" w:cs="Arial"/>
          <w:iCs/>
          <w:sz w:val="24"/>
          <w:szCs w:val="24"/>
        </w:rPr>
      </w:pPr>
      <w:r w:rsidRPr="00156F00">
        <w:rPr>
          <w:rFonts w:ascii="Arial" w:hAnsi="Arial" w:cs="Arial"/>
          <w:iCs/>
          <w:sz w:val="24"/>
          <w:szCs w:val="24"/>
        </w:rPr>
        <w:t>A Dios por regalarnos la fuerza espiritual día a día,</w:t>
      </w:r>
    </w:p>
    <w:p w:rsidR="00156F00" w:rsidRPr="00156F00" w:rsidRDefault="00156F00" w:rsidP="00156F00">
      <w:pPr>
        <w:spacing w:line="360" w:lineRule="auto"/>
        <w:ind w:left="-360" w:right="-316"/>
        <w:jc w:val="right"/>
        <w:rPr>
          <w:rFonts w:ascii="Arial" w:hAnsi="Arial" w:cs="Arial"/>
          <w:iCs/>
          <w:sz w:val="24"/>
          <w:szCs w:val="24"/>
        </w:rPr>
      </w:pPr>
      <w:r w:rsidRPr="00156F00">
        <w:rPr>
          <w:rFonts w:ascii="Arial" w:hAnsi="Arial" w:cs="Arial"/>
          <w:iCs/>
          <w:sz w:val="24"/>
          <w:szCs w:val="24"/>
        </w:rPr>
        <w:t>por protegernos de las personas que asechan nuestro bienestar,</w:t>
      </w:r>
    </w:p>
    <w:p w:rsidR="00156F00" w:rsidRPr="00156F00" w:rsidRDefault="00156F00" w:rsidP="00156F00">
      <w:pPr>
        <w:spacing w:line="360" w:lineRule="auto"/>
        <w:ind w:left="-360" w:right="-316"/>
        <w:jc w:val="right"/>
        <w:rPr>
          <w:rFonts w:ascii="Arial" w:hAnsi="Arial" w:cs="Arial"/>
          <w:iCs/>
          <w:sz w:val="24"/>
          <w:szCs w:val="24"/>
        </w:rPr>
      </w:pPr>
      <w:r w:rsidRPr="00156F00">
        <w:rPr>
          <w:rFonts w:ascii="Arial" w:hAnsi="Arial" w:cs="Arial"/>
          <w:iCs/>
          <w:sz w:val="24"/>
          <w:szCs w:val="24"/>
        </w:rPr>
        <w:t>y por darnos la oportunidad de seguir en sus pasos.</w:t>
      </w:r>
    </w:p>
    <w:p w:rsidR="00F110A1" w:rsidRDefault="00F110A1" w:rsidP="00156F00">
      <w:pPr>
        <w:pStyle w:val="Textoindependiente"/>
        <w:ind w:right="5718"/>
        <w:jc w:val="right"/>
        <w:rPr>
          <w:rFonts w:ascii="Arial" w:hAnsi="Arial" w:cs="Arial"/>
          <w:sz w:val="24"/>
          <w:szCs w:val="24"/>
        </w:rPr>
      </w:pPr>
    </w:p>
    <w:p w:rsidR="00FD7B46" w:rsidRDefault="00FD7B46" w:rsidP="00156F00">
      <w:pPr>
        <w:spacing w:line="360" w:lineRule="auto"/>
        <w:ind w:left="-360" w:right="-316"/>
        <w:jc w:val="right"/>
        <w:rPr>
          <w:rFonts w:ascii="Arial" w:hAnsi="Arial" w:cs="Arial"/>
          <w:sz w:val="24"/>
          <w:szCs w:val="24"/>
        </w:rPr>
      </w:pPr>
    </w:p>
    <w:p w:rsidR="00FD7B46" w:rsidRDefault="00FD7B46" w:rsidP="00156F00">
      <w:pPr>
        <w:spacing w:line="360" w:lineRule="auto"/>
        <w:ind w:left="-360" w:right="-316"/>
        <w:jc w:val="right"/>
        <w:rPr>
          <w:rFonts w:ascii="Arial" w:hAnsi="Arial" w:cs="Arial"/>
          <w:sz w:val="24"/>
          <w:szCs w:val="24"/>
        </w:rPr>
      </w:pPr>
    </w:p>
    <w:p w:rsidR="00FD7B46" w:rsidRDefault="00FD7B46" w:rsidP="00156F00">
      <w:pPr>
        <w:spacing w:line="360" w:lineRule="auto"/>
        <w:ind w:left="-360" w:right="-316"/>
        <w:jc w:val="right"/>
        <w:rPr>
          <w:rFonts w:ascii="Arial" w:hAnsi="Arial" w:cs="Arial"/>
          <w:sz w:val="24"/>
          <w:szCs w:val="24"/>
        </w:rPr>
      </w:pPr>
    </w:p>
    <w:p w:rsidR="00156F00" w:rsidRPr="00156F00" w:rsidRDefault="000466B4" w:rsidP="00156F00">
      <w:pPr>
        <w:spacing w:line="360" w:lineRule="auto"/>
        <w:ind w:left="-360" w:right="-316"/>
        <w:jc w:val="right"/>
        <w:rPr>
          <w:rFonts w:ascii="Arial" w:hAnsi="Arial" w:cs="Arial"/>
          <w:iCs/>
          <w:sz w:val="24"/>
          <w:szCs w:val="24"/>
        </w:rPr>
      </w:pPr>
      <w:r>
        <w:rPr>
          <w:rFonts w:ascii="Arial" w:hAnsi="Arial" w:cs="Arial"/>
          <w:sz w:val="24"/>
          <w:szCs w:val="24"/>
        </w:rPr>
        <w:t xml:space="preserve"> </w:t>
      </w:r>
      <w:r w:rsidR="00156F00" w:rsidRPr="00156F00">
        <w:rPr>
          <w:rFonts w:ascii="Arial" w:hAnsi="Arial" w:cs="Arial"/>
          <w:iCs/>
          <w:sz w:val="24"/>
          <w:szCs w:val="24"/>
        </w:rPr>
        <w:t xml:space="preserve">Al Ing. </w:t>
      </w:r>
      <w:r w:rsidR="00FD7B46">
        <w:rPr>
          <w:rFonts w:ascii="Arial" w:hAnsi="Arial" w:cs="Arial"/>
          <w:iCs/>
          <w:sz w:val="24"/>
          <w:szCs w:val="24"/>
        </w:rPr>
        <w:t>Luis Aguilar Fern</w:t>
      </w:r>
      <w:r w:rsidR="00063EE4">
        <w:rPr>
          <w:rFonts w:ascii="Arial" w:hAnsi="Arial" w:cs="Arial"/>
          <w:iCs/>
          <w:sz w:val="24"/>
          <w:szCs w:val="24"/>
        </w:rPr>
        <w:t>á</w:t>
      </w:r>
      <w:r w:rsidR="00FD7B46">
        <w:rPr>
          <w:rFonts w:ascii="Arial" w:hAnsi="Arial" w:cs="Arial"/>
          <w:iCs/>
          <w:sz w:val="24"/>
          <w:szCs w:val="24"/>
        </w:rPr>
        <w:t>ndez</w:t>
      </w:r>
      <w:r w:rsidR="00156F00" w:rsidRPr="00156F00">
        <w:rPr>
          <w:rFonts w:ascii="Arial" w:hAnsi="Arial" w:cs="Arial"/>
          <w:iCs/>
          <w:sz w:val="24"/>
          <w:szCs w:val="24"/>
        </w:rPr>
        <w:t>,</w:t>
      </w:r>
    </w:p>
    <w:p w:rsidR="00156F00" w:rsidRPr="00156F00" w:rsidRDefault="00156F00" w:rsidP="00156F00">
      <w:pPr>
        <w:spacing w:line="360" w:lineRule="auto"/>
        <w:ind w:left="-360" w:right="-316"/>
        <w:jc w:val="right"/>
        <w:rPr>
          <w:rFonts w:ascii="Arial" w:hAnsi="Arial" w:cs="Arial"/>
          <w:iCs/>
          <w:sz w:val="24"/>
          <w:szCs w:val="24"/>
        </w:rPr>
      </w:pPr>
      <w:r w:rsidRPr="00156F00">
        <w:rPr>
          <w:rFonts w:ascii="Arial" w:hAnsi="Arial" w:cs="Arial"/>
          <w:iCs/>
          <w:sz w:val="24"/>
          <w:szCs w:val="24"/>
        </w:rPr>
        <w:t>por su apoyo, su paciencia y confianza en nuestro trabajo,</w:t>
      </w:r>
    </w:p>
    <w:p w:rsidR="00156F00" w:rsidRPr="00156F00" w:rsidRDefault="00156F00" w:rsidP="00156F00">
      <w:pPr>
        <w:spacing w:line="360" w:lineRule="auto"/>
        <w:ind w:left="-360" w:right="-316"/>
        <w:jc w:val="right"/>
        <w:rPr>
          <w:rFonts w:ascii="Arial" w:hAnsi="Arial" w:cs="Arial"/>
          <w:iCs/>
          <w:sz w:val="24"/>
          <w:szCs w:val="24"/>
        </w:rPr>
      </w:pPr>
      <w:r w:rsidRPr="00156F00">
        <w:rPr>
          <w:rFonts w:ascii="Arial" w:hAnsi="Arial" w:cs="Arial"/>
          <w:iCs/>
          <w:sz w:val="24"/>
          <w:szCs w:val="24"/>
        </w:rPr>
        <w:t>por habernos facilitado los medios suficientes</w:t>
      </w:r>
    </w:p>
    <w:p w:rsidR="00156F00" w:rsidRPr="00156F00" w:rsidRDefault="00156F00" w:rsidP="00156F00">
      <w:pPr>
        <w:spacing w:line="360" w:lineRule="auto"/>
        <w:ind w:left="-360" w:right="-316"/>
        <w:jc w:val="right"/>
        <w:rPr>
          <w:rFonts w:ascii="Arial" w:hAnsi="Arial" w:cs="Arial"/>
          <w:iCs/>
          <w:sz w:val="24"/>
          <w:szCs w:val="24"/>
        </w:rPr>
      </w:pPr>
      <w:r w:rsidRPr="00156F00">
        <w:rPr>
          <w:rFonts w:ascii="Arial" w:hAnsi="Arial" w:cs="Arial"/>
          <w:iCs/>
          <w:sz w:val="24"/>
          <w:szCs w:val="24"/>
        </w:rPr>
        <w:t>para llevar a cabo todas las actividades propuestas</w:t>
      </w:r>
    </w:p>
    <w:p w:rsidR="00156F00" w:rsidRPr="00156F00" w:rsidRDefault="00156F00" w:rsidP="00156F00">
      <w:pPr>
        <w:spacing w:line="360" w:lineRule="auto"/>
        <w:ind w:left="-360" w:right="-316"/>
        <w:jc w:val="right"/>
        <w:rPr>
          <w:rFonts w:ascii="Arial" w:hAnsi="Arial" w:cs="Arial"/>
          <w:iCs/>
          <w:sz w:val="24"/>
          <w:szCs w:val="24"/>
        </w:rPr>
      </w:pPr>
      <w:r w:rsidRPr="00156F00">
        <w:rPr>
          <w:rFonts w:ascii="Arial" w:hAnsi="Arial" w:cs="Arial"/>
          <w:iCs/>
          <w:sz w:val="24"/>
          <w:szCs w:val="24"/>
        </w:rPr>
        <w:t>durante el desarrollo de esta tesis, que Dios lo bendiga siempre.</w:t>
      </w:r>
    </w:p>
    <w:p w:rsidR="00F110A1" w:rsidRPr="00F110A1" w:rsidRDefault="00F110A1" w:rsidP="00F110A1">
      <w:pPr>
        <w:pStyle w:val="Textoindependiente"/>
        <w:spacing w:line="480" w:lineRule="auto"/>
        <w:ind w:right="5718"/>
        <w:jc w:val="both"/>
        <w:rPr>
          <w:rFonts w:ascii="Arial" w:hAnsi="Arial" w:cs="Arial"/>
          <w:sz w:val="24"/>
          <w:szCs w:val="24"/>
        </w:rPr>
      </w:pPr>
    </w:p>
    <w:p w:rsidR="00F34608" w:rsidRDefault="00F110A1" w:rsidP="00F110A1">
      <w:pPr>
        <w:spacing w:line="360" w:lineRule="auto"/>
        <w:jc w:val="both"/>
        <w:rPr>
          <w:rFonts w:ascii="Arial" w:hAnsi="Arial" w:cs="Arial"/>
        </w:rPr>
      </w:pPr>
      <w:r>
        <w:rPr>
          <w:rFonts w:ascii="Arial" w:hAnsi="Arial" w:cs="Arial"/>
          <w:b/>
          <w:bCs/>
        </w:rPr>
        <w:br w:type="page"/>
      </w:r>
    </w:p>
    <w:p w:rsidR="00F34608" w:rsidRPr="00785470" w:rsidRDefault="008E2A31" w:rsidP="00EF67D9">
      <w:pPr>
        <w:autoSpaceDE w:val="0"/>
        <w:autoSpaceDN w:val="0"/>
        <w:adjustRightInd w:val="0"/>
        <w:spacing w:after="0" w:line="360" w:lineRule="auto"/>
        <w:jc w:val="both"/>
        <w:rPr>
          <w:rFonts w:ascii="Arial" w:hAnsi="Arial" w:cs="Arial"/>
        </w:rPr>
      </w:pPr>
      <w:r>
        <w:rPr>
          <w:rFonts w:ascii="Arial" w:hAnsi="Arial" w:cs="Arial"/>
        </w:rPr>
        <w:lastRenderedPageBreak/>
        <w:t xml:space="preserve"> </w:t>
      </w:r>
    </w:p>
    <w:p w:rsidR="00B61806" w:rsidRPr="00661595" w:rsidRDefault="00B61806" w:rsidP="00661595">
      <w:pPr>
        <w:pStyle w:val="Ttulo1"/>
        <w:jc w:val="center"/>
      </w:pPr>
      <w:bookmarkStart w:id="2" w:name="_Toc487733267"/>
      <w:bookmarkStart w:id="3" w:name="_Toc507003979"/>
      <w:r w:rsidRPr="00661595">
        <w:t>DECLARACIÓN DE AUTENTICIDAD</w:t>
      </w:r>
      <w:bookmarkEnd w:id="2"/>
      <w:bookmarkEnd w:id="3"/>
    </w:p>
    <w:p w:rsidR="006B5565" w:rsidRPr="006B5565" w:rsidRDefault="006B5565" w:rsidP="006B5565">
      <w:pPr>
        <w:rPr>
          <w:lang w:val="es-ES" w:eastAsia="es-ES"/>
        </w:rPr>
      </w:pPr>
    </w:p>
    <w:p w:rsidR="00B61806" w:rsidRPr="000466B4" w:rsidRDefault="00F509CA" w:rsidP="00C6061D">
      <w:pPr>
        <w:numPr>
          <w:ilvl w:val="0"/>
          <w:numId w:val="15"/>
        </w:numPr>
        <w:autoSpaceDE w:val="0"/>
        <w:autoSpaceDN w:val="0"/>
        <w:adjustRightInd w:val="0"/>
        <w:spacing w:after="0" w:line="360" w:lineRule="auto"/>
        <w:ind w:left="709" w:hanging="283"/>
        <w:contextualSpacing/>
        <w:jc w:val="both"/>
        <w:rPr>
          <w:rFonts w:ascii="Arial" w:eastAsia="Times New Roman" w:hAnsi="Arial" w:cs="Arial"/>
          <w:b/>
          <w:sz w:val="24"/>
          <w:szCs w:val="24"/>
          <w:lang w:val="es-ES" w:eastAsia="es-ES"/>
        </w:rPr>
      </w:pPr>
      <w:r w:rsidRPr="000466B4">
        <w:rPr>
          <w:rFonts w:ascii="Arial" w:hAnsi="Arial" w:cs="Arial"/>
          <w:sz w:val="24"/>
          <w:szCs w:val="24"/>
        </w:rPr>
        <w:t>Nosotros,</w:t>
      </w:r>
      <w:r w:rsidRPr="000466B4">
        <w:rPr>
          <w:rFonts w:ascii="Arial" w:hAnsi="Arial" w:cs="Arial"/>
          <w:b/>
          <w:sz w:val="24"/>
          <w:szCs w:val="24"/>
        </w:rPr>
        <w:t xml:space="preserve"> </w:t>
      </w:r>
      <w:r w:rsidR="008E2A31" w:rsidRPr="000466B4">
        <w:rPr>
          <w:rFonts w:ascii="Arial" w:eastAsia="Times New Roman" w:hAnsi="Arial" w:cs="Times New Roman"/>
          <w:sz w:val="24"/>
          <w:szCs w:val="24"/>
        </w:rPr>
        <w:t xml:space="preserve">Bach. </w:t>
      </w:r>
      <w:r w:rsidR="000466B4" w:rsidRPr="000466B4">
        <w:rPr>
          <w:rFonts w:ascii="Arial" w:eastAsia="Calibri" w:hAnsi="Arial" w:cs="Arial"/>
          <w:color w:val="000000"/>
        </w:rPr>
        <w:t xml:space="preserve">José Luis Durand </w:t>
      </w:r>
      <w:r w:rsidR="00E96A44" w:rsidRPr="000466B4">
        <w:rPr>
          <w:rFonts w:ascii="Arial" w:eastAsia="Calibri" w:hAnsi="Arial" w:cs="Arial"/>
          <w:color w:val="000000"/>
        </w:rPr>
        <w:t>Mendoza,</w:t>
      </w:r>
      <w:r w:rsidR="00E96A44" w:rsidRPr="000466B4">
        <w:rPr>
          <w:rFonts w:ascii="Arial" w:eastAsia="Times New Roman" w:hAnsi="Arial" w:cs="Times New Roman"/>
          <w:sz w:val="24"/>
          <w:szCs w:val="24"/>
        </w:rPr>
        <w:t xml:space="preserve"> </w:t>
      </w:r>
      <w:r w:rsidR="00E96A44" w:rsidRPr="000466B4">
        <w:rPr>
          <w:rFonts w:ascii="Arial" w:hAnsi="Arial" w:cs="Arial"/>
          <w:sz w:val="24"/>
          <w:szCs w:val="24"/>
        </w:rPr>
        <w:t>identificado</w:t>
      </w:r>
      <w:r w:rsidR="000466B4" w:rsidRPr="000466B4">
        <w:rPr>
          <w:rFonts w:ascii="Arial" w:hAnsi="Arial" w:cs="Arial"/>
          <w:sz w:val="24"/>
          <w:szCs w:val="24"/>
        </w:rPr>
        <w:t xml:space="preserve"> con DNI </w:t>
      </w:r>
      <w:r w:rsidR="00156F00">
        <w:rPr>
          <w:rFonts w:ascii="Arial" w:hAnsi="Arial" w:cs="Arial"/>
          <w:sz w:val="24"/>
          <w:szCs w:val="24"/>
        </w:rPr>
        <w:t>46857257</w:t>
      </w:r>
      <w:r w:rsidR="00156F00" w:rsidRPr="000466B4">
        <w:rPr>
          <w:rFonts w:ascii="Arial" w:hAnsi="Arial" w:cs="Arial"/>
          <w:sz w:val="24"/>
          <w:szCs w:val="24"/>
        </w:rPr>
        <w:t xml:space="preserve"> y José</w:t>
      </w:r>
      <w:r w:rsidR="000466B4" w:rsidRPr="000466B4">
        <w:rPr>
          <w:rFonts w:ascii="Arial" w:eastAsia="Calibri" w:hAnsi="Arial" w:cs="Arial"/>
          <w:color w:val="000000"/>
        </w:rPr>
        <w:t xml:space="preserve"> Luis Jiménez Soto</w:t>
      </w:r>
      <w:r w:rsidR="000466B4">
        <w:rPr>
          <w:rFonts w:ascii="Arial" w:eastAsia="Calibri" w:hAnsi="Arial" w:cs="Arial"/>
          <w:color w:val="000000"/>
        </w:rPr>
        <w:t xml:space="preserve"> identificado con DNI </w:t>
      </w:r>
      <w:r w:rsidR="007A28BE">
        <w:rPr>
          <w:rFonts w:ascii="Arial" w:eastAsia="Calibri" w:hAnsi="Arial" w:cs="Arial"/>
          <w:color w:val="000000"/>
        </w:rPr>
        <w:t>71547937</w:t>
      </w:r>
      <w:r w:rsidR="00B61806" w:rsidRPr="000466B4">
        <w:rPr>
          <w:rFonts w:ascii="Arial" w:hAnsi="Arial" w:cs="Arial"/>
          <w:sz w:val="24"/>
          <w:szCs w:val="24"/>
        </w:rPr>
        <w:t xml:space="preserve"> egresado</w:t>
      </w:r>
      <w:r w:rsidR="000466B4">
        <w:rPr>
          <w:rFonts w:ascii="Arial" w:hAnsi="Arial" w:cs="Arial"/>
          <w:sz w:val="24"/>
          <w:szCs w:val="24"/>
        </w:rPr>
        <w:t>s</w:t>
      </w:r>
      <w:r w:rsidR="00B61806" w:rsidRPr="000466B4">
        <w:rPr>
          <w:rFonts w:ascii="Arial" w:hAnsi="Arial" w:cs="Arial"/>
          <w:sz w:val="24"/>
          <w:szCs w:val="24"/>
        </w:rPr>
        <w:t xml:space="preserve"> de la Escuela de Ingeniería Informática y de Sistemas de la Facultad de Arquitectura y Urbanismo, a efectos de cumplir con las disposiciones vigentes consideradas en el reglamento de Grados y Títulos de la Universidad Particular de Chiclayo, declaro bajo juramento que el informe del trabajo de suficiencia profesional denominada:</w:t>
      </w:r>
    </w:p>
    <w:p w:rsidR="00B61806" w:rsidRPr="008E2A31" w:rsidRDefault="008E2A31" w:rsidP="00DA072E">
      <w:pPr>
        <w:spacing w:after="0" w:line="360" w:lineRule="auto"/>
        <w:ind w:left="284" w:right="332"/>
        <w:jc w:val="center"/>
        <w:rPr>
          <w:rFonts w:ascii="Arial" w:hAnsi="Arial" w:cs="Arial"/>
          <w:b/>
          <w:sz w:val="26"/>
          <w:szCs w:val="26"/>
        </w:rPr>
      </w:pPr>
      <w:r w:rsidRPr="00D244EB">
        <w:rPr>
          <w:rFonts w:ascii="Arial" w:hAnsi="Arial" w:cs="Arial"/>
          <w:b/>
          <w:sz w:val="26"/>
          <w:szCs w:val="26"/>
        </w:rPr>
        <w:t>“</w:t>
      </w:r>
      <w:r w:rsidR="00DA072E" w:rsidRPr="00DA072E">
        <w:rPr>
          <w:rFonts w:ascii="Arial" w:eastAsia="Calibri" w:hAnsi="Arial" w:cs="Arial"/>
          <w:b/>
          <w:bCs/>
          <w:color w:val="000000"/>
          <w:sz w:val="24"/>
          <w:szCs w:val="24"/>
        </w:rPr>
        <w:t>DISEÑO E IMPLEMENTACIÓN DE UNA CENTRAL TELEFÓNICA DE VOZ SOBRE IP EN ALTA DISPONIBILIDAD BASADA EN TECNOLOGÍA OPEN SOURCE PARA LA EMPRESA IMPORTADORA COPYFULL S.A.C.</w:t>
      </w:r>
      <w:r w:rsidR="00D244EB" w:rsidRPr="008E2A31">
        <w:rPr>
          <w:rFonts w:ascii="Arial" w:hAnsi="Arial" w:cs="Arial"/>
          <w:b/>
          <w:color w:val="000000" w:themeColor="text1"/>
          <w:sz w:val="26"/>
          <w:szCs w:val="26"/>
        </w:rPr>
        <w:t>”</w:t>
      </w:r>
    </w:p>
    <w:p w:rsidR="00B61806" w:rsidRPr="006B5565" w:rsidRDefault="00B61806" w:rsidP="00896720">
      <w:pPr>
        <w:spacing w:before="120" w:line="360" w:lineRule="auto"/>
        <w:jc w:val="both"/>
        <w:rPr>
          <w:rFonts w:ascii="Arial" w:hAnsi="Arial" w:cs="Arial"/>
          <w:sz w:val="24"/>
          <w:szCs w:val="24"/>
        </w:rPr>
      </w:pPr>
      <w:r w:rsidRPr="006B5565">
        <w:rPr>
          <w:rFonts w:ascii="Arial" w:hAnsi="Arial" w:cs="Arial"/>
          <w:sz w:val="24"/>
          <w:szCs w:val="24"/>
        </w:rPr>
        <w:t>Que:</w:t>
      </w:r>
    </w:p>
    <w:p w:rsidR="00B61806" w:rsidRPr="006B5565" w:rsidRDefault="000466B4" w:rsidP="00C6061D">
      <w:pPr>
        <w:numPr>
          <w:ilvl w:val="0"/>
          <w:numId w:val="2"/>
        </w:numPr>
        <w:spacing w:before="120" w:after="0" w:line="360" w:lineRule="auto"/>
        <w:jc w:val="both"/>
        <w:rPr>
          <w:rFonts w:ascii="Arial" w:hAnsi="Arial" w:cs="Arial"/>
          <w:sz w:val="24"/>
          <w:szCs w:val="24"/>
        </w:rPr>
      </w:pPr>
      <w:r>
        <w:rPr>
          <w:rFonts w:ascii="Arial" w:hAnsi="Arial" w:cs="Arial"/>
          <w:sz w:val="24"/>
          <w:szCs w:val="24"/>
        </w:rPr>
        <w:t>El informe es de nuestra</w:t>
      </w:r>
      <w:r w:rsidR="00B61806" w:rsidRPr="006B5565">
        <w:rPr>
          <w:rFonts w:ascii="Arial" w:hAnsi="Arial" w:cs="Arial"/>
          <w:sz w:val="24"/>
          <w:szCs w:val="24"/>
        </w:rPr>
        <w:t xml:space="preserve"> autoría.</w:t>
      </w:r>
    </w:p>
    <w:p w:rsidR="00B61806" w:rsidRPr="006B5565" w:rsidRDefault="00B61806" w:rsidP="00C6061D">
      <w:pPr>
        <w:numPr>
          <w:ilvl w:val="0"/>
          <w:numId w:val="2"/>
        </w:numPr>
        <w:spacing w:before="120" w:after="0" w:line="360" w:lineRule="auto"/>
        <w:jc w:val="both"/>
        <w:rPr>
          <w:rFonts w:ascii="Arial" w:hAnsi="Arial" w:cs="Arial"/>
          <w:sz w:val="24"/>
          <w:szCs w:val="24"/>
        </w:rPr>
      </w:pPr>
      <w:r w:rsidRPr="006B5565">
        <w:rPr>
          <w:rFonts w:ascii="Arial" w:hAnsi="Arial" w:cs="Arial"/>
          <w:sz w:val="24"/>
          <w:szCs w:val="24"/>
        </w:rPr>
        <w:t>He</w:t>
      </w:r>
      <w:r w:rsidR="000466B4">
        <w:rPr>
          <w:rFonts w:ascii="Arial" w:hAnsi="Arial" w:cs="Arial"/>
          <w:sz w:val="24"/>
          <w:szCs w:val="24"/>
        </w:rPr>
        <w:t>mos</w:t>
      </w:r>
      <w:r w:rsidRPr="006B5565">
        <w:rPr>
          <w:rFonts w:ascii="Arial" w:hAnsi="Arial" w:cs="Arial"/>
          <w:sz w:val="24"/>
          <w:szCs w:val="24"/>
        </w:rPr>
        <w:t xml:space="preserve"> respetado y seguido los lineamientos de diseño, reglamento y parámetros establecidos para el desarrollo del informe.</w:t>
      </w:r>
    </w:p>
    <w:p w:rsidR="00B61806" w:rsidRPr="006B5565" w:rsidRDefault="00B61806" w:rsidP="00C6061D">
      <w:pPr>
        <w:numPr>
          <w:ilvl w:val="0"/>
          <w:numId w:val="2"/>
        </w:numPr>
        <w:spacing w:before="120" w:after="0" w:line="360" w:lineRule="auto"/>
        <w:jc w:val="both"/>
        <w:rPr>
          <w:rFonts w:ascii="Arial" w:hAnsi="Arial" w:cs="Arial"/>
          <w:sz w:val="24"/>
          <w:szCs w:val="24"/>
        </w:rPr>
      </w:pPr>
      <w:r w:rsidRPr="006B5565">
        <w:rPr>
          <w:rFonts w:ascii="Arial" w:hAnsi="Arial" w:cs="Arial"/>
          <w:sz w:val="24"/>
          <w:szCs w:val="24"/>
        </w:rPr>
        <w:t>El informe no ha sido plagiado, pues no ha sido objeto de publicaciones, ni presentada anteriormente para obtener un grado académico previo o título profesional.</w:t>
      </w:r>
    </w:p>
    <w:p w:rsidR="00B61806" w:rsidRPr="006B5565" w:rsidRDefault="00B61806" w:rsidP="00C6061D">
      <w:pPr>
        <w:numPr>
          <w:ilvl w:val="0"/>
          <w:numId w:val="2"/>
        </w:numPr>
        <w:spacing w:before="120" w:after="0" w:line="360" w:lineRule="auto"/>
        <w:jc w:val="both"/>
        <w:rPr>
          <w:rFonts w:ascii="Arial" w:hAnsi="Arial" w:cs="Arial"/>
          <w:sz w:val="24"/>
          <w:szCs w:val="24"/>
        </w:rPr>
      </w:pPr>
      <w:r w:rsidRPr="006B5565">
        <w:rPr>
          <w:rFonts w:ascii="Arial" w:hAnsi="Arial" w:cs="Arial"/>
          <w:sz w:val="24"/>
          <w:szCs w:val="24"/>
        </w:rPr>
        <w:t>Los datos presentados son resultado de visitas, entrevistas y consultas y que éstos no han sido falseados, pues los resultados contribuirán a conocer la realidad problemática con respecto a la investigación.</w:t>
      </w:r>
    </w:p>
    <w:p w:rsidR="00B61806" w:rsidRPr="006B5565" w:rsidRDefault="000466B4" w:rsidP="00B61806">
      <w:pPr>
        <w:spacing w:before="120" w:line="360" w:lineRule="auto"/>
        <w:jc w:val="both"/>
        <w:rPr>
          <w:rFonts w:ascii="Arial" w:hAnsi="Arial" w:cs="Arial"/>
          <w:sz w:val="24"/>
          <w:szCs w:val="24"/>
        </w:rPr>
      </w:pPr>
      <w:r>
        <w:rPr>
          <w:rFonts w:ascii="Arial" w:hAnsi="Arial" w:cs="Arial"/>
          <w:sz w:val="24"/>
          <w:szCs w:val="24"/>
        </w:rPr>
        <w:t>En tal sentido asumimos</w:t>
      </w:r>
      <w:r w:rsidR="00B61806" w:rsidRPr="006B5565">
        <w:rPr>
          <w:rFonts w:ascii="Arial" w:hAnsi="Arial" w:cs="Arial"/>
          <w:sz w:val="24"/>
          <w:szCs w:val="24"/>
        </w:rPr>
        <w:t xml:space="preserve"> la responsabilidad que corresponda ante cualquier falsedad, ocultamiento u omisión tanto de los documentos como de información aportada por lo cual me someto a lo dispuesto en las normas académicas de la Universidad de Chiclayo.</w:t>
      </w:r>
    </w:p>
    <w:p w:rsidR="00B61806" w:rsidRPr="006B5565" w:rsidRDefault="00B61806" w:rsidP="00B61806">
      <w:pPr>
        <w:spacing w:before="120" w:line="360" w:lineRule="auto"/>
        <w:jc w:val="both"/>
        <w:rPr>
          <w:rFonts w:ascii="Arial" w:hAnsi="Arial" w:cs="Arial"/>
          <w:sz w:val="24"/>
          <w:szCs w:val="24"/>
        </w:rPr>
      </w:pPr>
      <w:r w:rsidRPr="006B5565">
        <w:rPr>
          <w:rFonts w:ascii="Arial" w:hAnsi="Arial" w:cs="Arial"/>
          <w:sz w:val="24"/>
          <w:szCs w:val="24"/>
        </w:rPr>
        <w:t xml:space="preserve">Pimentel, </w:t>
      </w:r>
      <w:r w:rsidR="008E2A31">
        <w:rPr>
          <w:rFonts w:ascii="Arial" w:hAnsi="Arial" w:cs="Arial"/>
          <w:sz w:val="24"/>
          <w:szCs w:val="24"/>
        </w:rPr>
        <w:t>Febrero</w:t>
      </w:r>
      <w:r w:rsidRPr="006B5565">
        <w:rPr>
          <w:rFonts w:ascii="Arial" w:hAnsi="Arial" w:cs="Arial"/>
          <w:sz w:val="24"/>
          <w:szCs w:val="24"/>
        </w:rPr>
        <w:t xml:space="preserve"> </w:t>
      </w:r>
      <w:r w:rsidR="008E2A31">
        <w:rPr>
          <w:rFonts w:ascii="Arial" w:hAnsi="Arial" w:cs="Arial"/>
          <w:sz w:val="24"/>
          <w:szCs w:val="24"/>
        </w:rPr>
        <w:t>de 2018</w:t>
      </w:r>
    </w:p>
    <w:p w:rsidR="00D947BF" w:rsidRPr="00F110A1" w:rsidRDefault="000466B4" w:rsidP="00F110A1">
      <w:pPr>
        <w:spacing w:line="360" w:lineRule="auto"/>
        <w:jc w:val="right"/>
        <w:rPr>
          <w:rFonts w:ascii="Arial" w:hAnsi="Arial" w:cs="Arial"/>
          <w:sz w:val="24"/>
          <w:szCs w:val="24"/>
        </w:rPr>
      </w:pPr>
      <w:r>
        <w:rPr>
          <w:rFonts w:ascii="Arial" w:hAnsi="Arial" w:cs="Arial"/>
          <w:sz w:val="24"/>
          <w:szCs w:val="24"/>
        </w:rPr>
        <w:t>Los Autores</w:t>
      </w:r>
    </w:p>
    <w:p w:rsidR="00F60069" w:rsidRPr="00785470" w:rsidRDefault="00F60069" w:rsidP="00F60069">
      <w:pPr>
        <w:tabs>
          <w:tab w:val="left" w:pos="720"/>
        </w:tabs>
        <w:spacing w:line="360" w:lineRule="auto"/>
        <w:jc w:val="center"/>
        <w:rPr>
          <w:rFonts w:ascii="Arial" w:hAnsi="Arial" w:cs="Arial"/>
          <w:b/>
          <w:i/>
          <w:sz w:val="32"/>
          <w:szCs w:val="28"/>
        </w:rPr>
      </w:pPr>
    </w:p>
    <w:p w:rsidR="00A20C06" w:rsidRPr="00785470" w:rsidRDefault="00A20C06" w:rsidP="00661595">
      <w:pPr>
        <w:pStyle w:val="Ttulo1"/>
        <w:jc w:val="center"/>
      </w:pPr>
      <w:bookmarkStart w:id="4" w:name="_Toc507003980"/>
      <w:r w:rsidRPr="00785470">
        <w:t>PRESENTACIÓN</w:t>
      </w:r>
      <w:bookmarkEnd w:id="4"/>
    </w:p>
    <w:p w:rsidR="00A20C06" w:rsidRPr="00785470" w:rsidRDefault="00A20C06" w:rsidP="00A20C06">
      <w:pPr>
        <w:tabs>
          <w:tab w:val="left" w:pos="720"/>
        </w:tabs>
        <w:spacing w:line="480" w:lineRule="auto"/>
        <w:jc w:val="both"/>
        <w:rPr>
          <w:rFonts w:ascii="Arial" w:hAnsi="Arial" w:cs="Arial"/>
        </w:rPr>
      </w:pPr>
    </w:p>
    <w:p w:rsidR="00A20C06" w:rsidRPr="00785470" w:rsidRDefault="00A20C06" w:rsidP="00A20C06">
      <w:pPr>
        <w:tabs>
          <w:tab w:val="left" w:pos="720"/>
        </w:tabs>
        <w:spacing w:line="480" w:lineRule="auto"/>
        <w:jc w:val="both"/>
        <w:rPr>
          <w:rFonts w:ascii="Arial" w:hAnsi="Arial" w:cs="Arial"/>
        </w:rPr>
      </w:pPr>
      <w:r w:rsidRPr="00785470">
        <w:rPr>
          <w:rFonts w:ascii="Arial" w:hAnsi="Arial" w:cs="Arial"/>
        </w:rPr>
        <w:t>Señores Miembros del Jurado:</w:t>
      </w:r>
    </w:p>
    <w:p w:rsidR="00A20C06" w:rsidRPr="00785470" w:rsidRDefault="00A20C06" w:rsidP="00896720">
      <w:pPr>
        <w:tabs>
          <w:tab w:val="left" w:pos="720"/>
        </w:tabs>
        <w:spacing w:line="360" w:lineRule="auto"/>
        <w:jc w:val="both"/>
        <w:rPr>
          <w:rFonts w:ascii="Arial" w:hAnsi="Arial" w:cs="Arial"/>
          <w:sz w:val="24"/>
          <w:szCs w:val="24"/>
        </w:rPr>
      </w:pPr>
      <w:r w:rsidRPr="00785470">
        <w:rPr>
          <w:rFonts w:ascii="Arial" w:hAnsi="Arial" w:cs="Arial"/>
          <w:sz w:val="24"/>
          <w:szCs w:val="24"/>
        </w:rPr>
        <w:t>De conformidad y cumpliendo lo estipulado en el Reglamento de Grados y Títulos de la Facultad de</w:t>
      </w:r>
      <w:r w:rsidR="009F3788" w:rsidRPr="00785470">
        <w:rPr>
          <w:rFonts w:ascii="Arial" w:hAnsi="Arial" w:cs="Arial"/>
          <w:sz w:val="24"/>
          <w:szCs w:val="24"/>
        </w:rPr>
        <w:t xml:space="preserve"> Arquitectura y Urbanismo e Ingenierías </w:t>
      </w:r>
      <w:r w:rsidRPr="00785470">
        <w:rPr>
          <w:rFonts w:ascii="Arial" w:hAnsi="Arial" w:cs="Arial"/>
          <w:sz w:val="24"/>
          <w:szCs w:val="24"/>
        </w:rPr>
        <w:t xml:space="preserve">de la Universidad Particular de Chiclayo, para optar el Título Profesional de Ingeniero Informático y de </w:t>
      </w:r>
      <w:r w:rsidR="00294BDC" w:rsidRPr="00785470">
        <w:rPr>
          <w:rFonts w:ascii="Arial" w:hAnsi="Arial" w:cs="Arial"/>
          <w:sz w:val="24"/>
          <w:szCs w:val="24"/>
        </w:rPr>
        <w:t>Sistema,</w:t>
      </w:r>
      <w:r w:rsidRPr="00785470">
        <w:rPr>
          <w:rFonts w:ascii="Arial" w:hAnsi="Arial" w:cs="Arial"/>
          <w:sz w:val="24"/>
          <w:szCs w:val="24"/>
        </w:rPr>
        <w:t xml:space="preserve"> somet</w:t>
      </w:r>
      <w:r w:rsidR="00605D88">
        <w:rPr>
          <w:rFonts w:ascii="Arial" w:hAnsi="Arial" w:cs="Arial"/>
          <w:sz w:val="24"/>
          <w:szCs w:val="24"/>
        </w:rPr>
        <w:t>o</w:t>
      </w:r>
      <w:r w:rsidRPr="00785470">
        <w:rPr>
          <w:rFonts w:ascii="Arial" w:hAnsi="Arial" w:cs="Arial"/>
          <w:sz w:val="24"/>
          <w:szCs w:val="24"/>
        </w:rPr>
        <w:t xml:space="preserve"> a vuestra consideración el presente </w:t>
      </w:r>
      <w:r w:rsidR="00605D88">
        <w:rPr>
          <w:rFonts w:ascii="Arial" w:hAnsi="Arial" w:cs="Arial"/>
          <w:sz w:val="24"/>
          <w:szCs w:val="24"/>
        </w:rPr>
        <w:t>informe Titulado</w:t>
      </w:r>
      <w:r w:rsidRPr="00785470">
        <w:rPr>
          <w:rFonts w:ascii="Arial" w:hAnsi="Arial" w:cs="Arial"/>
          <w:sz w:val="24"/>
          <w:szCs w:val="24"/>
        </w:rPr>
        <w:t>:</w:t>
      </w:r>
    </w:p>
    <w:p w:rsidR="00A20C06" w:rsidRPr="00F110A1" w:rsidRDefault="00A20C06" w:rsidP="00896720">
      <w:pPr>
        <w:spacing w:after="0" w:line="360" w:lineRule="auto"/>
        <w:ind w:right="48"/>
        <w:jc w:val="both"/>
        <w:rPr>
          <w:rFonts w:ascii="Arial" w:hAnsi="Arial" w:cs="Arial"/>
          <w:sz w:val="24"/>
          <w:szCs w:val="24"/>
        </w:rPr>
      </w:pPr>
      <w:r w:rsidRPr="00785470">
        <w:rPr>
          <w:rFonts w:ascii="Arial" w:hAnsi="Arial" w:cs="Arial"/>
          <w:sz w:val="24"/>
          <w:szCs w:val="24"/>
        </w:rPr>
        <w:t>“</w:t>
      </w:r>
      <w:r w:rsidR="00B73F45" w:rsidRPr="00B73F45">
        <w:rPr>
          <w:rFonts w:ascii="Arial" w:hAnsi="Arial" w:cs="Arial"/>
          <w:sz w:val="24"/>
          <w:szCs w:val="24"/>
        </w:rPr>
        <w:t>DISEÑO E IMPLEMENTACIÓN DE UNA CENTRAL TELEFÓNICA DE VOZ SOBRE IP EN ALTA DISPONIBILIDAD BASADA EN TECNOLOGÍA OPEN SOURCE PARA LA EMPRESA IMPORTADORA COPYFULL S.A.C. PERIODO OCTUBRE 2016 –ENERO 2017</w:t>
      </w:r>
      <w:r w:rsidR="00B73F45">
        <w:rPr>
          <w:rFonts w:ascii="Arial" w:hAnsi="Arial" w:cs="Arial"/>
          <w:sz w:val="24"/>
          <w:szCs w:val="24"/>
        </w:rPr>
        <w:t>”</w:t>
      </w:r>
    </w:p>
    <w:p w:rsidR="00A20C06" w:rsidRPr="00785470" w:rsidRDefault="00A20C06" w:rsidP="00896720">
      <w:pPr>
        <w:spacing w:line="360" w:lineRule="auto"/>
        <w:jc w:val="center"/>
        <w:rPr>
          <w:rFonts w:ascii="Arial" w:hAnsi="Arial" w:cs="Arial"/>
        </w:rPr>
      </w:pPr>
    </w:p>
    <w:p w:rsidR="00595CE9" w:rsidRPr="00785470" w:rsidRDefault="00595CE9" w:rsidP="00896720">
      <w:pPr>
        <w:spacing w:line="360" w:lineRule="auto"/>
        <w:jc w:val="center"/>
        <w:rPr>
          <w:rFonts w:ascii="Arial" w:hAnsi="Arial" w:cs="Arial"/>
        </w:rPr>
      </w:pPr>
    </w:p>
    <w:p w:rsidR="00595CE9" w:rsidRPr="00785470" w:rsidRDefault="00595CE9" w:rsidP="00896720">
      <w:pPr>
        <w:spacing w:line="360" w:lineRule="auto"/>
        <w:jc w:val="center"/>
        <w:rPr>
          <w:rFonts w:ascii="Arial" w:hAnsi="Arial" w:cs="Arial"/>
        </w:rPr>
      </w:pPr>
    </w:p>
    <w:p w:rsidR="0079713F" w:rsidRPr="00785470" w:rsidRDefault="0079713F" w:rsidP="00896720">
      <w:pPr>
        <w:spacing w:after="0" w:line="360" w:lineRule="auto"/>
        <w:jc w:val="both"/>
        <w:rPr>
          <w:rFonts w:ascii="Arial" w:hAnsi="Arial" w:cs="Arial"/>
          <w:bCs/>
          <w:sz w:val="36"/>
        </w:rPr>
      </w:pPr>
    </w:p>
    <w:p w:rsidR="00595CE9" w:rsidRPr="00785470" w:rsidRDefault="00595CE9" w:rsidP="00896720">
      <w:pPr>
        <w:spacing w:line="360" w:lineRule="auto"/>
        <w:rPr>
          <w:rFonts w:ascii="Arial" w:hAnsi="Arial" w:cs="Arial"/>
        </w:rPr>
      </w:pPr>
    </w:p>
    <w:p w:rsidR="00605D88" w:rsidRPr="00605D88" w:rsidRDefault="00605D88" w:rsidP="00896720">
      <w:pPr>
        <w:spacing w:line="360" w:lineRule="auto"/>
        <w:ind w:left="-567"/>
        <w:jc w:val="right"/>
        <w:rPr>
          <w:rFonts w:ascii="Arial" w:hAnsi="Arial" w:cs="Arial"/>
          <w:b/>
          <w:sz w:val="24"/>
          <w:szCs w:val="24"/>
        </w:rPr>
      </w:pPr>
      <w:r w:rsidRPr="00605D88">
        <w:rPr>
          <w:rFonts w:ascii="Arial" w:hAnsi="Arial" w:cs="Arial"/>
          <w:b/>
          <w:sz w:val="24"/>
          <w:szCs w:val="24"/>
        </w:rPr>
        <w:t>Gracias</w:t>
      </w:r>
    </w:p>
    <w:p w:rsidR="00605D88" w:rsidRDefault="00605D88">
      <w:pPr>
        <w:rPr>
          <w:rFonts w:ascii="Arial" w:hAnsi="Arial" w:cs="Arial"/>
        </w:rPr>
      </w:pPr>
      <w:r>
        <w:rPr>
          <w:rFonts w:ascii="Arial" w:hAnsi="Arial" w:cs="Arial"/>
        </w:rPr>
        <w:br w:type="page"/>
      </w:r>
    </w:p>
    <w:p w:rsidR="00AF42D6" w:rsidRDefault="00E64CFE" w:rsidP="00661595">
      <w:pPr>
        <w:pStyle w:val="Ttulo1"/>
        <w:jc w:val="center"/>
      </w:pPr>
      <w:bookmarkStart w:id="5" w:name="_Toc507003981"/>
      <w:r w:rsidRPr="00785470">
        <w:lastRenderedPageBreak/>
        <w:t>Í</w:t>
      </w:r>
      <w:r w:rsidR="00A20C06" w:rsidRPr="00785470">
        <w:t>NDICE</w:t>
      </w:r>
      <w:r w:rsidR="00661595">
        <w:t xml:space="preserve"> GENERAL</w:t>
      </w:r>
      <w:bookmarkEnd w:id="5"/>
    </w:p>
    <w:p w:rsidR="00CA0A13" w:rsidRDefault="00CA0A13" w:rsidP="00CA0A13">
      <w:pPr>
        <w:rPr>
          <w:lang w:val="es-ES" w:eastAsia="es-ES"/>
        </w:rPr>
      </w:pPr>
    </w:p>
    <w:sdt>
      <w:sdtPr>
        <w:rPr>
          <w:rFonts w:asciiTheme="minorHAnsi" w:eastAsiaTheme="minorHAnsi" w:hAnsiTheme="minorHAnsi" w:cstheme="minorBidi"/>
          <w:color w:val="auto"/>
          <w:sz w:val="22"/>
          <w:szCs w:val="22"/>
          <w:lang w:val="es-ES" w:eastAsia="en-US"/>
        </w:rPr>
        <w:id w:val="-2096780743"/>
        <w:docPartObj>
          <w:docPartGallery w:val="Table of Contents"/>
          <w:docPartUnique/>
        </w:docPartObj>
      </w:sdtPr>
      <w:sdtEndPr>
        <w:rPr>
          <w:rFonts w:ascii="Arial" w:hAnsi="Arial" w:cs="Arial"/>
          <w:b/>
          <w:bCs/>
          <w:sz w:val="24"/>
          <w:szCs w:val="24"/>
        </w:rPr>
      </w:sdtEndPr>
      <w:sdtContent>
        <w:p w:rsidR="00CA0A13" w:rsidRDefault="00CA0A13">
          <w:pPr>
            <w:pStyle w:val="TtulodeTDC"/>
          </w:pPr>
          <w:r>
            <w:rPr>
              <w:lang w:val="es-ES"/>
            </w:rPr>
            <w:t>Contenido</w:t>
          </w:r>
        </w:p>
        <w:p w:rsidR="0023015B" w:rsidRPr="00A72E36" w:rsidRDefault="00CA0A13" w:rsidP="00A72E36">
          <w:pPr>
            <w:pStyle w:val="TDC1"/>
            <w:tabs>
              <w:tab w:val="right" w:leader="dot" w:pos="9394"/>
            </w:tabs>
            <w:spacing w:line="360" w:lineRule="auto"/>
            <w:rPr>
              <w:rFonts w:ascii="Arial" w:eastAsiaTheme="minorEastAsia" w:hAnsi="Arial" w:cs="Arial"/>
              <w:noProof/>
              <w:sz w:val="24"/>
              <w:szCs w:val="24"/>
              <w:lang w:eastAsia="es-PE"/>
            </w:rPr>
          </w:pPr>
          <w:r w:rsidRPr="00A72E36">
            <w:rPr>
              <w:rFonts w:ascii="Arial" w:hAnsi="Arial" w:cs="Arial"/>
              <w:sz w:val="24"/>
              <w:szCs w:val="24"/>
            </w:rPr>
            <w:fldChar w:fldCharType="begin"/>
          </w:r>
          <w:r w:rsidRPr="00A72E36">
            <w:rPr>
              <w:rFonts w:ascii="Arial" w:hAnsi="Arial" w:cs="Arial"/>
              <w:sz w:val="24"/>
              <w:szCs w:val="24"/>
            </w:rPr>
            <w:instrText xml:space="preserve"> TOC \o "1-3" \h \z \u </w:instrText>
          </w:r>
          <w:r w:rsidRPr="00A72E36">
            <w:rPr>
              <w:rFonts w:ascii="Arial" w:hAnsi="Arial" w:cs="Arial"/>
              <w:sz w:val="24"/>
              <w:szCs w:val="24"/>
            </w:rPr>
            <w:fldChar w:fldCharType="separate"/>
          </w:r>
          <w:hyperlink w:anchor="_Toc507003977" w:history="1">
            <w:r w:rsidR="0023015B" w:rsidRPr="00A72E36">
              <w:rPr>
                <w:rStyle w:val="Hipervnculo"/>
                <w:rFonts w:ascii="Arial" w:hAnsi="Arial" w:cs="Arial"/>
                <w:noProof/>
                <w:sz w:val="24"/>
                <w:szCs w:val="24"/>
              </w:rPr>
              <w:t>DEDICATORIA</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_Toc507003977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2</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3978" w:history="1">
            <w:r w:rsidR="0023015B" w:rsidRPr="00A72E36">
              <w:rPr>
                <w:rStyle w:val="Hipervnculo"/>
                <w:rFonts w:ascii="Arial" w:hAnsi="Arial" w:cs="Arial"/>
                <w:noProof/>
                <w:sz w:val="24"/>
                <w:szCs w:val="24"/>
              </w:rPr>
              <w:t>AGRADECIMIENTO</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_Toc507003978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3</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3979" w:history="1">
            <w:r w:rsidR="0023015B" w:rsidRPr="00A72E36">
              <w:rPr>
                <w:rStyle w:val="Hipervnculo"/>
                <w:rFonts w:ascii="Arial" w:hAnsi="Arial" w:cs="Arial"/>
                <w:noProof/>
                <w:sz w:val="24"/>
                <w:szCs w:val="24"/>
              </w:rPr>
              <w:t>DECLARACIÓN DE AUTENTICIDAD</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_Toc507003979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4</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3980" w:history="1">
            <w:r w:rsidR="0023015B" w:rsidRPr="00A72E36">
              <w:rPr>
                <w:rStyle w:val="Hipervnculo"/>
                <w:rFonts w:ascii="Arial" w:hAnsi="Arial" w:cs="Arial"/>
                <w:noProof/>
                <w:sz w:val="24"/>
                <w:szCs w:val="24"/>
              </w:rPr>
              <w:t>PRESENTACIÓN</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_Toc507003980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5</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3981" w:history="1">
            <w:r w:rsidR="0023015B" w:rsidRPr="00A72E36">
              <w:rPr>
                <w:rStyle w:val="Hipervnculo"/>
                <w:rFonts w:ascii="Arial" w:hAnsi="Arial" w:cs="Arial"/>
                <w:noProof/>
                <w:sz w:val="24"/>
                <w:szCs w:val="24"/>
              </w:rPr>
              <w:t>ÍNDICE GENERAL</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_Toc507003981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6</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3982" w:history="1">
            <w:r w:rsidR="0023015B" w:rsidRPr="00A72E36">
              <w:rPr>
                <w:rStyle w:val="Hipervnculo"/>
                <w:rFonts w:ascii="Arial" w:hAnsi="Arial" w:cs="Arial"/>
                <w:noProof/>
                <w:sz w:val="24"/>
                <w:szCs w:val="24"/>
              </w:rPr>
              <w:t>ÍNDICE DE FIGURAS</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_Toc507003982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8</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3983" w:history="1">
            <w:r w:rsidR="0023015B" w:rsidRPr="00A72E36">
              <w:rPr>
                <w:rStyle w:val="Hipervnculo"/>
                <w:rFonts w:ascii="Arial" w:hAnsi="Arial" w:cs="Arial"/>
                <w:noProof/>
                <w:sz w:val="24"/>
                <w:szCs w:val="24"/>
              </w:rPr>
              <w:t>ÍNDICE DE TABLAS</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_Toc507003983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10</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3984" w:history="1">
            <w:r w:rsidR="0023015B" w:rsidRPr="00A72E36">
              <w:rPr>
                <w:rStyle w:val="Hipervnculo"/>
                <w:rFonts w:ascii="Arial" w:hAnsi="Arial" w:cs="Arial"/>
                <w:noProof/>
                <w:sz w:val="24"/>
                <w:szCs w:val="24"/>
              </w:rPr>
              <w:t>RESUMEN</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_Toc507003984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11</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3985" w:history="1">
            <w:r w:rsidR="0023015B" w:rsidRPr="00A72E36">
              <w:rPr>
                <w:rStyle w:val="Hipervnculo"/>
                <w:rFonts w:ascii="Arial" w:hAnsi="Arial" w:cs="Arial"/>
                <w:noProof/>
                <w:sz w:val="24"/>
                <w:szCs w:val="24"/>
              </w:rPr>
              <w:t>ABSTRACT</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_Toc507003985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13</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3986" w:history="1">
            <w:r w:rsidR="0023015B" w:rsidRPr="00A72E36">
              <w:rPr>
                <w:rStyle w:val="Hipervnculo"/>
                <w:rFonts w:ascii="Arial" w:hAnsi="Arial" w:cs="Arial"/>
                <w:noProof/>
                <w:sz w:val="24"/>
                <w:szCs w:val="24"/>
              </w:rPr>
              <w:t>CAPITULO I: INTRODUCCIÓN</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_Toc507003986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16</w:t>
            </w:r>
            <w:r w:rsidR="0023015B" w:rsidRPr="00A72E36">
              <w:rPr>
                <w:rFonts w:ascii="Arial" w:hAnsi="Arial" w:cs="Arial"/>
                <w:noProof/>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3987" w:history="1">
            <w:r w:rsidR="0023015B" w:rsidRPr="00A72E36">
              <w:rPr>
                <w:rStyle w:val="Hipervnculo"/>
                <w:rFonts w:ascii="Arial" w:hAnsi="Arial" w:cs="Arial"/>
                <w:sz w:val="24"/>
                <w:szCs w:val="24"/>
              </w:rPr>
              <w:t>1.1.</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Realidad Problemática</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_Toc507003987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16</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3988" w:history="1">
            <w:r w:rsidR="0023015B" w:rsidRPr="00A72E36">
              <w:rPr>
                <w:rStyle w:val="Hipervnculo"/>
                <w:rFonts w:ascii="Arial" w:hAnsi="Arial" w:cs="Arial"/>
                <w:sz w:val="24"/>
                <w:szCs w:val="24"/>
              </w:rPr>
              <w:t>1.1.</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Formulación del Pro</w:t>
            </w:r>
            <w:r w:rsidR="0023015B" w:rsidRPr="00A72E36">
              <w:rPr>
                <w:rStyle w:val="Hipervnculo"/>
                <w:rFonts w:ascii="Arial" w:hAnsi="Arial" w:cs="Arial"/>
                <w:sz w:val="24"/>
                <w:szCs w:val="24"/>
              </w:rPr>
              <w:t>b</w:t>
            </w:r>
            <w:r w:rsidR="0023015B" w:rsidRPr="00A72E36">
              <w:rPr>
                <w:rStyle w:val="Hipervnculo"/>
                <w:rFonts w:ascii="Arial" w:hAnsi="Arial" w:cs="Arial"/>
                <w:sz w:val="24"/>
                <w:szCs w:val="24"/>
              </w:rPr>
              <w:t>lema</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_Toc507003988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16</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3989" w:history="1">
            <w:r w:rsidR="0023015B" w:rsidRPr="00A72E36">
              <w:rPr>
                <w:rStyle w:val="Hipervnculo"/>
                <w:rFonts w:ascii="Arial" w:hAnsi="Arial" w:cs="Arial"/>
                <w:sz w:val="24"/>
                <w:szCs w:val="24"/>
              </w:rPr>
              <w:t>1.2.</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Hipótesis</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_Toc507003989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16</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3990" w:history="1">
            <w:r w:rsidR="0023015B" w:rsidRPr="00A72E36">
              <w:rPr>
                <w:rStyle w:val="Hipervnculo"/>
                <w:rFonts w:ascii="Arial" w:hAnsi="Arial" w:cs="Arial"/>
                <w:sz w:val="24"/>
                <w:szCs w:val="24"/>
              </w:rPr>
              <w:t>1.3.</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Objetivos</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_Toc507003990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17</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3991" w:history="1">
            <w:r w:rsidR="0023015B" w:rsidRPr="00A72E36">
              <w:rPr>
                <w:rStyle w:val="Hipervnculo"/>
                <w:rFonts w:ascii="Arial" w:hAnsi="Arial" w:cs="Arial"/>
                <w:sz w:val="24"/>
                <w:szCs w:val="24"/>
              </w:rPr>
              <w:t>1.3.1.</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Objetivo General</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_Toc507003991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17</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3992" w:history="1">
            <w:r w:rsidR="0023015B" w:rsidRPr="00A72E36">
              <w:rPr>
                <w:rStyle w:val="Hipervnculo"/>
                <w:rFonts w:ascii="Arial" w:hAnsi="Arial" w:cs="Arial"/>
                <w:sz w:val="24"/>
                <w:szCs w:val="24"/>
              </w:rPr>
              <w:t>1.3.2.</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Objetivos Espe</w:t>
            </w:r>
            <w:r w:rsidR="0023015B" w:rsidRPr="00A72E36">
              <w:rPr>
                <w:rStyle w:val="Hipervnculo"/>
                <w:rFonts w:ascii="Arial" w:hAnsi="Arial" w:cs="Arial"/>
                <w:sz w:val="24"/>
                <w:szCs w:val="24"/>
              </w:rPr>
              <w:t>c</w:t>
            </w:r>
            <w:r w:rsidR="0023015B" w:rsidRPr="00A72E36">
              <w:rPr>
                <w:rStyle w:val="Hipervnculo"/>
                <w:rFonts w:ascii="Arial" w:hAnsi="Arial" w:cs="Arial"/>
                <w:sz w:val="24"/>
                <w:szCs w:val="24"/>
              </w:rPr>
              <w:t>íficos</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_Toc507003992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17</w:t>
            </w:r>
            <w:r w:rsidR="0023015B" w:rsidRPr="00A72E36">
              <w:rPr>
                <w:rFonts w:ascii="Arial" w:hAnsi="Arial" w:cs="Arial"/>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3993" w:history="1">
            <w:r w:rsidR="0023015B" w:rsidRPr="00A72E36">
              <w:rPr>
                <w:rStyle w:val="Hipervnculo"/>
                <w:rFonts w:ascii="Arial" w:hAnsi="Arial" w:cs="Arial"/>
                <w:noProof/>
                <w:sz w:val="24"/>
                <w:szCs w:val="24"/>
              </w:rPr>
              <w:t>CAPITULO II: BASES TEÓRICAS</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_Toc507003993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19</w:t>
            </w:r>
            <w:r w:rsidR="0023015B" w:rsidRPr="00A72E36">
              <w:rPr>
                <w:rFonts w:ascii="Arial" w:hAnsi="Arial" w:cs="Arial"/>
                <w:noProof/>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3996" w:history="1">
            <w:r w:rsidR="0023015B" w:rsidRPr="00A72E36">
              <w:rPr>
                <w:rStyle w:val="Hipervnculo"/>
                <w:rFonts w:ascii="Arial" w:hAnsi="Arial" w:cs="Arial"/>
                <w:sz w:val="24"/>
                <w:szCs w:val="24"/>
              </w:rPr>
              <w:t>2.2.</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Marco Teórico</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_Toc507003996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24</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62" w:history="1">
            <w:r w:rsidR="0023015B" w:rsidRPr="00A72E36">
              <w:rPr>
                <w:rStyle w:val="Hipervnculo"/>
                <w:rFonts w:ascii="Arial" w:hAnsi="Arial" w:cs="Arial"/>
                <w:sz w:val="24"/>
                <w:szCs w:val="24"/>
              </w:rPr>
              <w:t>2.3.</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Definición de términos</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_Toc507004062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60</w:t>
            </w:r>
            <w:r w:rsidR="0023015B" w:rsidRPr="00A72E36">
              <w:rPr>
                <w:rFonts w:ascii="Arial" w:hAnsi="Arial" w:cs="Arial"/>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4063" w:history="1">
            <w:r w:rsidR="0023015B" w:rsidRPr="00A72E36">
              <w:rPr>
                <w:rStyle w:val="Hipervnculo"/>
                <w:rFonts w:ascii="Arial" w:hAnsi="Arial" w:cs="Arial"/>
                <w:noProof/>
                <w:sz w:val="24"/>
                <w:szCs w:val="24"/>
              </w:rPr>
              <w:t>CAPÍTULO III: MARCO METODOLÓGICO</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_Toc507004063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65</w:t>
            </w:r>
            <w:r w:rsidR="0023015B" w:rsidRPr="00A72E36">
              <w:rPr>
                <w:rFonts w:ascii="Arial" w:hAnsi="Arial" w:cs="Arial"/>
                <w:noProof/>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64" w:history="1">
            <w:r w:rsidR="0023015B" w:rsidRPr="00A72E36">
              <w:rPr>
                <w:rStyle w:val="Hipervnculo"/>
                <w:rFonts w:ascii="Arial" w:hAnsi="Arial" w:cs="Arial"/>
                <w:sz w:val="24"/>
                <w:szCs w:val="24"/>
              </w:rPr>
              <w:t>3.1.</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Variables.</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_Toc507004064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65</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65" w:history="1">
            <w:r w:rsidR="0023015B" w:rsidRPr="00A72E36">
              <w:rPr>
                <w:rStyle w:val="Hipervnculo"/>
                <w:rFonts w:ascii="Arial" w:hAnsi="Arial" w:cs="Arial"/>
                <w:sz w:val="24"/>
                <w:szCs w:val="24"/>
              </w:rPr>
              <w:t>3.2.</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Operacionalización de las variables:</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_Toc507004065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65</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66" w:history="1">
            <w:r w:rsidR="0023015B" w:rsidRPr="00A72E36">
              <w:rPr>
                <w:rStyle w:val="Hipervnculo"/>
                <w:rFonts w:ascii="Arial" w:hAnsi="Arial" w:cs="Arial"/>
                <w:sz w:val="24"/>
                <w:szCs w:val="24"/>
              </w:rPr>
              <w:t>3.3.</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Metodología</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_Toc507004066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66</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67" w:history="1">
            <w:r w:rsidR="0023015B" w:rsidRPr="00A72E36">
              <w:rPr>
                <w:rStyle w:val="Hipervnculo"/>
                <w:rFonts w:ascii="Arial" w:hAnsi="Arial" w:cs="Arial"/>
                <w:sz w:val="24"/>
                <w:szCs w:val="24"/>
              </w:rPr>
              <w:t>3.3.1.</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Tipo de estudio:</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_Toc507004067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66</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68" w:history="1">
            <w:r w:rsidR="0023015B" w:rsidRPr="00A72E36">
              <w:rPr>
                <w:rStyle w:val="Hipervnculo"/>
                <w:rFonts w:ascii="Arial" w:hAnsi="Arial" w:cs="Arial"/>
                <w:sz w:val="24"/>
                <w:szCs w:val="24"/>
              </w:rPr>
              <w:t>3.3.2.</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Diseño de investigación</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_Toc507004068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66</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69" w:history="1">
            <w:r w:rsidR="0023015B" w:rsidRPr="00A72E36">
              <w:rPr>
                <w:rStyle w:val="Hipervnculo"/>
                <w:rFonts w:ascii="Arial" w:hAnsi="Arial" w:cs="Arial"/>
                <w:sz w:val="24"/>
                <w:szCs w:val="24"/>
              </w:rPr>
              <w:t>3.4.</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Población, muestra y muestreo.</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_Toc507004069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66</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70" w:history="1">
            <w:r w:rsidR="0023015B" w:rsidRPr="00A72E36">
              <w:rPr>
                <w:rStyle w:val="Hipervnculo"/>
                <w:rFonts w:ascii="Arial" w:hAnsi="Arial" w:cs="Arial"/>
                <w:sz w:val="24"/>
                <w:szCs w:val="24"/>
              </w:rPr>
              <w:t>3.6.</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Métodos de análisis de datos</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_Toc507004070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67</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71" w:history="1">
            <w:r w:rsidR="0023015B" w:rsidRPr="00A72E36">
              <w:rPr>
                <w:rStyle w:val="Hipervnculo"/>
                <w:rFonts w:ascii="Arial" w:hAnsi="Arial" w:cs="Arial"/>
                <w:sz w:val="24"/>
                <w:szCs w:val="24"/>
              </w:rPr>
              <w:t>3.7.</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Aspectos éticos</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_Toc507004071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67</w:t>
            </w:r>
            <w:r w:rsidR="0023015B" w:rsidRPr="00A72E36">
              <w:rPr>
                <w:rFonts w:ascii="Arial" w:hAnsi="Arial" w:cs="Arial"/>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4072" w:history="1">
            <w:r w:rsidR="0023015B" w:rsidRPr="00A72E36">
              <w:rPr>
                <w:rStyle w:val="Hipervnculo"/>
                <w:rFonts w:ascii="Arial" w:hAnsi="Arial" w:cs="Arial"/>
                <w:noProof/>
                <w:sz w:val="24"/>
                <w:szCs w:val="24"/>
              </w:rPr>
              <w:t>CAPITULO IV: RESULTADOS</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_Toc507004072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69</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4073" w:history="1">
            <w:r w:rsidR="0023015B" w:rsidRPr="00A72E36">
              <w:rPr>
                <w:rStyle w:val="Hipervnculo"/>
                <w:rFonts w:ascii="Arial" w:hAnsi="Arial" w:cs="Arial"/>
                <w:noProof/>
                <w:sz w:val="24"/>
                <w:szCs w:val="24"/>
              </w:rPr>
              <w:t>CAPITULO V: DISCUSIÓN</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_Toc507004073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80</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4074" w:history="1">
            <w:r w:rsidR="0023015B" w:rsidRPr="00A72E36">
              <w:rPr>
                <w:rStyle w:val="Hipervnculo"/>
                <w:rFonts w:ascii="Arial" w:hAnsi="Arial" w:cs="Arial"/>
                <w:noProof/>
                <w:sz w:val="24"/>
                <w:szCs w:val="24"/>
              </w:rPr>
              <w:t>CAPÍTULO VI: CONCLUSI</w:t>
            </w:r>
            <w:r w:rsidR="0023015B" w:rsidRPr="00A72E36">
              <w:rPr>
                <w:rStyle w:val="Hipervnculo"/>
                <w:rFonts w:ascii="Arial" w:hAnsi="Arial" w:cs="Arial"/>
                <w:noProof/>
                <w:sz w:val="24"/>
                <w:szCs w:val="24"/>
              </w:rPr>
              <w:t>O</w:t>
            </w:r>
            <w:r w:rsidR="0023015B" w:rsidRPr="00A72E36">
              <w:rPr>
                <w:rStyle w:val="Hipervnculo"/>
                <w:rFonts w:ascii="Arial" w:hAnsi="Arial" w:cs="Arial"/>
                <w:noProof/>
                <w:sz w:val="24"/>
                <w:szCs w:val="24"/>
              </w:rPr>
              <w:t>NES</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_Toc507004074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86</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4075" w:history="1">
            <w:r w:rsidR="0023015B" w:rsidRPr="00A72E36">
              <w:rPr>
                <w:rStyle w:val="Hipervnculo"/>
                <w:rFonts w:ascii="Arial" w:hAnsi="Arial" w:cs="Arial"/>
                <w:noProof/>
                <w:sz w:val="24"/>
                <w:szCs w:val="24"/>
              </w:rPr>
              <w:t>CAPÍTULO VII: RECOMENDACIONES</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_Toc507004075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88</w:t>
            </w:r>
            <w:r w:rsidR="0023015B" w:rsidRPr="00A72E36">
              <w:rPr>
                <w:rFonts w:ascii="Arial" w:hAnsi="Arial" w:cs="Arial"/>
                <w:noProof/>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4076" w:history="1">
            <w:r w:rsidR="0023015B" w:rsidRPr="00A72E36">
              <w:rPr>
                <w:rStyle w:val="Hipervnculo"/>
                <w:rFonts w:ascii="Arial" w:hAnsi="Arial" w:cs="Arial"/>
                <w:noProof/>
                <w:sz w:val="24"/>
                <w:szCs w:val="24"/>
              </w:rPr>
              <w:t>CAPÍTULO VIII: PROPUESTA TECNOLÓGICA</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_Toc507004076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90</w:t>
            </w:r>
            <w:r w:rsidR="0023015B" w:rsidRPr="00A72E36">
              <w:rPr>
                <w:rFonts w:ascii="Arial" w:hAnsi="Arial" w:cs="Arial"/>
                <w:noProof/>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77" w:history="1">
            <w:r w:rsidR="0023015B" w:rsidRPr="00A72E36">
              <w:rPr>
                <w:rStyle w:val="Hipervnculo"/>
                <w:rFonts w:ascii="Arial" w:hAnsi="Arial" w:cs="Arial"/>
                <w:sz w:val="24"/>
                <w:szCs w:val="24"/>
              </w:rPr>
              <w:t>8.1.</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Generalidades.</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_Toc507004077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90</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78" w:history="1">
            <w:r w:rsidR="0023015B" w:rsidRPr="00A72E36">
              <w:rPr>
                <w:rStyle w:val="Hipervnculo"/>
                <w:rFonts w:ascii="Arial" w:hAnsi="Arial" w:cs="Arial"/>
                <w:sz w:val="24"/>
                <w:szCs w:val="24"/>
              </w:rPr>
              <w:t>8.2.</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Análisis</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_Toc507004078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91</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79" w:history="1">
            <w:r w:rsidR="0023015B" w:rsidRPr="00A72E36">
              <w:rPr>
                <w:rStyle w:val="Hipervnculo"/>
                <w:rFonts w:ascii="Arial" w:hAnsi="Arial" w:cs="Arial"/>
                <w:sz w:val="24"/>
                <w:szCs w:val="24"/>
              </w:rPr>
              <w:t>8.3.</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Diseño</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_Toc507004079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97</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80" w:history="1">
            <w:r w:rsidR="0023015B" w:rsidRPr="00A72E36">
              <w:rPr>
                <w:rStyle w:val="Hipervnculo"/>
                <w:rFonts w:ascii="Arial" w:hAnsi="Arial" w:cs="Arial"/>
                <w:sz w:val="24"/>
                <w:szCs w:val="24"/>
              </w:rPr>
              <w:t>8.4.</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Implementación</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_Toc507004080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102</w:t>
            </w:r>
            <w:r w:rsidR="0023015B" w:rsidRPr="00A72E36">
              <w:rPr>
                <w:rFonts w:ascii="Arial" w:hAnsi="Arial" w:cs="Arial"/>
                <w:webHidden/>
                <w:sz w:val="24"/>
                <w:szCs w:val="24"/>
              </w:rPr>
              <w:fldChar w:fldCharType="end"/>
            </w:r>
          </w:hyperlink>
        </w:p>
        <w:p w:rsidR="0023015B" w:rsidRPr="00A72E36" w:rsidRDefault="00446853" w:rsidP="00A72E36">
          <w:pPr>
            <w:pStyle w:val="TDC2"/>
            <w:spacing w:line="360" w:lineRule="auto"/>
            <w:rPr>
              <w:rFonts w:ascii="Arial" w:eastAsiaTheme="minorEastAsia" w:hAnsi="Arial" w:cs="Arial"/>
              <w:sz w:val="24"/>
              <w:szCs w:val="24"/>
              <w:lang w:eastAsia="es-PE"/>
            </w:rPr>
          </w:pPr>
          <w:hyperlink w:anchor="_Toc507004081" w:history="1">
            <w:r w:rsidR="0023015B" w:rsidRPr="00A72E36">
              <w:rPr>
                <w:rStyle w:val="Hipervnculo"/>
                <w:rFonts w:ascii="Arial" w:hAnsi="Arial" w:cs="Arial"/>
                <w:sz w:val="24"/>
                <w:szCs w:val="24"/>
              </w:rPr>
              <w:t>8.5.</w:t>
            </w:r>
            <w:r w:rsidR="0023015B" w:rsidRPr="00A72E36">
              <w:rPr>
                <w:rFonts w:ascii="Arial" w:eastAsiaTheme="minorEastAsia" w:hAnsi="Arial" w:cs="Arial"/>
                <w:sz w:val="24"/>
                <w:szCs w:val="24"/>
                <w:lang w:eastAsia="es-PE"/>
              </w:rPr>
              <w:tab/>
            </w:r>
            <w:r w:rsidR="0023015B" w:rsidRPr="00A72E36">
              <w:rPr>
                <w:rStyle w:val="Hipervnculo"/>
                <w:rFonts w:ascii="Arial" w:hAnsi="Arial" w:cs="Arial"/>
                <w:sz w:val="24"/>
                <w:szCs w:val="24"/>
              </w:rPr>
              <w:t>Presupuesto</w:t>
            </w:r>
            <w:r w:rsidR="0023015B" w:rsidRPr="00A72E36">
              <w:rPr>
                <w:rFonts w:ascii="Arial" w:hAnsi="Arial" w:cs="Arial"/>
                <w:webHidden/>
                <w:sz w:val="24"/>
                <w:szCs w:val="24"/>
              </w:rPr>
              <w:tab/>
            </w:r>
            <w:r w:rsidR="0023015B" w:rsidRPr="00A72E36">
              <w:rPr>
                <w:rFonts w:ascii="Arial" w:hAnsi="Arial" w:cs="Arial"/>
                <w:webHidden/>
                <w:sz w:val="24"/>
                <w:szCs w:val="24"/>
              </w:rPr>
              <w:fldChar w:fldCharType="begin"/>
            </w:r>
            <w:r w:rsidR="0023015B" w:rsidRPr="00A72E36">
              <w:rPr>
                <w:rFonts w:ascii="Arial" w:hAnsi="Arial" w:cs="Arial"/>
                <w:webHidden/>
                <w:sz w:val="24"/>
                <w:szCs w:val="24"/>
              </w:rPr>
              <w:instrText xml:space="preserve"> PAGEREF _Toc507004081 \h </w:instrText>
            </w:r>
            <w:r w:rsidR="0023015B" w:rsidRPr="00A72E36">
              <w:rPr>
                <w:rFonts w:ascii="Arial" w:hAnsi="Arial" w:cs="Arial"/>
                <w:webHidden/>
                <w:sz w:val="24"/>
                <w:szCs w:val="24"/>
              </w:rPr>
            </w:r>
            <w:r w:rsidR="0023015B" w:rsidRPr="00A72E36">
              <w:rPr>
                <w:rFonts w:ascii="Arial" w:hAnsi="Arial" w:cs="Arial"/>
                <w:webHidden/>
                <w:sz w:val="24"/>
                <w:szCs w:val="24"/>
              </w:rPr>
              <w:fldChar w:fldCharType="separate"/>
            </w:r>
            <w:r w:rsidR="00101375">
              <w:rPr>
                <w:rFonts w:ascii="Arial" w:hAnsi="Arial" w:cs="Arial"/>
                <w:webHidden/>
                <w:sz w:val="24"/>
                <w:szCs w:val="24"/>
              </w:rPr>
              <w:t>114</w:t>
            </w:r>
            <w:r w:rsidR="0023015B" w:rsidRPr="00A72E36">
              <w:rPr>
                <w:rFonts w:ascii="Arial" w:hAnsi="Arial" w:cs="Arial"/>
                <w:webHidden/>
                <w:sz w:val="24"/>
                <w:szCs w:val="24"/>
              </w:rPr>
              <w:fldChar w:fldCharType="end"/>
            </w:r>
          </w:hyperlink>
        </w:p>
        <w:p w:rsidR="0023015B" w:rsidRPr="00A72E36" w:rsidRDefault="00446853" w:rsidP="00A72E36">
          <w:pPr>
            <w:pStyle w:val="TDC1"/>
            <w:tabs>
              <w:tab w:val="right" w:leader="dot" w:pos="9394"/>
            </w:tabs>
            <w:spacing w:line="360" w:lineRule="auto"/>
            <w:rPr>
              <w:rFonts w:ascii="Arial" w:eastAsiaTheme="minorEastAsia" w:hAnsi="Arial" w:cs="Arial"/>
              <w:noProof/>
              <w:sz w:val="24"/>
              <w:szCs w:val="24"/>
              <w:lang w:eastAsia="es-PE"/>
            </w:rPr>
          </w:pPr>
          <w:hyperlink w:anchor="_Toc507004082" w:history="1">
            <w:r w:rsidR="0023015B" w:rsidRPr="00A72E36">
              <w:rPr>
                <w:rStyle w:val="Hipervnculo"/>
                <w:rFonts w:ascii="Arial" w:hAnsi="Arial" w:cs="Arial"/>
                <w:noProof/>
                <w:sz w:val="24"/>
                <w:szCs w:val="24"/>
              </w:rPr>
              <w:t>CAPITULO IX: BIBLIOGRAFIA</w:t>
            </w:r>
            <w:r w:rsidR="0023015B" w:rsidRPr="00A72E36">
              <w:rPr>
                <w:rFonts w:ascii="Arial" w:hAnsi="Arial" w:cs="Arial"/>
                <w:noProof/>
                <w:webHidden/>
                <w:sz w:val="24"/>
                <w:szCs w:val="24"/>
              </w:rPr>
              <w:tab/>
            </w:r>
            <w:r w:rsidR="0023015B" w:rsidRPr="00A72E36">
              <w:rPr>
                <w:rFonts w:ascii="Arial" w:hAnsi="Arial" w:cs="Arial"/>
                <w:noProof/>
                <w:webHidden/>
                <w:sz w:val="24"/>
                <w:szCs w:val="24"/>
              </w:rPr>
              <w:fldChar w:fldCharType="begin"/>
            </w:r>
            <w:r w:rsidR="0023015B" w:rsidRPr="00A72E36">
              <w:rPr>
                <w:rFonts w:ascii="Arial" w:hAnsi="Arial" w:cs="Arial"/>
                <w:noProof/>
                <w:webHidden/>
                <w:sz w:val="24"/>
                <w:szCs w:val="24"/>
              </w:rPr>
              <w:instrText xml:space="preserve"> PAGEREF _Toc507004082 \h </w:instrText>
            </w:r>
            <w:r w:rsidR="0023015B" w:rsidRPr="00A72E36">
              <w:rPr>
                <w:rFonts w:ascii="Arial" w:hAnsi="Arial" w:cs="Arial"/>
                <w:noProof/>
                <w:webHidden/>
                <w:sz w:val="24"/>
                <w:szCs w:val="24"/>
              </w:rPr>
            </w:r>
            <w:r w:rsidR="0023015B" w:rsidRPr="00A72E36">
              <w:rPr>
                <w:rFonts w:ascii="Arial" w:hAnsi="Arial" w:cs="Arial"/>
                <w:noProof/>
                <w:webHidden/>
                <w:sz w:val="24"/>
                <w:szCs w:val="24"/>
              </w:rPr>
              <w:fldChar w:fldCharType="separate"/>
            </w:r>
            <w:r w:rsidR="00101375">
              <w:rPr>
                <w:rFonts w:ascii="Arial" w:hAnsi="Arial" w:cs="Arial"/>
                <w:noProof/>
                <w:webHidden/>
                <w:sz w:val="24"/>
                <w:szCs w:val="24"/>
              </w:rPr>
              <w:t>117</w:t>
            </w:r>
            <w:r w:rsidR="0023015B" w:rsidRPr="00A72E36">
              <w:rPr>
                <w:rFonts w:ascii="Arial" w:hAnsi="Arial" w:cs="Arial"/>
                <w:noProof/>
                <w:webHidden/>
                <w:sz w:val="24"/>
                <w:szCs w:val="24"/>
              </w:rPr>
              <w:fldChar w:fldCharType="end"/>
            </w:r>
          </w:hyperlink>
        </w:p>
        <w:p w:rsidR="00CA0A13" w:rsidRPr="00A72E36" w:rsidRDefault="00CA0A13" w:rsidP="00A72E36">
          <w:pPr>
            <w:spacing w:line="360" w:lineRule="auto"/>
            <w:rPr>
              <w:rFonts w:ascii="Arial" w:hAnsi="Arial" w:cs="Arial"/>
              <w:sz w:val="24"/>
              <w:szCs w:val="24"/>
            </w:rPr>
          </w:pPr>
          <w:r w:rsidRPr="00A72E36">
            <w:rPr>
              <w:rFonts w:ascii="Arial" w:hAnsi="Arial" w:cs="Arial"/>
              <w:b/>
              <w:bCs/>
              <w:sz w:val="24"/>
              <w:szCs w:val="24"/>
              <w:lang w:val="es-ES"/>
            </w:rPr>
            <w:fldChar w:fldCharType="end"/>
          </w:r>
        </w:p>
      </w:sdtContent>
    </w:sdt>
    <w:p w:rsidR="00CA0A13" w:rsidRPr="00CA0A13" w:rsidRDefault="00CA0A13" w:rsidP="00CA0A13">
      <w:pPr>
        <w:rPr>
          <w:lang w:val="es-ES" w:eastAsia="es-ES"/>
        </w:rPr>
      </w:pPr>
    </w:p>
    <w:p w:rsidR="00F73844" w:rsidRPr="00785470" w:rsidRDefault="00F73844" w:rsidP="00CA0A13">
      <w:pPr>
        <w:pStyle w:val="Ttulo1"/>
        <w:jc w:val="center"/>
      </w:pPr>
      <w:r w:rsidRPr="00785470">
        <w:br w:type="page"/>
      </w:r>
      <w:bookmarkStart w:id="6" w:name="_Toc507003982"/>
      <w:r w:rsidRPr="00785470">
        <w:lastRenderedPageBreak/>
        <w:t>ÍNDICE DE FIGURAS</w:t>
      </w:r>
      <w:bookmarkEnd w:id="6"/>
    </w:p>
    <w:p w:rsidR="00042E53" w:rsidRPr="00042E53" w:rsidRDefault="00042E53" w:rsidP="00042E53">
      <w:pPr>
        <w:pStyle w:val="Tabladeilustraciones"/>
        <w:tabs>
          <w:tab w:val="right" w:leader="dot" w:pos="9394"/>
        </w:tabs>
        <w:spacing w:line="360" w:lineRule="auto"/>
        <w:rPr>
          <w:rFonts w:ascii="Arial" w:eastAsiaTheme="minorEastAsia" w:hAnsi="Arial" w:cs="Arial"/>
          <w:noProof/>
          <w:sz w:val="24"/>
          <w:szCs w:val="24"/>
          <w:lang w:eastAsia="es-PE"/>
        </w:rPr>
      </w:pPr>
      <w:r w:rsidRPr="00042E53">
        <w:rPr>
          <w:rFonts w:ascii="Arial" w:hAnsi="Arial" w:cs="Arial"/>
          <w:bCs/>
          <w:sz w:val="24"/>
          <w:szCs w:val="24"/>
          <w:lang w:val="es-ES"/>
        </w:rPr>
        <w:fldChar w:fldCharType="begin"/>
      </w:r>
      <w:r w:rsidRPr="00042E53">
        <w:rPr>
          <w:rFonts w:ascii="Arial" w:hAnsi="Arial" w:cs="Arial"/>
          <w:bCs/>
          <w:sz w:val="24"/>
          <w:szCs w:val="24"/>
          <w:lang w:val="es-ES"/>
        </w:rPr>
        <w:instrText xml:space="preserve"> TOC \h \z \c "Figura No." </w:instrText>
      </w:r>
      <w:r w:rsidRPr="00042E53">
        <w:rPr>
          <w:rFonts w:ascii="Arial" w:hAnsi="Arial" w:cs="Arial"/>
          <w:bCs/>
          <w:sz w:val="24"/>
          <w:szCs w:val="24"/>
          <w:lang w:val="es-ES"/>
        </w:rPr>
        <w:fldChar w:fldCharType="separate"/>
      </w:r>
      <w:hyperlink w:anchor="_Toc507004145" w:history="1">
        <w:r w:rsidRPr="00042E53">
          <w:rPr>
            <w:rStyle w:val="Hipervnculo"/>
            <w:rFonts w:ascii="Arial" w:hAnsi="Arial" w:cs="Arial"/>
            <w:noProof/>
            <w:sz w:val="24"/>
            <w:szCs w:val="24"/>
          </w:rPr>
          <w:t>Figura No. 1.Red LAN.</w:t>
        </w:r>
        <w:r w:rsidRPr="00042E53">
          <w:rPr>
            <w:rFonts w:ascii="Arial" w:hAnsi="Arial" w:cs="Arial"/>
            <w:noProof/>
            <w:webHidden/>
            <w:sz w:val="24"/>
            <w:szCs w:val="24"/>
          </w:rPr>
          <w:tab/>
        </w:r>
        <w:r w:rsidRPr="00042E53">
          <w:rPr>
            <w:rFonts w:ascii="Arial" w:hAnsi="Arial" w:cs="Arial"/>
            <w:noProof/>
            <w:webHidden/>
            <w:sz w:val="24"/>
            <w:szCs w:val="24"/>
          </w:rPr>
          <w:fldChar w:fldCharType="begin"/>
        </w:r>
        <w:r w:rsidRPr="00042E53">
          <w:rPr>
            <w:rFonts w:ascii="Arial" w:hAnsi="Arial" w:cs="Arial"/>
            <w:noProof/>
            <w:webHidden/>
            <w:sz w:val="24"/>
            <w:szCs w:val="24"/>
          </w:rPr>
          <w:instrText xml:space="preserve"> PAGEREF _Toc507004145 \h </w:instrText>
        </w:r>
        <w:r w:rsidRPr="00042E53">
          <w:rPr>
            <w:rFonts w:ascii="Arial" w:hAnsi="Arial" w:cs="Arial"/>
            <w:noProof/>
            <w:webHidden/>
            <w:sz w:val="24"/>
            <w:szCs w:val="24"/>
          </w:rPr>
        </w:r>
        <w:r w:rsidRPr="00042E53">
          <w:rPr>
            <w:rFonts w:ascii="Arial" w:hAnsi="Arial" w:cs="Arial"/>
            <w:noProof/>
            <w:webHidden/>
            <w:sz w:val="24"/>
            <w:szCs w:val="24"/>
          </w:rPr>
          <w:fldChar w:fldCharType="separate"/>
        </w:r>
        <w:r w:rsidR="00101375">
          <w:rPr>
            <w:rFonts w:ascii="Arial" w:hAnsi="Arial" w:cs="Arial"/>
            <w:noProof/>
            <w:webHidden/>
            <w:sz w:val="24"/>
            <w:szCs w:val="24"/>
          </w:rPr>
          <w:t>24</w:t>
        </w:r>
        <w:r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r:id="rId10" w:anchor="_Toc507004146" w:history="1">
        <w:r w:rsidR="00042E53" w:rsidRPr="00042E53">
          <w:rPr>
            <w:rStyle w:val="Hipervnculo"/>
            <w:rFonts w:ascii="Arial" w:hAnsi="Arial" w:cs="Arial"/>
            <w:noProof/>
            <w:sz w:val="24"/>
            <w:szCs w:val="24"/>
          </w:rPr>
          <w:t>Figura No. 2. Topologia Bus</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_Toc507004146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26</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r:id="rId11" w:anchor="_Toc507004147" w:history="1">
        <w:r w:rsidR="00042E53" w:rsidRPr="00042E53">
          <w:rPr>
            <w:rStyle w:val="Hipervnculo"/>
            <w:rFonts w:ascii="Arial" w:hAnsi="Arial" w:cs="Arial"/>
            <w:noProof/>
            <w:sz w:val="24"/>
            <w:szCs w:val="24"/>
          </w:rPr>
          <w:t>Figura No. 3. Topologia Anillo</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_Toc507004147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27</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r:id="rId12" w:anchor="_Toc507004148" w:history="1">
        <w:r w:rsidR="00042E53" w:rsidRPr="00042E53">
          <w:rPr>
            <w:rStyle w:val="Hipervnculo"/>
            <w:rFonts w:ascii="Arial" w:hAnsi="Arial" w:cs="Arial"/>
            <w:noProof/>
            <w:sz w:val="24"/>
            <w:szCs w:val="24"/>
          </w:rPr>
          <w:t>Figura No. 4. Topología Estrella</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_Toc507004148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28</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r:id="rId13" w:anchor="_Toc507004149" w:history="1">
        <w:r w:rsidR="00042E53" w:rsidRPr="00042E53">
          <w:rPr>
            <w:rStyle w:val="Hipervnculo"/>
            <w:rFonts w:ascii="Arial" w:hAnsi="Arial" w:cs="Arial"/>
            <w:noProof/>
            <w:sz w:val="24"/>
            <w:szCs w:val="24"/>
          </w:rPr>
          <w:t>Figura No. 5. Telefonia VOIP</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_Toc507004149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37</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50" w:history="1">
        <w:r w:rsidR="00042E53" w:rsidRPr="00042E53">
          <w:rPr>
            <w:rStyle w:val="Hipervnculo"/>
            <w:rFonts w:ascii="Arial" w:hAnsi="Arial" w:cs="Arial"/>
            <w:noProof/>
            <w:sz w:val="24"/>
            <w:szCs w:val="24"/>
          </w:rPr>
          <w:t>Figura No. 6. Servidores de telefonía IP y PBXs</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_Toc507004150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39</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51" w:history="1">
        <w:r w:rsidR="00042E53" w:rsidRPr="00042E53">
          <w:rPr>
            <w:rStyle w:val="Hipervnculo"/>
            <w:rFonts w:ascii="Arial" w:hAnsi="Arial" w:cs="Arial"/>
            <w:noProof/>
            <w:sz w:val="24"/>
            <w:szCs w:val="24"/>
          </w:rPr>
          <w:t>Figura No. 7. Servidores de telefonía IP y Routers</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_Toc507004151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40</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r:id="rId14" w:anchor="_Toc507004152" w:history="1">
        <w:r w:rsidR="00042E53" w:rsidRPr="00042E53">
          <w:rPr>
            <w:rStyle w:val="Hipervnculo"/>
            <w:rFonts w:ascii="Arial" w:hAnsi="Arial" w:cs="Arial"/>
            <w:noProof/>
            <w:sz w:val="24"/>
            <w:szCs w:val="24"/>
          </w:rPr>
          <w:t>Figura No. 8 Teléfono IP.</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_Toc507004152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41</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r:id="rId15" w:anchor="_Toc507004153" w:history="1">
        <w:r w:rsidR="00042E53" w:rsidRPr="00042E53">
          <w:rPr>
            <w:rStyle w:val="Hipervnculo"/>
            <w:rFonts w:ascii="Arial" w:hAnsi="Arial" w:cs="Arial"/>
            <w:noProof/>
            <w:sz w:val="24"/>
            <w:szCs w:val="24"/>
          </w:rPr>
          <w:t>Figura No. 9. Conexión VPN</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_Toc507004153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44</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54" w:history="1">
        <w:r w:rsidR="00042E53" w:rsidRPr="00042E53">
          <w:rPr>
            <w:rStyle w:val="Hipervnculo"/>
            <w:rFonts w:ascii="Arial" w:hAnsi="Arial" w:cs="Arial"/>
            <w:noProof/>
            <w:sz w:val="24"/>
            <w:szCs w:val="24"/>
          </w:rPr>
          <w:t>Figura No. 10. Clúster de alta disponibilidad</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_Toc507004154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47</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55" w:history="1">
        <w:r w:rsidR="00042E53" w:rsidRPr="00042E53">
          <w:rPr>
            <w:rStyle w:val="Hipervnculo"/>
            <w:rFonts w:ascii="Arial" w:hAnsi="Arial" w:cs="Arial"/>
            <w:noProof/>
            <w:sz w:val="24"/>
            <w:szCs w:val="24"/>
          </w:rPr>
          <w:t>Figura No. 11. Alta Disponibilidad configuración activo/pasivo</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_Toc507004155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49</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56" w:history="1">
        <w:r w:rsidR="00042E53" w:rsidRPr="00042E53">
          <w:rPr>
            <w:rStyle w:val="Hipervnculo"/>
            <w:rFonts w:ascii="Arial" w:hAnsi="Arial" w:cs="Arial"/>
            <w:noProof/>
            <w:sz w:val="24"/>
            <w:szCs w:val="24"/>
          </w:rPr>
          <w:t>Figura No. 12. Clúster de Alta Disponibilidad</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_Toc507004156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50</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57" w:history="1">
        <w:r w:rsidR="00042E53" w:rsidRPr="00042E53">
          <w:rPr>
            <w:rStyle w:val="Hipervnculo"/>
            <w:rFonts w:ascii="Arial" w:hAnsi="Arial" w:cs="Arial"/>
            <w:noProof/>
            <w:sz w:val="24"/>
            <w:szCs w:val="24"/>
          </w:rPr>
          <w:t>Figura No. 13. Clúster de balanceo de carga</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_Toc507004157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51</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58" w:history="1">
        <w:r w:rsidR="00042E53" w:rsidRPr="00042E53">
          <w:rPr>
            <w:rStyle w:val="Hipervnculo"/>
            <w:rFonts w:ascii="Arial" w:hAnsi="Arial" w:cs="Arial"/>
            <w:noProof/>
            <w:sz w:val="24"/>
            <w:szCs w:val="24"/>
          </w:rPr>
          <w:t>Figura No. 14 Servidores de telefonía IP y PBXs</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_Toc507004158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56</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59" w:history="1">
        <w:r w:rsidR="00042E53" w:rsidRPr="00042E53">
          <w:rPr>
            <w:rStyle w:val="Hipervnculo"/>
            <w:rFonts w:ascii="Arial" w:hAnsi="Arial" w:cs="Arial"/>
            <w:noProof/>
            <w:sz w:val="24"/>
            <w:szCs w:val="24"/>
          </w:rPr>
          <w:t>Figura No. 15. Servidores de telefonía IP y Routers</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_Toc507004159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57</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60" w:history="1">
        <w:r w:rsidR="00042E53" w:rsidRPr="00042E53">
          <w:rPr>
            <w:rStyle w:val="Hipervnculo"/>
            <w:rFonts w:ascii="Arial" w:hAnsi="Arial" w:cs="Arial"/>
            <w:noProof/>
            <w:sz w:val="24"/>
            <w:szCs w:val="24"/>
          </w:rPr>
          <w:t>Figura No. 16. Conexión VPN</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_Toc507004160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60</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61" w:history="1">
        <w:r w:rsidR="00042E53" w:rsidRPr="00042E53">
          <w:rPr>
            <w:rStyle w:val="Hipervnculo"/>
            <w:rFonts w:ascii="Arial" w:hAnsi="Arial" w:cs="Arial"/>
            <w:noProof/>
            <w:sz w:val="24"/>
            <w:szCs w:val="24"/>
          </w:rPr>
          <w:t>Figura No. 17 Beneficios que ofrece una central telefónica de voz sobre ip-Preimplementación</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_Toc507004161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69</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62" w:history="1">
        <w:r w:rsidR="00042E53" w:rsidRPr="00042E53">
          <w:rPr>
            <w:rStyle w:val="Hipervnculo"/>
            <w:rFonts w:ascii="Arial" w:hAnsi="Arial" w:cs="Arial"/>
            <w:noProof/>
            <w:sz w:val="24"/>
            <w:szCs w:val="24"/>
          </w:rPr>
          <w:t>Figura No. 18. Beneficios que ofrece una central telefónica de voz sobre ip-Post-implementación</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_Toc507004162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70</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63" w:history="1">
        <w:r w:rsidR="00042E53" w:rsidRPr="00042E53">
          <w:rPr>
            <w:rStyle w:val="Hipervnculo"/>
            <w:rFonts w:ascii="Arial" w:hAnsi="Arial" w:cs="Arial"/>
            <w:noProof/>
            <w:sz w:val="24"/>
            <w:szCs w:val="24"/>
          </w:rPr>
          <w:t>Figura No. 19 Cobertura de Líneas. Preimplementación</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_Toc507004163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71</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64" w:history="1">
        <w:r w:rsidR="00042E53" w:rsidRPr="00042E53">
          <w:rPr>
            <w:rStyle w:val="Hipervnculo"/>
            <w:rFonts w:ascii="Arial" w:hAnsi="Arial" w:cs="Arial"/>
            <w:noProof/>
            <w:sz w:val="24"/>
            <w:szCs w:val="24"/>
          </w:rPr>
          <w:t>Figura No. 20. Cobertura de líneas. Post implementación</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_Toc507004164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72</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65" w:history="1">
        <w:r w:rsidR="00042E53" w:rsidRPr="00042E53">
          <w:rPr>
            <w:rStyle w:val="Hipervnculo"/>
            <w:rFonts w:ascii="Arial" w:hAnsi="Arial" w:cs="Arial"/>
            <w:noProof/>
            <w:sz w:val="24"/>
            <w:szCs w:val="24"/>
          </w:rPr>
          <w:t>Figura No. 21 Costos de Inversión.  Pre implementación</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_Toc507004165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73</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66" w:history="1">
        <w:r w:rsidR="00042E53" w:rsidRPr="00042E53">
          <w:rPr>
            <w:rStyle w:val="Hipervnculo"/>
            <w:rFonts w:ascii="Arial" w:hAnsi="Arial" w:cs="Arial"/>
            <w:noProof/>
            <w:sz w:val="24"/>
            <w:szCs w:val="24"/>
          </w:rPr>
          <w:t>Figura No. 22 Costos de inversión Post implementación</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_Toc507004166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74</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67" w:history="1">
        <w:r w:rsidR="00042E53" w:rsidRPr="00042E53">
          <w:rPr>
            <w:rStyle w:val="Hipervnculo"/>
            <w:rFonts w:ascii="Arial" w:hAnsi="Arial" w:cs="Arial"/>
            <w:noProof/>
            <w:sz w:val="24"/>
            <w:szCs w:val="24"/>
          </w:rPr>
          <w:t>Figura No. 23 Complejidad en el uso. Pre implementación</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_Toc507004167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75</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68" w:history="1">
        <w:r w:rsidR="00042E53" w:rsidRPr="00042E53">
          <w:rPr>
            <w:rStyle w:val="Hipervnculo"/>
            <w:rFonts w:ascii="Arial" w:hAnsi="Arial" w:cs="Arial"/>
            <w:noProof/>
            <w:sz w:val="24"/>
            <w:szCs w:val="24"/>
          </w:rPr>
          <w:t>Figura No. 24 Complejidad en el uso. Post implementación</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_Toc507004168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76</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69" w:history="1">
        <w:r w:rsidR="00042E53" w:rsidRPr="00042E53">
          <w:rPr>
            <w:rStyle w:val="Hipervnculo"/>
            <w:rFonts w:ascii="Arial" w:hAnsi="Arial" w:cs="Arial"/>
            <w:noProof/>
            <w:sz w:val="24"/>
            <w:szCs w:val="24"/>
          </w:rPr>
          <w:t>Figura No. 25 Dificultades tecnológicas para el acceso Pre implementación</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_Toc507004169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77</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70" w:history="1">
        <w:r w:rsidR="00042E53" w:rsidRPr="00042E53">
          <w:rPr>
            <w:rStyle w:val="Hipervnculo"/>
            <w:rFonts w:ascii="Arial" w:hAnsi="Arial" w:cs="Arial"/>
            <w:noProof/>
            <w:sz w:val="24"/>
            <w:szCs w:val="24"/>
          </w:rPr>
          <w:t>Figura No. 26 Fuente: Elaboración propia</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_Toc507004170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78</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ind w:left="1701" w:hanging="1701"/>
        <w:rPr>
          <w:rFonts w:ascii="Arial" w:eastAsiaTheme="minorEastAsia" w:hAnsi="Arial" w:cs="Arial"/>
          <w:noProof/>
          <w:sz w:val="24"/>
          <w:szCs w:val="24"/>
          <w:lang w:eastAsia="es-PE"/>
        </w:rPr>
      </w:pPr>
      <w:hyperlink w:anchor="_Toc507004171" w:history="1">
        <w:r w:rsidR="00042E53" w:rsidRPr="00042E53">
          <w:rPr>
            <w:rStyle w:val="Hipervnculo"/>
            <w:rFonts w:ascii="Arial" w:hAnsi="Arial" w:cs="Arial"/>
            <w:noProof/>
            <w:sz w:val="24"/>
            <w:szCs w:val="24"/>
          </w:rPr>
          <w:t>Figura No. 27. RED PROPUESTA VPN PARA ACCESOS A SERVICIOS LOCALES COMO VOIP</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_Toc507004171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92</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72" w:history="1">
        <w:r w:rsidR="00042E53" w:rsidRPr="00042E53">
          <w:rPr>
            <w:rStyle w:val="Hipervnculo"/>
            <w:rFonts w:ascii="Arial" w:hAnsi="Arial" w:cs="Arial"/>
            <w:noProof/>
            <w:sz w:val="24"/>
            <w:szCs w:val="24"/>
          </w:rPr>
          <w:t>Figura No. 28. ALTA DISPONIBILIDAD</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_Toc507004172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94</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73" w:history="1">
        <w:r w:rsidR="00042E53" w:rsidRPr="00042E53">
          <w:rPr>
            <w:rStyle w:val="Hipervnculo"/>
            <w:rFonts w:ascii="Arial" w:hAnsi="Arial" w:cs="Arial"/>
            <w:noProof/>
            <w:sz w:val="24"/>
            <w:szCs w:val="24"/>
          </w:rPr>
          <w:t>Figura No. 29. FUNCIONAMIENTO DE VPN</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_Toc507004173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95</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74" w:history="1">
        <w:r w:rsidR="00042E53" w:rsidRPr="00042E53">
          <w:rPr>
            <w:rStyle w:val="Hipervnculo"/>
            <w:rFonts w:ascii="Arial" w:hAnsi="Arial" w:cs="Arial"/>
            <w:noProof/>
            <w:sz w:val="24"/>
            <w:szCs w:val="24"/>
          </w:rPr>
          <w:t>Figura No. 30. FREEPBX</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_Toc507004174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99</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ind w:left="1560" w:hanging="1560"/>
        <w:rPr>
          <w:rFonts w:ascii="Arial" w:eastAsiaTheme="minorEastAsia" w:hAnsi="Arial" w:cs="Arial"/>
          <w:noProof/>
          <w:sz w:val="24"/>
          <w:szCs w:val="24"/>
          <w:lang w:eastAsia="es-PE"/>
        </w:rPr>
      </w:pPr>
      <w:hyperlink w:anchor="_Toc507004175" w:history="1">
        <w:r w:rsidR="00042E53" w:rsidRPr="00042E53">
          <w:rPr>
            <w:rStyle w:val="Hipervnculo"/>
            <w:rFonts w:ascii="Arial" w:hAnsi="Arial" w:cs="Arial"/>
            <w:noProof/>
            <w:sz w:val="24"/>
            <w:szCs w:val="24"/>
          </w:rPr>
          <w:t>Figura No. 31. ELEMENTOS A USAR EN PROYECTO ASTERIX, HEARTBEAT Y DRBD</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_Toc507004175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99</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76" w:history="1">
        <w:r w:rsidR="00042E53" w:rsidRPr="00042E53">
          <w:rPr>
            <w:rStyle w:val="Hipervnculo"/>
            <w:rFonts w:ascii="Arial" w:hAnsi="Arial" w:cs="Arial"/>
            <w:noProof/>
            <w:sz w:val="24"/>
            <w:szCs w:val="24"/>
          </w:rPr>
          <w:t>Figura No. 32. Softphones XLite y Zoiper</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_Toc507004176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104</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77" w:history="1">
        <w:r w:rsidR="00042E53" w:rsidRPr="00042E53">
          <w:rPr>
            <w:rStyle w:val="Hipervnculo"/>
            <w:rFonts w:ascii="Arial" w:hAnsi="Arial" w:cs="Arial"/>
            <w:noProof/>
            <w:sz w:val="24"/>
            <w:szCs w:val="24"/>
          </w:rPr>
          <w:t>Figura No. 33. MODO ACTIVO/ PASIVO</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_Toc507004177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105</w:t>
        </w:r>
        <w:r w:rsidR="00042E53" w:rsidRPr="00042E53">
          <w:rPr>
            <w:rFonts w:ascii="Arial" w:hAnsi="Arial" w:cs="Arial"/>
            <w:noProof/>
            <w:webHidden/>
            <w:sz w:val="24"/>
            <w:szCs w:val="24"/>
          </w:rPr>
          <w:fldChar w:fldCharType="end"/>
        </w:r>
      </w:hyperlink>
    </w:p>
    <w:p w:rsidR="00042E53" w:rsidRPr="00042E53" w:rsidRDefault="00446853" w:rsidP="00042E53">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178" w:history="1">
        <w:r w:rsidR="00042E53" w:rsidRPr="00042E53">
          <w:rPr>
            <w:rStyle w:val="Hipervnculo"/>
            <w:rFonts w:ascii="Arial" w:hAnsi="Arial" w:cs="Arial"/>
            <w:noProof/>
            <w:sz w:val="24"/>
            <w:szCs w:val="24"/>
          </w:rPr>
          <w:t>Figura No. 34… FALLA DE NODO ACTIVO</w:t>
        </w:r>
        <w:r w:rsidR="00042E53" w:rsidRPr="00042E53">
          <w:rPr>
            <w:rFonts w:ascii="Arial" w:hAnsi="Arial" w:cs="Arial"/>
            <w:noProof/>
            <w:webHidden/>
            <w:sz w:val="24"/>
            <w:szCs w:val="24"/>
          </w:rPr>
          <w:tab/>
        </w:r>
        <w:r w:rsidR="00042E53" w:rsidRPr="00042E53">
          <w:rPr>
            <w:rFonts w:ascii="Arial" w:hAnsi="Arial" w:cs="Arial"/>
            <w:noProof/>
            <w:webHidden/>
            <w:sz w:val="24"/>
            <w:szCs w:val="24"/>
          </w:rPr>
          <w:fldChar w:fldCharType="begin"/>
        </w:r>
        <w:r w:rsidR="00042E53" w:rsidRPr="00042E53">
          <w:rPr>
            <w:rFonts w:ascii="Arial" w:hAnsi="Arial" w:cs="Arial"/>
            <w:noProof/>
            <w:webHidden/>
            <w:sz w:val="24"/>
            <w:szCs w:val="24"/>
          </w:rPr>
          <w:instrText xml:space="preserve"> PAGEREF _Toc507004178 \h </w:instrText>
        </w:r>
        <w:r w:rsidR="00042E53" w:rsidRPr="00042E53">
          <w:rPr>
            <w:rFonts w:ascii="Arial" w:hAnsi="Arial" w:cs="Arial"/>
            <w:noProof/>
            <w:webHidden/>
            <w:sz w:val="24"/>
            <w:szCs w:val="24"/>
          </w:rPr>
        </w:r>
        <w:r w:rsidR="00042E53" w:rsidRPr="00042E53">
          <w:rPr>
            <w:rFonts w:ascii="Arial" w:hAnsi="Arial" w:cs="Arial"/>
            <w:noProof/>
            <w:webHidden/>
            <w:sz w:val="24"/>
            <w:szCs w:val="24"/>
          </w:rPr>
          <w:fldChar w:fldCharType="separate"/>
        </w:r>
        <w:r w:rsidR="00101375">
          <w:rPr>
            <w:rFonts w:ascii="Arial" w:hAnsi="Arial" w:cs="Arial"/>
            <w:noProof/>
            <w:webHidden/>
            <w:sz w:val="24"/>
            <w:szCs w:val="24"/>
          </w:rPr>
          <w:t>106</w:t>
        </w:r>
        <w:r w:rsidR="00042E53" w:rsidRPr="00042E53">
          <w:rPr>
            <w:rFonts w:ascii="Arial" w:hAnsi="Arial" w:cs="Arial"/>
            <w:noProof/>
            <w:webHidden/>
            <w:sz w:val="24"/>
            <w:szCs w:val="24"/>
          </w:rPr>
          <w:fldChar w:fldCharType="end"/>
        </w:r>
      </w:hyperlink>
    </w:p>
    <w:p w:rsidR="00042E53" w:rsidRDefault="00042E53" w:rsidP="00042E53">
      <w:pPr>
        <w:spacing w:line="360" w:lineRule="auto"/>
        <w:jc w:val="both"/>
        <w:rPr>
          <w:rFonts w:ascii="Arial" w:hAnsi="Arial" w:cs="Arial"/>
          <w:bCs/>
          <w:sz w:val="24"/>
          <w:szCs w:val="24"/>
          <w:lang w:val="es-ES"/>
        </w:rPr>
      </w:pPr>
      <w:r w:rsidRPr="00042E53">
        <w:rPr>
          <w:rFonts w:ascii="Arial" w:hAnsi="Arial" w:cs="Arial"/>
          <w:bCs/>
          <w:sz w:val="24"/>
          <w:szCs w:val="24"/>
          <w:lang w:val="es-ES"/>
        </w:rPr>
        <w:fldChar w:fldCharType="end"/>
      </w:r>
    </w:p>
    <w:p w:rsidR="00945D34" w:rsidRPr="00C2635B" w:rsidRDefault="00945D34" w:rsidP="00C2635B">
      <w:pPr>
        <w:spacing w:line="360" w:lineRule="auto"/>
        <w:jc w:val="both"/>
        <w:rPr>
          <w:rFonts w:ascii="Arial" w:hAnsi="Arial" w:cs="Arial"/>
          <w:bCs/>
          <w:sz w:val="24"/>
          <w:szCs w:val="24"/>
          <w:lang w:val="es-ES"/>
        </w:rPr>
      </w:pPr>
      <w:r w:rsidRPr="00C2635B">
        <w:rPr>
          <w:rFonts w:ascii="Arial" w:hAnsi="Arial" w:cs="Arial"/>
          <w:bCs/>
          <w:sz w:val="24"/>
          <w:szCs w:val="24"/>
          <w:lang w:val="es-ES"/>
        </w:rPr>
        <w:br w:type="page"/>
      </w:r>
    </w:p>
    <w:p w:rsidR="00945D34" w:rsidRPr="00785470" w:rsidRDefault="00945D34" w:rsidP="00661595">
      <w:pPr>
        <w:pStyle w:val="Ttulo1"/>
        <w:jc w:val="center"/>
      </w:pPr>
      <w:bookmarkStart w:id="7" w:name="_Toc507003983"/>
      <w:r w:rsidRPr="00785470">
        <w:lastRenderedPageBreak/>
        <w:t>ÍNDICE DE TABLAS</w:t>
      </w:r>
      <w:bookmarkEnd w:id="7"/>
    </w:p>
    <w:p w:rsidR="00246A1F" w:rsidRPr="00246A1F" w:rsidRDefault="007C7FE9" w:rsidP="00246A1F">
      <w:pPr>
        <w:pStyle w:val="Tabladeilustraciones"/>
        <w:tabs>
          <w:tab w:val="right" w:leader="dot" w:pos="9394"/>
        </w:tabs>
        <w:spacing w:line="360" w:lineRule="auto"/>
        <w:rPr>
          <w:rFonts w:ascii="Arial" w:eastAsiaTheme="minorEastAsia" w:hAnsi="Arial" w:cs="Arial"/>
          <w:noProof/>
          <w:sz w:val="24"/>
          <w:szCs w:val="24"/>
          <w:lang w:eastAsia="es-PE"/>
        </w:rPr>
      </w:pPr>
      <w:r w:rsidRPr="00246A1F">
        <w:rPr>
          <w:rFonts w:ascii="Arial" w:hAnsi="Arial" w:cs="Arial"/>
          <w:bCs/>
          <w:sz w:val="24"/>
          <w:szCs w:val="24"/>
          <w:lang w:val="es-ES_tradnl"/>
        </w:rPr>
        <w:fldChar w:fldCharType="begin"/>
      </w:r>
      <w:r w:rsidRPr="00246A1F">
        <w:rPr>
          <w:rFonts w:ascii="Arial" w:hAnsi="Arial" w:cs="Arial"/>
          <w:bCs/>
          <w:sz w:val="24"/>
          <w:szCs w:val="24"/>
          <w:lang w:val="es-ES_tradnl"/>
        </w:rPr>
        <w:instrText xml:space="preserve"> TOC \h \z \c "Tabla" </w:instrText>
      </w:r>
      <w:r w:rsidRPr="00246A1F">
        <w:rPr>
          <w:rFonts w:ascii="Arial" w:hAnsi="Arial" w:cs="Arial"/>
          <w:bCs/>
          <w:sz w:val="24"/>
          <w:szCs w:val="24"/>
          <w:lang w:val="es-ES_tradnl"/>
        </w:rPr>
        <w:fldChar w:fldCharType="separate"/>
      </w:r>
      <w:hyperlink w:anchor="_Toc507004201" w:history="1">
        <w:r w:rsidR="00246A1F" w:rsidRPr="00246A1F">
          <w:rPr>
            <w:rStyle w:val="Hipervnculo"/>
            <w:rFonts w:ascii="Arial" w:hAnsi="Arial" w:cs="Arial"/>
            <w:noProof/>
            <w:sz w:val="24"/>
            <w:szCs w:val="24"/>
          </w:rPr>
          <w:t>Tabla 1. Operacionalización de las variables</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_Toc507004201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63</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02" w:history="1">
        <w:r w:rsidR="00246A1F" w:rsidRPr="00246A1F">
          <w:rPr>
            <w:rStyle w:val="Hipervnculo"/>
            <w:rFonts w:ascii="Arial" w:hAnsi="Arial" w:cs="Arial"/>
            <w:noProof/>
            <w:sz w:val="24"/>
            <w:szCs w:val="24"/>
          </w:rPr>
          <w:t>Tabla 2. Beneficios que ofrece una central telefónica de voz sobre ip-Pre</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_Toc507004202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67</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03" w:history="1">
        <w:r w:rsidR="00246A1F" w:rsidRPr="00246A1F">
          <w:rPr>
            <w:rStyle w:val="Hipervnculo"/>
            <w:rFonts w:ascii="Arial" w:hAnsi="Arial" w:cs="Arial"/>
            <w:noProof/>
            <w:sz w:val="24"/>
            <w:szCs w:val="24"/>
          </w:rPr>
          <w:t>Tabla 3. Beneficios que ofrece una central telefónica de voz sobre ip-Post</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_Toc507004203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68</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04" w:history="1">
        <w:r w:rsidR="00246A1F" w:rsidRPr="00246A1F">
          <w:rPr>
            <w:rStyle w:val="Hipervnculo"/>
            <w:rFonts w:ascii="Arial" w:hAnsi="Arial" w:cs="Arial"/>
            <w:noProof/>
            <w:sz w:val="24"/>
            <w:szCs w:val="24"/>
          </w:rPr>
          <w:t>Tabla 4. Cobertura de líneas. Pre</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_Toc507004204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69</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05" w:history="1">
        <w:r w:rsidR="00246A1F" w:rsidRPr="00246A1F">
          <w:rPr>
            <w:rStyle w:val="Hipervnculo"/>
            <w:rFonts w:ascii="Arial" w:hAnsi="Arial" w:cs="Arial"/>
            <w:noProof/>
            <w:sz w:val="24"/>
            <w:szCs w:val="24"/>
          </w:rPr>
          <w:t>Tabla 5. Cobertura de líneas. Post</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_Toc507004205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70</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06" w:history="1">
        <w:r w:rsidR="00246A1F" w:rsidRPr="00246A1F">
          <w:rPr>
            <w:rStyle w:val="Hipervnculo"/>
            <w:rFonts w:ascii="Arial" w:hAnsi="Arial" w:cs="Arial"/>
            <w:noProof/>
            <w:sz w:val="24"/>
            <w:szCs w:val="24"/>
          </w:rPr>
          <w:t>Tabla 6. Costos de inversión y operatividad. Pre</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_Toc507004206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71</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07" w:history="1">
        <w:r w:rsidR="00246A1F" w:rsidRPr="00246A1F">
          <w:rPr>
            <w:rStyle w:val="Hipervnculo"/>
            <w:rFonts w:ascii="Arial" w:hAnsi="Arial" w:cs="Arial"/>
            <w:noProof/>
            <w:sz w:val="24"/>
            <w:szCs w:val="24"/>
          </w:rPr>
          <w:t>Tabla 7. Costos de inversión y operatividad. Post</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_Toc507004207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72</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08" w:history="1">
        <w:r w:rsidR="00246A1F" w:rsidRPr="00246A1F">
          <w:rPr>
            <w:rStyle w:val="Hipervnculo"/>
            <w:rFonts w:ascii="Arial" w:hAnsi="Arial" w:cs="Arial"/>
            <w:noProof/>
            <w:sz w:val="24"/>
            <w:szCs w:val="24"/>
          </w:rPr>
          <w:t>Tabla 8. Complejidad en el uso. Pre</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_Toc507004208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73</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09" w:history="1">
        <w:r w:rsidR="00246A1F" w:rsidRPr="00246A1F">
          <w:rPr>
            <w:rStyle w:val="Hipervnculo"/>
            <w:rFonts w:ascii="Arial" w:hAnsi="Arial" w:cs="Arial"/>
            <w:noProof/>
            <w:sz w:val="24"/>
            <w:szCs w:val="24"/>
          </w:rPr>
          <w:t>Tabla 9. Complejidad en el uso.  Post</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_Toc507004209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74</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10" w:history="1">
        <w:r w:rsidR="00246A1F" w:rsidRPr="00246A1F">
          <w:rPr>
            <w:rStyle w:val="Hipervnculo"/>
            <w:rFonts w:ascii="Arial" w:hAnsi="Arial" w:cs="Arial"/>
            <w:noProof/>
            <w:sz w:val="24"/>
            <w:szCs w:val="24"/>
          </w:rPr>
          <w:t>Tabla 10. Dificultades tecnológicas para el acceso  Pre</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_Toc507004210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75</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11" w:history="1">
        <w:r w:rsidR="00246A1F" w:rsidRPr="00246A1F">
          <w:rPr>
            <w:rStyle w:val="Hipervnculo"/>
            <w:rFonts w:ascii="Arial" w:hAnsi="Arial" w:cs="Arial"/>
            <w:noProof/>
            <w:sz w:val="24"/>
            <w:szCs w:val="24"/>
          </w:rPr>
          <w:t>Tabla 11. Dificultades tecnológicas para el acceso. Post</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_Toc507004211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76</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12" w:history="1">
        <w:r w:rsidR="00246A1F" w:rsidRPr="00246A1F">
          <w:rPr>
            <w:rStyle w:val="Hipervnculo"/>
            <w:rFonts w:ascii="Arial" w:hAnsi="Arial" w:cs="Arial"/>
            <w:noProof/>
            <w:sz w:val="24"/>
            <w:szCs w:val="24"/>
          </w:rPr>
          <w:t>Tabla 12. Beneficios que ofrece  una central telefónica de voz sobre ip</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_Toc507004212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78</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13" w:history="1">
        <w:r w:rsidR="00246A1F" w:rsidRPr="00246A1F">
          <w:rPr>
            <w:rStyle w:val="Hipervnculo"/>
            <w:rFonts w:ascii="Arial" w:hAnsi="Arial" w:cs="Arial"/>
            <w:noProof/>
            <w:sz w:val="24"/>
            <w:szCs w:val="24"/>
          </w:rPr>
          <w:t>Tabla 13 Cobertura de líneas</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_Toc507004213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79</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14" w:history="1">
        <w:r w:rsidR="00246A1F" w:rsidRPr="00246A1F">
          <w:rPr>
            <w:rStyle w:val="Hipervnculo"/>
            <w:rFonts w:ascii="Arial" w:hAnsi="Arial" w:cs="Arial"/>
            <w:noProof/>
            <w:sz w:val="24"/>
            <w:szCs w:val="24"/>
          </w:rPr>
          <w:t>Tabla 14. Costos de inversión</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_Toc507004214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80</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15" w:history="1">
        <w:r w:rsidR="00246A1F" w:rsidRPr="00246A1F">
          <w:rPr>
            <w:rStyle w:val="Hipervnculo"/>
            <w:rFonts w:ascii="Arial" w:hAnsi="Arial" w:cs="Arial"/>
            <w:noProof/>
            <w:sz w:val="24"/>
            <w:szCs w:val="24"/>
          </w:rPr>
          <w:t>Tabla 15 Complejidad en el uso</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_Toc507004215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81</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16" w:history="1">
        <w:r w:rsidR="00246A1F" w:rsidRPr="00246A1F">
          <w:rPr>
            <w:rStyle w:val="Hipervnculo"/>
            <w:rFonts w:ascii="Arial" w:hAnsi="Arial" w:cs="Arial"/>
            <w:noProof/>
            <w:sz w:val="24"/>
            <w:szCs w:val="24"/>
          </w:rPr>
          <w:t>Tabla 16 Dificultades tecnológicas para el acceso</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_Toc507004216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82</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17" w:history="1">
        <w:r w:rsidR="00246A1F" w:rsidRPr="00246A1F">
          <w:rPr>
            <w:rStyle w:val="Hipervnculo"/>
            <w:rFonts w:ascii="Arial" w:hAnsi="Arial" w:cs="Arial"/>
            <w:noProof/>
            <w:sz w:val="24"/>
            <w:szCs w:val="24"/>
          </w:rPr>
          <w:t>Tabla 17. Caracteristicas de Servidores</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_Toc507004217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100</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18" w:history="1">
        <w:r w:rsidR="00246A1F" w:rsidRPr="00246A1F">
          <w:rPr>
            <w:rStyle w:val="Hipervnculo"/>
            <w:rFonts w:ascii="Arial" w:hAnsi="Arial" w:cs="Arial"/>
            <w:noProof/>
            <w:sz w:val="24"/>
            <w:szCs w:val="24"/>
          </w:rPr>
          <w:t>Tabla 18. Características de Software</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_Toc507004218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101</w:t>
        </w:r>
        <w:r w:rsidR="00246A1F" w:rsidRPr="00246A1F">
          <w:rPr>
            <w:rFonts w:ascii="Arial" w:hAnsi="Arial" w:cs="Arial"/>
            <w:noProof/>
            <w:webHidden/>
            <w:sz w:val="24"/>
            <w:szCs w:val="24"/>
          </w:rPr>
          <w:fldChar w:fldCharType="end"/>
        </w:r>
      </w:hyperlink>
    </w:p>
    <w:p w:rsidR="00246A1F" w:rsidRPr="00246A1F" w:rsidRDefault="00446853" w:rsidP="00246A1F">
      <w:pPr>
        <w:pStyle w:val="Tabladeilustraciones"/>
        <w:tabs>
          <w:tab w:val="right" w:leader="dot" w:pos="9394"/>
        </w:tabs>
        <w:spacing w:line="360" w:lineRule="auto"/>
        <w:rPr>
          <w:rFonts w:ascii="Arial" w:eastAsiaTheme="minorEastAsia" w:hAnsi="Arial" w:cs="Arial"/>
          <w:noProof/>
          <w:sz w:val="24"/>
          <w:szCs w:val="24"/>
          <w:lang w:eastAsia="es-PE"/>
        </w:rPr>
      </w:pPr>
      <w:hyperlink w:anchor="_Toc507004219" w:history="1">
        <w:r w:rsidR="00246A1F" w:rsidRPr="00246A1F">
          <w:rPr>
            <w:rStyle w:val="Hipervnculo"/>
            <w:rFonts w:ascii="Arial" w:hAnsi="Arial" w:cs="Arial"/>
            <w:noProof/>
            <w:sz w:val="24"/>
            <w:szCs w:val="24"/>
          </w:rPr>
          <w:t>Tabla 19. Costos del proyecto</w:t>
        </w:r>
        <w:r w:rsidR="00246A1F" w:rsidRPr="00246A1F">
          <w:rPr>
            <w:rFonts w:ascii="Arial" w:hAnsi="Arial" w:cs="Arial"/>
            <w:noProof/>
            <w:webHidden/>
            <w:sz w:val="24"/>
            <w:szCs w:val="24"/>
          </w:rPr>
          <w:tab/>
        </w:r>
        <w:r w:rsidR="00246A1F" w:rsidRPr="00246A1F">
          <w:rPr>
            <w:rFonts w:ascii="Arial" w:hAnsi="Arial" w:cs="Arial"/>
            <w:noProof/>
            <w:webHidden/>
            <w:sz w:val="24"/>
            <w:szCs w:val="24"/>
          </w:rPr>
          <w:fldChar w:fldCharType="begin"/>
        </w:r>
        <w:r w:rsidR="00246A1F" w:rsidRPr="00246A1F">
          <w:rPr>
            <w:rFonts w:ascii="Arial" w:hAnsi="Arial" w:cs="Arial"/>
            <w:noProof/>
            <w:webHidden/>
            <w:sz w:val="24"/>
            <w:szCs w:val="24"/>
          </w:rPr>
          <w:instrText xml:space="preserve"> PAGEREF _Toc507004219 \h </w:instrText>
        </w:r>
        <w:r w:rsidR="00246A1F" w:rsidRPr="00246A1F">
          <w:rPr>
            <w:rFonts w:ascii="Arial" w:hAnsi="Arial" w:cs="Arial"/>
            <w:noProof/>
            <w:webHidden/>
            <w:sz w:val="24"/>
            <w:szCs w:val="24"/>
          </w:rPr>
        </w:r>
        <w:r w:rsidR="00246A1F" w:rsidRPr="00246A1F">
          <w:rPr>
            <w:rFonts w:ascii="Arial" w:hAnsi="Arial" w:cs="Arial"/>
            <w:noProof/>
            <w:webHidden/>
            <w:sz w:val="24"/>
            <w:szCs w:val="24"/>
          </w:rPr>
          <w:fldChar w:fldCharType="separate"/>
        </w:r>
        <w:r w:rsidR="00246A1F" w:rsidRPr="00246A1F">
          <w:rPr>
            <w:rFonts w:ascii="Arial" w:hAnsi="Arial" w:cs="Arial"/>
            <w:noProof/>
            <w:webHidden/>
            <w:sz w:val="24"/>
            <w:szCs w:val="24"/>
          </w:rPr>
          <w:t>112</w:t>
        </w:r>
        <w:r w:rsidR="00246A1F" w:rsidRPr="00246A1F">
          <w:rPr>
            <w:rFonts w:ascii="Arial" w:hAnsi="Arial" w:cs="Arial"/>
            <w:noProof/>
            <w:webHidden/>
            <w:sz w:val="24"/>
            <w:szCs w:val="24"/>
          </w:rPr>
          <w:fldChar w:fldCharType="end"/>
        </w:r>
      </w:hyperlink>
    </w:p>
    <w:p w:rsidR="00F73844" w:rsidRPr="00DC468E" w:rsidRDefault="007C7FE9" w:rsidP="00246A1F">
      <w:pPr>
        <w:autoSpaceDE w:val="0"/>
        <w:autoSpaceDN w:val="0"/>
        <w:adjustRightInd w:val="0"/>
        <w:spacing w:after="0" w:line="360" w:lineRule="auto"/>
        <w:rPr>
          <w:rFonts w:ascii="Arial" w:hAnsi="Arial" w:cs="Arial"/>
          <w:bCs/>
          <w:sz w:val="24"/>
          <w:szCs w:val="24"/>
          <w:lang w:val="es-ES_tradnl"/>
        </w:rPr>
      </w:pPr>
      <w:r w:rsidRPr="00246A1F">
        <w:rPr>
          <w:rFonts w:ascii="Arial" w:hAnsi="Arial" w:cs="Arial"/>
          <w:bCs/>
          <w:sz w:val="24"/>
          <w:szCs w:val="24"/>
          <w:lang w:val="es-ES_tradnl"/>
        </w:rPr>
        <w:fldChar w:fldCharType="end"/>
      </w:r>
      <w:r w:rsidR="0075777E" w:rsidRPr="00DC468E">
        <w:rPr>
          <w:rFonts w:ascii="Arial" w:hAnsi="Arial" w:cs="Arial"/>
          <w:bCs/>
          <w:sz w:val="24"/>
          <w:szCs w:val="24"/>
          <w:lang w:val="es-ES_tradnl"/>
        </w:rPr>
        <w:tab/>
      </w:r>
      <w:r w:rsidR="0075777E" w:rsidRPr="00DC468E">
        <w:rPr>
          <w:rFonts w:ascii="Arial" w:hAnsi="Arial" w:cs="Arial"/>
          <w:bCs/>
          <w:sz w:val="24"/>
          <w:szCs w:val="24"/>
          <w:lang w:val="es-ES_tradnl"/>
        </w:rPr>
        <w:tab/>
      </w:r>
      <w:r w:rsidR="0075777E" w:rsidRPr="00DC468E">
        <w:rPr>
          <w:rFonts w:ascii="Arial" w:hAnsi="Arial" w:cs="Arial"/>
          <w:bCs/>
          <w:sz w:val="24"/>
          <w:szCs w:val="24"/>
          <w:lang w:val="es-ES_tradnl"/>
        </w:rPr>
        <w:tab/>
      </w:r>
      <w:r w:rsidR="0075777E" w:rsidRPr="00DC468E">
        <w:rPr>
          <w:rFonts w:ascii="Arial" w:hAnsi="Arial" w:cs="Arial"/>
          <w:bCs/>
          <w:sz w:val="24"/>
          <w:szCs w:val="24"/>
          <w:lang w:val="es-ES_tradnl"/>
        </w:rPr>
        <w:tab/>
      </w:r>
      <w:r w:rsidR="0075777E" w:rsidRPr="00DC468E">
        <w:rPr>
          <w:rFonts w:ascii="Arial" w:hAnsi="Arial" w:cs="Arial"/>
          <w:bCs/>
          <w:sz w:val="24"/>
          <w:szCs w:val="24"/>
          <w:lang w:val="es-ES_tradnl"/>
        </w:rPr>
        <w:tab/>
      </w:r>
    </w:p>
    <w:p w:rsidR="00F73844" w:rsidRPr="00DC468E" w:rsidRDefault="00F73844" w:rsidP="00DC468E">
      <w:pPr>
        <w:spacing w:line="360" w:lineRule="auto"/>
        <w:rPr>
          <w:rFonts w:ascii="Arial" w:hAnsi="Arial" w:cs="Arial"/>
          <w:sz w:val="24"/>
          <w:szCs w:val="24"/>
          <w:lang w:val="es-ES"/>
        </w:rPr>
      </w:pPr>
    </w:p>
    <w:p w:rsidR="00F73844" w:rsidRPr="00785470" w:rsidRDefault="00F73844" w:rsidP="00F73844">
      <w:pPr>
        <w:spacing w:line="360" w:lineRule="auto"/>
        <w:rPr>
          <w:rFonts w:ascii="Arial" w:hAnsi="Arial" w:cs="Arial"/>
          <w:sz w:val="24"/>
          <w:szCs w:val="24"/>
          <w:lang w:val="es-ES"/>
        </w:rPr>
      </w:pPr>
    </w:p>
    <w:p w:rsidR="00F73844" w:rsidRPr="00785470" w:rsidRDefault="00F73844">
      <w:pPr>
        <w:rPr>
          <w:rFonts w:ascii="Arial" w:hAnsi="Arial" w:cs="Arial"/>
          <w:b/>
          <w:sz w:val="24"/>
          <w:szCs w:val="24"/>
          <w:lang w:val="es-ES"/>
        </w:rPr>
      </w:pPr>
      <w:r w:rsidRPr="00785470">
        <w:rPr>
          <w:rFonts w:ascii="Arial" w:hAnsi="Arial" w:cs="Arial"/>
          <w:b/>
          <w:sz w:val="24"/>
          <w:szCs w:val="24"/>
          <w:lang w:val="es-ES"/>
        </w:rPr>
        <w:br w:type="page"/>
      </w:r>
    </w:p>
    <w:p w:rsidR="00AF42D6" w:rsidRDefault="00A20C06" w:rsidP="00661595">
      <w:pPr>
        <w:pStyle w:val="Ttulo1"/>
        <w:jc w:val="center"/>
      </w:pPr>
      <w:bookmarkStart w:id="8" w:name="_Toc507003984"/>
      <w:r w:rsidRPr="00785470">
        <w:lastRenderedPageBreak/>
        <w:t>RESUMEN</w:t>
      </w:r>
      <w:bookmarkEnd w:id="8"/>
    </w:p>
    <w:p w:rsidR="00773A7D" w:rsidRDefault="00773A7D" w:rsidP="00773A7D">
      <w:pPr>
        <w:rPr>
          <w:lang w:val="es-ES" w:eastAsia="es-ES"/>
        </w:rPr>
      </w:pPr>
    </w:p>
    <w:p w:rsidR="008E6FDA" w:rsidRPr="008E6FDA" w:rsidRDefault="00A12237" w:rsidP="008E6FDA">
      <w:pPr>
        <w:spacing w:after="0" w:line="360" w:lineRule="auto"/>
        <w:ind w:left="567" w:right="332"/>
        <w:jc w:val="both"/>
        <w:rPr>
          <w:rFonts w:ascii="Arial" w:hAnsi="Arial" w:cs="Arial"/>
          <w:color w:val="000000" w:themeColor="text1"/>
          <w:sz w:val="24"/>
          <w:szCs w:val="24"/>
        </w:rPr>
      </w:pPr>
      <w:r w:rsidRPr="008E6FDA">
        <w:rPr>
          <w:rFonts w:ascii="Arial" w:hAnsi="Arial" w:cs="Arial"/>
          <w:sz w:val="24"/>
          <w:szCs w:val="24"/>
          <w:lang w:val="es-ES" w:eastAsia="es-ES"/>
        </w:rPr>
        <w:t>El presente trabajo denominado “</w:t>
      </w:r>
      <w:r w:rsidR="005A2848" w:rsidRPr="008E6FDA">
        <w:rPr>
          <w:rFonts w:ascii="Arial" w:eastAsia="Calibri" w:hAnsi="Arial" w:cs="Arial"/>
          <w:bCs/>
          <w:color w:val="000000"/>
          <w:sz w:val="24"/>
          <w:szCs w:val="24"/>
        </w:rPr>
        <w:t>Diseño E Implementación De Una Central Telefónica De Voz Sobre Ip En Alta Disponibilidad Basada En Tecnología Open Source Para La Empresa Importadora Copyfull S.A.C. Periodo Octubre 2016 –Enero 2017</w:t>
      </w:r>
      <w:r w:rsidRPr="008E6FDA">
        <w:rPr>
          <w:rFonts w:ascii="Arial" w:hAnsi="Arial" w:cs="Arial"/>
          <w:color w:val="000000" w:themeColor="text1"/>
          <w:sz w:val="24"/>
          <w:szCs w:val="24"/>
        </w:rPr>
        <w:t xml:space="preserve">” </w:t>
      </w:r>
      <w:r w:rsidR="008E6FDA" w:rsidRPr="008E6FDA">
        <w:rPr>
          <w:rFonts w:ascii="Arial" w:hAnsi="Arial" w:cs="Arial"/>
          <w:color w:val="000000" w:themeColor="text1"/>
          <w:sz w:val="24"/>
          <w:szCs w:val="24"/>
        </w:rPr>
        <w:t>permite reducir los costos de implementación y asignación de puntos de conexión de telefonía local.</w:t>
      </w:r>
      <w:r w:rsidRPr="008E6FDA">
        <w:rPr>
          <w:rFonts w:ascii="Arial" w:hAnsi="Arial" w:cs="Arial"/>
          <w:color w:val="000000" w:themeColor="text1"/>
          <w:sz w:val="24"/>
          <w:szCs w:val="24"/>
        </w:rPr>
        <w:t xml:space="preserve">  </w:t>
      </w:r>
    </w:p>
    <w:p w:rsidR="008E6FDA" w:rsidRPr="008E6FDA" w:rsidRDefault="008E6FDA" w:rsidP="008E6FDA">
      <w:pPr>
        <w:spacing w:line="360" w:lineRule="auto"/>
        <w:ind w:left="567" w:right="49"/>
        <w:jc w:val="both"/>
        <w:rPr>
          <w:rFonts w:ascii="Arial" w:hAnsi="Arial" w:cs="Arial"/>
          <w:sz w:val="24"/>
          <w:szCs w:val="24"/>
        </w:rPr>
      </w:pPr>
      <w:r w:rsidRPr="008E6FDA">
        <w:rPr>
          <w:rFonts w:ascii="Arial" w:hAnsi="Arial" w:cs="Arial"/>
          <w:sz w:val="24"/>
          <w:szCs w:val="24"/>
        </w:rPr>
        <w:t xml:space="preserve">En la actualidad se  vive  en  una  era  en  la  cual  se  necesita  estar  comunicado.   Gracias al  auge del protocolo TCP/IP, ha traído grandes avances y  muchas  posibilidades  de  servicios  y  aplicaciones  que  pueden  usar  esta red.  </w:t>
      </w:r>
    </w:p>
    <w:p w:rsidR="008E6FDA" w:rsidRPr="008E6FDA" w:rsidRDefault="008E6FDA" w:rsidP="008E6FDA">
      <w:pPr>
        <w:spacing w:line="360" w:lineRule="auto"/>
        <w:ind w:left="567" w:right="49"/>
        <w:jc w:val="both"/>
        <w:rPr>
          <w:rFonts w:ascii="Arial" w:hAnsi="Arial" w:cs="Arial"/>
          <w:sz w:val="24"/>
          <w:szCs w:val="24"/>
        </w:rPr>
      </w:pPr>
      <w:r w:rsidRPr="008E6FDA">
        <w:rPr>
          <w:rFonts w:ascii="Arial" w:hAnsi="Arial" w:cs="Arial"/>
          <w:sz w:val="24"/>
          <w:szCs w:val="24"/>
        </w:rPr>
        <w:t>La telefonía IP, por otro lado, es una tecnología emergente en el mundo de las  telecomunicaciones,  y  básicamente  consiste  en  brindar  los  mismos servicios  que  la  telefonía  tradicional (analógica),  pero  usando  como  base el protocolo TCP/IP. Esto proporciona una gran ventaja, al darle mayor uso a la  infraestructura  ya  establecida  de  datos  en  un red de  área  local.</w:t>
      </w:r>
    </w:p>
    <w:p w:rsidR="008E6FDA" w:rsidRPr="008E6FDA" w:rsidRDefault="008E6FDA" w:rsidP="008E6FDA">
      <w:pPr>
        <w:spacing w:line="360" w:lineRule="auto"/>
        <w:ind w:left="567" w:right="49"/>
        <w:jc w:val="both"/>
        <w:rPr>
          <w:rFonts w:ascii="Arial" w:hAnsi="Arial" w:cs="Arial"/>
          <w:sz w:val="24"/>
          <w:szCs w:val="24"/>
        </w:rPr>
      </w:pPr>
      <w:r w:rsidRPr="008E6FDA">
        <w:rPr>
          <w:rFonts w:ascii="Arial" w:hAnsi="Arial" w:cs="Arial"/>
          <w:sz w:val="24"/>
          <w:szCs w:val="24"/>
        </w:rPr>
        <w:t>La  meta  principal  del  presente  trabajo  es  de la tecnología open source  para implementar  una central telefónica de voz sobre ip en alta disponibilidad.</w:t>
      </w:r>
    </w:p>
    <w:p w:rsidR="008E6FDA" w:rsidRPr="008E6FDA" w:rsidRDefault="008E6FDA" w:rsidP="008E6FDA">
      <w:pPr>
        <w:spacing w:after="0" w:line="360" w:lineRule="auto"/>
        <w:ind w:left="567" w:right="332"/>
        <w:jc w:val="both"/>
        <w:rPr>
          <w:rFonts w:ascii="Arial" w:hAnsi="Arial" w:cs="Arial"/>
          <w:color w:val="000000" w:themeColor="text1"/>
          <w:sz w:val="24"/>
          <w:szCs w:val="24"/>
        </w:rPr>
      </w:pPr>
    </w:p>
    <w:p w:rsidR="00A12237" w:rsidRPr="008E6FDA" w:rsidRDefault="00A12237" w:rsidP="008E6FDA">
      <w:pPr>
        <w:spacing w:after="0" w:line="360" w:lineRule="auto"/>
        <w:ind w:left="567" w:right="332"/>
        <w:jc w:val="both"/>
        <w:rPr>
          <w:rFonts w:ascii="Arial" w:hAnsi="Arial" w:cs="Arial"/>
          <w:color w:val="000000" w:themeColor="text1"/>
          <w:sz w:val="24"/>
          <w:szCs w:val="24"/>
        </w:rPr>
      </w:pPr>
      <w:r w:rsidRPr="008E6FDA">
        <w:rPr>
          <w:rFonts w:ascii="Arial" w:hAnsi="Arial" w:cs="Arial"/>
          <w:color w:val="000000" w:themeColor="text1"/>
          <w:sz w:val="24"/>
          <w:szCs w:val="24"/>
        </w:rPr>
        <w:t>Por ello el trabajo se divide en capítulos que permiten en forma progresiva mostrar los datos y alcances de la investigación, éstos son los siguientes:</w:t>
      </w:r>
    </w:p>
    <w:p w:rsidR="00A12237" w:rsidRPr="008E6FDA" w:rsidRDefault="00A12237" w:rsidP="008E6FDA">
      <w:pPr>
        <w:spacing w:after="0" w:line="360" w:lineRule="auto"/>
        <w:ind w:left="567" w:right="332"/>
        <w:jc w:val="both"/>
        <w:rPr>
          <w:rFonts w:ascii="Arial" w:hAnsi="Arial" w:cs="Arial"/>
          <w:color w:val="000000" w:themeColor="text1"/>
          <w:sz w:val="24"/>
          <w:szCs w:val="24"/>
        </w:rPr>
      </w:pPr>
    </w:p>
    <w:p w:rsidR="00A12237" w:rsidRPr="008E6FDA" w:rsidRDefault="00A12237" w:rsidP="008E6FDA">
      <w:pPr>
        <w:spacing w:before="240" w:line="360" w:lineRule="auto"/>
        <w:ind w:left="567"/>
        <w:jc w:val="both"/>
        <w:rPr>
          <w:rFonts w:ascii="Arial" w:eastAsia="Arial" w:hAnsi="Arial" w:cs="Arial"/>
          <w:color w:val="000000"/>
          <w:sz w:val="24"/>
          <w:szCs w:val="24"/>
          <w:lang w:bidi="es-ES"/>
        </w:rPr>
      </w:pPr>
      <w:r w:rsidRPr="008E6FDA">
        <w:rPr>
          <w:rFonts w:ascii="Arial" w:eastAsia="Arial" w:hAnsi="Arial" w:cs="Arial"/>
          <w:color w:val="000000"/>
          <w:sz w:val="24"/>
          <w:szCs w:val="24"/>
          <w:lang w:bidi="es-ES"/>
        </w:rPr>
        <w:t>En el Capítulo I, se establece la realidad problemática, el problema, la hipótesis y los objetivos del proyecto.</w:t>
      </w:r>
    </w:p>
    <w:p w:rsidR="00A12237" w:rsidRPr="008E6FDA" w:rsidRDefault="00A12237" w:rsidP="008E6FDA">
      <w:pPr>
        <w:spacing w:before="240" w:line="360" w:lineRule="auto"/>
        <w:ind w:left="567"/>
        <w:jc w:val="both"/>
        <w:rPr>
          <w:rFonts w:ascii="Arial" w:eastAsia="Arial" w:hAnsi="Arial" w:cs="Arial"/>
          <w:color w:val="000000"/>
          <w:sz w:val="24"/>
          <w:szCs w:val="24"/>
          <w:lang w:bidi="es-ES"/>
        </w:rPr>
      </w:pPr>
      <w:r w:rsidRPr="008E6FDA">
        <w:rPr>
          <w:rFonts w:ascii="Arial" w:eastAsia="Arial" w:hAnsi="Arial" w:cs="Arial"/>
          <w:color w:val="000000"/>
          <w:sz w:val="24"/>
          <w:szCs w:val="24"/>
          <w:lang w:bidi="es-ES"/>
        </w:rPr>
        <w:t>En el Capítulo II, se describe las bases teóricas del estudio el cual comprende describir los antecedentes, el marco teórico y la definición de términos.  Con esta información el lector e interesado del informe podrá comprender el contenido de este material así como relacionarlo con otros informes relacionados con la investigación.</w:t>
      </w:r>
    </w:p>
    <w:p w:rsidR="00A12237" w:rsidRPr="008E6FDA" w:rsidRDefault="00A12237" w:rsidP="008E6FDA">
      <w:pPr>
        <w:spacing w:before="240" w:line="360" w:lineRule="auto"/>
        <w:ind w:left="567"/>
        <w:jc w:val="both"/>
        <w:rPr>
          <w:rFonts w:ascii="Arial" w:eastAsia="Arial" w:hAnsi="Arial" w:cs="Arial"/>
          <w:color w:val="000000"/>
          <w:sz w:val="24"/>
          <w:szCs w:val="24"/>
          <w:lang w:bidi="es-ES"/>
        </w:rPr>
      </w:pPr>
      <w:r w:rsidRPr="008E6FDA">
        <w:rPr>
          <w:rFonts w:ascii="Arial" w:eastAsia="Arial" w:hAnsi="Arial" w:cs="Arial"/>
          <w:color w:val="000000"/>
          <w:sz w:val="24"/>
          <w:szCs w:val="24"/>
          <w:lang w:bidi="es-ES"/>
        </w:rPr>
        <w:lastRenderedPageBreak/>
        <w:t>En el Capítulo III, se describe el marco metodológico.  En este capítulo se describe la variable independiente y dependiente así como la operacionalización.  También se especifica la población y la muestra y la forma de analizar los datos.</w:t>
      </w:r>
    </w:p>
    <w:p w:rsidR="00A12237" w:rsidRPr="008E6FDA" w:rsidRDefault="00A12237" w:rsidP="008E6FDA">
      <w:pPr>
        <w:pStyle w:val="Cuerpodeltexto0"/>
        <w:shd w:val="clear" w:color="auto" w:fill="auto"/>
        <w:spacing w:before="240" w:line="360" w:lineRule="auto"/>
        <w:ind w:left="567"/>
        <w:rPr>
          <w:color w:val="000000"/>
          <w:sz w:val="24"/>
          <w:szCs w:val="24"/>
          <w:lang w:val="es-ES" w:eastAsia="es-ES" w:bidi="es-ES"/>
        </w:rPr>
      </w:pPr>
      <w:r w:rsidRPr="008E6FDA">
        <w:rPr>
          <w:color w:val="000000"/>
          <w:sz w:val="24"/>
          <w:szCs w:val="24"/>
          <w:lang w:val="es-ES" w:eastAsia="es-ES" w:bidi="es-ES"/>
        </w:rPr>
        <w:t>En el Capítulo IV, se visualizan los cuadros comparativos de los valores cuantificados de cada pregunta del cuestionario que se aplicó en el estudio.   Dichos valores son el resultado de la aplicación de dicho instrumento antes y después de la implementación de la aplicación.</w:t>
      </w:r>
    </w:p>
    <w:p w:rsidR="00A12237" w:rsidRPr="008E6FDA" w:rsidRDefault="00A12237" w:rsidP="008E6FDA">
      <w:pPr>
        <w:pStyle w:val="Cuerpodeltexto0"/>
        <w:shd w:val="clear" w:color="auto" w:fill="auto"/>
        <w:spacing w:before="240" w:line="360" w:lineRule="auto"/>
        <w:ind w:left="567"/>
        <w:rPr>
          <w:color w:val="000000"/>
          <w:sz w:val="24"/>
          <w:szCs w:val="24"/>
          <w:lang w:val="es-ES" w:eastAsia="es-ES" w:bidi="es-ES"/>
        </w:rPr>
      </w:pPr>
      <w:r w:rsidRPr="008E6FDA">
        <w:rPr>
          <w:color w:val="000000"/>
          <w:sz w:val="24"/>
          <w:szCs w:val="24"/>
          <w:lang w:val="es-ES" w:eastAsia="es-ES" w:bidi="es-ES"/>
        </w:rPr>
        <w:t>En el capítulo  V se discute los resultados del capítulo anterior cuantificados en forma porcentual.</w:t>
      </w:r>
    </w:p>
    <w:p w:rsidR="00A12237" w:rsidRPr="008E6FDA" w:rsidRDefault="00A12237" w:rsidP="008E6FDA">
      <w:pPr>
        <w:pStyle w:val="Cuerpodeltexto0"/>
        <w:shd w:val="clear" w:color="auto" w:fill="auto"/>
        <w:spacing w:before="240" w:line="360" w:lineRule="auto"/>
        <w:ind w:left="567"/>
        <w:rPr>
          <w:color w:val="000000"/>
          <w:sz w:val="24"/>
          <w:szCs w:val="24"/>
          <w:lang w:val="es-ES" w:eastAsia="es-ES" w:bidi="es-ES"/>
        </w:rPr>
      </w:pPr>
      <w:r w:rsidRPr="008E6FDA">
        <w:rPr>
          <w:color w:val="000000"/>
          <w:sz w:val="24"/>
          <w:szCs w:val="24"/>
          <w:lang w:val="es-ES" w:eastAsia="es-ES" w:bidi="es-ES"/>
        </w:rPr>
        <w:t>En el capítulo VI y VII se especifica las conclusiones y las recomendaciones respectivamente.  Las conclusiones están relacionados con los objetivos específicos que se  describieron Capítulo I.</w:t>
      </w:r>
    </w:p>
    <w:p w:rsidR="00A12237" w:rsidRPr="008E6FDA" w:rsidRDefault="00A12237" w:rsidP="008E6FDA">
      <w:pPr>
        <w:pStyle w:val="Cuerpodeltexto0"/>
        <w:shd w:val="clear" w:color="auto" w:fill="auto"/>
        <w:spacing w:before="240" w:line="360" w:lineRule="auto"/>
        <w:ind w:left="567"/>
        <w:rPr>
          <w:color w:val="000000"/>
          <w:sz w:val="24"/>
          <w:szCs w:val="24"/>
          <w:lang w:val="es-ES" w:eastAsia="es-ES" w:bidi="es-ES"/>
        </w:rPr>
      </w:pPr>
      <w:r w:rsidRPr="008E6FDA">
        <w:rPr>
          <w:color w:val="000000"/>
          <w:sz w:val="24"/>
          <w:szCs w:val="24"/>
          <w:lang w:val="es-ES" w:eastAsia="es-ES" w:bidi="es-ES"/>
        </w:rPr>
        <w:t>En el capítulo  VIII se encuentra las especificaciones del análisis, diseño, implementación, costo y presupuesto de la investigación.  Se utiliza los diagramas UML para expresar características y requerimientos determinados.</w:t>
      </w:r>
    </w:p>
    <w:p w:rsidR="00A12237" w:rsidRDefault="00A12237" w:rsidP="00773A7D">
      <w:pPr>
        <w:rPr>
          <w:lang w:val="es-ES" w:eastAsia="es-ES"/>
        </w:rPr>
      </w:pPr>
    </w:p>
    <w:p w:rsidR="00773A7D" w:rsidRDefault="00773A7D" w:rsidP="00773A7D">
      <w:pPr>
        <w:rPr>
          <w:lang w:val="es-ES" w:eastAsia="es-ES"/>
        </w:rPr>
      </w:pPr>
    </w:p>
    <w:p w:rsidR="00BE74C7" w:rsidRDefault="00BE74C7" w:rsidP="00697202">
      <w:pPr>
        <w:spacing w:after="0" w:line="276" w:lineRule="auto"/>
        <w:ind w:left="284" w:right="332"/>
        <w:jc w:val="both"/>
        <w:rPr>
          <w:lang w:val="es-ES" w:eastAsia="es-ES"/>
        </w:rPr>
      </w:pPr>
    </w:p>
    <w:p w:rsidR="00773A7D" w:rsidRPr="00773A7D" w:rsidRDefault="00773A7D" w:rsidP="00773A7D">
      <w:pPr>
        <w:rPr>
          <w:lang w:val="es-ES" w:eastAsia="es-ES"/>
        </w:rPr>
      </w:pPr>
    </w:p>
    <w:p w:rsidR="002F7B5D" w:rsidRDefault="00F110A1" w:rsidP="00A60FE1">
      <w:pPr>
        <w:pStyle w:val="Default"/>
        <w:spacing w:line="360" w:lineRule="auto"/>
        <w:ind w:firstLine="1843"/>
        <w:jc w:val="both"/>
        <w:rPr>
          <w:rFonts w:ascii="Arial" w:hAnsi="Arial" w:cs="Arial"/>
          <w:color w:val="auto"/>
          <w:lang w:val="es-ES"/>
        </w:rPr>
      </w:pPr>
      <w:r>
        <w:rPr>
          <w:rFonts w:ascii="Arial" w:hAnsi="Arial" w:cs="Arial"/>
          <w:color w:val="auto"/>
          <w:lang w:val="es-ES"/>
        </w:rPr>
        <w:t xml:space="preserve"> </w:t>
      </w:r>
    </w:p>
    <w:p w:rsidR="002F7B5D" w:rsidRPr="00785470" w:rsidRDefault="002F7B5D" w:rsidP="00A60FE1">
      <w:pPr>
        <w:pStyle w:val="Default"/>
        <w:spacing w:line="360" w:lineRule="auto"/>
        <w:ind w:firstLine="1843"/>
        <w:jc w:val="both"/>
        <w:rPr>
          <w:rFonts w:ascii="Arial" w:hAnsi="Arial" w:cs="Arial"/>
          <w:color w:val="auto"/>
          <w:lang w:val="es-ES"/>
        </w:rPr>
      </w:pPr>
    </w:p>
    <w:p w:rsidR="00A60FE1" w:rsidRPr="00785470" w:rsidRDefault="00A60FE1" w:rsidP="008F3D81">
      <w:pPr>
        <w:spacing w:before="240" w:after="0"/>
        <w:ind w:firstLine="1843"/>
        <w:jc w:val="both"/>
        <w:rPr>
          <w:rFonts w:ascii="Arial" w:hAnsi="Arial" w:cs="Arial"/>
          <w:sz w:val="24"/>
          <w:szCs w:val="24"/>
        </w:rPr>
      </w:pPr>
    </w:p>
    <w:p w:rsidR="00B370D7" w:rsidRPr="00785470" w:rsidRDefault="00B370D7" w:rsidP="008F3D81">
      <w:pPr>
        <w:spacing w:before="240" w:after="0"/>
        <w:ind w:firstLine="1843"/>
        <w:jc w:val="both"/>
        <w:rPr>
          <w:rFonts w:ascii="Arial" w:hAnsi="Arial" w:cs="Arial"/>
          <w:sz w:val="24"/>
          <w:szCs w:val="24"/>
        </w:rPr>
      </w:pPr>
    </w:p>
    <w:p w:rsidR="00B370D7" w:rsidRPr="00785470" w:rsidRDefault="00B370D7" w:rsidP="008F3D81">
      <w:pPr>
        <w:spacing w:before="240" w:after="0"/>
        <w:ind w:firstLine="1843"/>
        <w:jc w:val="both"/>
        <w:rPr>
          <w:rFonts w:ascii="Arial" w:hAnsi="Arial" w:cs="Arial"/>
          <w:sz w:val="24"/>
          <w:szCs w:val="24"/>
        </w:rPr>
      </w:pPr>
    </w:p>
    <w:p w:rsidR="00B370D7" w:rsidRPr="00785470" w:rsidRDefault="00B370D7" w:rsidP="008F3D81">
      <w:pPr>
        <w:spacing w:before="240" w:after="0"/>
        <w:ind w:firstLine="1843"/>
        <w:jc w:val="both"/>
        <w:rPr>
          <w:rFonts w:ascii="Arial" w:hAnsi="Arial" w:cs="Arial"/>
          <w:sz w:val="24"/>
          <w:szCs w:val="24"/>
        </w:rPr>
      </w:pPr>
    </w:p>
    <w:p w:rsidR="00B370D7" w:rsidRPr="00785470" w:rsidRDefault="00B370D7" w:rsidP="008F3D81">
      <w:pPr>
        <w:spacing w:before="240" w:after="0"/>
        <w:ind w:firstLine="1843"/>
        <w:jc w:val="both"/>
        <w:rPr>
          <w:rFonts w:ascii="Arial" w:hAnsi="Arial" w:cs="Arial"/>
          <w:sz w:val="24"/>
          <w:szCs w:val="24"/>
        </w:rPr>
      </w:pPr>
    </w:p>
    <w:p w:rsidR="00B370D7" w:rsidRDefault="00B370D7" w:rsidP="008F3D81">
      <w:pPr>
        <w:spacing w:before="240" w:after="0"/>
        <w:ind w:firstLine="1843"/>
        <w:jc w:val="both"/>
        <w:rPr>
          <w:rFonts w:ascii="Arial" w:hAnsi="Arial" w:cs="Arial"/>
          <w:sz w:val="24"/>
          <w:szCs w:val="24"/>
        </w:rPr>
      </w:pPr>
    </w:p>
    <w:p w:rsidR="00BD2ECD" w:rsidRPr="008E6FDA" w:rsidRDefault="00BD2ECD" w:rsidP="00661595">
      <w:pPr>
        <w:pStyle w:val="Ttulo1"/>
        <w:jc w:val="center"/>
        <w:rPr>
          <w:lang w:val="en-US"/>
        </w:rPr>
      </w:pPr>
      <w:bookmarkStart w:id="9" w:name="_Toc507003985"/>
      <w:r w:rsidRPr="008E6FDA">
        <w:rPr>
          <w:lang w:val="en-US"/>
        </w:rPr>
        <w:t>ABSTRACT</w:t>
      </w:r>
      <w:bookmarkEnd w:id="9"/>
    </w:p>
    <w:p w:rsidR="008E6FDA" w:rsidRPr="008E6FDA" w:rsidRDefault="00F110A1" w:rsidP="008E6FDA">
      <w:pPr>
        <w:pStyle w:val="HTMLconformatoprevio"/>
        <w:spacing w:line="360" w:lineRule="auto"/>
        <w:ind w:left="284"/>
        <w:jc w:val="both"/>
        <w:rPr>
          <w:rFonts w:ascii="Arial" w:hAnsi="Arial" w:cs="Arial"/>
          <w:sz w:val="24"/>
          <w:szCs w:val="24"/>
          <w:lang w:val="en"/>
        </w:rPr>
      </w:pPr>
      <w:r w:rsidRPr="008E6FDA">
        <w:rPr>
          <w:rFonts w:ascii="Arial" w:hAnsi="Arial" w:cs="Arial"/>
          <w:sz w:val="24"/>
          <w:szCs w:val="24"/>
          <w:lang w:val="en-US"/>
        </w:rPr>
        <w:t xml:space="preserve"> </w:t>
      </w:r>
      <w:r w:rsidR="008E6FDA" w:rsidRPr="008E6FDA">
        <w:rPr>
          <w:rFonts w:ascii="Arial" w:hAnsi="Arial" w:cs="Arial"/>
          <w:sz w:val="24"/>
          <w:szCs w:val="24"/>
          <w:lang w:val="en"/>
        </w:rPr>
        <w:t>The present work called "Design And Implementation Of A Voice Telephone Center On Ip In High Availability Based On Open Source Technology For The Importing Company Copyfull S.A.C. Period October 2016 - January 2017 "allows to reduce the costs of implementation and allocation of local telephony connection points.</w:t>
      </w:r>
    </w:p>
    <w:p w:rsidR="008E6FDA" w:rsidRPr="008E6FDA" w:rsidRDefault="008E6FDA" w:rsidP="008E6FDA">
      <w:pPr>
        <w:pStyle w:val="HTMLconformatoprevio"/>
        <w:spacing w:line="360" w:lineRule="auto"/>
        <w:ind w:left="284"/>
        <w:jc w:val="both"/>
        <w:rPr>
          <w:rFonts w:ascii="Arial" w:hAnsi="Arial" w:cs="Arial"/>
          <w:sz w:val="24"/>
          <w:szCs w:val="24"/>
          <w:lang w:val="en"/>
        </w:rPr>
      </w:pPr>
      <w:r w:rsidRPr="008E6FDA">
        <w:rPr>
          <w:rFonts w:ascii="Arial" w:hAnsi="Arial" w:cs="Arial"/>
          <w:sz w:val="24"/>
          <w:szCs w:val="24"/>
          <w:lang w:val="en"/>
        </w:rPr>
        <w:t>Nowadays we live in an era in which we need to be in touch. Thanks to the rise of the TCP / IP protocol, it has brought great advances and many possibilities of services and applications that can use this network.</w:t>
      </w:r>
    </w:p>
    <w:p w:rsidR="008E6FDA" w:rsidRPr="008E6FDA" w:rsidRDefault="008E6FDA" w:rsidP="008E6FDA">
      <w:pPr>
        <w:pStyle w:val="HTMLconformatoprevio"/>
        <w:spacing w:line="360" w:lineRule="auto"/>
        <w:ind w:left="284"/>
        <w:jc w:val="both"/>
        <w:rPr>
          <w:rFonts w:ascii="Arial" w:hAnsi="Arial" w:cs="Arial"/>
          <w:sz w:val="24"/>
          <w:szCs w:val="24"/>
          <w:lang w:val="en"/>
        </w:rPr>
      </w:pPr>
      <w:r w:rsidRPr="008E6FDA">
        <w:rPr>
          <w:rFonts w:ascii="Arial" w:hAnsi="Arial" w:cs="Arial"/>
          <w:sz w:val="24"/>
          <w:szCs w:val="24"/>
          <w:lang w:val="en"/>
        </w:rPr>
        <w:t>IP telephony, on the other hand, is an emerging technology in the world of telecommunications, and basically consists of providing the same services as traditional telephony (analog), but using the TCP / IP protocol as a basis. This provides a great advantage, by giving greater use to the already established data infrastructure in a local area network.</w:t>
      </w:r>
    </w:p>
    <w:p w:rsidR="008E6FDA" w:rsidRPr="008E6FDA" w:rsidRDefault="008E6FDA" w:rsidP="008E6FDA">
      <w:pPr>
        <w:pStyle w:val="HTMLconformatoprevio"/>
        <w:spacing w:line="360" w:lineRule="auto"/>
        <w:ind w:left="284"/>
        <w:jc w:val="both"/>
        <w:rPr>
          <w:rFonts w:ascii="Arial" w:hAnsi="Arial" w:cs="Arial"/>
          <w:sz w:val="24"/>
          <w:szCs w:val="24"/>
          <w:lang w:val="en"/>
        </w:rPr>
      </w:pPr>
      <w:r w:rsidRPr="008E6FDA">
        <w:rPr>
          <w:rFonts w:ascii="Arial" w:hAnsi="Arial" w:cs="Arial"/>
          <w:sz w:val="24"/>
          <w:szCs w:val="24"/>
          <w:lang w:val="en"/>
        </w:rPr>
        <w:t>The main goal of the present work is the open source technology to implement a high-availability voice over IP telephone exchange.</w:t>
      </w:r>
    </w:p>
    <w:p w:rsidR="008E6FDA" w:rsidRPr="008E6FDA" w:rsidRDefault="008E6FDA" w:rsidP="008E6FDA">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 w:val="left" w:pos="2124"/>
          <w:tab w:val="left" w:pos="2832"/>
          <w:tab w:val="left" w:pos="3540"/>
          <w:tab w:val="left" w:pos="4248"/>
        </w:tabs>
        <w:spacing w:line="360" w:lineRule="auto"/>
        <w:ind w:left="284"/>
        <w:jc w:val="both"/>
        <w:rPr>
          <w:rFonts w:ascii="Arial" w:hAnsi="Arial" w:cs="Arial"/>
          <w:sz w:val="24"/>
          <w:szCs w:val="24"/>
          <w:lang w:val="en"/>
        </w:rPr>
      </w:pPr>
      <w:r w:rsidRPr="008E6FDA">
        <w:rPr>
          <w:rFonts w:ascii="Arial" w:hAnsi="Arial" w:cs="Arial"/>
          <w:sz w:val="24"/>
          <w:szCs w:val="24"/>
          <w:lang w:val="en"/>
        </w:rPr>
        <w:tab/>
      </w:r>
      <w:r w:rsidRPr="008E6FDA">
        <w:rPr>
          <w:rFonts w:ascii="Arial" w:hAnsi="Arial" w:cs="Arial"/>
          <w:sz w:val="24"/>
          <w:szCs w:val="24"/>
          <w:lang w:val="en"/>
        </w:rPr>
        <w:tab/>
      </w:r>
      <w:r w:rsidRPr="008E6FDA">
        <w:rPr>
          <w:rFonts w:ascii="Arial" w:hAnsi="Arial" w:cs="Arial"/>
          <w:sz w:val="24"/>
          <w:szCs w:val="24"/>
          <w:lang w:val="en"/>
        </w:rPr>
        <w:tab/>
      </w:r>
      <w:r w:rsidRPr="008E6FDA">
        <w:rPr>
          <w:rFonts w:ascii="Arial" w:hAnsi="Arial" w:cs="Arial"/>
          <w:sz w:val="24"/>
          <w:szCs w:val="24"/>
          <w:lang w:val="en"/>
        </w:rPr>
        <w:tab/>
      </w:r>
      <w:r w:rsidRPr="008E6FDA">
        <w:rPr>
          <w:rFonts w:ascii="Arial" w:hAnsi="Arial" w:cs="Arial"/>
          <w:sz w:val="24"/>
          <w:szCs w:val="24"/>
          <w:lang w:val="en"/>
        </w:rPr>
        <w:tab/>
      </w:r>
      <w:r w:rsidRPr="008E6FDA">
        <w:rPr>
          <w:rFonts w:ascii="Arial" w:hAnsi="Arial" w:cs="Arial"/>
          <w:sz w:val="24"/>
          <w:szCs w:val="24"/>
          <w:lang w:val="en"/>
        </w:rPr>
        <w:tab/>
      </w:r>
      <w:r w:rsidRPr="008E6FDA">
        <w:rPr>
          <w:rFonts w:ascii="Arial" w:hAnsi="Arial" w:cs="Arial"/>
          <w:sz w:val="24"/>
          <w:szCs w:val="24"/>
          <w:lang w:val="en"/>
        </w:rPr>
        <w:tab/>
      </w:r>
    </w:p>
    <w:p w:rsidR="008E6FDA" w:rsidRPr="008E6FDA" w:rsidRDefault="008E6FDA" w:rsidP="008E6FDA">
      <w:pPr>
        <w:pStyle w:val="HTMLconformatoprevio"/>
        <w:spacing w:line="360" w:lineRule="auto"/>
        <w:ind w:left="284"/>
        <w:jc w:val="both"/>
        <w:rPr>
          <w:rFonts w:ascii="Arial" w:hAnsi="Arial" w:cs="Arial"/>
          <w:sz w:val="24"/>
          <w:szCs w:val="24"/>
          <w:lang w:val="en"/>
        </w:rPr>
      </w:pPr>
      <w:r w:rsidRPr="008E6FDA">
        <w:rPr>
          <w:rFonts w:ascii="Arial" w:hAnsi="Arial" w:cs="Arial"/>
          <w:sz w:val="24"/>
          <w:szCs w:val="24"/>
          <w:lang w:val="en"/>
        </w:rPr>
        <w:t>Therefore, the work is divided into chapters that allow progressively to show the data and scope of the research, these are the following:</w:t>
      </w:r>
    </w:p>
    <w:p w:rsidR="008E6FDA" w:rsidRPr="008E6FDA" w:rsidRDefault="008E6FDA" w:rsidP="008E6FDA">
      <w:pPr>
        <w:pStyle w:val="HTMLconformatoprevio"/>
        <w:spacing w:line="360" w:lineRule="auto"/>
        <w:ind w:left="284"/>
        <w:jc w:val="both"/>
        <w:rPr>
          <w:rFonts w:ascii="Arial" w:hAnsi="Arial" w:cs="Arial"/>
          <w:sz w:val="24"/>
          <w:szCs w:val="24"/>
          <w:lang w:val="en"/>
        </w:rPr>
      </w:pPr>
    </w:p>
    <w:p w:rsidR="008E6FDA" w:rsidRDefault="008E6FDA" w:rsidP="008E6FDA">
      <w:pPr>
        <w:pStyle w:val="HTMLconformatoprevio"/>
        <w:spacing w:line="360" w:lineRule="auto"/>
        <w:ind w:left="284"/>
        <w:jc w:val="both"/>
        <w:rPr>
          <w:rFonts w:ascii="Arial" w:hAnsi="Arial" w:cs="Arial"/>
          <w:sz w:val="24"/>
          <w:szCs w:val="24"/>
          <w:lang w:val="en"/>
        </w:rPr>
      </w:pPr>
      <w:r w:rsidRPr="008E6FDA">
        <w:rPr>
          <w:rFonts w:ascii="Arial" w:hAnsi="Arial" w:cs="Arial"/>
          <w:sz w:val="24"/>
          <w:szCs w:val="24"/>
          <w:lang w:val="en"/>
        </w:rPr>
        <w:t>In Chapter I, the problematic reality, the problem, the hypothesis and the objectives of the project are established.</w:t>
      </w:r>
    </w:p>
    <w:p w:rsidR="00F017C8" w:rsidRPr="008E6FDA" w:rsidRDefault="00F017C8" w:rsidP="008E6FDA">
      <w:pPr>
        <w:pStyle w:val="HTMLconformatoprevio"/>
        <w:spacing w:line="360" w:lineRule="auto"/>
        <w:ind w:left="284"/>
        <w:jc w:val="both"/>
        <w:rPr>
          <w:rFonts w:ascii="Arial" w:hAnsi="Arial" w:cs="Arial"/>
          <w:sz w:val="24"/>
          <w:szCs w:val="24"/>
          <w:lang w:val="en"/>
        </w:rPr>
      </w:pPr>
    </w:p>
    <w:p w:rsidR="008E6FDA" w:rsidRDefault="008E6FDA" w:rsidP="008E6FDA">
      <w:pPr>
        <w:pStyle w:val="HTMLconformatoprevio"/>
        <w:spacing w:line="360" w:lineRule="auto"/>
        <w:ind w:left="284"/>
        <w:jc w:val="both"/>
        <w:rPr>
          <w:rFonts w:ascii="Arial" w:hAnsi="Arial" w:cs="Arial"/>
          <w:sz w:val="24"/>
          <w:szCs w:val="24"/>
          <w:lang w:val="en"/>
        </w:rPr>
      </w:pPr>
      <w:r w:rsidRPr="008E6FDA">
        <w:rPr>
          <w:rFonts w:ascii="Arial" w:hAnsi="Arial" w:cs="Arial"/>
          <w:sz w:val="24"/>
          <w:szCs w:val="24"/>
          <w:lang w:val="en"/>
        </w:rPr>
        <w:t>In Chapter II, the theoretical basis of the study is described, which includes describing the background, the theoretical framework and the definition of terms. With this information, the reader and interested party of the report will be able to understand the content of this material as well as relate it to other reports related to the investigation.</w:t>
      </w:r>
    </w:p>
    <w:p w:rsidR="00F017C8" w:rsidRDefault="00F017C8" w:rsidP="00F017C8">
      <w:pPr>
        <w:spacing w:line="360" w:lineRule="auto"/>
        <w:ind w:left="284"/>
        <w:jc w:val="both"/>
        <w:rPr>
          <w:rFonts w:ascii="Arial" w:hAnsi="Arial" w:cs="Arial"/>
          <w:sz w:val="24"/>
          <w:szCs w:val="24"/>
          <w:lang w:val="en-US"/>
        </w:rPr>
      </w:pPr>
    </w:p>
    <w:p w:rsidR="00F017C8" w:rsidRPr="00F017C8" w:rsidRDefault="00F017C8" w:rsidP="00F017C8">
      <w:pPr>
        <w:spacing w:line="360" w:lineRule="auto"/>
        <w:ind w:left="284"/>
        <w:jc w:val="both"/>
        <w:rPr>
          <w:rFonts w:ascii="Arial" w:hAnsi="Arial" w:cs="Arial"/>
          <w:sz w:val="24"/>
          <w:szCs w:val="24"/>
          <w:lang w:val="en-US"/>
        </w:rPr>
      </w:pPr>
      <w:r>
        <w:rPr>
          <w:rFonts w:ascii="Arial" w:hAnsi="Arial" w:cs="Arial"/>
          <w:sz w:val="24"/>
          <w:szCs w:val="24"/>
          <w:lang w:val="en-US"/>
        </w:rPr>
        <w:lastRenderedPageBreak/>
        <w:t>I</w:t>
      </w:r>
      <w:r w:rsidRPr="00F017C8">
        <w:rPr>
          <w:rFonts w:ascii="Arial" w:hAnsi="Arial" w:cs="Arial"/>
          <w:sz w:val="24"/>
          <w:szCs w:val="24"/>
          <w:lang w:val="en-US"/>
        </w:rPr>
        <w:t>n Chapter III, the methodological framework is described. In this chapter we describe the independent and dependent variable as well as the operationalization. It also specifies the population and sample and how to analyze the data.</w:t>
      </w:r>
    </w:p>
    <w:p w:rsidR="00F017C8" w:rsidRPr="00F017C8" w:rsidRDefault="00F017C8" w:rsidP="00F017C8">
      <w:pPr>
        <w:spacing w:line="360" w:lineRule="auto"/>
        <w:ind w:left="284"/>
        <w:jc w:val="both"/>
        <w:rPr>
          <w:rFonts w:ascii="Arial" w:hAnsi="Arial" w:cs="Arial"/>
          <w:sz w:val="24"/>
          <w:szCs w:val="24"/>
          <w:lang w:val="en-US"/>
        </w:rPr>
      </w:pPr>
      <w:r w:rsidRPr="00F017C8">
        <w:rPr>
          <w:rFonts w:ascii="Arial" w:hAnsi="Arial" w:cs="Arial"/>
          <w:sz w:val="24"/>
          <w:szCs w:val="24"/>
          <w:lang w:val="en-US"/>
        </w:rPr>
        <w:t>In Chapter IV, the comparative tables of the quantified values ​​of each question of the questionnaire that was applied in the study are displayed. These values ​​are the result of the application of said instrument before and after the implementation of the application.</w:t>
      </w:r>
    </w:p>
    <w:p w:rsidR="00F017C8" w:rsidRPr="00F017C8" w:rsidRDefault="00F017C8" w:rsidP="00F017C8">
      <w:pPr>
        <w:spacing w:line="360" w:lineRule="auto"/>
        <w:ind w:left="284"/>
        <w:jc w:val="both"/>
        <w:rPr>
          <w:rFonts w:ascii="Arial" w:hAnsi="Arial" w:cs="Arial"/>
          <w:sz w:val="24"/>
          <w:szCs w:val="24"/>
          <w:lang w:val="en-US"/>
        </w:rPr>
      </w:pPr>
      <w:r w:rsidRPr="00F017C8">
        <w:rPr>
          <w:rFonts w:ascii="Arial" w:hAnsi="Arial" w:cs="Arial"/>
          <w:sz w:val="24"/>
          <w:szCs w:val="24"/>
          <w:lang w:val="en-US"/>
        </w:rPr>
        <w:t>Chapter V discusses the results of the previous chapter quantified in percentage form.</w:t>
      </w:r>
    </w:p>
    <w:p w:rsidR="00F017C8" w:rsidRPr="00F017C8" w:rsidRDefault="00F017C8" w:rsidP="00F017C8">
      <w:pPr>
        <w:spacing w:line="360" w:lineRule="auto"/>
        <w:ind w:left="284"/>
        <w:jc w:val="both"/>
        <w:rPr>
          <w:rFonts w:ascii="Arial" w:hAnsi="Arial" w:cs="Arial"/>
          <w:sz w:val="24"/>
          <w:szCs w:val="24"/>
          <w:lang w:val="en-US"/>
        </w:rPr>
      </w:pPr>
      <w:r w:rsidRPr="00F017C8">
        <w:rPr>
          <w:rFonts w:ascii="Arial" w:hAnsi="Arial" w:cs="Arial"/>
          <w:sz w:val="24"/>
          <w:szCs w:val="24"/>
          <w:lang w:val="en-US"/>
        </w:rPr>
        <w:t>Chapter VI and VII specify the conclusions and recommendations respectively. The conclusions are related to the specific objectives described in Chapter I.</w:t>
      </w:r>
    </w:p>
    <w:p w:rsidR="002F7B5D" w:rsidRPr="008E6FDA" w:rsidRDefault="00F017C8" w:rsidP="00F017C8">
      <w:pPr>
        <w:spacing w:line="360" w:lineRule="auto"/>
        <w:ind w:left="284"/>
        <w:jc w:val="both"/>
        <w:rPr>
          <w:rFonts w:ascii="Arial" w:hAnsi="Arial" w:cs="Arial"/>
          <w:sz w:val="24"/>
          <w:szCs w:val="24"/>
          <w:lang w:val="en-US"/>
        </w:rPr>
      </w:pPr>
      <w:r w:rsidRPr="00F017C8">
        <w:rPr>
          <w:rFonts w:ascii="Arial" w:hAnsi="Arial" w:cs="Arial"/>
          <w:sz w:val="24"/>
          <w:szCs w:val="24"/>
          <w:lang w:val="en-US"/>
        </w:rPr>
        <w:t>Chapter VIII contains the specifications for the analysis, design, implementation, cost and budget of the research. UML diagrams are used to express certain characteristics and requirements.</w:t>
      </w:r>
    </w:p>
    <w:p w:rsidR="0062751C" w:rsidRPr="008E6FDA" w:rsidRDefault="0062751C">
      <w:pPr>
        <w:rPr>
          <w:rFonts w:ascii="Arial" w:hAnsi="Arial" w:cs="Arial"/>
          <w:sz w:val="24"/>
          <w:szCs w:val="24"/>
          <w:lang w:val="en-US"/>
        </w:rPr>
      </w:pPr>
      <w:r w:rsidRPr="008E6FDA">
        <w:rPr>
          <w:rFonts w:ascii="Arial" w:hAnsi="Arial" w:cs="Arial"/>
          <w:lang w:val="en-US"/>
        </w:rPr>
        <w:br w:type="page"/>
      </w:r>
    </w:p>
    <w:p w:rsidR="00245BE3" w:rsidRPr="008E6FDA" w:rsidRDefault="00245BE3" w:rsidP="002F7B5D">
      <w:pPr>
        <w:pStyle w:val="Default"/>
        <w:spacing w:line="360" w:lineRule="auto"/>
        <w:ind w:firstLine="1843"/>
        <w:jc w:val="both"/>
        <w:rPr>
          <w:rFonts w:ascii="Arial" w:hAnsi="Arial" w:cs="Arial"/>
          <w:color w:val="auto"/>
          <w:lang w:val="en-US"/>
        </w:rPr>
      </w:pPr>
    </w:p>
    <w:p w:rsidR="00245BE3" w:rsidRPr="008E6FDA" w:rsidRDefault="00245BE3" w:rsidP="002F7B5D">
      <w:pPr>
        <w:pStyle w:val="Default"/>
        <w:spacing w:line="360" w:lineRule="auto"/>
        <w:ind w:firstLine="1843"/>
        <w:jc w:val="both"/>
        <w:rPr>
          <w:rFonts w:ascii="Arial" w:hAnsi="Arial" w:cs="Arial"/>
          <w:color w:val="auto"/>
          <w:lang w:val="en-US"/>
        </w:rPr>
      </w:pPr>
    </w:p>
    <w:p w:rsidR="00245BE3" w:rsidRPr="008E6FDA" w:rsidRDefault="00245BE3" w:rsidP="002F7B5D">
      <w:pPr>
        <w:pStyle w:val="Default"/>
        <w:spacing w:line="360" w:lineRule="auto"/>
        <w:ind w:firstLine="1843"/>
        <w:jc w:val="both"/>
        <w:rPr>
          <w:rFonts w:ascii="Arial" w:hAnsi="Arial" w:cs="Arial"/>
          <w:color w:val="auto"/>
          <w:lang w:val="en-US"/>
        </w:rPr>
      </w:pPr>
    </w:p>
    <w:p w:rsidR="00245BE3" w:rsidRPr="008E6FDA" w:rsidRDefault="00245BE3" w:rsidP="002F7B5D">
      <w:pPr>
        <w:pStyle w:val="Default"/>
        <w:spacing w:line="360" w:lineRule="auto"/>
        <w:ind w:firstLine="1843"/>
        <w:jc w:val="both"/>
        <w:rPr>
          <w:rFonts w:ascii="Arial" w:hAnsi="Arial" w:cs="Arial"/>
          <w:color w:val="auto"/>
          <w:lang w:val="en-US"/>
        </w:rPr>
      </w:pPr>
    </w:p>
    <w:p w:rsidR="00245BE3" w:rsidRPr="008E6FDA" w:rsidRDefault="00245BE3" w:rsidP="00622C1A">
      <w:pPr>
        <w:rPr>
          <w:rFonts w:ascii="Arial" w:hAnsi="Arial" w:cs="Arial"/>
          <w:sz w:val="56"/>
          <w:szCs w:val="56"/>
          <w:lang w:val="en-US"/>
        </w:rPr>
      </w:pPr>
    </w:p>
    <w:p w:rsidR="00245BE3" w:rsidRPr="008E6FDA" w:rsidRDefault="00245BE3" w:rsidP="00622C1A">
      <w:pPr>
        <w:rPr>
          <w:rFonts w:ascii="Arial" w:hAnsi="Arial" w:cs="Arial"/>
          <w:sz w:val="56"/>
          <w:szCs w:val="56"/>
          <w:lang w:val="en-US"/>
        </w:rPr>
      </w:pPr>
    </w:p>
    <w:p w:rsidR="00245BE3" w:rsidRPr="006729BA" w:rsidRDefault="00245BE3" w:rsidP="00245BE3">
      <w:pPr>
        <w:jc w:val="center"/>
        <w:rPr>
          <w:rFonts w:ascii="Arial" w:hAnsi="Arial" w:cs="Arial"/>
          <w:b/>
          <w:sz w:val="52"/>
          <w:szCs w:val="52"/>
          <w:lang w:val="es-ES"/>
        </w:rPr>
      </w:pPr>
      <w:r w:rsidRPr="006729BA">
        <w:rPr>
          <w:rFonts w:ascii="Arial" w:hAnsi="Arial" w:cs="Arial"/>
          <w:b/>
          <w:sz w:val="52"/>
          <w:szCs w:val="52"/>
          <w:lang w:val="es-ES"/>
        </w:rPr>
        <w:t>CAPÍTULO I</w:t>
      </w:r>
    </w:p>
    <w:p w:rsidR="00245BE3" w:rsidRPr="00DD543F" w:rsidRDefault="00245BE3" w:rsidP="00245BE3">
      <w:pPr>
        <w:jc w:val="center"/>
        <w:rPr>
          <w:rFonts w:ascii="Arial" w:hAnsi="Arial" w:cs="Arial"/>
          <w:sz w:val="52"/>
          <w:szCs w:val="52"/>
          <w:lang w:val="es-ES"/>
        </w:rPr>
      </w:pPr>
    </w:p>
    <w:p w:rsidR="00245BE3" w:rsidRPr="006729BA" w:rsidRDefault="00BD2ECD" w:rsidP="00245BE3">
      <w:pPr>
        <w:jc w:val="center"/>
        <w:rPr>
          <w:rFonts w:ascii="Arial" w:hAnsi="Arial" w:cs="Arial"/>
          <w:b/>
          <w:sz w:val="52"/>
          <w:szCs w:val="52"/>
          <w:lang w:val="es-ES"/>
        </w:rPr>
      </w:pPr>
      <w:r>
        <w:rPr>
          <w:rFonts w:ascii="Arial" w:hAnsi="Arial" w:cs="Arial"/>
          <w:b/>
          <w:sz w:val="52"/>
          <w:szCs w:val="52"/>
          <w:lang w:val="es-ES"/>
        </w:rPr>
        <w:t>INTRODUCCIÓN</w:t>
      </w:r>
    </w:p>
    <w:p w:rsidR="00DD543F" w:rsidRDefault="00245BE3" w:rsidP="00661595">
      <w:pPr>
        <w:pStyle w:val="Ttulo1"/>
      </w:pPr>
      <w:r w:rsidRPr="00DD543F">
        <w:rPr>
          <w:sz w:val="56"/>
          <w:szCs w:val="56"/>
        </w:rPr>
        <w:br w:type="page"/>
      </w:r>
      <w:bookmarkStart w:id="10" w:name="_Toc507003986"/>
      <w:r w:rsidR="00DD543F" w:rsidRPr="00785470">
        <w:lastRenderedPageBreak/>
        <w:t xml:space="preserve">CAPITULO </w:t>
      </w:r>
      <w:r w:rsidR="00A20C06" w:rsidRPr="00785470">
        <w:t xml:space="preserve">I: </w:t>
      </w:r>
      <w:r w:rsidR="00535A17">
        <w:t>INTRODUCCIÓN</w:t>
      </w:r>
      <w:bookmarkEnd w:id="10"/>
    </w:p>
    <w:p w:rsidR="00F110A1" w:rsidRPr="00F110A1" w:rsidRDefault="00F110A1" w:rsidP="00F110A1">
      <w:pPr>
        <w:rPr>
          <w:lang w:val="es-ES" w:eastAsia="es-ES"/>
        </w:rPr>
      </w:pPr>
    </w:p>
    <w:p w:rsidR="00A03FCE" w:rsidRDefault="00A03FCE" w:rsidP="00C6061D">
      <w:pPr>
        <w:pStyle w:val="Ttulo2"/>
        <w:numPr>
          <w:ilvl w:val="1"/>
          <w:numId w:val="7"/>
        </w:numPr>
      </w:pPr>
      <w:bookmarkStart w:id="11" w:name="_Toc507003987"/>
      <w:r w:rsidRPr="00785470">
        <w:t>Realidad Problemática</w:t>
      </w:r>
      <w:bookmarkEnd w:id="11"/>
    </w:p>
    <w:p w:rsidR="00F110A1" w:rsidRDefault="00F110A1" w:rsidP="00F110A1"/>
    <w:p w:rsidR="00691C52" w:rsidRPr="009B6D0B" w:rsidRDefault="00691C52" w:rsidP="00691C52">
      <w:pPr>
        <w:pStyle w:val="Prrafodelista"/>
        <w:tabs>
          <w:tab w:val="left" w:pos="993"/>
        </w:tabs>
        <w:spacing w:line="360" w:lineRule="auto"/>
        <w:ind w:left="851"/>
        <w:jc w:val="both"/>
        <w:rPr>
          <w:rFonts w:ascii="Arial" w:hAnsi="Arial" w:cs="Arial"/>
        </w:rPr>
      </w:pPr>
      <w:r w:rsidRPr="009B6D0B">
        <w:rPr>
          <w:rFonts w:ascii="Arial" w:hAnsi="Arial" w:cs="Arial"/>
        </w:rPr>
        <w:t>Actualmente, las circunstancias laborales, han hecho que las empresas se vean en la necesidad de estar bien comunicadas para lograr la eficiencia en los objetivos de su organización, este hecho ha llevado a la necesidad de implementar medios de comunicación que resulten eficientes y económicos. Es por esto que actualmente encontramos diferentes medios de comunicación, tal es el caso de la telefonía tradicional (PSTN), las redes de internet etc.</w:t>
      </w:r>
    </w:p>
    <w:p w:rsidR="00691C52" w:rsidRDefault="00691C52" w:rsidP="00691C52">
      <w:pPr>
        <w:pStyle w:val="Prrafodelista"/>
        <w:spacing w:line="360" w:lineRule="auto"/>
        <w:ind w:left="851"/>
        <w:jc w:val="both"/>
        <w:rPr>
          <w:rFonts w:ascii="Arial" w:hAnsi="Arial" w:cs="Arial"/>
        </w:rPr>
      </w:pPr>
      <w:r w:rsidRPr="009B6D0B">
        <w:rPr>
          <w:rFonts w:ascii="Arial" w:hAnsi="Arial" w:cs="Arial"/>
        </w:rPr>
        <w:t>Es por esa razón que implementaremos la telefonía IP en la empresa COPYFULL S.A.C. para mantener la comunicación constante en la empresa y sus terminales a costos no muy elevados.</w:t>
      </w:r>
    </w:p>
    <w:p w:rsidR="00691C52" w:rsidRPr="00F110A1" w:rsidRDefault="00691C52" w:rsidP="00F110A1"/>
    <w:p w:rsidR="00A03FCE" w:rsidRPr="00661595" w:rsidRDefault="00A03FCE" w:rsidP="00C6061D">
      <w:pPr>
        <w:pStyle w:val="Ttulo2"/>
        <w:numPr>
          <w:ilvl w:val="1"/>
          <w:numId w:val="8"/>
        </w:numPr>
        <w:spacing w:after="240"/>
      </w:pPr>
      <w:bookmarkStart w:id="12" w:name="_Toc507003988"/>
      <w:r w:rsidRPr="00661595">
        <w:t>Formulación del Problema</w:t>
      </w:r>
      <w:bookmarkEnd w:id="12"/>
    </w:p>
    <w:p w:rsidR="000037B4" w:rsidRDefault="000037B4" w:rsidP="005B4994">
      <w:pPr>
        <w:pStyle w:val="Default"/>
        <w:spacing w:after="240" w:line="360" w:lineRule="auto"/>
        <w:ind w:left="708"/>
        <w:jc w:val="both"/>
        <w:rPr>
          <w:rFonts w:ascii="Arial" w:hAnsi="Arial" w:cs="Arial"/>
          <w:bCs/>
          <w:color w:val="auto"/>
        </w:rPr>
      </w:pPr>
      <w:r w:rsidRPr="00785470">
        <w:rPr>
          <w:rFonts w:ascii="Arial" w:hAnsi="Arial" w:cs="Arial"/>
          <w:bCs/>
          <w:color w:val="auto"/>
        </w:rPr>
        <w:t>Definimos el siguiente problema:</w:t>
      </w:r>
    </w:p>
    <w:p w:rsidR="00691C52" w:rsidRPr="00691C52" w:rsidRDefault="00691C52" w:rsidP="00691C52">
      <w:pPr>
        <w:spacing w:line="360" w:lineRule="auto"/>
        <w:ind w:left="708"/>
        <w:jc w:val="both"/>
        <w:rPr>
          <w:rFonts w:ascii="Arial" w:hAnsi="Arial" w:cs="Arial"/>
          <w:sz w:val="24"/>
          <w:szCs w:val="24"/>
        </w:rPr>
      </w:pPr>
      <w:r w:rsidRPr="00691C52">
        <w:rPr>
          <w:rFonts w:ascii="Arial" w:hAnsi="Arial" w:cs="Arial"/>
          <w:sz w:val="24"/>
          <w:szCs w:val="24"/>
        </w:rPr>
        <w:t>¿</w:t>
      </w:r>
      <w:r w:rsidR="00AE1A72">
        <w:rPr>
          <w:rFonts w:ascii="Arial" w:hAnsi="Arial" w:cs="Arial"/>
          <w:sz w:val="24"/>
          <w:szCs w:val="24"/>
        </w:rPr>
        <w:t xml:space="preserve">El diseño e implementación de una central telefónica de voz sobre IP en alta </w:t>
      </w:r>
      <w:bookmarkStart w:id="13" w:name="_GoBack"/>
      <w:bookmarkEnd w:id="13"/>
      <w:r w:rsidR="00AE1A72">
        <w:rPr>
          <w:rFonts w:ascii="Arial" w:hAnsi="Arial" w:cs="Arial"/>
          <w:sz w:val="24"/>
          <w:szCs w:val="24"/>
        </w:rPr>
        <w:t xml:space="preserve">disponibilidad basada en tecnología Open Source </w:t>
      </w:r>
      <w:r w:rsidR="00AE1A72" w:rsidRPr="00691C52">
        <w:rPr>
          <w:rFonts w:ascii="Arial" w:hAnsi="Arial" w:cs="Arial"/>
          <w:sz w:val="24"/>
          <w:szCs w:val="24"/>
        </w:rPr>
        <w:t>logrará mejorar la comunicación en las áreas optimizando los gastos de telefonía en la  EMPRESA IMPORTADORA COPYFULL S.A.C.</w:t>
      </w:r>
      <w:r w:rsidRPr="00691C52">
        <w:rPr>
          <w:rFonts w:ascii="Arial" w:hAnsi="Arial" w:cs="Arial"/>
          <w:sz w:val="24"/>
          <w:szCs w:val="24"/>
        </w:rPr>
        <w:t>?</w:t>
      </w:r>
    </w:p>
    <w:p w:rsidR="00691C52" w:rsidRPr="00785470" w:rsidRDefault="00691C52" w:rsidP="005B4994">
      <w:pPr>
        <w:pStyle w:val="Default"/>
        <w:spacing w:after="240" w:line="360" w:lineRule="auto"/>
        <w:ind w:left="708"/>
        <w:jc w:val="both"/>
        <w:rPr>
          <w:rFonts w:ascii="Arial" w:hAnsi="Arial" w:cs="Arial"/>
          <w:bCs/>
          <w:color w:val="auto"/>
        </w:rPr>
      </w:pPr>
    </w:p>
    <w:p w:rsidR="00BD2ECD" w:rsidRDefault="00BD2ECD" w:rsidP="00C6061D">
      <w:pPr>
        <w:pStyle w:val="Ttulo2"/>
        <w:numPr>
          <w:ilvl w:val="1"/>
          <w:numId w:val="8"/>
        </w:numPr>
        <w:spacing w:after="240"/>
      </w:pPr>
      <w:bookmarkStart w:id="14" w:name="_Toc507003989"/>
      <w:r w:rsidRPr="00BD2ECD">
        <w:t>Hipótesis</w:t>
      </w:r>
      <w:bookmarkEnd w:id="14"/>
      <w:r w:rsidRPr="00BD2ECD">
        <w:t xml:space="preserve"> </w:t>
      </w:r>
    </w:p>
    <w:p w:rsidR="005665D9" w:rsidRDefault="00230842" w:rsidP="00B308FC">
      <w:pPr>
        <w:pStyle w:val="Default"/>
        <w:spacing w:line="360" w:lineRule="auto"/>
        <w:ind w:left="708"/>
        <w:rPr>
          <w:rFonts w:ascii="Arial" w:hAnsi="Arial" w:cs="Arial"/>
          <w:color w:val="auto"/>
        </w:rPr>
      </w:pPr>
      <w:r w:rsidRPr="00230842">
        <w:rPr>
          <w:rFonts w:ascii="Arial" w:hAnsi="Arial" w:cs="Arial"/>
          <w:color w:val="auto"/>
        </w:rPr>
        <w:t xml:space="preserve">Con el diseño e implementación de una central telefónica de voz sobre ip en alta disponibilidad basada en tecnología open source para la empresa importadora COPYFULL S.A.C mejorará la Comunicación en las áreas reduciendo los pagos de los servicios de Telefonía.  </w:t>
      </w:r>
    </w:p>
    <w:p w:rsidR="00230842" w:rsidRPr="00785470" w:rsidRDefault="00230842" w:rsidP="00B308FC">
      <w:pPr>
        <w:pStyle w:val="Default"/>
        <w:spacing w:line="360" w:lineRule="auto"/>
        <w:ind w:left="708"/>
        <w:rPr>
          <w:rFonts w:ascii="Arial" w:hAnsi="Arial" w:cs="Arial"/>
          <w:b/>
          <w:bCs/>
          <w:color w:val="auto"/>
        </w:rPr>
      </w:pPr>
    </w:p>
    <w:p w:rsidR="008538D7" w:rsidRPr="00785470" w:rsidRDefault="008538D7" w:rsidP="00C6061D">
      <w:pPr>
        <w:pStyle w:val="Ttulo2"/>
        <w:numPr>
          <w:ilvl w:val="1"/>
          <w:numId w:val="8"/>
        </w:numPr>
        <w:spacing w:after="240"/>
      </w:pPr>
      <w:bookmarkStart w:id="15" w:name="_Toc507003990"/>
      <w:r w:rsidRPr="00785470">
        <w:lastRenderedPageBreak/>
        <w:t>Objetivos</w:t>
      </w:r>
      <w:bookmarkEnd w:id="15"/>
    </w:p>
    <w:p w:rsidR="008538D7" w:rsidRPr="00785470" w:rsidRDefault="008538D7" w:rsidP="00C6061D">
      <w:pPr>
        <w:pStyle w:val="Ttulo2"/>
        <w:numPr>
          <w:ilvl w:val="2"/>
          <w:numId w:val="8"/>
        </w:numPr>
        <w:spacing w:after="240"/>
        <w:ind w:left="1560"/>
      </w:pPr>
      <w:bookmarkStart w:id="16" w:name="_Toc507003991"/>
      <w:r w:rsidRPr="00785470">
        <w:t>Objetivo General</w:t>
      </w:r>
      <w:bookmarkEnd w:id="16"/>
    </w:p>
    <w:p w:rsidR="008538D7" w:rsidRPr="00785470" w:rsidRDefault="00230842" w:rsidP="00936C62">
      <w:pPr>
        <w:pStyle w:val="Default"/>
        <w:spacing w:after="240" w:line="360" w:lineRule="auto"/>
        <w:ind w:left="1418"/>
        <w:jc w:val="both"/>
        <w:rPr>
          <w:rFonts w:ascii="Arial" w:hAnsi="Arial" w:cs="Arial"/>
          <w:b/>
          <w:bCs/>
          <w:color w:val="auto"/>
        </w:rPr>
      </w:pPr>
      <w:r w:rsidRPr="000F463F">
        <w:rPr>
          <w:rFonts w:ascii="Arial" w:hAnsi="Arial" w:cs="Arial"/>
        </w:rPr>
        <w:t xml:space="preserve">Diseñar e implementar una central de voz sobre IP de alta disponibilidad basada en </w:t>
      </w:r>
      <w:r w:rsidR="00BE0543" w:rsidRPr="000F463F">
        <w:rPr>
          <w:rFonts w:ascii="Arial" w:hAnsi="Arial" w:cs="Arial"/>
        </w:rPr>
        <w:t>tecnologías</w:t>
      </w:r>
      <w:r w:rsidRPr="000F463F">
        <w:rPr>
          <w:rFonts w:ascii="Arial" w:hAnsi="Arial" w:cs="Arial"/>
        </w:rPr>
        <w:t xml:space="preserve"> open source para la empr</w:t>
      </w:r>
      <w:r>
        <w:rPr>
          <w:rFonts w:ascii="Arial" w:hAnsi="Arial" w:cs="Arial"/>
        </w:rPr>
        <w:t>esa importadora COPYFULL S.A.C.</w:t>
      </w:r>
    </w:p>
    <w:p w:rsidR="008538D7" w:rsidRPr="00785470" w:rsidRDefault="008538D7" w:rsidP="00C6061D">
      <w:pPr>
        <w:pStyle w:val="Ttulo2"/>
        <w:numPr>
          <w:ilvl w:val="2"/>
          <w:numId w:val="8"/>
        </w:numPr>
        <w:spacing w:after="240"/>
        <w:ind w:left="1560"/>
      </w:pPr>
      <w:bookmarkStart w:id="17" w:name="_Toc507003992"/>
      <w:r w:rsidRPr="00785470">
        <w:t>Objetivos Específicos</w:t>
      </w:r>
      <w:bookmarkEnd w:id="17"/>
    </w:p>
    <w:p w:rsidR="00230842" w:rsidRPr="009B6D0B" w:rsidRDefault="0006753A" w:rsidP="00C6061D">
      <w:pPr>
        <w:pStyle w:val="Prrafodelista"/>
        <w:numPr>
          <w:ilvl w:val="0"/>
          <w:numId w:val="16"/>
        </w:numPr>
        <w:spacing w:after="0" w:line="360" w:lineRule="auto"/>
        <w:ind w:left="2410"/>
        <w:jc w:val="both"/>
        <w:rPr>
          <w:rFonts w:ascii="Arial" w:hAnsi="Arial" w:cs="Arial"/>
        </w:rPr>
      </w:pPr>
      <w:r>
        <w:rPr>
          <w:rFonts w:ascii="Arial" w:hAnsi="Arial" w:cs="Arial"/>
        </w:rPr>
        <w:t xml:space="preserve">Establecer </w:t>
      </w:r>
      <w:r w:rsidRPr="009B6D0B">
        <w:rPr>
          <w:rFonts w:ascii="Arial" w:hAnsi="Arial" w:cs="Arial"/>
        </w:rPr>
        <w:t>las Políticas de seguridad para el acceso y tratamiento de los nodos en la red local para la interacción con la central</w:t>
      </w:r>
      <w:r w:rsidR="00230842" w:rsidRPr="009B6D0B">
        <w:rPr>
          <w:rFonts w:ascii="Arial" w:hAnsi="Arial" w:cs="Arial"/>
        </w:rPr>
        <w:t xml:space="preserve">. </w:t>
      </w:r>
    </w:p>
    <w:p w:rsidR="00230842" w:rsidRPr="009B6D0B" w:rsidRDefault="0006753A" w:rsidP="00C6061D">
      <w:pPr>
        <w:pStyle w:val="Prrafodelista"/>
        <w:numPr>
          <w:ilvl w:val="0"/>
          <w:numId w:val="16"/>
        </w:numPr>
        <w:spacing w:after="0" w:line="360" w:lineRule="auto"/>
        <w:ind w:left="2410"/>
        <w:jc w:val="both"/>
        <w:rPr>
          <w:rFonts w:ascii="Arial" w:hAnsi="Arial" w:cs="Arial"/>
        </w:rPr>
      </w:pPr>
      <w:r w:rsidRPr="009B6D0B">
        <w:rPr>
          <w:rFonts w:ascii="Arial" w:hAnsi="Arial" w:cs="Arial"/>
        </w:rPr>
        <w:t>Identificar los elementos necesarios para que se pueda realizar la interoperabilidad entre las redes de voz y datos, mostrando todos los posibles escenarios de operación entre dichas redes</w:t>
      </w:r>
      <w:r w:rsidR="00230842" w:rsidRPr="009B6D0B">
        <w:rPr>
          <w:rFonts w:ascii="Arial" w:hAnsi="Arial" w:cs="Arial"/>
        </w:rPr>
        <w:t>.</w:t>
      </w:r>
    </w:p>
    <w:p w:rsidR="00230842" w:rsidRPr="009B6D0B" w:rsidRDefault="0006753A" w:rsidP="00C6061D">
      <w:pPr>
        <w:pStyle w:val="Prrafodelista"/>
        <w:numPr>
          <w:ilvl w:val="0"/>
          <w:numId w:val="16"/>
        </w:numPr>
        <w:spacing w:after="0" w:line="360" w:lineRule="auto"/>
        <w:ind w:left="2410"/>
        <w:jc w:val="both"/>
        <w:rPr>
          <w:rFonts w:ascii="Arial" w:hAnsi="Arial" w:cs="Arial"/>
        </w:rPr>
      </w:pPr>
      <w:r>
        <w:rPr>
          <w:rFonts w:ascii="Arial" w:hAnsi="Arial" w:cs="Arial"/>
        </w:rPr>
        <w:t xml:space="preserve">Configurar </w:t>
      </w:r>
      <w:r w:rsidRPr="009B6D0B">
        <w:rPr>
          <w:rFonts w:ascii="Arial" w:hAnsi="Arial" w:cs="Arial"/>
        </w:rPr>
        <w:t xml:space="preserve"> de los nodos de comunicación para la central de voz</w:t>
      </w:r>
      <w:r>
        <w:rPr>
          <w:rFonts w:ascii="Arial" w:hAnsi="Arial" w:cs="Arial"/>
        </w:rPr>
        <w:t xml:space="preserve"> que permitan la comunicación efectiva con las áreas integradas</w:t>
      </w:r>
      <w:r w:rsidR="00230842" w:rsidRPr="009B6D0B">
        <w:rPr>
          <w:rFonts w:ascii="Arial" w:hAnsi="Arial" w:cs="Arial"/>
        </w:rPr>
        <w:t>.</w:t>
      </w:r>
    </w:p>
    <w:p w:rsidR="00230842" w:rsidRPr="009B6D0B" w:rsidRDefault="00DD67F1" w:rsidP="00C6061D">
      <w:pPr>
        <w:pStyle w:val="Prrafodelista"/>
        <w:numPr>
          <w:ilvl w:val="0"/>
          <w:numId w:val="16"/>
        </w:numPr>
        <w:spacing w:after="0" w:line="360" w:lineRule="auto"/>
        <w:ind w:left="2410"/>
        <w:jc w:val="both"/>
        <w:rPr>
          <w:rFonts w:ascii="Arial" w:hAnsi="Arial" w:cs="Arial"/>
        </w:rPr>
      </w:pPr>
      <w:r w:rsidRPr="009B6D0B">
        <w:rPr>
          <w:rFonts w:ascii="Arial" w:hAnsi="Arial" w:cs="Arial"/>
        </w:rPr>
        <w:t xml:space="preserve">Configurar un servidor de Voz sobre IP que pueda ser capaz de establecer llamadas </w:t>
      </w:r>
      <w:r>
        <w:rPr>
          <w:rFonts w:ascii="Arial" w:hAnsi="Arial" w:cs="Arial"/>
        </w:rPr>
        <w:t>de bajos costos entre sucursales de la empresa</w:t>
      </w:r>
      <w:r w:rsidR="00230842" w:rsidRPr="009B6D0B">
        <w:rPr>
          <w:rFonts w:ascii="Arial" w:hAnsi="Arial" w:cs="Arial"/>
        </w:rPr>
        <w:t>.</w:t>
      </w:r>
    </w:p>
    <w:p w:rsidR="00230842" w:rsidRPr="009B6D0B" w:rsidRDefault="00230842" w:rsidP="005F7771">
      <w:pPr>
        <w:pStyle w:val="Prrafodelista"/>
        <w:spacing w:after="0" w:line="360" w:lineRule="auto"/>
        <w:ind w:left="2410"/>
        <w:jc w:val="both"/>
        <w:rPr>
          <w:rFonts w:ascii="Arial" w:hAnsi="Arial" w:cs="Arial"/>
        </w:rPr>
      </w:pPr>
    </w:p>
    <w:p w:rsidR="008538D7" w:rsidRDefault="008538D7" w:rsidP="003426A1">
      <w:pPr>
        <w:pStyle w:val="Default"/>
        <w:spacing w:line="360" w:lineRule="auto"/>
        <w:ind w:left="1843"/>
        <w:jc w:val="both"/>
        <w:rPr>
          <w:rFonts w:ascii="Arial" w:hAnsi="Arial" w:cs="Arial"/>
          <w:bCs/>
        </w:rPr>
      </w:pPr>
    </w:p>
    <w:p w:rsidR="00B40DE2" w:rsidRDefault="00B40DE2" w:rsidP="00B40DE2">
      <w:pPr>
        <w:spacing w:line="360" w:lineRule="auto"/>
        <w:rPr>
          <w:rFonts w:ascii="Arial" w:hAnsi="Arial" w:cs="Arial"/>
          <w:b/>
          <w:bCs/>
        </w:rPr>
      </w:pPr>
    </w:p>
    <w:p w:rsidR="008538D7" w:rsidRDefault="008538D7" w:rsidP="008538D7">
      <w:pPr>
        <w:pStyle w:val="Default"/>
        <w:spacing w:line="360" w:lineRule="auto"/>
        <w:ind w:left="360"/>
        <w:rPr>
          <w:rFonts w:ascii="Arial" w:hAnsi="Arial" w:cs="Arial"/>
          <w:b/>
          <w:bCs/>
          <w:color w:val="auto"/>
        </w:rPr>
      </w:pPr>
    </w:p>
    <w:p w:rsidR="00121278" w:rsidRPr="00785470" w:rsidRDefault="00121278"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FF1824" w:rsidRPr="00785470" w:rsidRDefault="00FF1824" w:rsidP="00337573">
      <w:pPr>
        <w:pStyle w:val="Default"/>
        <w:spacing w:line="360" w:lineRule="auto"/>
        <w:ind w:left="709"/>
        <w:jc w:val="both"/>
        <w:rPr>
          <w:rFonts w:ascii="Arial" w:hAnsi="Arial" w:cs="Arial"/>
          <w:color w:val="auto"/>
        </w:rPr>
      </w:pPr>
    </w:p>
    <w:p w:rsidR="00FF1824" w:rsidRPr="00785470" w:rsidRDefault="00FF1824" w:rsidP="00337573">
      <w:pPr>
        <w:pStyle w:val="Default"/>
        <w:spacing w:line="360" w:lineRule="auto"/>
        <w:ind w:left="709"/>
        <w:jc w:val="both"/>
        <w:rPr>
          <w:rFonts w:ascii="Arial" w:hAnsi="Arial" w:cs="Arial"/>
          <w:color w:val="auto"/>
        </w:rPr>
      </w:pPr>
    </w:p>
    <w:p w:rsidR="00FF1824" w:rsidRPr="00785470" w:rsidRDefault="00FF1824" w:rsidP="00337573">
      <w:pPr>
        <w:pStyle w:val="Default"/>
        <w:spacing w:line="360" w:lineRule="auto"/>
        <w:ind w:left="709"/>
        <w:jc w:val="both"/>
        <w:rPr>
          <w:rFonts w:ascii="Arial" w:hAnsi="Arial" w:cs="Arial"/>
          <w:color w:val="auto"/>
        </w:rPr>
      </w:pPr>
    </w:p>
    <w:p w:rsidR="00FF1824" w:rsidRPr="00785470" w:rsidRDefault="00FF1824" w:rsidP="00337573">
      <w:pPr>
        <w:pStyle w:val="Default"/>
        <w:spacing w:line="360" w:lineRule="auto"/>
        <w:ind w:left="709"/>
        <w:jc w:val="both"/>
        <w:rPr>
          <w:rFonts w:ascii="Arial" w:hAnsi="Arial" w:cs="Arial"/>
          <w:color w:val="auto"/>
        </w:rPr>
      </w:pPr>
    </w:p>
    <w:p w:rsidR="00FF1824" w:rsidRPr="00785470" w:rsidRDefault="00FF1824" w:rsidP="00337573">
      <w:pPr>
        <w:pStyle w:val="Default"/>
        <w:spacing w:line="360" w:lineRule="auto"/>
        <w:ind w:left="709"/>
        <w:jc w:val="both"/>
        <w:rPr>
          <w:rFonts w:ascii="Arial" w:hAnsi="Arial" w:cs="Arial"/>
          <w:color w:val="auto"/>
        </w:rPr>
      </w:pPr>
    </w:p>
    <w:p w:rsidR="00FF1824" w:rsidRPr="00785470" w:rsidRDefault="00FF1824" w:rsidP="00337573">
      <w:pPr>
        <w:pStyle w:val="Default"/>
        <w:spacing w:line="360" w:lineRule="auto"/>
        <w:ind w:left="709"/>
        <w:jc w:val="both"/>
        <w:rPr>
          <w:rFonts w:ascii="Arial" w:hAnsi="Arial" w:cs="Arial"/>
          <w:color w:val="auto"/>
        </w:rPr>
      </w:pPr>
    </w:p>
    <w:p w:rsidR="00FF1824" w:rsidRPr="00785470" w:rsidRDefault="00FF1824" w:rsidP="00337573">
      <w:pPr>
        <w:pStyle w:val="Default"/>
        <w:spacing w:line="360" w:lineRule="auto"/>
        <w:ind w:left="709"/>
        <w:jc w:val="both"/>
        <w:rPr>
          <w:rFonts w:ascii="Arial" w:hAnsi="Arial" w:cs="Arial"/>
          <w:color w:val="auto"/>
        </w:rPr>
      </w:pPr>
    </w:p>
    <w:p w:rsidR="00E04780" w:rsidRDefault="00E04780" w:rsidP="00337573">
      <w:pPr>
        <w:autoSpaceDE w:val="0"/>
        <w:autoSpaceDN w:val="0"/>
        <w:adjustRightInd w:val="0"/>
        <w:spacing w:after="0" w:line="360" w:lineRule="auto"/>
        <w:jc w:val="center"/>
        <w:rPr>
          <w:rFonts w:ascii="Arial" w:hAnsi="Arial" w:cs="Arial"/>
          <w:bCs/>
          <w:sz w:val="40"/>
          <w:szCs w:val="40"/>
        </w:rPr>
      </w:pPr>
    </w:p>
    <w:p w:rsidR="00E04780" w:rsidRDefault="00E04780" w:rsidP="00337573">
      <w:pPr>
        <w:autoSpaceDE w:val="0"/>
        <w:autoSpaceDN w:val="0"/>
        <w:adjustRightInd w:val="0"/>
        <w:spacing w:after="0" w:line="360" w:lineRule="auto"/>
        <w:jc w:val="center"/>
        <w:rPr>
          <w:rFonts w:ascii="Arial" w:hAnsi="Arial" w:cs="Arial"/>
          <w:bCs/>
          <w:sz w:val="40"/>
          <w:szCs w:val="40"/>
        </w:rPr>
      </w:pPr>
    </w:p>
    <w:p w:rsidR="00E04780" w:rsidRDefault="00E04780" w:rsidP="00337573">
      <w:pPr>
        <w:autoSpaceDE w:val="0"/>
        <w:autoSpaceDN w:val="0"/>
        <w:adjustRightInd w:val="0"/>
        <w:spacing w:after="0" w:line="360" w:lineRule="auto"/>
        <w:jc w:val="center"/>
        <w:rPr>
          <w:rFonts w:ascii="Arial" w:hAnsi="Arial" w:cs="Arial"/>
          <w:bCs/>
          <w:sz w:val="40"/>
          <w:szCs w:val="40"/>
        </w:rPr>
      </w:pPr>
    </w:p>
    <w:p w:rsidR="00E04780" w:rsidRDefault="00E04780" w:rsidP="00337573">
      <w:pPr>
        <w:autoSpaceDE w:val="0"/>
        <w:autoSpaceDN w:val="0"/>
        <w:adjustRightInd w:val="0"/>
        <w:spacing w:after="0" w:line="360" w:lineRule="auto"/>
        <w:jc w:val="center"/>
        <w:rPr>
          <w:rFonts w:ascii="Arial" w:hAnsi="Arial" w:cs="Arial"/>
          <w:bCs/>
          <w:sz w:val="40"/>
          <w:szCs w:val="40"/>
        </w:rPr>
      </w:pPr>
    </w:p>
    <w:p w:rsidR="00E04780" w:rsidRDefault="00E04780" w:rsidP="00337573">
      <w:pPr>
        <w:autoSpaceDE w:val="0"/>
        <w:autoSpaceDN w:val="0"/>
        <w:adjustRightInd w:val="0"/>
        <w:spacing w:after="0" w:line="360" w:lineRule="auto"/>
        <w:jc w:val="center"/>
        <w:rPr>
          <w:rFonts w:ascii="Arial" w:hAnsi="Arial" w:cs="Arial"/>
          <w:bCs/>
          <w:sz w:val="40"/>
          <w:szCs w:val="40"/>
        </w:rPr>
      </w:pPr>
    </w:p>
    <w:p w:rsidR="00E04780" w:rsidRDefault="00E04780" w:rsidP="00337573">
      <w:pPr>
        <w:autoSpaceDE w:val="0"/>
        <w:autoSpaceDN w:val="0"/>
        <w:adjustRightInd w:val="0"/>
        <w:spacing w:after="0" w:line="360" w:lineRule="auto"/>
        <w:jc w:val="center"/>
        <w:rPr>
          <w:rFonts w:ascii="Arial" w:hAnsi="Arial" w:cs="Arial"/>
          <w:bCs/>
          <w:sz w:val="40"/>
          <w:szCs w:val="40"/>
        </w:rPr>
      </w:pPr>
    </w:p>
    <w:p w:rsidR="00E04780" w:rsidRDefault="00E04780" w:rsidP="00337573">
      <w:pPr>
        <w:autoSpaceDE w:val="0"/>
        <w:autoSpaceDN w:val="0"/>
        <w:adjustRightInd w:val="0"/>
        <w:spacing w:after="0" w:line="360" w:lineRule="auto"/>
        <w:jc w:val="center"/>
        <w:rPr>
          <w:rFonts w:ascii="Arial" w:hAnsi="Arial" w:cs="Arial"/>
          <w:bCs/>
          <w:sz w:val="40"/>
          <w:szCs w:val="40"/>
        </w:rPr>
      </w:pPr>
    </w:p>
    <w:p w:rsidR="00E04780" w:rsidRDefault="00E04780" w:rsidP="00337573">
      <w:pPr>
        <w:autoSpaceDE w:val="0"/>
        <w:autoSpaceDN w:val="0"/>
        <w:adjustRightInd w:val="0"/>
        <w:spacing w:after="0" w:line="360" w:lineRule="auto"/>
        <w:jc w:val="center"/>
        <w:rPr>
          <w:rFonts w:ascii="Arial" w:hAnsi="Arial" w:cs="Arial"/>
          <w:bCs/>
          <w:sz w:val="40"/>
          <w:szCs w:val="40"/>
        </w:rPr>
      </w:pPr>
    </w:p>
    <w:p w:rsidR="00337573" w:rsidRPr="00785470" w:rsidRDefault="00337573" w:rsidP="00337573">
      <w:pPr>
        <w:autoSpaceDE w:val="0"/>
        <w:autoSpaceDN w:val="0"/>
        <w:adjustRightInd w:val="0"/>
        <w:spacing w:after="0" w:line="360" w:lineRule="auto"/>
        <w:jc w:val="center"/>
        <w:rPr>
          <w:rFonts w:ascii="Arial" w:hAnsi="Arial" w:cs="Arial"/>
          <w:bCs/>
          <w:sz w:val="40"/>
          <w:szCs w:val="40"/>
        </w:rPr>
      </w:pPr>
      <w:r w:rsidRPr="00785470">
        <w:rPr>
          <w:rFonts w:ascii="Arial" w:hAnsi="Arial" w:cs="Arial"/>
          <w:bCs/>
          <w:sz w:val="40"/>
          <w:szCs w:val="40"/>
        </w:rPr>
        <w:t>Capítulo II:</w:t>
      </w:r>
    </w:p>
    <w:p w:rsidR="00337573" w:rsidRPr="00785470" w:rsidRDefault="008538D7" w:rsidP="00337573">
      <w:pPr>
        <w:autoSpaceDE w:val="0"/>
        <w:autoSpaceDN w:val="0"/>
        <w:adjustRightInd w:val="0"/>
        <w:spacing w:after="0" w:line="360" w:lineRule="auto"/>
        <w:jc w:val="center"/>
        <w:rPr>
          <w:rFonts w:ascii="Arial" w:hAnsi="Arial" w:cs="Arial"/>
          <w:bCs/>
          <w:sz w:val="40"/>
          <w:szCs w:val="40"/>
        </w:rPr>
      </w:pPr>
      <w:r>
        <w:rPr>
          <w:rFonts w:ascii="Arial" w:hAnsi="Arial" w:cs="Arial"/>
          <w:bCs/>
          <w:sz w:val="40"/>
          <w:szCs w:val="40"/>
        </w:rPr>
        <w:t>BASES TEÓRICAS</w:t>
      </w: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337573" w:rsidRPr="00785470" w:rsidRDefault="00337573" w:rsidP="00337573">
      <w:pPr>
        <w:pStyle w:val="Default"/>
        <w:spacing w:line="360" w:lineRule="auto"/>
        <w:ind w:left="709"/>
        <w:jc w:val="both"/>
        <w:rPr>
          <w:rFonts w:ascii="Arial" w:hAnsi="Arial" w:cs="Arial"/>
          <w:color w:val="auto"/>
        </w:rPr>
      </w:pPr>
    </w:p>
    <w:p w:rsidR="00FF1824" w:rsidRPr="00785470" w:rsidRDefault="008538D7" w:rsidP="009F0115">
      <w:pPr>
        <w:pStyle w:val="Ttulo1"/>
      </w:pPr>
      <w:bookmarkStart w:id="18" w:name="_Toc507003993"/>
      <w:r>
        <w:lastRenderedPageBreak/>
        <w:t>CAPITULO II: BASES TEÓRICAS</w:t>
      </w:r>
      <w:bookmarkEnd w:id="18"/>
    </w:p>
    <w:p w:rsidR="009F0115" w:rsidRPr="009F0115" w:rsidRDefault="009F0115" w:rsidP="00C6061D">
      <w:pPr>
        <w:pStyle w:val="Prrafodelista"/>
        <w:keepNext/>
        <w:keepLines/>
        <w:numPr>
          <w:ilvl w:val="0"/>
          <w:numId w:val="1"/>
        </w:numPr>
        <w:spacing w:before="40" w:after="0"/>
        <w:contextualSpacing w:val="0"/>
        <w:outlineLvl w:val="1"/>
        <w:rPr>
          <w:rFonts w:ascii="Arial" w:eastAsiaTheme="majorEastAsia" w:hAnsi="Arial" w:cstheme="majorBidi"/>
          <w:b/>
          <w:vanish/>
          <w:sz w:val="24"/>
          <w:szCs w:val="26"/>
        </w:rPr>
      </w:pPr>
      <w:bookmarkStart w:id="19" w:name="_Toc499629536"/>
      <w:bookmarkStart w:id="20" w:name="_Toc507003994"/>
      <w:bookmarkEnd w:id="19"/>
      <w:bookmarkEnd w:id="20"/>
    </w:p>
    <w:p w:rsidR="009F0115" w:rsidRPr="009F0115" w:rsidRDefault="009F0115" w:rsidP="00C6061D">
      <w:pPr>
        <w:pStyle w:val="Prrafodelista"/>
        <w:keepNext/>
        <w:keepLines/>
        <w:numPr>
          <w:ilvl w:val="0"/>
          <w:numId w:val="1"/>
        </w:numPr>
        <w:spacing w:before="40" w:after="0"/>
        <w:contextualSpacing w:val="0"/>
        <w:outlineLvl w:val="1"/>
        <w:rPr>
          <w:rFonts w:ascii="Arial" w:eastAsiaTheme="majorEastAsia" w:hAnsi="Arial" w:cstheme="majorBidi"/>
          <w:b/>
          <w:vanish/>
          <w:sz w:val="24"/>
          <w:szCs w:val="26"/>
        </w:rPr>
      </w:pPr>
      <w:bookmarkStart w:id="21" w:name="_Toc499629537"/>
      <w:bookmarkStart w:id="22" w:name="_Toc507003995"/>
      <w:bookmarkEnd w:id="21"/>
      <w:bookmarkEnd w:id="22"/>
    </w:p>
    <w:p w:rsidR="00E04780" w:rsidRDefault="00E04780" w:rsidP="00E04780">
      <w:pPr>
        <w:pStyle w:val="Ttulo2"/>
        <w:ind w:left="792"/>
      </w:pPr>
    </w:p>
    <w:p w:rsidR="00337573" w:rsidRPr="00025EFF" w:rsidRDefault="00FF1824" w:rsidP="00025EFF">
      <w:pPr>
        <w:pStyle w:val="Prrafodelista"/>
        <w:numPr>
          <w:ilvl w:val="1"/>
          <w:numId w:val="1"/>
        </w:numPr>
        <w:rPr>
          <w:rFonts w:ascii="Arial" w:hAnsi="Arial" w:cs="Arial"/>
          <w:b/>
          <w:sz w:val="24"/>
          <w:szCs w:val="24"/>
        </w:rPr>
      </w:pPr>
      <w:r w:rsidRPr="00025EFF">
        <w:rPr>
          <w:rFonts w:ascii="Arial" w:hAnsi="Arial" w:cs="Arial"/>
          <w:b/>
          <w:sz w:val="24"/>
          <w:szCs w:val="24"/>
        </w:rPr>
        <w:t>Antecedentes de la Investigación</w:t>
      </w:r>
    </w:p>
    <w:p w:rsidR="009F0115" w:rsidRPr="00BE0543" w:rsidRDefault="009F0115" w:rsidP="00025EFF">
      <w:pPr>
        <w:rPr>
          <w:sz w:val="24"/>
        </w:rPr>
      </w:pPr>
    </w:p>
    <w:p w:rsidR="00E04780" w:rsidRPr="00BE0543" w:rsidRDefault="00E04780" w:rsidP="00025EFF">
      <w:pPr>
        <w:ind w:left="84" w:firstLine="708"/>
        <w:rPr>
          <w:rFonts w:ascii="Arial" w:hAnsi="Arial" w:cs="Arial"/>
          <w:b/>
          <w:bCs/>
          <w:position w:val="-1"/>
          <w:sz w:val="24"/>
        </w:rPr>
      </w:pPr>
      <w:bookmarkStart w:id="23" w:name="_Toc390747835"/>
      <w:r w:rsidRPr="00BE0543">
        <w:rPr>
          <w:rFonts w:ascii="Arial" w:hAnsi="Arial" w:cs="Arial"/>
          <w:b/>
          <w:sz w:val="24"/>
        </w:rPr>
        <w:t>A NIVEL MUNDIAL</w:t>
      </w:r>
      <w:bookmarkEnd w:id="23"/>
    </w:p>
    <w:p w:rsidR="00E04780" w:rsidRPr="00BE0543" w:rsidRDefault="00E04780" w:rsidP="00025EFF">
      <w:pPr>
        <w:ind w:left="1416"/>
        <w:rPr>
          <w:rFonts w:ascii="Arial" w:hAnsi="Arial" w:cs="Arial"/>
          <w:b/>
          <w:sz w:val="24"/>
        </w:rPr>
      </w:pPr>
      <w:bookmarkStart w:id="24" w:name="_Toc389051260"/>
      <w:bookmarkStart w:id="25" w:name="_Toc389051808"/>
      <w:bookmarkStart w:id="26" w:name="_Toc390742835"/>
      <w:bookmarkStart w:id="27" w:name="_Toc390743774"/>
      <w:bookmarkStart w:id="28" w:name="_Toc390743967"/>
      <w:bookmarkStart w:id="29" w:name="_Toc390747836"/>
      <w:r w:rsidRPr="00BE0543">
        <w:rPr>
          <w:rFonts w:ascii="Arial" w:hAnsi="Arial" w:cs="Arial"/>
          <w:b/>
          <w:sz w:val="24"/>
        </w:rPr>
        <w:t>Autor:</w:t>
      </w:r>
      <w:bookmarkEnd w:id="24"/>
      <w:bookmarkEnd w:id="25"/>
      <w:bookmarkEnd w:id="26"/>
      <w:bookmarkEnd w:id="27"/>
      <w:bookmarkEnd w:id="28"/>
      <w:bookmarkEnd w:id="29"/>
    </w:p>
    <w:p w:rsidR="00E04780" w:rsidRPr="00025EFF" w:rsidRDefault="00E04780" w:rsidP="00025EFF">
      <w:pPr>
        <w:ind w:left="1418"/>
        <w:jc w:val="both"/>
        <w:rPr>
          <w:rFonts w:ascii="Arial" w:hAnsi="Arial" w:cs="Arial"/>
          <w:sz w:val="24"/>
          <w:szCs w:val="24"/>
        </w:rPr>
      </w:pPr>
      <w:bookmarkStart w:id="30" w:name="_Toc389051262"/>
      <w:bookmarkStart w:id="31" w:name="_Toc389051810"/>
      <w:bookmarkStart w:id="32" w:name="_Toc390742837"/>
      <w:bookmarkStart w:id="33" w:name="_Toc390743776"/>
      <w:bookmarkStart w:id="34" w:name="_Toc390743969"/>
      <w:bookmarkStart w:id="35" w:name="_Toc390747838"/>
      <w:r w:rsidRPr="00025EFF">
        <w:rPr>
          <w:rFonts w:ascii="Arial" w:hAnsi="Arial" w:cs="Arial"/>
          <w:sz w:val="24"/>
          <w:szCs w:val="24"/>
        </w:rPr>
        <w:t>RONALD EDMUNDO ALMEIDA ARBOLEDA</w:t>
      </w:r>
    </w:p>
    <w:p w:rsidR="00E04780" w:rsidRPr="00025EFF" w:rsidRDefault="00E04780" w:rsidP="00025EFF">
      <w:pPr>
        <w:ind w:left="1418"/>
        <w:jc w:val="both"/>
        <w:rPr>
          <w:rFonts w:ascii="Arial" w:hAnsi="Arial" w:cs="Arial"/>
          <w:b/>
          <w:sz w:val="24"/>
          <w:szCs w:val="24"/>
        </w:rPr>
      </w:pPr>
      <w:r w:rsidRPr="00025EFF">
        <w:rPr>
          <w:rFonts w:ascii="Arial" w:hAnsi="Arial" w:cs="Arial"/>
          <w:b/>
          <w:sz w:val="24"/>
          <w:szCs w:val="24"/>
        </w:rPr>
        <w:t>Fecha</w:t>
      </w:r>
      <w:bookmarkEnd w:id="30"/>
      <w:bookmarkEnd w:id="31"/>
      <w:bookmarkEnd w:id="32"/>
      <w:bookmarkEnd w:id="33"/>
      <w:bookmarkEnd w:id="34"/>
      <w:bookmarkEnd w:id="35"/>
    </w:p>
    <w:p w:rsidR="00E04780" w:rsidRPr="00025EFF" w:rsidRDefault="00E04780" w:rsidP="00025EFF">
      <w:pPr>
        <w:spacing w:line="360" w:lineRule="auto"/>
        <w:ind w:left="1418"/>
        <w:jc w:val="both"/>
        <w:rPr>
          <w:rFonts w:ascii="Arial" w:hAnsi="Arial" w:cs="Arial"/>
          <w:sz w:val="24"/>
          <w:szCs w:val="24"/>
        </w:rPr>
      </w:pPr>
      <w:bookmarkStart w:id="36" w:name="_Toc389051263"/>
      <w:bookmarkStart w:id="37" w:name="_Toc389051811"/>
      <w:bookmarkStart w:id="38" w:name="_Toc390742838"/>
      <w:bookmarkStart w:id="39" w:name="_Toc390743777"/>
      <w:bookmarkStart w:id="40" w:name="_Toc390743970"/>
      <w:bookmarkStart w:id="41" w:name="_Toc390747839"/>
      <w:r w:rsidRPr="00025EFF">
        <w:rPr>
          <w:rFonts w:ascii="Arial" w:hAnsi="Arial" w:cs="Arial"/>
          <w:sz w:val="24"/>
          <w:szCs w:val="24"/>
        </w:rPr>
        <w:t xml:space="preserve">Guayaquil – Ecuador - </w:t>
      </w:r>
      <w:bookmarkEnd w:id="36"/>
      <w:bookmarkEnd w:id="37"/>
      <w:bookmarkEnd w:id="38"/>
      <w:bookmarkEnd w:id="39"/>
      <w:bookmarkEnd w:id="40"/>
      <w:bookmarkEnd w:id="41"/>
      <w:r w:rsidRPr="00025EFF">
        <w:rPr>
          <w:rFonts w:ascii="Arial" w:hAnsi="Arial" w:cs="Arial"/>
          <w:sz w:val="24"/>
          <w:szCs w:val="24"/>
        </w:rPr>
        <w:t>2015</w:t>
      </w:r>
    </w:p>
    <w:p w:rsidR="00E04780" w:rsidRPr="00025EFF" w:rsidRDefault="00E04780" w:rsidP="00025EFF">
      <w:pPr>
        <w:spacing w:line="360" w:lineRule="auto"/>
        <w:ind w:left="1418"/>
        <w:jc w:val="both"/>
        <w:rPr>
          <w:rFonts w:ascii="Arial" w:hAnsi="Arial" w:cs="Arial"/>
          <w:b/>
          <w:sz w:val="24"/>
          <w:szCs w:val="24"/>
        </w:rPr>
      </w:pPr>
      <w:bookmarkStart w:id="42" w:name="_Toc389051264"/>
      <w:bookmarkStart w:id="43" w:name="_Toc389051812"/>
      <w:bookmarkStart w:id="44" w:name="_Toc390742839"/>
      <w:bookmarkStart w:id="45" w:name="_Toc390743778"/>
      <w:bookmarkStart w:id="46" w:name="_Toc390743971"/>
      <w:bookmarkStart w:id="47" w:name="_Toc390747840"/>
      <w:r w:rsidRPr="00025EFF">
        <w:rPr>
          <w:rFonts w:ascii="Arial" w:hAnsi="Arial" w:cs="Arial"/>
          <w:b/>
          <w:sz w:val="24"/>
          <w:szCs w:val="24"/>
        </w:rPr>
        <w:t>Nombre del proyecto:</w:t>
      </w:r>
      <w:bookmarkEnd w:id="42"/>
      <w:bookmarkEnd w:id="43"/>
      <w:bookmarkEnd w:id="44"/>
      <w:bookmarkEnd w:id="45"/>
      <w:bookmarkEnd w:id="46"/>
      <w:bookmarkEnd w:id="47"/>
    </w:p>
    <w:p w:rsidR="00E04780" w:rsidRPr="00025EFF" w:rsidRDefault="00E04780" w:rsidP="00025EFF">
      <w:pPr>
        <w:spacing w:line="360" w:lineRule="auto"/>
        <w:ind w:left="1418"/>
        <w:jc w:val="both"/>
        <w:rPr>
          <w:rFonts w:ascii="Arial" w:hAnsi="Arial" w:cs="Arial"/>
          <w:sz w:val="24"/>
          <w:szCs w:val="24"/>
        </w:rPr>
      </w:pPr>
      <w:r w:rsidRPr="00025EFF">
        <w:rPr>
          <w:rFonts w:ascii="Arial" w:hAnsi="Arial" w:cs="Arial"/>
          <w:sz w:val="24"/>
          <w:szCs w:val="24"/>
        </w:rPr>
        <w:t xml:space="preserve">Implementar una central telefónica ip basada en </w:t>
      </w:r>
      <w:r w:rsidR="00025EFF">
        <w:rPr>
          <w:rFonts w:ascii="Arial" w:hAnsi="Arial" w:cs="Arial"/>
          <w:sz w:val="24"/>
          <w:szCs w:val="24"/>
        </w:rPr>
        <w:t>tecnología</w:t>
      </w:r>
      <w:r w:rsidRPr="00025EFF">
        <w:rPr>
          <w:rFonts w:ascii="Arial" w:hAnsi="Arial" w:cs="Arial"/>
          <w:sz w:val="24"/>
          <w:szCs w:val="24"/>
        </w:rPr>
        <w:t xml:space="preserve"> open source en la carrera de ingeniería en sistemas computacionales</w:t>
      </w:r>
    </w:p>
    <w:p w:rsidR="00E04780" w:rsidRPr="00025EFF" w:rsidRDefault="00E04780" w:rsidP="00025EFF">
      <w:pPr>
        <w:ind w:left="1418"/>
        <w:jc w:val="both"/>
        <w:rPr>
          <w:rFonts w:ascii="Arial" w:hAnsi="Arial" w:cs="Arial"/>
          <w:b/>
          <w:sz w:val="24"/>
          <w:szCs w:val="24"/>
        </w:rPr>
      </w:pPr>
      <w:r w:rsidRPr="00025EFF">
        <w:rPr>
          <w:rFonts w:ascii="Arial" w:hAnsi="Arial" w:cs="Arial"/>
          <w:b/>
          <w:sz w:val="24"/>
          <w:szCs w:val="24"/>
        </w:rPr>
        <w:t>Resumen:</w:t>
      </w:r>
    </w:p>
    <w:p w:rsidR="00E04780" w:rsidRPr="00025EFF" w:rsidRDefault="00E04780" w:rsidP="00025EFF">
      <w:pPr>
        <w:spacing w:line="360" w:lineRule="auto"/>
        <w:ind w:left="1418"/>
        <w:jc w:val="both"/>
        <w:rPr>
          <w:rFonts w:ascii="Arial" w:hAnsi="Arial" w:cs="Arial"/>
          <w:sz w:val="24"/>
          <w:szCs w:val="24"/>
        </w:rPr>
      </w:pPr>
      <w:r w:rsidRPr="00025EFF">
        <w:rPr>
          <w:rFonts w:ascii="Arial" w:hAnsi="Arial" w:cs="Arial"/>
          <w:sz w:val="24"/>
          <w:szCs w:val="24"/>
        </w:rPr>
        <w:t xml:space="preserve">El servicio de telefonía es un medio de comunicación indispensable en todo momento, desde el hogar, centros educativos (Universidades, colegios, escuelas), negocios de toda índole (empresas estatales y privadas), hasta para uso personal. El uso de esta tecnología no solamente radica en la cantidad de usuarios que poseen un teléfono o un celular sino en la calidad de servicio que ofrecen a un costo bajo. Todos estos organismos en todo momento necesitan el servicio telefónico que esté disponible, sea accesible sin interrupciones o congestionamiento y sea fácil de usar manteniendo la seguridad y escalabilidad en el tiempo. Debido a los grandes avances tecnológicos constantes, y siendo parte de </w:t>
      </w:r>
      <w:r w:rsidR="00352774" w:rsidRPr="00025EFF">
        <w:rPr>
          <w:rFonts w:ascii="Arial" w:hAnsi="Arial" w:cs="Arial"/>
          <w:sz w:val="24"/>
          <w:szCs w:val="24"/>
        </w:rPr>
        <w:t>esta</w:t>
      </w:r>
      <w:r w:rsidRPr="00025EFF">
        <w:rPr>
          <w:rFonts w:ascii="Arial" w:hAnsi="Arial" w:cs="Arial"/>
          <w:sz w:val="24"/>
          <w:szCs w:val="24"/>
        </w:rPr>
        <w:t xml:space="preserve"> innovación se implementa un sistema de telefonía de voz sobre el protocolo de internet, solución adecuada para la problemática que tiene la Carrera de Ingeniería en Sistemas Computacionales y networking, siendo un gran impulso para la mejora de la Institución. Antes de llevar a cabo dicha implementación del sistema de voz sobre ip, se hizo un estudio previo de los recursos a utilizar, tales como el servidor, los teléfonos ip, tarjeta de comunicación telefónica, </w:t>
      </w:r>
      <w:r w:rsidRPr="00025EFF">
        <w:rPr>
          <w:rFonts w:ascii="Arial" w:hAnsi="Arial" w:cs="Arial"/>
          <w:sz w:val="24"/>
          <w:szCs w:val="24"/>
        </w:rPr>
        <w:lastRenderedPageBreak/>
        <w:t>medio de comunicación, y software open source que me permita gestionar las llamadas telefónicas.</w:t>
      </w:r>
    </w:p>
    <w:p w:rsidR="00E04780" w:rsidRPr="00BE0543" w:rsidRDefault="00E04780" w:rsidP="00BE0543">
      <w:pPr>
        <w:tabs>
          <w:tab w:val="left" w:pos="993"/>
        </w:tabs>
        <w:spacing w:line="360" w:lineRule="auto"/>
        <w:ind w:left="1416"/>
        <w:jc w:val="both"/>
        <w:rPr>
          <w:rFonts w:ascii="Arial" w:hAnsi="Arial" w:cs="Arial"/>
          <w:sz w:val="24"/>
          <w:szCs w:val="24"/>
        </w:rPr>
      </w:pPr>
    </w:p>
    <w:p w:rsidR="00E04780" w:rsidRPr="008F6603" w:rsidRDefault="00E04780" w:rsidP="008F6603">
      <w:pPr>
        <w:ind w:left="1276"/>
        <w:rPr>
          <w:rFonts w:ascii="Arial" w:hAnsi="Arial" w:cs="Arial"/>
          <w:b/>
          <w:sz w:val="24"/>
          <w:szCs w:val="24"/>
        </w:rPr>
      </w:pPr>
      <w:bookmarkStart w:id="48" w:name="_Toc390747850"/>
      <w:r w:rsidRPr="008F6603">
        <w:rPr>
          <w:rFonts w:ascii="Arial" w:hAnsi="Arial" w:cs="Arial"/>
          <w:b/>
          <w:sz w:val="24"/>
          <w:szCs w:val="24"/>
        </w:rPr>
        <w:t>A NIVEL NACIONAL</w:t>
      </w:r>
      <w:bookmarkEnd w:id="48"/>
    </w:p>
    <w:p w:rsidR="00E04780" w:rsidRPr="008F6603" w:rsidRDefault="00E04780" w:rsidP="008F6603">
      <w:pPr>
        <w:spacing w:line="360" w:lineRule="auto"/>
        <w:ind w:left="1560"/>
        <w:jc w:val="both"/>
        <w:rPr>
          <w:rFonts w:ascii="Arial" w:hAnsi="Arial" w:cs="Arial"/>
          <w:b/>
          <w:spacing w:val="-7"/>
          <w:sz w:val="24"/>
          <w:szCs w:val="24"/>
        </w:rPr>
      </w:pPr>
      <w:bookmarkStart w:id="49" w:name="_Toc389051825"/>
      <w:bookmarkStart w:id="50" w:name="_Toc390742852"/>
      <w:bookmarkStart w:id="51" w:name="_Toc390743788"/>
      <w:bookmarkStart w:id="52" w:name="_Toc390743982"/>
      <w:bookmarkStart w:id="53" w:name="_Toc390747851"/>
      <w:r w:rsidRPr="008F6603">
        <w:rPr>
          <w:rFonts w:ascii="Arial" w:hAnsi="Arial" w:cs="Arial"/>
          <w:b/>
          <w:spacing w:val="-7"/>
          <w:sz w:val="24"/>
          <w:szCs w:val="24"/>
        </w:rPr>
        <w:t>Autor:</w:t>
      </w:r>
      <w:bookmarkEnd w:id="49"/>
      <w:bookmarkEnd w:id="50"/>
      <w:bookmarkEnd w:id="51"/>
      <w:bookmarkEnd w:id="52"/>
      <w:bookmarkEnd w:id="53"/>
    </w:p>
    <w:p w:rsidR="00E04780" w:rsidRPr="008F6603" w:rsidRDefault="00E04780" w:rsidP="008F6603">
      <w:pPr>
        <w:spacing w:line="360" w:lineRule="auto"/>
        <w:ind w:left="1560"/>
        <w:jc w:val="both"/>
        <w:rPr>
          <w:rFonts w:ascii="Arial" w:hAnsi="Arial" w:cs="Arial"/>
          <w:sz w:val="24"/>
          <w:szCs w:val="24"/>
        </w:rPr>
      </w:pPr>
      <w:bookmarkStart w:id="54" w:name="_Toc389051827"/>
      <w:bookmarkStart w:id="55" w:name="_Toc390742854"/>
      <w:bookmarkStart w:id="56" w:name="_Toc390743790"/>
      <w:bookmarkStart w:id="57" w:name="_Toc390743984"/>
      <w:bookmarkStart w:id="58" w:name="_Toc390747853"/>
      <w:r w:rsidRPr="008F6603">
        <w:rPr>
          <w:rFonts w:ascii="Arial" w:hAnsi="Arial" w:cs="Arial"/>
          <w:sz w:val="24"/>
          <w:szCs w:val="24"/>
        </w:rPr>
        <w:t>Juan Carlos Fernández Zarpán</w:t>
      </w:r>
    </w:p>
    <w:p w:rsidR="00E04780" w:rsidRPr="008F6603" w:rsidRDefault="00E04780" w:rsidP="008F6603">
      <w:pPr>
        <w:spacing w:line="360" w:lineRule="auto"/>
        <w:ind w:left="1560"/>
        <w:jc w:val="both"/>
        <w:rPr>
          <w:rFonts w:ascii="Arial" w:hAnsi="Arial" w:cs="Arial"/>
          <w:b/>
          <w:sz w:val="24"/>
          <w:szCs w:val="24"/>
        </w:rPr>
      </w:pPr>
      <w:r w:rsidRPr="008F6603">
        <w:rPr>
          <w:rFonts w:ascii="Arial" w:hAnsi="Arial" w:cs="Arial"/>
          <w:b/>
          <w:sz w:val="24"/>
          <w:szCs w:val="24"/>
        </w:rPr>
        <w:t>Fecha:</w:t>
      </w:r>
      <w:bookmarkEnd w:id="54"/>
      <w:bookmarkEnd w:id="55"/>
      <w:bookmarkEnd w:id="56"/>
      <w:bookmarkEnd w:id="57"/>
      <w:bookmarkEnd w:id="58"/>
    </w:p>
    <w:p w:rsidR="00E04780" w:rsidRPr="008F6603" w:rsidRDefault="00E04780" w:rsidP="008F6603">
      <w:pPr>
        <w:spacing w:line="360" w:lineRule="auto"/>
        <w:ind w:left="1560"/>
        <w:jc w:val="both"/>
        <w:rPr>
          <w:rFonts w:ascii="Arial" w:hAnsi="Arial" w:cs="Arial"/>
          <w:sz w:val="24"/>
          <w:szCs w:val="24"/>
        </w:rPr>
      </w:pPr>
      <w:bookmarkStart w:id="59" w:name="_Toc389051828"/>
      <w:bookmarkStart w:id="60" w:name="_Toc390742855"/>
      <w:bookmarkStart w:id="61" w:name="_Toc390743791"/>
      <w:bookmarkStart w:id="62" w:name="_Toc390743985"/>
      <w:bookmarkStart w:id="63" w:name="_Toc390747854"/>
      <w:r w:rsidRPr="008F6603">
        <w:rPr>
          <w:rFonts w:ascii="Arial" w:hAnsi="Arial" w:cs="Arial"/>
          <w:sz w:val="24"/>
          <w:szCs w:val="24"/>
        </w:rPr>
        <w:t>2008 - Lima</w:t>
      </w:r>
      <w:bookmarkEnd w:id="59"/>
      <w:bookmarkEnd w:id="60"/>
      <w:bookmarkEnd w:id="61"/>
      <w:bookmarkEnd w:id="62"/>
      <w:bookmarkEnd w:id="63"/>
    </w:p>
    <w:p w:rsidR="00E04780" w:rsidRPr="008F6603" w:rsidRDefault="00E04780" w:rsidP="008F6603">
      <w:pPr>
        <w:spacing w:line="360" w:lineRule="auto"/>
        <w:ind w:left="1560"/>
        <w:jc w:val="both"/>
        <w:rPr>
          <w:rFonts w:ascii="Arial" w:hAnsi="Arial" w:cs="Arial"/>
          <w:b/>
          <w:sz w:val="24"/>
          <w:szCs w:val="24"/>
        </w:rPr>
      </w:pPr>
      <w:bookmarkStart w:id="64" w:name="_Toc389051829"/>
      <w:bookmarkStart w:id="65" w:name="_Toc390742856"/>
      <w:bookmarkStart w:id="66" w:name="_Toc390743792"/>
      <w:bookmarkStart w:id="67" w:name="_Toc390743986"/>
      <w:bookmarkStart w:id="68" w:name="_Toc390747855"/>
      <w:r w:rsidRPr="008F6603">
        <w:rPr>
          <w:rFonts w:ascii="Arial" w:hAnsi="Arial" w:cs="Arial"/>
          <w:b/>
          <w:sz w:val="24"/>
          <w:szCs w:val="24"/>
        </w:rPr>
        <w:t>Nombre del proyecto:</w:t>
      </w:r>
      <w:bookmarkEnd w:id="64"/>
      <w:bookmarkEnd w:id="65"/>
      <w:bookmarkEnd w:id="66"/>
      <w:bookmarkEnd w:id="67"/>
      <w:bookmarkEnd w:id="68"/>
    </w:p>
    <w:p w:rsidR="00E04780" w:rsidRPr="008F6603" w:rsidRDefault="00E04780" w:rsidP="008F6603">
      <w:pPr>
        <w:spacing w:line="360" w:lineRule="auto"/>
        <w:ind w:left="1560"/>
        <w:jc w:val="both"/>
        <w:rPr>
          <w:rFonts w:ascii="Arial" w:hAnsi="Arial" w:cs="Arial"/>
          <w:sz w:val="24"/>
          <w:szCs w:val="24"/>
        </w:rPr>
      </w:pPr>
      <w:bookmarkStart w:id="69" w:name="_Toc389051832"/>
      <w:bookmarkStart w:id="70" w:name="_Toc390742859"/>
      <w:r w:rsidRPr="008F6603">
        <w:rPr>
          <w:rFonts w:ascii="Arial" w:hAnsi="Arial" w:cs="Arial"/>
          <w:sz w:val="24"/>
          <w:szCs w:val="24"/>
        </w:rPr>
        <w:t>Diseño de una red de voz sobre ip para una empresa que desarrolla proyectos de ingeniería de comunicaciones</w:t>
      </w:r>
    </w:p>
    <w:p w:rsidR="00E04780" w:rsidRPr="008F6603" w:rsidRDefault="00E04780" w:rsidP="008F6603">
      <w:pPr>
        <w:spacing w:line="360" w:lineRule="auto"/>
        <w:ind w:left="1560"/>
        <w:jc w:val="both"/>
        <w:rPr>
          <w:rFonts w:ascii="Arial" w:hAnsi="Arial" w:cs="Arial"/>
          <w:b/>
          <w:sz w:val="24"/>
          <w:szCs w:val="24"/>
        </w:rPr>
      </w:pPr>
      <w:r w:rsidRPr="008F6603">
        <w:rPr>
          <w:rFonts w:ascii="Arial" w:hAnsi="Arial" w:cs="Arial"/>
          <w:b/>
          <w:sz w:val="24"/>
          <w:szCs w:val="24"/>
        </w:rPr>
        <w:t>Resumen:</w:t>
      </w:r>
    </w:p>
    <w:p w:rsidR="00E04780" w:rsidRPr="008F6603" w:rsidRDefault="00E04780" w:rsidP="008F6603">
      <w:pPr>
        <w:spacing w:line="360" w:lineRule="auto"/>
        <w:ind w:left="1560"/>
        <w:jc w:val="both"/>
        <w:rPr>
          <w:rFonts w:ascii="Arial" w:hAnsi="Arial" w:cs="Arial"/>
          <w:sz w:val="24"/>
          <w:szCs w:val="24"/>
        </w:rPr>
      </w:pPr>
      <w:r w:rsidRPr="008F6603">
        <w:rPr>
          <w:rFonts w:ascii="Arial" w:hAnsi="Arial" w:cs="Arial"/>
          <w:sz w:val="24"/>
          <w:szCs w:val="24"/>
        </w:rPr>
        <w:t>.</w:t>
      </w:r>
      <w:bookmarkEnd w:id="69"/>
      <w:bookmarkEnd w:id="70"/>
      <w:r w:rsidRPr="008F6603">
        <w:rPr>
          <w:rFonts w:ascii="Arial" w:hAnsi="Arial" w:cs="Arial"/>
          <w:sz w:val="24"/>
          <w:szCs w:val="24"/>
        </w:rPr>
        <w:t xml:space="preserve"> El presente trabajo de tesis titulado “Diseño de una Red de Voz sobre IP para una empresa que desarrolla proyectos de Ingeniería de Comunicaciones” trata acerca del desarrollo de un estudio realizado a los sistemas de comunicación de voz y datos de una empresa perteneciente al rubro de Ingeniería de Comunicaciones, para implementar Voz sobre IP sobre sus redes de datos disponibles.</w:t>
      </w:r>
    </w:p>
    <w:p w:rsidR="00E04780" w:rsidRPr="008F6603" w:rsidRDefault="00E04780" w:rsidP="008F6603">
      <w:pPr>
        <w:spacing w:line="360" w:lineRule="auto"/>
        <w:ind w:left="1560"/>
        <w:jc w:val="both"/>
        <w:rPr>
          <w:rFonts w:ascii="Arial" w:hAnsi="Arial" w:cs="Arial"/>
          <w:sz w:val="24"/>
          <w:szCs w:val="24"/>
        </w:rPr>
      </w:pPr>
      <w:r w:rsidRPr="008F6603">
        <w:rPr>
          <w:rFonts w:ascii="Arial" w:hAnsi="Arial" w:cs="Arial"/>
          <w:sz w:val="24"/>
          <w:szCs w:val="24"/>
        </w:rPr>
        <w:t>El desarrollo de la tesis comprende el estudio de la tecnología actual disponible en la empresa, identificando las limitaciones que tiene el servicio disponible actualmente y cómo podemos solucionar estos problemas con la implementación de una nueva tecnología en este caso denominada Voz sobre IP.</w:t>
      </w:r>
    </w:p>
    <w:p w:rsidR="00E04780" w:rsidRPr="008F6603" w:rsidRDefault="00E04780" w:rsidP="008F6603">
      <w:pPr>
        <w:spacing w:line="360" w:lineRule="auto"/>
        <w:ind w:left="1560"/>
        <w:jc w:val="both"/>
        <w:rPr>
          <w:rFonts w:ascii="Arial" w:hAnsi="Arial" w:cs="Arial"/>
          <w:sz w:val="24"/>
          <w:szCs w:val="24"/>
        </w:rPr>
      </w:pPr>
      <w:r w:rsidRPr="008F6603">
        <w:rPr>
          <w:rFonts w:ascii="Arial" w:hAnsi="Arial" w:cs="Arial"/>
          <w:sz w:val="24"/>
          <w:szCs w:val="24"/>
        </w:rPr>
        <w:t xml:space="preserve">La tecnología de Voz sobre IP consiste en aprovechar las redes de datos para cursar tráfico de voz por ellas y ahorrar costos que implica la utilización de una sola red tanto para voz como para datos. La voz es digitalizada y dividida en pequeños paquetes IP los cuales viajan a través </w:t>
      </w:r>
      <w:r w:rsidRPr="008F6603">
        <w:rPr>
          <w:rFonts w:ascii="Arial" w:hAnsi="Arial" w:cs="Arial"/>
          <w:sz w:val="24"/>
          <w:szCs w:val="24"/>
        </w:rPr>
        <w:lastRenderedPageBreak/>
        <w:t xml:space="preserve">de la red de datos y son re ensamblados en el terminal de destino para reconstruir la señal de voz. </w:t>
      </w:r>
    </w:p>
    <w:p w:rsidR="00E04780" w:rsidRPr="008F6603" w:rsidRDefault="00E04780" w:rsidP="008F6603">
      <w:pPr>
        <w:spacing w:line="360" w:lineRule="auto"/>
        <w:ind w:left="1560"/>
        <w:jc w:val="both"/>
        <w:rPr>
          <w:rFonts w:ascii="Arial" w:hAnsi="Arial" w:cs="Arial"/>
          <w:sz w:val="24"/>
          <w:szCs w:val="24"/>
        </w:rPr>
      </w:pPr>
      <w:r w:rsidRPr="008F6603">
        <w:rPr>
          <w:rFonts w:ascii="Arial" w:hAnsi="Arial" w:cs="Arial"/>
          <w:sz w:val="24"/>
          <w:szCs w:val="24"/>
        </w:rPr>
        <w:t>El objetivo de la tesis es diseñar una red de Voz sobre IP que pueda soportar tráfico de voz entre los locales de una empresa a costo cero, ofreciendo una buena calidad de servicio y que tenga interoperabilidad con la Red Telefónica Pública. Para esto se utilizará la red de datos con la que cuenta actualmente la empresa.</w:t>
      </w:r>
    </w:p>
    <w:p w:rsidR="00E04780" w:rsidRPr="008F6603" w:rsidRDefault="00E04780" w:rsidP="008F6603">
      <w:pPr>
        <w:spacing w:line="360" w:lineRule="auto"/>
        <w:ind w:left="1560"/>
        <w:jc w:val="both"/>
        <w:rPr>
          <w:rFonts w:ascii="Arial" w:hAnsi="Arial" w:cs="Arial"/>
          <w:sz w:val="24"/>
          <w:szCs w:val="24"/>
        </w:rPr>
      </w:pPr>
      <w:r w:rsidRPr="008F6603">
        <w:rPr>
          <w:rFonts w:ascii="Arial" w:hAnsi="Arial" w:cs="Arial"/>
          <w:sz w:val="24"/>
          <w:szCs w:val="24"/>
        </w:rPr>
        <w:t>El desarrollo de la tesis se divide en cuatro capítulos los cuales de forma secuencial abarcan el estudio previo de los sistemas de comunicaciones, identificando los problemas que se vienen suscitando; luego se desarrollan las herramientas teóricas sobre las cuales se sustentará nuestra solución. A continuación se muestra el universo de tecnologías disponibles para desarrollar la solución, culminando en el último capítulo con el diseño de la solución propuesta sustentada en cálculos matemáticos y requerimientos hallados por parte de la empresa</w:t>
      </w:r>
      <w:r w:rsidR="00352774">
        <w:rPr>
          <w:rFonts w:ascii="Arial" w:hAnsi="Arial" w:cs="Arial"/>
          <w:sz w:val="24"/>
          <w:szCs w:val="24"/>
        </w:rPr>
        <w:t>,</w:t>
      </w:r>
      <w:r w:rsidRPr="008F6603">
        <w:rPr>
          <w:rFonts w:ascii="Arial" w:hAnsi="Arial" w:cs="Arial"/>
          <w:sz w:val="24"/>
          <w:szCs w:val="24"/>
        </w:rPr>
        <w:t xml:space="preserve"> así como la tecnología actual con que cuentan sus sistemas de comunicaciones</w:t>
      </w:r>
    </w:p>
    <w:p w:rsidR="00E04780" w:rsidRPr="00BE0543" w:rsidRDefault="00E04780" w:rsidP="008F6603">
      <w:pPr>
        <w:rPr>
          <w:sz w:val="24"/>
        </w:rPr>
      </w:pPr>
    </w:p>
    <w:p w:rsidR="00E04780" w:rsidRPr="0044679C" w:rsidRDefault="00E04780" w:rsidP="0044679C">
      <w:pPr>
        <w:spacing w:line="360" w:lineRule="auto"/>
        <w:ind w:left="851"/>
        <w:jc w:val="both"/>
        <w:rPr>
          <w:rFonts w:ascii="Arial" w:hAnsi="Arial" w:cs="Arial"/>
          <w:b/>
          <w:sz w:val="24"/>
          <w:szCs w:val="24"/>
        </w:rPr>
      </w:pPr>
      <w:bookmarkStart w:id="71" w:name="_Toc390747865"/>
      <w:r w:rsidRPr="0044679C">
        <w:rPr>
          <w:rFonts w:ascii="Arial" w:hAnsi="Arial" w:cs="Arial"/>
          <w:b/>
          <w:sz w:val="24"/>
          <w:szCs w:val="24"/>
        </w:rPr>
        <w:t>A NIVEL LOCAL</w:t>
      </w:r>
      <w:bookmarkEnd w:id="71"/>
    </w:p>
    <w:p w:rsidR="00E04780" w:rsidRPr="0044679C" w:rsidRDefault="00E04780" w:rsidP="0044679C">
      <w:pPr>
        <w:spacing w:line="360" w:lineRule="auto"/>
        <w:ind w:left="1134"/>
        <w:jc w:val="both"/>
        <w:rPr>
          <w:rFonts w:ascii="Arial" w:hAnsi="Arial" w:cs="Arial"/>
          <w:b/>
          <w:spacing w:val="-7"/>
          <w:sz w:val="24"/>
          <w:szCs w:val="24"/>
        </w:rPr>
      </w:pPr>
      <w:bookmarkStart w:id="72" w:name="_Toc389051842"/>
      <w:bookmarkStart w:id="73" w:name="_Toc390742869"/>
      <w:bookmarkStart w:id="74" w:name="_Toc390743803"/>
      <w:bookmarkStart w:id="75" w:name="_Toc390743997"/>
      <w:bookmarkStart w:id="76" w:name="_Toc390747866"/>
      <w:r w:rsidRPr="0044679C">
        <w:rPr>
          <w:rFonts w:ascii="Arial" w:hAnsi="Arial" w:cs="Arial"/>
          <w:b/>
          <w:spacing w:val="-7"/>
          <w:sz w:val="24"/>
          <w:szCs w:val="24"/>
        </w:rPr>
        <w:t>Autor:</w:t>
      </w:r>
      <w:bookmarkEnd w:id="72"/>
      <w:bookmarkEnd w:id="73"/>
      <w:bookmarkEnd w:id="74"/>
      <w:bookmarkEnd w:id="75"/>
      <w:bookmarkEnd w:id="76"/>
    </w:p>
    <w:p w:rsidR="00E04780" w:rsidRPr="00F376F6" w:rsidRDefault="00E04780" w:rsidP="0044679C">
      <w:pPr>
        <w:spacing w:line="360" w:lineRule="auto"/>
        <w:ind w:left="708" w:firstLine="708"/>
        <w:jc w:val="both"/>
        <w:rPr>
          <w:rFonts w:ascii="Arial" w:hAnsi="Arial" w:cs="Arial"/>
          <w:sz w:val="24"/>
          <w:szCs w:val="24"/>
        </w:rPr>
      </w:pPr>
      <w:bookmarkStart w:id="77" w:name="_Toc389051843"/>
      <w:bookmarkStart w:id="78" w:name="_Toc390742870"/>
      <w:bookmarkStart w:id="79" w:name="_Toc390743804"/>
      <w:bookmarkStart w:id="80" w:name="_Toc390743998"/>
      <w:bookmarkStart w:id="81" w:name="_Toc390747867"/>
      <w:r w:rsidRPr="00F376F6">
        <w:rPr>
          <w:rFonts w:ascii="Arial" w:hAnsi="Arial" w:cs="Arial"/>
          <w:sz w:val="24"/>
          <w:szCs w:val="24"/>
        </w:rPr>
        <w:t>Jenner Eduardo Montenegro Arroyo</w:t>
      </w:r>
      <w:bookmarkEnd w:id="77"/>
      <w:bookmarkEnd w:id="78"/>
      <w:bookmarkEnd w:id="79"/>
      <w:bookmarkEnd w:id="80"/>
      <w:bookmarkEnd w:id="81"/>
    </w:p>
    <w:p w:rsidR="00E04780" w:rsidRPr="0044679C" w:rsidRDefault="00E04780" w:rsidP="0044679C">
      <w:pPr>
        <w:spacing w:line="360" w:lineRule="auto"/>
        <w:ind w:left="1134"/>
        <w:jc w:val="both"/>
        <w:rPr>
          <w:rFonts w:ascii="Arial" w:hAnsi="Arial" w:cs="Arial"/>
          <w:b/>
          <w:sz w:val="24"/>
          <w:szCs w:val="24"/>
        </w:rPr>
      </w:pPr>
      <w:bookmarkStart w:id="82" w:name="_Toc389051844"/>
      <w:bookmarkStart w:id="83" w:name="_Toc390742871"/>
      <w:bookmarkStart w:id="84" w:name="_Toc390743805"/>
      <w:bookmarkStart w:id="85" w:name="_Toc390743999"/>
      <w:bookmarkStart w:id="86" w:name="_Toc390747868"/>
      <w:r w:rsidRPr="0044679C">
        <w:rPr>
          <w:rFonts w:ascii="Arial" w:hAnsi="Arial" w:cs="Arial"/>
          <w:b/>
          <w:sz w:val="24"/>
          <w:szCs w:val="24"/>
        </w:rPr>
        <w:t>Fecha:</w:t>
      </w:r>
      <w:bookmarkEnd w:id="82"/>
      <w:bookmarkEnd w:id="83"/>
      <w:bookmarkEnd w:id="84"/>
      <w:bookmarkEnd w:id="85"/>
      <w:bookmarkEnd w:id="86"/>
    </w:p>
    <w:p w:rsidR="00E04780" w:rsidRPr="00F376F6" w:rsidRDefault="00E04780" w:rsidP="0044679C">
      <w:pPr>
        <w:spacing w:line="360" w:lineRule="auto"/>
        <w:ind w:left="708" w:firstLine="708"/>
        <w:jc w:val="both"/>
        <w:rPr>
          <w:rFonts w:ascii="Arial" w:hAnsi="Arial" w:cs="Arial"/>
          <w:sz w:val="24"/>
          <w:szCs w:val="24"/>
        </w:rPr>
      </w:pPr>
      <w:bookmarkStart w:id="87" w:name="_Toc389051845"/>
      <w:bookmarkStart w:id="88" w:name="_Toc390742872"/>
      <w:bookmarkStart w:id="89" w:name="_Toc390743806"/>
      <w:bookmarkStart w:id="90" w:name="_Toc390744000"/>
      <w:bookmarkStart w:id="91" w:name="_Toc390747869"/>
      <w:r w:rsidRPr="00F376F6">
        <w:rPr>
          <w:rFonts w:ascii="Arial" w:hAnsi="Arial" w:cs="Arial"/>
          <w:sz w:val="24"/>
          <w:szCs w:val="24"/>
        </w:rPr>
        <w:t>Chiclayo – Perú, 2011</w:t>
      </w:r>
      <w:bookmarkEnd w:id="87"/>
      <w:bookmarkEnd w:id="88"/>
      <w:bookmarkEnd w:id="89"/>
      <w:bookmarkEnd w:id="90"/>
      <w:bookmarkEnd w:id="91"/>
    </w:p>
    <w:p w:rsidR="00E04780" w:rsidRPr="0044679C" w:rsidRDefault="00E04780" w:rsidP="0044679C">
      <w:pPr>
        <w:spacing w:line="360" w:lineRule="auto"/>
        <w:ind w:left="1134"/>
        <w:jc w:val="both"/>
        <w:rPr>
          <w:rFonts w:ascii="Arial" w:hAnsi="Arial" w:cs="Arial"/>
          <w:b/>
          <w:sz w:val="24"/>
          <w:szCs w:val="24"/>
        </w:rPr>
      </w:pPr>
      <w:bookmarkStart w:id="92" w:name="_Toc389051846"/>
      <w:bookmarkStart w:id="93" w:name="_Toc390742873"/>
      <w:bookmarkStart w:id="94" w:name="_Toc390743807"/>
      <w:bookmarkStart w:id="95" w:name="_Toc390744001"/>
      <w:bookmarkStart w:id="96" w:name="_Toc390747870"/>
      <w:r w:rsidRPr="0044679C">
        <w:rPr>
          <w:rFonts w:ascii="Arial" w:hAnsi="Arial" w:cs="Arial"/>
          <w:b/>
          <w:sz w:val="24"/>
          <w:szCs w:val="24"/>
        </w:rPr>
        <w:t>Nombre Del Proyecto:</w:t>
      </w:r>
      <w:bookmarkEnd w:id="92"/>
      <w:bookmarkEnd w:id="93"/>
      <w:bookmarkEnd w:id="94"/>
      <w:bookmarkEnd w:id="95"/>
      <w:bookmarkEnd w:id="96"/>
    </w:p>
    <w:p w:rsidR="00E04780" w:rsidRPr="00F376F6" w:rsidRDefault="00E04780" w:rsidP="0044679C">
      <w:pPr>
        <w:spacing w:line="360" w:lineRule="auto"/>
        <w:ind w:left="1418"/>
        <w:jc w:val="both"/>
        <w:rPr>
          <w:rFonts w:ascii="Arial" w:hAnsi="Arial" w:cs="Arial"/>
          <w:sz w:val="24"/>
          <w:szCs w:val="24"/>
        </w:rPr>
      </w:pPr>
      <w:bookmarkStart w:id="97" w:name="_Toc389051847"/>
      <w:bookmarkStart w:id="98" w:name="_Toc390742874"/>
      <w:bookmarkStart w:id="99" w:name="_Toc390743808"/>
      <w:bookmarkStart w:id="100" w:name="_Toc390744002"/>
      <w:bookmarkStart w:id="101" w:name="_Toc390747871"/>
      <w:r w:rsidRPr="00F376F6">
        <w:rPr>
          <w:rFonts w:ascii="Arial" w:hAnsi="Arial" w:cs="Arial"/>
          <w:sz w:val="24"/>
          <w:szCs w:val="24"/>
        </w:rPr>
        <w:t>Diseño y propuesta de los lineamientos para la implementación de una red de voz y datos en el centro médico de Essalud Cayaltí</w:t>
      </w:r>
      <w:bookmarkEnd w:id="97"/>
      <w:bookmarkEnd w:id="98"/>
      <w:bookmarkEnd w:id="99"/>
      <w:bookmarkEnd w:id="100"/>
      <w:bookmarkEnd w:id="101"/>
    </w:p>
    <w:p w:rsidR="0044679C" w:rsidRDefault="0044679C">
      <w:pPr>
        <w:rPr>
          <w:rFonts w:ascii="Arial" w:hAnsi="Arial" w:cs="Arial"/>
          <w:sz w:val="24"/>
          <w:szCs w:val="24"/>
        </w:rPr>
      </w:pPr>
      <w:bookmarkStart w:id="102" w:name="_Toc389051849"/>
      <w:bookmarkStart w:id="103" w:name="_Toc390742876"/>
      <w:r>
        <w:rPr>
          <w:rFonts w:ascii="Arial" w:hAnsi="Arial" w:cs="Arial"/>
          <w:sz w:val="24"/>
          <w:szCs w:val="24"/>
        </w:rPr>
        <w:br w:type="page"/>
      </w:r>
    </w:p>
    <w:p w:rsidR="00E04780" w:rsidRPr="0044679C" w:rsidRDefault="00E04780" w:rsidP="0044679C">
      <w:pPr>
        <w:ind w:left="1560"/>
        <w:jc w:val="both"/>
        <w:rPr>
          <w:rFonts w:ascii="Arial" w:hAnsi="Arial" w:cs="Arial"/>
          <w:b/>
          <w:sz w:val="24"/>
          <w:szCs w:val="24"/>
        </w:rPr>
      </w:pPr>
      <w:r w:rsidRPr="0044679C">
        <w:rPr>
          <w:rFonts w:ascii="Arial" w:hAnsi="Arial" w:cs="Arial"/>
          <w:b/>
          <w:sz w:val="24"/>
          <w:szCs w:val="24"/>
        </w:rPr>
        <w:lastRenderedPageBreak/>
        <w:t>Resumen:</w:t>
      </w:r>
    </w:p>
    <w:p w:rsidR="00E04780" w:rsidRPr="00F376F6" w:rsidRDefault="00E04780" w:rsidP="0044679C">
      <w:pPr>
        <w:spacing w:line="360" w:lineRule="auto"/>
        <w:ind w:left="1701"/>
        <w:jc w:val="both"/>
        <w:rPr>
          <w:rFonts w:ascii="Arial" w:hAnsi="Arial" w:cs="Arial"/>
          <w:sz w:val="24"/>
          <w:szCs w:val="24"/>
        </w:rPr>
      </w:pPr>
      <w:r w:rsidRPr="00F376F6">
        <w:rPr>
          <w:rFonts w:ascii="Arial" w:hAnsi="Arial" w:cs="Arial"/>
          <w:sz w:val="24"/>
          <w:szCs w:val="24"/>
        </w:rPr>
        <w:t xml:space="preserve">El presente trabajo se ha desarrollado con el fin de mejorar la comunicación de voz y datos, que en la actualidad adolece de graves deficiencias tratado de encontrar una mejor eficiencia de los servicios que se brindan en dicho hospital. Mediante un análisis se obtendrá el tipo de topologías a usar, alcances de la red, las características de hardware y software necesarios, se </w:t>
      </w:r>
      <w:r w:rsidR="00352774" w:rsidRPr="00F376F6">
        <w:rPr>
          <w:rFonts w:ascii="Arial" w:hAnsi="Arial" w:cs="Arial"/>
          <w:sz w:val="24"/>
          <w:szCs w:val="24"/>
        </w:rPr>
        <w:t>integrarán</w:t>
      </w:r>
      <w:r w:rsidRPr="00F376F6">
        <w:rPr>
          <w:rFonts w:ascii="Arial" w:hAnsi="Arial" w:cs="Arial"/>
          <w:sz w:val="24"/>
          <w:szCs w:val="24"/>
        </w:rPr>
        <w:t xml:space="preserve"> las áreas de trabajo. Se </w:t>
      </w:r>
      <w:r w:rsidR="00352774" w:rsidRPr="00F376F6">
        <w:rPr>
          <w:rFonts w:ascii="Arial" w:hAnsi="Arial" w:cs="Arial"/>
          <w:sz w:val="24"/>
          <w:szCs w:val="24"/>
        </w:rPr>
        <w:t>plantarán</w:t>
      </w:r>
      <w:r w:rsidRPr="00F376F6">
        <w:rPr>
          <w:rFonts w:ascii="Arial" w:hAnsi="Arial" w:cs="Arial"/>
          <w:sz w:val="24"/>
          <w:szCs w:val="24"/>
        </w:rPr>
        <w:t xml:space="preserve"> nuevos equipos de cómputo y de conectividad con switch, y la instalación de dos servidores dedicados (diseño físico), para la seguridad de su información se planeó la creación de grupos y usuarios los mismos que se les asignara los permisos correspondientes según la necesidad de cada área (Diseño lógico). Se </w:t>
      </w:r>
      <w:r w:rsidR="00352774" w:rsidRPr="00F376F6">
        <w:rPr>
          <w:rFonts w:ascii="Arial" w:hAnsi="Arial" w:cs="Arial"/>
          <w:sz w:val="24"/>
          <w:szCs w:val="24"/>
        </w:rPr>
        <w:t>plantearán</w:t>
      </w:r>
      <w:r w:rsidRPr="00F376F6">
        <w:rPr>
          <w:rFonts w:ascii="Arial" w:hAnsi="Arial" w:cs="Arial"/>
          <w:sz w:val="24"/>
          <w:szCs w:val="24"/>
        </w:rPr>
        <w:t xml:space="preserve"> equipos de cómputo y de conectividad como switch, para la seguridad de la información se propone la creación de grupos y usuario los mismos que se les asignara los permisos correspondientes según la necesidad de cada área.</w:t>
      </w:r>
      <w:bookmarkEnd w:id="102"/>
      <w:bookmarkEnd w:id="103"/>
    </w:p>
    <w:p w:rsidR="00E04780" w:rsidRPr="00F376F6" w:rsidRDefault="00E04780" w:rsidP="0044679C">
      <w:pPr>
        <w:spacing w:line="360" w:lineRule="auto"/>
        <w:ind w:left="1701"/>
        <w:jc w:val="both"/>
        <w:rPr>
          <w:rFonts w:ascii="Arial" w:hAnsi="Arial" w:cs="Arial"/>
          <w:sz w:val="24"/>
          <w:szCs w:val="24"/>
        </w:rPr>
      </w:pPr>
      <w:bookmarkStart w:id="104" w:name="_Toc389051850"/>
      <w:bookmarkStart w:id="105" w:name="_Toc390742877"/>
      <w:r w:rsidRPr="00F376F6">
        <w:rPr>
          <w:rFonts w:ascii="Arial" w:hAnsi="Arial" w:cs="Arial"/>
          <w:sz w:val="24"/>
          <w:szCs w:val="24"/>
        </w:rPr>
        <w:t xml:space="preserve">Para la telefonía IP se </w:t>
      </w:r>
      <w:r w:rsidR="00352774" w:rsidRPr="00F376F6">
        <w:rPr>
          <w:rFonts w:ascii="Arial" w:hAnsi="Arial" w:cs="Arial"/>
          <w:sz w:val="24"/>
          <w:szCs w:val="24"/>
        </w:rPr>
        <w:t>realizará</w:t>
      </w:r>
      <w:r w:rsidRPr="00F376F6">
        <w:rPr>
          <w:rFonts w:ascii="Arial" w:hAnsi="Arial" w:cs="Arial"/>
          <w:sz w:val="24"/>
          <w:szCs w:val="24"/>
        </w:rPr>
        <w:t xml:space="preserve"> una comparación de hardware a utilizar: como teléfonos IP, ATAs; así como también de las diversas clases de codecs. Esta red de voz </w:t>
      </w:r>
      <w:r w:rsidR="00352774" w:rsidRPr="00F376F6">
        <w:rPr>
          <w:rFonts w:ascii="Arial" w:hAnsi="Arial" w:cs="Arial"/>
          <w:sz w:val="24"/>
          <w:szCs w:val="24"/>
        </w:rPr>
        <w:t>contará</w:t>
      </w:r>
      <w:r w:rsidRPr="00F376F6">
        <w:rPr>
          <w:rFonts w:ascii="Arial" w:hAnsi="Arial" w:cs="Arial"/>
          <w:sz w:val="24"/>
          <w:szCs w:val="24"/>
        </w:rPr>
        <w:t xml:space="preserve"> con un servidor Centos 5.5 donde estará instalador Asterisk.</w:t>
      </w:r>
      <w:bookmarkEnd w:id="104"/>
      <w:bookmarkEnd w:id="105"/>
    </w:p>
    <w:p w:rsidR="00E04780" w:rsidRPr="00F376F6" w:rsidRDefault="00E04780" w:rsidP="00F376F6">
      <w:pPr>
        <w:jc w:val="both"/>
        <w:rPr>
          <w:rFonts w:ascii="Arial" w:hAnsi="Arial" w:cs="Arial"/>
          <w:spacing w:val="-7"/>
          <w:sz w:val="24"/>
          <w:szCs w:val="24"/>
        </w:rPr>
      </w:pPr>
    </w:p>
    <w:p w:rsidR="00E04780" w:rsidRPr="00F376F6" w:rsidRDefault="00E04780" w:rsidP="00F376F6">
      <w:pPr>
        <w:jc w:val="both"/>
        <w:rPr>
          <w:rFonts w:ascii="Arial" w:hAnsi="Arial" w:cs="Arial"/>
          <w:spacing w:val="-7"/>
          <w:sz w:val="24"/>
          <w:szCs w:val="24"/>
        </w:rPr>
      </w:pPr>
    </w:p>
    <w:p w:rsidR="00E04780" w:rsidRPr="007A0C15" w:rsidRDefault="00E04780" w:rsidP="00372C6C">
      <w:pPr>
        <w:spacing w:line="360" w:lineRule="auto"/>
        <w:ind w:left="1701"/>
        <w:jc w:val="both"/>
        <w:rPr>
          <w:rFonts w:ascii="Arial" w:hAnsi="Arial" w:cs="Arial"/>
          <w:b/>
          <w:spacing w:val="-7"/>
          <w:sz w:val="24"/>
          <w:szCs w:val="24"/>
        </w:rPr>
      </w:pPr>
      <w:bookmarkStart w:id="106" w:name="_Toc389051851"/>
      <w:bookmarkStart w:id="107" w:name="_Toc390742878"/>
      <w:bookmarkStart w:id="108" w:name="_Toc390743810"/>
      <w:bookmarkStart w:id="109" w:name="_Toc390744004"/>
      <w:bookmarkStart w:id="110" w:name="_Toc390747873"/>
      <w:r w:rsidRPr="007A0C15">
        <w:rPr>
          <w:rFonts w:ascii="Arial" w:hAnsi="Arial" w:cs="Arial"/>
          <w:b/>
          <w:spacing w:val="-7"/>
          <w:sz w:val="24"/>
          <w:szCs w:val="24"/>
        </w:rPr>
        <w:t>Autor:</w:t>
      </w:r>
      <w:bookmarkEnd w:id="106"/>
      <w:bookmarkEnd w:id="107"/>
      <w:bookmarkEnd w:id="108"/>
      <w:bookmarkEnd w:id="109"/>
      <w:bookmarkEnd w:id="110"/>
    </w:p>
    <w:p w:rsidR="00E04780" w:rsidRPr="00F376F6" w:rsidRDefault="00E04780" w:rsidP="00372C6C">
      <w:pPr>
        <w:spacing w:line="360" w:lineRule="auto"/>
        <w:ind w:left="1701"/>
        <w:jc w:val="both"/>
        <w:rPr>
          <w:rFonts w:ascii="Arial" w:hAnsi="Arial" w:cs="Arial"/>
          <w:sz w:val="24"/>
          <w:szCs w:val="24"/>
        </w:rPr>
      </w:pPr>
      <w:bookmarkStart w:id="111" w:name="_Toc389051852"/>
      <w:bookmarkStart w:id="112" w:name="_Toc390742879"/>
      <w:bookmarkStart w:id="113" w:name="_Toc390743811"/>
      <w:bookmarkStart w:id="114" w:name="_Toc390744005"/>
      <w:bookmarkStart w:id="115" w:name="_Toc390747874"/>
      <w:r w:rsidRPr="00F376F6">
        <w:rPr>
          <w:rFonts w:ascii="Arial" w:hAnsi="Arial" w:cs="Arial"/>
          <w:sz w:val="24"/>
          <w:szCs w:val="24"/>
        </w:rPr>
        <w:t>Díaz Custodio, Mercedes Deysi</w:t>
      </w:r>
      <w:bookmarkEnd w:id="111"/>
      <w:bookmarkEnd w:id="112"/>
      <w:bookmarkEnd w:id="113"/>
      <w:bookmarkEnd w:id="114"/>
      <w:bookmarkEnd w:id="115"/>
    </w:p>
    <w:p w:rsidR="00E04780" w:rsidRPr="007A0C15" w:rsidRDefault="00E04780" w:rsidP="00372C6C">
      <w:pPr>
        <w:spacing w:line="360" w:lineRule="auto"/>
        <w:ind w:left="1701"/>
        <w:jc w:val="both"/>
        <w:rPr>
          <w:rFonts w:ascii="Arial" w:hAnsi="Arial" w:cs="Arial"/>
          <w:b/>
          <w:sz w:val="24"/>
          <w:szCs w:val="24"/>
        </w:rPr>
      </w:pPr>
      <w:bookmarkStart w:id="116" w:name="_Toc389051853"/>
      <w:bookmarkStart w:id="117" w:name="_Toc390742880"/>
      <w:bookmarkStart w:id="118" w:name="_Toc390743812"/>
      <w:bookmarkStart w:id="119" w:name="_Toc390744006"/>
      <w:bookmarkStart w:id="120" w:name="_Toc390747875"/>
      <w:r w:rsidRPr="007A0C15">
        <w:rPr>
          <w:rFonts w:ascii="Arial" w:hAnsi="Arial" w:cs="Arial"/>
          <w:b/>
          <w:sz w:val="24"/>
          <w:szCs w:val="24"/>
        </w:rPr>
        <w:t>Fecha:</w:t>
      </w:r>
      <w:bookmarkEnd w:id="116"/>
      <w:bookmarkEnd w:id="117"/>
      <w:bookmarkEnd w:id="118"/>
      <w:bookmarkEnd w:id="119"/>
      <w:bookmarkEnd w:id="120"/>
    </w:p>
    <w:p w:rsidR="00E04780" w:rsidRPr="00F376F6" w:rsidRDefault="00E04780" w:rsidP="00372C6C">
      <w:pPr>
        <w:spacing w:line="360" w:lineRule="auto"/>
        <w:ind w:left="1701"/>
        <w:jc w:val="both"/>
        <w:rPr>
          <w:rFonts w:ascii="Arial" w:hAnsi="Arial" w:cs="Arial"/>
          <w:sz w:val="24"/>
          <w:szCs w:val="24"/>
        </w:rPr>
      </w:pPr>
      <w:bookmarkStart w:id="121" w:name="_Toc389051854"/>
      <w:bookmarkStart w:id="122" w:name="_Toc390742881"/>
      <w:bookmarkStart w:id="123" w:name="_Toc390743813"/>
      <w:bookmarkStart w:id="124" w:name="_Toc390744007"/>
      <w:bookmarkStart w:id="125" w:name="_Toc390747876"/>
      <w:r w:rsidRPr="00F376F6">
        <w:rPr>
          <w:rFonts w:ascii="Arial" w:hAnsi="Arial" w:cs="Arial"/>
          <w:sz w:val="24"/>
          <w:szCs w:val="24"/>
        </w:rPr>
        <w:t>Chiclayo 2010</w:t>
      </w:r>
      <w:bookmarkEnd w:id="121"/>
      <w:bookmarkEnd w:id="122"/>
      <w:bookmarkEnd w:id="123"/>
      <w:bookmarkEnd w:id="124"/>
      <w:bookmarkEnd w:id="125"/>
    </w:p>
    <w:p w:rsidR="00E04780" w:rsidRPr="007A0C15" w:rsidRDefault="00E04780" w:rsidP="00372C6C">
      <w:pPr>
        <w:spacing w:line="360" w:lineRule="auto"/>
        <w:ind w:left="1701"/>
        <w:jc w:val="both"/>
        <w:rPr>
          <w:rFonts w:ascii="Arial" w:hAnsi="Arial" w:cs="Arial"/>
          <w:b/>
          <w:sz w:val="24"/>
          <w:szCs w:val="24"/>
        </w:rPr>
      </w:pPr>
      <w:bookmarkStart w:id="126" w:name="_Toc389051855"/>
      <w:bookmarkStart w:id="127" w:name="_Toc390742882"/>
      <w:bookmarkStart w:id="128" w:name="_Toc390743814"/>
      <w:bookmarkStart w:id="129" w:name="_Toc390744008"/>
      <w:bookmarkStart w:id="130" w:name="_Toc390747877"/>
      <w:r w:rsidRPr="007A0C15">
        <w:rPr>
          <w:rFonts w:ascii="Arial" w:hAnsi="Arial" w:cs="Arial"/>
          <w:b/>
          <w:sz w:val="24"/>
          <w:szCs w:val="24"/>
        </w:rPr>
        <w:t>Nombre Del Proyecto:</w:t>
      </w:r>
      <w:bookmarkEnd w:id="126"/>
      <w:bookmarkEnd w:id="127"/>
      <w:bookmarkEnd w:id="128"/>
      <w:bookmarkEnd w:id="129"/>
      <w:bookmarkEnd w:id="130"/>
    </w:p>
    <w:p w:rsidR="00E04780" w:rsidRPr="00F376F6" w:rsidRDefault="00E04780" w:rsidP="00372C6C">
      <w:pPr>
        <w:spacing w:line="360" w:lineRule="auto"/>
        <w:ind w:left="1701"/>
        <w:jc w:val="both"/>
        <w:rPr>
          <w:rFonts w:ascii="Arial" w:hAnsi="Arial" w:cs="Arial"/>
          <w:spacing w:val="-7"/>
          <w:sz w:val="24"/>
          <w:szCs w:val="24"/>
        </w:rPr>
      </w:pPr>
      <w:bookmarkStart w:id="131" w:name="_Toc389051856"/>
      <w:bookmarkStart w:id="132" w:name="_Toc390742883"/>
      <w:bookmarkStart w:id="133" w:name="_Toc390743815"/>
      <w:bookmarkStart w:id="134" w:name="_Toc390744009"/>
      <w:bookmarkStart w:id="135" w:name="_Toc390747878"/>
      <w:r w:rsidRPr="00F376F6">
        <w:rPr>
          <w:rFonts w:ascii="Arial" w:hAnsi="Arial" w:cs="Arial"/>
          <w:sz w:val="24"/>
          <w:szCs w:val="24"/>
        </w:rPr>
        <w:t>Diseño e implementación de voz sobre IP para mejorar el sistema de comunicación y reducir los costos en la municipalidad de Ferreñafe</w:t>
      </w:r>
      <w:bookmarkEnd w:id="131"/>
      <w:bookmarkEnd w:id="132"/>
      <w:bookmarkEnd w:id="133"/>
      <w:bookmarkEnd w:id="134"/>
      <w:bookmarkEnd w:id="135"/>
    </w:p>
    <w:p w:rsidR="00E04780" w:rsidRPr="00F376F6" w:rsidRDefault="00E04780" w:rsidP="00372C6C">
      <w:pPr>
        <w:spacing w:line="360" w:lineRule="auto"/>
        <w:ind w:left="1701"/>
        <w:jc w:val="both"/>
        <w:rPr>
          <w:rFonts w:ascii="Arial" w:hAnsi="Arial" w:cs="Arial"/>
          <w:spacing w:val="-7"/>
          <w:sz w:val="24"/>
          <w:szCs w:val="24"/>
        </w:rPr>
      </w:pPr>
    </w:p>
    <w:p w:rsidR="00E04780" w:rsidRPr="007A0C15" w:rsidRDefault="00E04780" w:rsidP="00372C6C">
      <w:pPr>
        <w:spacing w:line="360" w:lineRule="auto"/>
        <w:ind w:left="1701"/>
        <w:jc w:val="both"/>
        <w:rPr>
          <w:rFonts w:ascii="Arial" w:hAnsi="Arial" w:cs="Arial"/>
          <w:b/>
          <w:sz w:val="24"/>
          <w:szCs w:val="24"/>
        </w:rPr>
      </w:pPr>
      <w:bookmarkStart w:id="136" w:name="_Toc389051858"/>
      <w:r w:rsidRPr="007A0C15">
        <w:rPr>
          <w:rFonts w:ascii="Arial" w:hAnsi="Arial" w:cs="Arial"/>
          <w:b/>
          <w:sz w:val="24"/>
          <w:szCs w:val="24"/>
        </w:rPr>
        <w:t>Resumen:</w:t>
      </w:r>
    </w:p>
    <w:p w:rsidR="00E04780" w:rsidRPr="00F376F6" w:rsidRDefault="00E04780" w:rsidP="00372C6C">
      <w:pPr>
        <w:spacing w:line="360" w:lineRule="auto"/>
        <w:ind w:left="1701"/>
        <w:jc w:val="both"/>
        <w:rPr>
          <w:rFonts w:ascii="Arial" w:hAnsi="Arial" w:cs="Arial"/>
          <w:sz w:val="24"/>
          <w:szCs w:val="24"/>
        </w:rPr>
      </w:pPr>
      <w:r w:rsidRPr="00F376F6">
        <w:rPr>
          <w:rFonts w:ascii="Arial" w:hAnsi="Arial" w:cs="Arial"/>
          <w:sz w:val="24"/>
          <w:szCs w:val="24"/>
        </w:rPr>
        <w:t>La presente investigación tiene como la finalidad contribuir a mejor la calidad del sistema de comunicaciones de voz y reducir los costos que actualmente la Municipalidad de Ferreñafe tiene por el servicio brindado. Proponiendo un sistema de comunicación de voz basados en los servicios IP, acorde con las necesidades de la empresa. Investigación la cual consistió en diseñar e implementar el sistema de comunicación de voz sobre IP. La primera parte del proyecto, consistió en realizar el levantamiento de información haciendo el uso de observaciones, entrevistas y encuestas. Información que permitió conocer la situación actual del sistema de comunicación de voz y datos de la Municipalidad de Ferreñafe. Luego la base a la metodología seleccionada se desarrolló el presente proyecto, en la cual se realizó el análisis y diseño del sistema de comunicaciones de voz y datos. La segunda parte consistió en elaborar la propuesta del sistema de comunicación de voz sobre IP, donde se detalla y justifica el porqué de la elección de cada uno de los elementos que se refieren para el funcionamiento del sistema de comunicación propuesto de voz sobre IP. También se realizó la instalación y configuración del software necesario que permitió el funcionamiento de la centralita PBX. Finalmente se desarrolló las pruebas de comunicación, las cuales se realizaron en una red LAN, concluyendo la gama de beneficios que brinda la comunicación de voz IP, siendo uno de estos beneficios la calidad de comunicación y el bajo costo por llamadas.</w:t>
      </w:r>
      <w:bookmarkEnd w:id="136"/>
    </w:p>
    <w:p w:rsidR="00D22699" w:rsidRPr="00F376F6" w:rsidRDefault="00D22699" w:rsidP="00372C6C">
      <w:pPr>
        <w:spacing w:line="360" w:lineRule="auto"/>
        <w:ind w:left="1701"/>
        <w:jc w:val="both"/>
        <w:rPr>
          <w:rFonts w:ascii="Arial" w:hAnsi="Arial" w:cs="Arial"/>
          <w:sz w:val="24"/>
          <w:szCs w:val="24"/>
        </w:rPr>
      </w:pPr>
    </w:p>
    <w:p w:rsidR="00D22699" w:rsidRPr="00F376F6" w:rsidRDefault="00D22699" w:rsidP="00372C6C">
      <w:pPr>
        <w:spacing w:line="360" w:lineRule="auto"/>
        <w:ind w:left="1701"/>
        <w:jc w:val="both"/>
        <w:rPr>
          <w:rFonts w:ascii="Arial" w:hAnsi="Arial" w:cs="Arial"/>
          <w:sz w:val="24"/>
          <w:szCs w:val="24"/>
        </w:rPr>
      </w:pPr>
    </w:p>
    <w:p w:rsidR="00D921B6" w:rsidRPr="00785470" w:rsidRDefault="00D921B6" w:rsidP="00EF5B0C">
      <w:pPr>
        <w:pStyle w:val="Default"/>
        <w:spacing w:line="360" w:lineRule="auto"/>
        <w:ind w:left="708"/>
        <w:jc w:val="both"/>
        <w:rPr>
          <w:rFonts w:ascii="Arial" w:hAnsi="Arial" w:cs="Arial"/>
          <w:bCs/>
          <w:color w:val="auto"/>
        </w:rPr>
      </w:pPr>
    </w:p>
    <w:p w:rsidR="00BE0543" w:rsidRDefault="00BE0543">
      <w:pPr>
        <w:rPr>
          <w:rFonts w:ascii="Arial" w:eastAsiaTheme="majorEastAsia" w:hAnsi="Arial" w:cstheme="majorBidi"/>
          <w:b/>
          <w:sz w:val="24"/>
          <w:szCs w:val="26"/>
        </w:rPr>
      </w:pPr>
      <w:r>
        <w:br w:type="page"/>
      </w:r>
    </w:p>
    <w:p w:rsidR="00FF1824" w:rsidRDefault="008538D7" w:rsidP="00C6061D">
      <w:pPr>
        <w:pStyle w:val="Ttulo2"/>
        <w:numPr>
          <w:ilvl w:val="1"/>
          <w:numId w:val="1"/>
        </w:numPr>
        <w:spacing w:line="360" w:lineRule="auto"/>
      </w:pPr>
      <w:bookmarkStart w:id="137" w:name="_Toc507003996"/>
      <w:r>
        <w:lastRenderedPageBreak/>
        <w:t>Marco Teórico</w:t>
      </w:r>
      <w:bookmarkEnd w:id="137"/>
    </w:p>
    <w:p w:rsidR="006E3A18" w:rsidRPr="00BE0543" w:rsidRDefault="006E3A18" w:rsidP="00BE0543">
      <w:pPr>
        <w:widowControl w:val="0"/>
        <w:tabs>
          <w:tab w:val="left" w:pos="993"/>
        </w:tabs>
        <w:spacing w:line="360" w:lineRule="auto"/>
        <w:ind w:left="709" w:right="-20"/>
        <w:jc w:val="both"/>
        <w:outlineLvl w:val="0"/>
        <w:rPr>
          <w:rFonts w:ascii="Arial" w:hAnsi="Arial" w:cs="Arial"/>
          <w:b/>
          <w:sz w:val="24"/>
          <w:szCs w:val="24"/>
        </w:rPr>
      </w:pPr>
      <w:r w:rsidRPr="00BE0543">
        <w:rPr>
          <w:rFonts w:ascii="Arial" w:hAnsi="Arial" w:cs="Arial"/>
          <w:b/>
          <w:bCs/>
          <w:sz w:val="24"/>
          <w:szCs w:val="24"/>
        </w:rPr>
        <w:t xml:space="preserve"> </w:t>
      </w:r>
      <w:bookmarkStart w:id="138" w:name="_Toc390747881"/>
      <w:bookmarkStart w:id="139" w:name="_Toc507003997"/>
      <w:r w:rsidRPr="00BE0543">
        <w:rPr>
          <w:rFonts w:ascii="Arial" w:hAnsi="Arial" w:cs="Arial"/>
          <w:b/>
          <w:sz w:val="24"/>
          <w:szCs w:val="24"/>
        </w:rPr>
        <w:t>Concepto de redes</w:t>
      </w:r>
      <w:bookmarkEnd w:id="138"/>
      <w:bookmarkEnd w:id="139"/>
    </w:p>
    <w:p w:rsidR="006E3A18" w:rsidRPr="00BE0543" w:rsidRDefault="006E3A18" w:rsidP="00BE0543">
      <w:pPr>
        <w:spacing w:line="360" w:lineRule="auto"/>
        <w:ind w:left="709"/>
        <w:jc w:val="both"/>
        <w:rPr>
          <w:rFonts w:ascii="Arial" w:hAnsi="Arial" w:cs="Arial"/>
          <w:sz w:val="24"/>
          <w:szCs w:val="24"/>
        </w:rPr>
      </w:pPr>
      <w:r w:rsidRPr="00BE0543">
        <w:rPr>
          <w:rFonts w:ascii="Arial" w:hAnsi="Arial" w:cs="Arial"/>
          <w:sz w:val="24"/>
          <w:szCs w:val="24"/>
        </w:rPr>
        <w:t>Una red es un conjunto de equipos (computadoras y/o dispositivos) conectados entre sí, lo que permite la comunicación de un equipo a otro compartiendo infor</w:t>
      </w:r>
      <w:r w:rsidR="006608D5">
        <w:rPr>
          <w:rFonts w:ascii="Arial" w:hAnsi="Arial" w:cs="Arial"/>
          <w:sz w:val="24"/>
          <w:szCs w:val="24"/>
        </w:rPr>
        <w:t>mación, recursos y servicios. (León-García, 2010)</w:t>
      </w:r>
    </w:p>
    <w:p w:rsidR="006608D5" w:rsidRDefault="006E3A18" w:rsidP="006608D5">
      <w:pPr>
        <w:keepNext/>
        <w:tabs>
          <w:tab w:val="left" w:pos="1276"/>
        </w:tabs>
        <w:spacing w:line="360" w:lineRule="auto"/>
        <w:jc w:val="center"/>
      </w:pPr>
      <w:r w:rsidRPr="009B6D0B">
        <w:rPr>
          <w:rFonts w:ascii="Arial" w:hAnsi="Arial" w:cs="Arial"/>
          <w:noProof/>
          <w:lang w:eastAsia="es-PE"/>
        </w:rPr>
        <w:drawing>
          <wp:inline distT="0" distB="0" distL="0" distR="0" wp14:anchorId="7E5911C2" wp14:editId="3A0B3B69">
            <wp:extent cx="2409825" cy="1609725"/>
            <wp:effectExtent l="0" t="0" r="9525" b="9525"/>
            <wp:docPr id="11" name="Imagen 11" descr="Resultado de imagen para red informa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d informatic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9825" cy="1609725"/>
                    </a:xfrm>
                    <a:prstGeom prst="rect">
                      <a:avLst/>
                    </a:prstGeom>
                    <a:noFill/>
                    <a:ln>
                      <a:noFill/>
                    </a:ln>
                  </pic:spPr>
                </pic:pic>
              </a:graphicData>
            </a:graphic>
          </wp:inline>
        </w:drawing>
      </w:r>
    </w:p>
    <w:p w:rsidR="006E3A18" w:rsidRPr="009B6D0B" w:rsidRDefault="006608D5" w:rsidP="006608D5">
      <w:pPr>
        <w:pStyle w:val="Descripcin"/>
        <w:jc w:val="center"/>
        <w:rPr>
          <w:rFonts w:ascii="Arial" w:hAnsi="Arial" w:cs="Arial"/>
        </w:rPr>
      </w:pPr>
      <w:bookmarkStart w:id="140" w:name="_Toc507004145"/>
      <w:r>
        <w:t xml:space="preserve">Figura No. </w:t>
      </w:r>
      <w:fldSimple w:instr=" SEQ Figura_No. \* ARABIC ">
        <w:r w:rsidR="001761B2">
          <w:rPr>
            <w:noProof/>
          </w:rPr>
          <w:t>1</w:t>
        </w:r>
      </w:fldSimple>
      <w:r>
        <w:t>.</w:t>
      </w:r>
      <w:r w:rsidRPr="001415CF">
        <w:t>Red LAN.</w:t>
      </w:r>
      <w:bookmarkEnd w:id="140"/>
    </w:p>
    <w:p w:rsidR="006E3A18" w:rsidRDefault="006E3A18" w:rsidP="00EF5B0C">
      <w:pPr>
        <w:tabs>
          <w:tab w:val="left" w:pos="1276"/>
        </w:tabs>
        <w:spacing w:line="360" w:lineRule="auto"/>
        <w:jc w:val="both"/>
        <w:rPr>
          <w:rFonts w:ascii="Arial" w:hAnsi="Arial" w:cs="Arial"/>
          <w:color w:val="2E74B5" w:themeColor="accent1" w:themeShade="BF"/>
        </w:rPr>
      </w:pPr>
      <w:r>
        <w:rPr>
          <w:rFonts w:ascii="Arial" w:hAnsi="Arial" w:cs="Arial"/>
          <w:color w:val="2E74B5" w:themeColor="accent1" w:themeShade="BF"/>
        </w:rPr>
        <w:t xml:space="preserve">Fuente: </w:t>
      </w:r>
      <w:r w:rsidRPr="003077BE">
        <w:rPr>
          <w:rFonts w:ascii="Arial" w:hAnsi="Arial" w:cs="Arial"/>
          <w:color w:val="2E74B5" w:themeColor="accent1" w:themeShade="BF"/>
        </w:rPr>
        <w:t>http://www.citsrl.com.ar/diseno-o-layout-de-redes-de-area-local-lan/</w:t>
      </w:r>
    </w:p>
    <w:p w:rsidR="006E3A18" w:rsidRPr="003077BE" w:rsidRDefault="006E3A18" w:rsidP="00EF5B0C">
      <w:pPr>
        <w:tabs>
          <w:tab w:val="left" w:pos="1276"/>
        </w:tabs>
        <w:spacing w:line="360" w:lineRule="auto"/>
        <w:jc w:val="center"/>
        <w:rPr>
          <w:rFonts w:ascii="Arial" w:hAnsi="Arial" w:cs="Arial"/>
        </w:rPr>
      </w:pPr>
      <w:r w:rsidRPr="003077BE">
        <w:rPr>
          <w:rFonts w:ascii="Arial" w:hAnsi="Arial" w:cs="Arial"/>
        </w:rPr>
        <w:t>En esta figura tenemos un ejemplo de una red LAN (Área Local).</w:t>
      </w:r>
    </w:p>
    <w:p w:rsidR="006E3A18" w:rsidRPr="009B6D0B" w:rsidRDefault="006E3A18" w:rsidP="00EF5B0C">
      <w:pPr>
        <w:widowControl w:val="0"/>
        <w:tabs>
          <w:tab w:val="left" w:pos="993"/>
        </w:tabs>
        <w:spacing w:line="360" w:lineRule="auto"/>
        <w:ind w:right="-20"/>
        <w:jc w:val="both"/>
        <w:outlineLvl w:val="0"/>
        <w:rPr>
          <w:rFonts w:ascii="Arial" w:hAnsi="Arial" w:cs="Arial"/>
          <w:b/>
        </w:rPr>
      </w:pPr>
      <w:bookmarkStart w:id="141" w:name="_Toc390747882"/>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42" w:name="_Toc507003998"/>
      <w:r w:rsidRPr="00BE0543">
        <w:rPr>
          <w:rFonts w:ascii="Arial" w:hAnsi="Arial" w:cs="Arial"/>
          <w:b/>
          <w:sz w:val="24"/>
          <w:szCs w:val="24"/>
        </w:rPr>
        <w:t>Clasificación de las Redes</w:t>
      </w:r>
      <w:bookmarkEnd w:id="141"/>
      <w:bookmarkEnd w:id="142"/>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No existe una taxonomía generalmente aceptada dentro de la cual quepan todas las redes de computadoras, pero dos dimensiones sobresales como importantes: La tecnología de transmisión y la de escala.</w:t>
      </w:r>
    </w:p>
    <w:p w:rsidR="006E3A18" w:rsidRPr="00BE0543" w:rsidRDefault="006E3A18" w:rsidP="00BE0543">
      <w:pPr>
        <w:spacing w:line="360" w:lineRule="auto"/>
        <w:jc w:val="both"/>
        <w:rPr>
          <w:rFonts w:ascii="Arial" w:hAnsi="Arial" w:cs="Arial"/>
          <w:sz w:val="24"/>
          <w:szCs w:val="24"/>
        </w:rPr>
      </w:pP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43" w:name="_Toc390747883"/>
      <w:bookmarkStart w:id="144" w:name="_Toc507003999"/>
      <w:r w:rsidRPr="00BE0543">
        <w:rPr>
          <w:rFonts w:ascii="Arial" w:hAnsi="Arial" w:cs="Arial"/>
          <w:b/>
          <w:sz w:val="24"/>
          <w:szCs w:val="24"/>
        </w:rPr>
        <w:t>Según la tecnología de transmisión</w:t>
      </w:r>
      <w:bookmarkEnd w:id="143"/>
      <w:bookmarkEnd w:id="144"/>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t xml:space="preserve">Redes de Broadcast: </w:t>
      </w:r>
      <w:r w:rsidRPr="00BE0543">
        <w:rPr>
          <w:rFonts w:ascii="Arial" w:hAnsi="Arial" w:cs="Arial"/>
          <w:sz w:val="24"/>
          <w:szCs w:val="24"/>
        </w:rPr>
        <w:t>Aquellas redes en las que la transmisión de datos se realiza por un sólo canal de comunicación, compartido entonces por todas las máquinas de la red. Cualquier paquete de datos enviado por cualquier máquina es recibido por todas las de la red.</w:t>
      </w:r>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lastRenderedPageBreak/>
        <w:t xml:space="preserve">Redes Point-To-Point: </w:t>
      </w:r>
      <w:r w:rsidRPr="00BE0543">
        <w:rPr>
          <w:rFonts w:ascii="Arial" w:hAnsi="Arial" w:cs="Arial"/>
          <w:sz w:val="24"/>
          <w:szCs w:val="24"/>
        </w:rPr>
        <w:t>Aquellas en las que existen muchas conexiones entre parejas individuales de máquinas. Para poder transmitir los paquetes desde una máquina a otra a veces es necesario que éstos pasen por máquinas intermedias, siendo obligado en tales casos un trazado de rutas mediante dispositivos routers.</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Como regla general (aunque hay muchas excepciones), las redes pequeñas geográficamente localizadas atienden a usa la difusión (Broadcast), mientras que las redes más grandes tienden a ser punto a punto</w:t>
      </w:r>
    </w:p>
    <w:p w:rsidR="006E3A18" w:rsidRPr="00BE0543" w:rsidRDefault="006E3A18" w:rsidP="00BE0543">
      <w:pPr>
        <w:spacing w:line="360" w:lineRule="auto"/>
        <w:jc w:val="both"/>
        <w:rPr>
          <w:rFonts w:ascii="Arial" w:hAnsi="Arial" w:cs="Arial"/>
          <w:sz w:val="24"/>
          <w:szCs w:val="24"/>
        </w:rPr>
      </w:pP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45" w:name="_Toc390747884"/>
      <w:bookmarkStart w:id="146" w:name="_Toc507004000"/>
      <w:r w:rsidRPr="00BE0543">
        <w:rPr>
          <w:rFonts w:ascii="Arial" w:hAnsi="Arial" w:cs="Arial"/>
          <w:b/>
          <w:sz w:val="24"/>
          <w:szCs w:val="24"/>
        </w:rPr>
        <w:t>Según su tamaño y extensión</w:t>
      </w:r>
      <w:bookmarkEnd w:id="145"/>
      <w:bookmarkEnd w:id="146"/>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t>Redes de área local</w:t>
      </w:r>
      <w:r w:rsidRPr="00BE0543">
        <w:rPr>
          <w:rFonts w:ascii="Arial" w:hAnsi="Arial" w:cs="Arial"/>
          <w:sz w:val="24"/>
          <w:szCs w:val="24"/>
        </w:rPr>
        <w:t xml:space="preserve"> (LAN: Local Area Network): Es una red de datos con tasas de bits muy elevadas, típicamente entre 10 y 100 Mbps, que cubre un área </w:t>
      </w:r>
      <w:r w:rsidR="00352774" w:rsidRPr="00BE0543">
        <w:rPr>
          <w:rFonts w:ascii="Arial" w:hAnsi="Arial" w:cs="Arial"/>
          <w:sz w:val="24"/>
          <w:szCs w:val="24"/>
        </w:rPr>
        <w:t>geográfica relativamente</w:t>
      </w:r>
      <w:r w:rsidRPr="00BE0543">
        <w:rPr>
          <w:rFonts w:ascii="Arial" w:hAnsi="Arial" w:cs="Arial"/>
          <w:sz w:val="24"/>
          <w:szCs w:val="24"/>
        </w:rPr>
        <w:t xml:space="preserve"> pequeña que puede variar entre 10 metros a 1 kilómetro, usualmente utilizan redes de difusión. Permiten la interconexión desde unas pocas hasta miles de computadoras en la misma área de trabajo como por ejemplo un edificio</w:t>
      </w:r>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t xml:space="preserve">Redes de Área Metropolitana </w:t>
      </w:r>
      <w:r w:rsidRPr="00BE0543">
        <w:rPr>
          <w:rFonts w:ascii="Arial" w:hAnsi="Arial" w:cs="Arial"/>
          <w:sz w:val="24"/>
          <w:szCs w:val="24"/>
        </w:rPr>
        <w:t>(MAN: Metropolitan Área Network): Son redes de tamaño superior a una LAN, tiene cubrimiento en ciudades enteras o partes de las mismas. Su uso se encuentra concentrado en entidades de servicios públicos como bancos.</w:t>
      </w:r>
    </w:p>
    <w:p w:rsidR="006E3A18" w:rsidRPr="00BE0543" w:rsidRDefault="006E3A18" w:rsidP="00BE0543">
      <w:pPr>
        <w:spacing w:line="360" w:lineRule="auto"/>
        <w:jc w:val="both"/>
        <w:rPr>
          <w:rFonts w:ascii="Arial" w:hAnsi="Arial" w:cs="Arial"/>
          <w:sz w:val="24"/>
          <w:szCs w:val="24"/>
        </w:rPr>
      </w:pPr>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t>Redes de Área Amplia (</w:t>
      </w:r>
      <w:r w:rsidRPr="00BE0543">
        <w:rPr>
          <w:rFonts w:ascii="Arial" w:hAnsi="Arial" w:cs="Arial"/>
          <w:sz w:val="24"/>
          <w:szCs w:val="24"/>
        </w:rPr>
        <w:t>WAN: Wide Área Network): tienen un tamaño superior a una MAN, y consisten en una colección de host o de redes LAN conectadas por una subred. Esta subred está formada por una serie de líneas de transmisión interconectadas por medio de routers, aparatos de red encargados de dirigir los paquetes hacia la LAN o host adecuado, enviándose éstos de un router a otro. Su tamaño puede oscilar entre 100 y 1000 kilómetros.</w:t>
      </w:r>
    </w:p>
    <w:p w:rsidR="006E3A18" w:rsidRPr="00BE0543" w:rsidRDefault="006E3A18" w:rsidP="00BE0543">
      <w:pPr>
        <w:spacing w:line="360" w:lineRule="auto"/>
        <w:jc w:val="both"/>
        <w:rPr>
          <w:rFonts w:ascii="Arial" w:hAnsi="Arial" w:cs="Arial"/>
          <w:sz w:val="24"/>
          <w:szCs w:val="24"/>
        </w:rPr>
      </w:pPr>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t>Redes inalámbricas:</w:t>
      </w:r>
      <w:r w:rsidRPr="00BE0543">
        <w:rPr>
          <w:rFonts w:ascii="Arial" w:hAnsi="Arial" w:cs="Arial"/>
          <w:sz w:val="24"/>
          <w:szCs w:val="24"/>
        </w:rPr>
        <w:t xml:space="preserve"> Las redes inalámbricas son redes cuyos medios físicos no son cables de cobre de ningún tipo, lo que las diferencia</w:t>
      </w:r>
      <w:r w:rsidR="00352774">
        <w:rPr>
          <w:rFonts w:ascii="Arial" w:hAnsi="Arial" w:cs="Arial"/>
          <w:sz w:val="24"/>
          <w:szCs w:val="24"/>
        </w:rPr>
        <w:t>s</w:t>
      </w:r>
      <w:r w:rsidRPr="00BE0543">
        <w:rPr>
          <w:rFonts w:ascii="Arial" w:hAnsi="Arial" w:cs="Arial"/>
          <w:sz w:val="24"/>
          <w:szCs w:val="24"/>
        </w:rPr>
        <w:t xml:space="preserve"> de las redes anteriores. Están </w:t>
      </w:r>
      <w:r w:rsidRPr="00BE0543">
        <w:rPr>
          <w:rFonts w:ascii="Arial" w:hAnsi="Arial" w:cs="Arial"/>
          <w:sz w:val="24"/>
          <w:szCs w:val="24"/>
        </w:rPr>
        <w:lastRenderedPageBreak/>
        <w:t>basadas en la transmisión de datos mediante ondas de radio, microondas, satélites o infrarrojos.</w:t>
      </w:r>
    </w:p>
    <w:p w:rsidR="006E3A18" w:rsidRPr="00BE0543" w:rsidRDefault="006E3A18" w:rsidP="00BE0543">
      <w:pPr>
        <w:spacing w:line="360" w:lineRule="auto"/>
        <w:jc w:val="both"/>
        <w:rPr>
          <w:rFonts w:ascii="Arial" w:hAnsi="Arial" w:cs="Arial"/>
          <w:sz w:val="24"/>
          <w:szCs w:val="24"/>
        </w:rPr>
      </w:pP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47" w:name="_Toc390747885"/>
      <w:bookmarkStart w:id="148" w:name="_Toc507004001"/>
      <w:r w:rsidRPr="00BE0543">
        <w:rPr>
          <w:rFonts w:ascii="Arial" w:hAnsi="Arial" w:cs="Arial"/>
          <w:b/>
          <w:sz w:val="24"/>
          <w:szCs w:val="24"/>
        </w:rPr>
        <w:t>Topología de Red</w:t>
      </w:r>
      <w:bookmarkEnd w:id="147"/>
      <w:bookmarkEnd w:id="148"/>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Define la estructura de una red. Esta topología se puede referir a su parte física ósea la disposición de los cables o medios que interconectan los nodos de la red. También se puede referir a la topología lógica, que es la forma en que los hosts acceden a los medios para enviar datos.</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49" w:name="_Toc390747886"/>
      <w:bookmarkStart w:id="150" w:name="_Toc507004002"/>
      <w:r w:rsidRPr="00BE0543">
        <w:rPr>
          <w:rFonts w:ascii="Arial" w:hAnsi="Arial" w:cs="Arial"/>
          <w:b/>
          <w:sz w:val="24"/>
          <w:szCs w:val="24"/>
        </w:rPr>
        <w:t>Topología Física</w:t>
      </w:r>
      <w:bookmarkEnd w:id="149"/>
      <w:bookmarkEnd w:id="150"/>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t>Bus:</w:t>
      </w:r>
      <w:r w:rsidRPr="00BE0543">
        <w:rPr>
          <w:rFonts w:ascii="Arial" w:hAnsi="Arial" w:cs="Arial"/>
          <w:sz w:val="24"/>
          <w:szCs w:val="24"/>
        </w:rPr>
        <w:t xml:space="preserve"> a topología de bus permite que todos los dispositivos de la red puedan ver todas las señales de todos los demás dispositivos, lo que puede ser ventajoso si desea que todos los dispositivos obtengan esta información. Sin embargo, puede representar una desventaja, ya que es común que se produzcan problemas de tráfico y colisiones. Si esto ocurre, entonces se espera una pequeña cantidad aleatoria de tiempo, y se intenta retransmitir la información.</w:t>
      </w:r>
    </w:p>
    <w:p w:rsidR="00E92A75" w:rsidRDefault="00E92A75" w:rsidP="00BE0543">
      <w:pPr>
        <w:spacing w:line="360" w:lineRule="auto"/>
        <w:jc w:val="center"/>
        <w:rPr>
          <w:rFonts w:ascii="Arial" w:hAnsi="Arial" w:cs="Arial"/>
          <w:color w:val="2E74B5" w:themeColor="accent1" w:themeShade="BF"/>
          <w:sz w:val="24"/>
          <w:szCs w:val="24"/>
        </w:rPr>
      </w:pPr>
      <w:r w:rsidRPr="00BE0543">
        <w:rPr>
          <w:rFonts w:ascii="Arial" w:hAnsi="Arial" w:cs="Arial"/>
          <w:b/>
          <w:noProof/>
          <w:sz w:val="24"/>
          <w:szCs w:val="24"/>
          <w:lang w:eastAsia="es-PE"/>
        </w:rPr>
        <w:drawing>
          <wp:anchor distT="0" distB="0" distL="114300" distR="114300" simplePos="0" relativeHeight="251804672" behindDoc="0" locked="0" layoutInCell="1" allowOverlap="1" wp14:anchorId="5BF2EF67" wp14:editId="11D72E78">
            <wp:simplePos x="0" y="0"/>
            <wp:positionH relativeFrom="column">
              <wp:posOffset>791883</wp:posOffset>
            </wp:positionH>
            <wp:positionV relativeFrom="paragraph">
              <wp:posOffset>298630</wp:posOffset>
            </wp:positionV>
            <wp:extent cx="3650615" cy="1458595"/>
            <wp:effectExtent l="0" t="0" r="6985" b="8255"/>
            <wp:wrapTopAndBottom/>
            <wp:docPr id="12" name="Imagen 12" descr="Topología de 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pología de bu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0615" cy="1458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2A75" w:rsidRDefault="00E92A75" w:rsidP="00BE0543">
      <w:pPr>
        <w:spacing w:line="360" w:lineRule="auto"/>
        <w:jc w:val="center"/>
        <w:rPr>
          <w:rFonts w:ascii="Arial" w:hAnsi="Arial" w:cs="Arial"/>
          <w:color w:val="2E74B5" w:themeColor="accent1" w:themeShade="BF"/>
          <w:sz w:val="24"/>
          <w:szCs w:val="24"/>
        </w:rPr>
      </w:pPr>
      <w:r>
        <w:rPr>
          <w:noProof/>
          <w:lang w:eastAsia="es-PE"/>
        </w:rPr>
        <mc:AlternateContent>
          <mc:Choice Requires="wps">
            <w:drawing>
              <wp:anchor distT="0" distB="0" distL="114300" distR="114300" simplePos="0" relativeHeight="251811840" behindDoc="0" locked="0" layoutInCell="1" allowOverlap="1" wp14:anchorId="0E8E7068" wp14:editId="097AFB6F">
                <wp:simplePos x="0" y="0"/>
                <wp:positionH relativeFrom="column">
                  <wp:posOffset>901065</wp:posOffset>
                </wp:positionH>
                <wp:positionV relativeFrom="paragraph">
                  <wp:posOffset>1598295</wp:posOffset>
                </wp:positionV>
                <wp:extent cx="3650615" cy="259080"/>
                <wp:effectExtent l="0" t="0" r="6985" b="7620"/>
                <wp:wrapTopAndBottom/>
                <wp:docPr id="1" name="Cuadro de texto 1"/>
                <wp:cNvGraphicFramePr/>
                <a:graphic xmlns:a="http://schemas.openxmlformats.org/drawingml/2006/main">
                  <a:graphicData uri="http://schemas.microsoft.com/office/word/2010/wordprocessingShape">
                    <wps:wsp>
                      <wps:cNvSpPr txBox="1"/>
                      <wps:spPr>
                        <a:xfrm>
                          <a:off x="0" y="0"/>
                          <a:ext cx="3650615" cy="259080"/>
                        </a:xfrm>
                        <a:prstGeom prst="rect">
                          <a:avLst/>
                        </a:prstGeom>
                        <a:solidFill>
                          <a:prstClr val="white"/>
                        </a:solidFill>
                        <a:ln>
                          <a:noFill/>
                        </a:ln>
                        <a:effectLst/>
                      </wps:spPr>
                      <wps:txbx>
                        <w:txbxContent>
                          <w:p w:rsidR="00C415A7" w:rsidRPr="00E92A75" w:rsidRDefault="00C415A7" w:rsidP="00E92A75">
                            <w:pPr>
                              <w:pStyle w:val="Descripcin"/>
                              <w:jc w:val="center"/>
                              <w:rPr>
                                <w:rFonts w:ascii="Arial" w:hAnsi="Arial" w:cs="Arial"/>
                                <w:b/>
                                <w:noProof/>
                                <w:sz w:val="22"/>
                                <w:szCs w:val="22"/>
                              </w:rPr>
                            </w:pPr>
                            <w:bookmarkStart w:id="151" w:name="_Toc507004146"/>
                            <w:r w:rsidRPr="00E92A75">
                              <w:rPr>
                                <w:sz w:val="22"/>
                                <w:szCs w:val="22"/>
                              </w:rPr>
                              <w:t xml:space="preserve">Figura No. </w:t>
                            </w:r>
                            <w:r w:rsidRPr="00E92A75">
                              <w:rPr>
                                <w:sz w:val="22"/>
                                <w:szCs w:val="22"/>
                              </w:rPr>
                              <w:fldChar w:fldCharType="begin"/>
                            </w:r>
                            <w:r w:rsidRPr="00E92A75">
                              <w:rPr>
                                <w:sz w:val="22"/>
                                <w:szCs w:val="22"/>
                              </w:rPr>
                              <w:instrText xml:space="preserve"> SEQ Figura_No. \* ARABIC </w:instrText>
                            </w:r>
                            <w:r w:rsidRPr="00E92A75">
                              <w:rPr>
                                <w:sz w:val="22"/>
                                <w:szCs w:val="22"/>
                              </w:rPr>
                              <w:fldChar w:fldCharType="separate"/>
                            </w:r>
                            <w:r>
                              <w:rPr>
                                <w:noProof/>
                                <w:sz w:val="22"/>
                                <w:szCs w:val="22"/>
                              </w:rPr>
                              <w:t>2</w:t>
                            </w:r>
                            <w:r w:rsidRPr="00E92A75">
                              <w:rPr>
                                <w:sz w:val="22"/>
                                <w:szCs w:val="22"/>
                              </w:rPr>
                              <w:fldChar w:fldCharType="end"/>
                            </w:r>
                            <w:r w:rsidRPr="00E92A75">
                              <w:rPr>
                                <w:sz w:val="22"/>
                                <w:szCs w:val="22"/>
                              </w:rPr>
                              <w:t>. Topologia Bus</w:t>
                            </w:r>
                            <w:bookmarkEnd w:id="1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8E7068" id="_x0000_t202" coordsize="21600,21600" o:spt="202" path="m,l,21600r21600,l21600,xe">
                <v:stroke joinstyle="miter"/>
                <v:path gradientshapeok="t" o:connecttype="rect"/>
              </v:shapetype>
              <v:shape id="Cuadro de texto 1" o:spid="_x0000_s1026" type="#_x0000_t202" style="position:absolute;left:0;text-align:left;margin-left:70.95pt;margin-top:125.85pt;width:287.45pt;height:20.4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" stroked="f">
                <v:textbox inset="0,0,0,0">
                  <w:txbxContent>
                    <w:p w:rsidR="00C415A7" w:rsidRPr="00E92A75" w:rsidRDefault="00C415A7" w:rsidP="00E92A75">
                      <w:pPr>
                        <w:pStyle w:val="Descripcin"/>
                        <w:jc w:val="center"/>
                        <w:rPr>
                          <w:rFonts w:ascii="Arial" w:hAnsi="Arial" w:cs="Arial"/>
                          <w:b/>
                          <w:noProof/>
                          <w:sz w:val="22"/>
                          <w:szCs w:val="22"/>
                        </w:rPr>
                      </w:pPr>
                      <w:bookmarkStart w:id="151" w:name="_Toc507004146"/>
                      <w:r w:rsidRPr="00E92A75">
                        <w:rPr>
                          <w:sz w:val="22"/>
                          <w:szCs w:val="22"/>
                        </w:rPr>
                        <w:t xml:space="preserve">Figura No. </w:t>
                      </w:r>
                      <w:r w:rsidRPr="00E92A75">
                        <w:rPr>
                          <w:sz w:val="22"/>
                          <w:szCs w:val="22"/>
                        </w:rPr>
                        <w:fldChar w:fldCharType="begin"/>
                      </w:r>
                      <w:r w:rsidRPr="00E92A75">
                        <w:rPr>
                          <w:sz w:val="22"/>
                          <w:szCs w:val="22"/>
                        </w:rPr>
                        <w:instrText xml:space="preserve"> SEQ Figura_No. \* ARABIC </w:instrText>
                      </w:r>
                      <w:r w:rsidRPr="00E92A75">
                        <w:rPr>
                          <w:sz w:val="22"/>
                          <w:szCs w:val="22"/>
                        </w:rPr>
                        <w:fldChar w:fldCharType="separate"/>
                      </w:r>
                      <w:r>
                        <w:rPr>
                          <w:noProof/>
                          <w:sz w:val="22"/>
                          <w:szCs w:val="22"/>
                        </w:rPr>
                        <w:t>2</w:t>
                      </w:r>
                      <w:r w:rsidRPr="00E92A75">
                        <w:rPr>
                          <w:sz w:val="22"/>
                          <w:szCs w:val="22"/>
                        </w:rPr>
                        <w:fldChar w:fldCharType="end"/>
                      </w:r>
                      <w:r w:rsidRPr="00E92A75">
                        <w:rPr>
                          <w:sz w:val="22"/>
                          <w:szCs w:val="22"/>
                        </w:rPr>
                        <w:t>. Topologia Bus</w:t>
                      </w:r>
                      <w:bookmarkEnd w:id="151"/>
                    </w:p>
                  </w:txbxContent>
                </v:textbox>
                <w10:wrap type="topAndBottom"/>
              </v:shape>
            </w:pict>
          </mc:Fallback>
        </mc:AlternateContent>
      </w:r>
    </w:p>
    <w:p w:rsidR="00E92A75" w:rsidRPr="00BE0543" w:rsidRDefault="00E92A75" w:rsidP="00E92A75">
      <w:pPr>
        <w:spacing w:line="360" w:lineRule="auto"/>
        <w:jc w:val="center"/>
        <w:rPr>
          <w:rFonts w:ascii="Arial" w:hAnsi="Arial" w:cs="Arial"/>
          <w:color w:val="2E74B5" w:themeColor="accent1" w:themeShade="BF"/>
          <w:sz w:val="24"/>
          <w:szCs w:val="24"/>
        </w:rPr>
      </w:pPr>
      <w:r w:rsidRPr="00BE0543">
        <w:rPr>
          <w:rFonts w:ascii="Arial" w:hAnsi="Arial" w:cs="Arial"/>
          <w:color w:val="2E74B5" w:themeColor="accent1" w:themeShade="BF"/>
          <w:sz w:val="24"/>
          <w:szCs w:val="24"/>
        </w:rPr>
        <w:t>Fuente: https://www.ecured.cu/Topolog%C3%ADa_de_bus</w:t>
      </w:r>
    </w:p>
    <w:p w:rsidR="006E3A18" w:rsidRPr="00BE0543" w:rsidRDefault="006E3A18" w:rsidP="00BE0543">
      <w:pPr>
        <w:spacing w:line="360" w:lineRule="auto"/>
        <w:jc w:val="center"/>
        <w:rPr>
          <w:rFonts w:ascii="Arial" w:hAnsi="Arial" w:cs="Arial"/>
          <w:color w:val="2E74B5" w:themeColor="accent1" w:themeShade="BF"/>
          <w:sz w:val="24"/>
          <w:szCs w:val="24"/>
        </w:rPr>
      </w:pPr>
      <w:r w:rsidRPr="00BE0543">
        <w:rPr>
          <w:rFonts w:ascii="Arial" w:hAnsi="Arial" w:cs="Arial"/>
          <w:color w:val="2E74B5" w:themeColor="accent1" w:themeShade="BF"/>
          <w:sz w:val="24"/>
          <w:szCs w:val="24"/>
        </w:rPr>
        <w:t>En esta figura tenemos un ejemplo de la topología bus.</w:t>
      </w:r>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t xml:space="preserve">Anillo: </w:t>
      </w:r>
      <w:r w:rsidRPr="00BE0543">
        <w:rPr>
          <w:rFonts w:ascii="Arial" w:hAnsi="Arial" w:cs="Arial"/>
          <w:sz w:val="24"/>
          <w:szCs w:val="24"/>
        </w:rPr>
        <w:t xml:space="preserve">En ella todas las computadoras están conectadas entre sí formando un circuito cerrado formando un anillo por donde circula la información en una sola dirección, con </w:t>
      </w:r>
      <w:r w:rsidRPr="00BE0543">
        <w:rPr>
          <w:rFonts w:ascii="Arial" w:hAnsi="Arial" w:cs="Arial"/>
          <w:sz w:val="24"/>
          <w:szCs w:val="24"/>
        </w:rPr>
        <w:lastRenderedPageBreak/>
        <w:t>esta característica permite tener un control de recepción de mensajes, pero si el anillo se corta los mensajes se pierden.</w:t>
      </w:r>
    </w:p>
    <w:p w:rsidR="006E3A18" w:rsidRPr="00BE0543" w:rsidRDefault="00372C46" w:rsidP="00BE0543">
      <w:pPr>
        <w:spacing w:line="360" w:lineRule="auto"/>
        <w:jc w:val="both"/>
        <w:rPr>
          <w:rFonts w:ascii="Arial" w:hAnsi="Arial" w:cs="Arial"/>
          <w:sz w:val="24"/>
          <w:szCs w:val="24"/>
        </w:rPr>
      </w:pPr>
      <w:r>
        <w:rPr>
          <w:noProof/>
          <w:lang w:eastAsia="es-PE"/>
        </w:rPr>
        <mc:AlternateContent>
          <mc:Choice Requires="wps">
            <w:drawing>
              <wp:anchor distT="0" distB="0" distL="114300" distR="114300" simplePos="0" relativeHeight="251813888" behindDoc="0" locked="0" layoutInCell="1" allowOverlap="1" wp14:anchorId="0E0FA704" wp14:editId="0986ED25">
                <wp:simplePos x="0" y="0"/>
                <wp:positionH relativeFrom="column">
                  <wp:posOffset>909320</wp:posOffset>
                </wp:positionH>
                <wp:positionV relativeFrom="paragraph">
                  <wp:posOffset>2266950</wp:posOffset>
                </wp:positionV>
                <wp:extent cx="3561080" cy="635"/>
                <wp:effectExtent l="0" t="0" r="0" b="0"/>
                <wp:wrapTopAndBottom/>
                <wp:docPr id="263" name="Cuadro de texto 263"/>
                <wp:cNvGraphicFramePr/>
                <a:graphic xmlns:a="http://schemas.openxmlformats.org/drawingml/2006/main">
                  <a:graphicData uri="http://schemas.microsoft.com/office/word/2010/wordprocessingShape">
                    <wps:wsp>
                      <wps:cNvSpPr txBox="1"/>
                      <wps:spPr>
                        <a:xfrm>
                          <a:off x="0" y="0"/>
                          <a:ext cx="3561080" cy="635"/>
                        </a:xfrm>
                        <a:prstGeom prst="rect">
                          <a:avLst/>
                        </a:prstGeom>
                        <a:solidFill>
                          <a:prstClr val="white"/>
                        </a:solidFill>
                        <a:ln>
                          <a:noFill/>
                        </a:ln>
                        <a:effectLst/>
                      </wps:spPr>
                      <wps:txbx>
                        <w:txbxContent>
                          <w:p w:rsidR="00C415A7" w:rsidRPr="00372C46" w:rsidRDefault="00C415A7" w:rsidP="00372C46">
                            <w:pPr>
                              <w:pStyle w:val="Descripcin"/>
                              <w:jc w:val="center"/>
                              <w:rPr>
                                <w:rFonts w:ascii="Arial" w:hAnsi="Arial" w:cs="Arial"/>
                                <w:b/>
                                <w:noProof/>
                                <w:sz w:val="20"/>
                                <w:szCs w:val="20"/>
                              </w:rPr>
                            </w:pPr>
                            <w:bookmarkStart w:id="152" w:name="_Toc507004147"/>
                            <w:r w:rsidRPr="00372C46">
                              <w:rPr>
                                <w:sz w:val="20"/>
                                <w:szCs w:val="20"/>
                              </w:rPr>
                              <w:t xml:space="preserve">Figura No. </w:t>
                            </w:r>
                            <w:r w:rsidRPr="00372C46">
                              <w:rPr>
                                <w:sz w:val="20"/>
                                <w:szCs w:val="20"/>
                              </w:rPr>
                              <w:fldChar w:fldCharType="begin"/>
                            </w:r>
                            <w:r w:rsidRPr="00372C46">
                              <w:rPr>
                                <w:sz w:val="20"/>
                                <w:szCs w:val="20"/>
                              </w:rPr>
                              <w:instrText xml:space="preserve"> SEQ Figura_No. \* ARABIC </w:instrText>
                            </w:r>
                            <w:r w:rsidRPr="00372C46">
                              <w:rPr>
                                <w:sz w:val="20"/>
                                <w:szCs w:val="20"/>
                              </w:rPr>
                              <w:fldChar w:fldCharType="separate"/>
                            </w:r>
                            <w:r>
                              <w:rPr>
                                <w:noProof/>
                                <w:sz w:val="20"/>
                                <w:szCs w:val="20"/>
                              </w:rPr>
                              <w:t>3</w:t>
                            </w:r>
                            <w:r w:rsidRPr="00372C46">
                              <w:rPr>
                                <w:sz w:val="20"/>
                                <w:szCs w:val="20"/>
                              </w:rPr>
                              <w:fldChar w:fldCharType="end"/>
                            </w:r>
                            <w:r w:rsidRPr="00372C46">
                              <w:rPr>
                                <w:sz w:val="20"/>
                                <w:szCs w:val="20"/>
                              </w:rPr>
                              <w:t>. Topologia Anillo</w:t>
                            </w:r>
                            <w:bookmarkEnd w:id="1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0FA704" id="Cuadro de texto 263" o:spid="_x0000_s1027" type="#_x0000_t202" style="position:absolute;left:0;text-align:left;margin-left:71.6pt;margin-top:178.5pt;width:280.4pt;height:.05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" stroked="f">
                <v:textbox style="mso-fit-shape-to-text:t" inset="0,0,0,0">
                  <w:txbxContent>
                    <w:p w:rsidR="00C415A7" w:rsidRPr="00372C46" w:rsidRDefault="00C415A7" w:rsidP="00372C46">
                      <w:pPr>
                        <w:pStyle w:val="Descripcin"/>
                        <w:jc w:val="center"/>
                        <w:rPr>
                          <w:rFonts w:ascii="Arial" w:hAnsi="Arial" w:cs="Arial"/>
                          <w:b/>
                          <w:noProof/>
                          <w:sz w:val="20"/>
                          <w:szCs w:val="20"/>
                        </w:rPr>
                      </w:pPr>
                      <w:bookmarkStart w:id="153" w:name="_Toc507004147"/>
                      <w:r w:rsidRPr="00372C46">
                        <w:rPr>
                          <w:sz w:val="20"/>
                          <w:szCs w:val="20"/>
                        </w:rPr>
                        <w:t xml:space="preserve">Figura No. </w:t>
                      </w:r>
                      <w:r w:rsidRPr="00372C46">
                        <w:rPr>
                          <w:sz w:val="20"/>
                          <w:szCs w:val="20"/>
                        </w:rPr>
                        <w:fldChar w:fldCharType="begin"/>
                      </w:r>
                      <w:r w:rsidRPr="00372C46">
                        <w:rPr>
                          <w:sz w:val="20"/>
                          <w:szCs w:val="20"/>
                        </w:rPr>
                        <w:instrText xml:space="preserve"> SEQ Figura_No. \* ARABIC </w:instrText>
                      </w:r>
                      <w:r w:rsidRPr="00372C46">
                        <w:rPr>
                          <w:sz w:val="20"/>
                          <w:szCs w:val="20"/>
                        </w:rPr>
                        <w:fldChar w:fldCharType="separate"/>
                      </w:r>
                      <w:r>
                        <w:rPr>
                          <w:noProof/>
                          <w:sz w:val="20"/>
                          <w:szCs w:val="20"/>
                        </w:rPr>
                        <w:t>3</w:t>
                      </w:r>
                      <w:r w:rsidRPr="00372C46">
                        <w:rPr>
                          <w:sz w:val="20"/>
                          <w:szCs w:val="20"/>
                        </w:rPr>
                        <w:fldChar w:fldCharType="end"/>
                      </w:r>
                      <w:r w:rsidRPr="00372C46">
                        <w:rPr>
                          <w:sz w:val="20"/>
                          <w:szCs w:val="20"/>
                        </w:rPr>
                        <w:t>. Topologia Anillo</w:t>
                      </w:r>
                      <w:bookmarkEnd w:id="153"/>
                    </w:p>
                  </w:txbxContent>
                </v:textbox>
                <w10:wrap type="topAndBottom"/>
              </v:shape>
            </w:pict>
          </mc:Fallback>
        </mc:AlternateContent>
      </w:r>
      <w:r w:rsidR="006E3A18" w:rsidRPr="00BE0543">
        <w:rPr>
          <w:rFonts w:ascii="Arial" w:hAnsi="Arial" w:cs="Arial"/>
          <w:b/>
          <w:noProof/>
          <w:sz w:val="24"/>
          <w:szCs w:val="24"/>
          <w:lang w:eastAsia="es-PE"/>
        </w:rPr>
        <w:drawing>
          <wp:anchor distT="0" distB="0" distL="114300" distR="114300" simplePos="0" relativeHeight="251805696" behindDoc="0" locked="0" layoutInCell="1" allowOverlap="1" wp14:anchorId="071E623A" wp14:editId="33AAFA20">
            <wp:simplePos x="0" y="0"/>
            <wp:positionH relativeFrom="column">
              <wp:posOffset>909320</wp:posOffset>
            </wp:positionH>
            <wp:positionV relativeFrom="paragraph">
              <wp:posOffset>429260</wp:posOffset>
            </wp:positionV>
            <wp:extent cx="3561080" cy="1780540"/>
            <wp:effectExtent l="0" t="0" r="1270" b="0"/>
            <wp:wrapTopAndBottom/>
            <wp:docPr id="75" name="Imagen 75" descr="Topología de an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pología de anill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1080" cy="1780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3A18" w:rsidRPr="00BE0543" w:rsidRDefault="006E3A18" w:rsidP="00BE0543">
      <w:pPr>
        <w:spacing w:line="360" w:lineRule="auto"/>
        <w:jc w:val="center"/>
        <w:rPr>
          <w:rFonts w:ascii="Arial" w:hAnsi="Arial" w:cs="Arial"/>
          <w:color w:val="2E74B5" w:themeColor="accent1" w:themeShade="BF"/>
          <w:sz w:val="24"/>
          <w:szCs w:val="24"/>
        </w:rPr>
      </w:pPr>
      <w:r w:rsidRPr="00BE0543">
        <w:rPr>
          <w:rFonts w:ascii="Arial" w:hAnsi="Arial" w:cs="Arial"/>
          <w:color w:val="2E74B5" w:themeColor="accent1" w:themeShade="BF"/>
          <w:sz w:val="24"/>
          <w:szCs w:val="24"/>
        </w:rPr>
        <w:t>Fuente: http://new-prestige.weebly.com/topologigravea-de-anillo.html</w:t>
      </w:r>
    </w:p>
    <w:p w:rsidR="006E3A18" w:rsidRPr="00BE0543" w:rsidRDefault="006E3A18" w:rsidP="00BE0543">
      <w:pPr>
        <w:spacing w:line="360" w:lineRule="auto"/>
        <w:jc w:val="center"/>
        <w:rPr>
          <w:rFonts w:ascii="Arial" w:hAnsi="Arial" w:cs="Arial"/>
          <w:color w:val="2E74B5" w:themeColor="accent1" w:themeShade="BF"/>
          <w:sz w:val="24"/>
          <w:szCs w:val="24"/>
        </w:rPr>
      </w:pPr>
      <w:r w:rsidRPr="00BE0543">
        <w:rPr>
          <w:rFonts w:ascii="Arial" w:hAnsi="Arial" w:cs="Arial"/>
          <w:color w:val="2E74B5" w:themeColor="accent1" w:themeShade="BF"/>
          <w:sz w:val="24"/>
          <w:szCs w:val="24"/>
        </w:rPr>
        <w:t>En esta figura tenemos un ejemplo de la topología en anillo donde la dirección de la información es una sola.</w:t>
      </w:r>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t xml:space="preserve">Estrella: </w:t>
      </w:r>
      <w:r w:rsidRPr="00BE0543">
        <w:rPr>
          <w:rFonts w:ascii="Arial" w:hAnsi="Arial" w:cs="Arial"/>
          <w:sz w:val="24"/>
          <w:szCs w:val="24"/>
        </w:rPr>
        <w:t>Aquí una computadora hace la función de Servidor y se ubica en el centro de la configuración, Por el nodo central, generalmente ocupado por un hub, pasa toda la información que circula por la red y todas las otras computadoras o estaciones de trabajo se conectan a él.</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La ventaja principal es que permite que todos los nodos se comuniquen entre sí de manera conveniente. La desventaja principal es que si el nodo central falla, toda la red se desconecta.</w:t>
      </w:r>
    </w:p>
    <w:p w:rsidR="006E3A18" w:rsidRPr="00BE0543" w:rsidRDefault="00BD0234" w:rsidP="00BD0234">
      <w:pPr>
        <w:spacing w:line="360" w:lineRule="auto"/>
        <w:jc w:val="center"/>
        <w:rPr>
          <w:rFonts w:ascii="Arial" w:hAnsi="Arial" w:cs="Arial"/>
          <w:color w:val="2E74B5" w:themeColor="accent1" w:themeShade="BF"/>
          <w:sz w:val="24"/>
          <w:szCs w:val="24"/>
        </w:rPr>
      </w:pPr>
      <w:r>
        <w:rPr>
          <w:noProof/>
          <w:lang w:eastAsia="es-PE"/>
        </w:rPr>
        <w:lastRenderedPageBreak/>
        <mc:AlternateContent>
          <mc:Choice Requires="wps">
            <w:drawing>
              <wp:anchor distT="0" distB="0" distL="114300" distR="114300" simplePos="0" relativeHeight="251815936" behindDoc="0" locked="0" layoutInCell="1" allowOverlap="1" wp14:anchorId="6301DC2D" wp14:editId="59688828">
                <wp:simplePos x="0" y="0"/>
                <wp:positionH relativeFrom="column">
                  <wp:posOffset>826135</wp:posOffset>
                </wp:positionH>
                <wp:positionV relativeFrom="paragraph">
                  <wp:posOffset>2640965</wp:posOffset>
                </wp:positionV>
                <wp:extent cx="3756025" cy="635"/>
                <wp:effectExtent l="0" t="0" r="0" b="0"/>
                <wp:wrapTopAndBottom/>
                <wp:docPr id="264" name="Cuadro de texto 264"/>
                <wp:cNvGraphicFramePr/>
                <a:graphic xmlns:a="http://schemas.openxmlformats.org/drawingml/2006/main">
                  <a:graphicData uri="http://schemas.microsoft.com/office/word/2010/wordprocessingShape">
                    <wps:wsp>
                      <wps:cNvSpPr txBox="1"/>
                      <wps:spPr>
                        <a:xfrm>
                          <a:off x="0" y="0"/>
                          <a:ext cx="3756025" cy="635"/>
                        </a:xfrm>
                        <a:prstGeom prst="rect">
                          <a:avLst/>
                        </a:prstGeom>
                        <a:solidFill>
                          <a:prstClr val="white"/>
                        </a:solidFill>
                        <a:ln>
                          <a:noFill/>
                        </a:ln>
                        <a:effectLst/>
                      </wps:spPr>
                      <wps:txbx>
                        <w:txbxContent>
                          <w:p w:rsidR="00C415A7" w:rsidRPr="00BD0234" w:rsidRDefault="00C415A7" w:rsidP="00BD0234">
                            <w:pPr>
                              <w:pStyle w:val="Descripcin"/>
                              <w:jc w:val="center"/>
                              <w:rPr>
                                <w:rFonts w:ascii="Arial" w:hAnsi="Arial" w:cs="Arial"/>
                                <w:noProof/>
                                <w:sz w:val="20"/>
                                <w:szCs w:val="20"/>
                              </w:rPr>
                            </w:pPr>
                            <w:bookmarkStart w:id="153" w:name="_Toc507004148"/>
                            <w:r w:rsidRPr="00BD0234">
                              <w:rPr>
                                <w:sz w:val="20"/>
                                <w:szCs w:val="20"/>
                              </w:rPr>
                              <w:t xml:space="preserve">Figura No. </w:t>
                            </w:r>
                            <w:r w:rsidRPr="00BD0234">
                              <w:rPr>
                                <w:sz w:val="20"/>
                                <w:szCs w:val="20"/>
                              </w:rPr>
                              <w:fldChar w:fldCharType="begin"/>
                            </w:r>
                            <w:r w:rsidRPr="00BD0234">
                              <w:rPr>
                                <w:sz w:val="20"/>
                                <w:szCs w:val="20"/>
                              </w:rPr>
                              <w:instrText xml:space="preserve"> SEQ Figura_No. \* ARABIC </w:instrText>
                            </w:r>
                            <w:r w:rsidRPr="00BD0234">
                              <w:rPr>
                                <w:sz w:val="20"/>
                                <w:szCs w:val="20"/>
                              </w:rPr>
                              <w:fldChar w:fldCharType="separate"/>
                            </w:r>
                            <w:r>
                              <w:rPr>
                                <w:noProof/>
                                <w:sz w:val="20"/>
                                <w:szCs w:val="20"/>
                              </w:rPr>
                              <w:t>4</w:t>
                            </w:r>
                            <w:r w:rsidRPr="00BD0234">
                              <w:rPr>
                                <w:sz w:val="20"/>
                                <w:szCs w:val="20"/>
                              </w:rPr>
                              <w:fldChar w:fldCharType="end"/>
                            </w:r>
                            <w:r w:rsidRPr="00BD0234">
                              <w:rPr>
                                <w:sz w:val="20"/>
                                <w:szCs w:val="20"/>
                              </w:rPr>
                              <w:t>. Topología Estrella</w:t>
                            </w:r>
                            <w:bookmarkEnd w:id="1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01DC2D" id="Cuadro de texto 264" o:spid="_x0000_s1028" type="#_x0000_t202" style="position:absolute;left:0;text-align:left;margin-left:65.05pt;margin-top:207.95pt;width:295.75pt;height:.05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" stroked="f">
                <v:textbox style="mso-fit-shape-to-text:t" inset="0,0,0,0">
                  <w:txbxContent>
                    <w:p w:rsidR="00C415A7" w:rsidRPr="00BD0234" w:rsidRDefault="00C415A7" w:rsidP="00BD0234">
                      <w:pPr>
                        <w:pStyle w:val="Descripcin"/>
                        <w:jc w:val="center"/>
                        <w:rPr>
                          <w:rFonts w:ascii="Arial" w:hAnsi="Arial" w:cs="Arial"/>
                          <w:noProof/>
                          <w:sz w:val="20"/>
                          <w:szCs w:val="20"/>
                        </w:rPr>
                      </w:pPr>
                      <w:bookmarkStart w:id="155" w:name="_Toc507004148"/>
                      <w:r w:rsidRPr="00BD0234">
                        <w:rPr>
                          <w:sz w:val="20"/>
                          <w:szCs w:val="20"/>
                        </w:rPr>
                        <w:t xml:space="preserve">Figura No. </w:t>
                      </w:r>
                      <w:r w:rsidRPr="00BD0234">
                        <w:rPr>
                          <w:sz w:val="20"/>
                          <w:szCs w:val="20"/>
                        </w:rPr>
                        <w:fldChar w:fldCharType="begin"/>
                      </w:r>
                      <w:r w:rsidRPr="00BD0234">
                        <w:rPr>
                          <w:sz w:val="20"/>
                          <w:szCs w:val="20"/>
                        </w:rPr>
                        <w:instrText xml:space="preserve"> SEQ Figura_No. \* ARABIC </w:instrText>
                      </w:r>
                      <w:r w:rsidRPr="00BD0234">
                        <w:rPr>
                          <w:sz w:val="20"/>
                          <w:szCs w:val="20"/>
                        </w:rPr>
                        <w:fldChar w:fldCharType="separate"/>
                      </w:r>
                      <w:r>
                        <w:rPr>
                          <w:noProof/>
                          <w:sz w:val="20"/>
                          <w:szCs w:val="20"/>
                        </w:rPr>
                        <w:t>4</w:t>
                      </w:r>
                      <w:r w:rsidRPr="00BD0234">
                        <w:rPr>
                          <w:sz w:val="20"/>
                          <w:szCs w:val="20"/>
                        </w:rPr>
                        <w:fldChar w:fldCharType="end"/>
                      </w:r>
                      <w:r w:rsidRPr="00BD0234">
                        <w:rPr>
                          <w:sz w:val="20"/>
                          <w:szCs w:val="20"/>
                        </w:rPr>
                        <w:t>. Topología Estrella</w:t>
                      </w:r>
                      <w:bookmarkEnd w:id="155"/>
                    </w:p>
                  </w:txbxContent>
                </v:textbox>
                <w10:wrap type="topAndBottom"/>
              </v:shape>
            </w:pict>
          </mc:Fallback>
        </mc:AlternateContent>
      </w:r>
      <w:r w:rsidR="006E3A18" w:rsidRPr="00BE0543">
        <w:rPr>
          <w:rFonts w:ascii="Arial" w:hAnsi="Arial" w:cs="Arial"/>
          <w:noProof/>
          <w:sz w:val="24"/>
          <w:szCs w:val="24"/>
          <w:lang w:eastAsia="es-PE"/>
        </w:rPr>
        <w:drawing>
          <wp:anchor distT="0" distB="0" distL="114300" distR="114300" simplePos="0" relativeHeight="251806720" behindDoc="0" locked="0" layoutInCell="1" allowOverlap="1" wp14:anchorId="414A7A29" wp14:editId="613D5D3F">
            <wp:simplePos x="0" y="0"/>
            <wp:positionH relativeFrom="column">
              <wp:posOffset>826135</wp:posOffset>
            </wp:positionH>
            <wp:positionV relativeFrom="paragraph">
              <wp:posOffset>171450</wp:posOffset>
            </wp:positionV>
            <wp:extent cx="3756025" cy="2412365"/>
            <wp:effectExtent l="0" t="0" r="0" b="6985"/>
            <wp:wrapTopAndBottom/>
            <wp:docPr id="76" name="Imagen 76" descr="Topología en estr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pología en estrell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56025" cy="2412365"/>
                    </a:xfrm>
                    <a:prstGeom prst="rect">
                      <a:avLst/>
                    </a:prstGeom>
                    <a:noFill/>
                    <a:ln>
                      <a:noFill/>
                    </a:ln>
                  </pic:spPr>
                </pic:pic>
              </a:graphicData>
            </a:graphic>
            <wp14:sizeRelH relativeFrom="page">
              <wp14:pctWidth>0</wp14:pctWidth>
            </wp14:sizeRelH>
            <wp14:sizeRelV relativeFrom="page">
              <wp14:pctHeight>0</wp14:pctHeight>
            </wp14:sizeRelV>
          </wp:anchor>
        </w:drawing>
      </w:r>
      <w:r w:rsidR="006E3A18" w:rsidRPr="00BE0543">
        <w:rPr>
          <w:rFonts w:ascii="Arial" w:hAnsi="Arial" w:cs="Arial"/>
          <w:color w:val="2E74B5" w:themeColor="accent1" w:themeShade="BF"/>
          <w:sz w:val="24"/>
          <w:szCs w:val="24"/>
        </w:rPr>
        <w:t>Fuente: https://edgaracredes.wordpress.com/2013/02/16/topologia-estrella/</w:t>
      </w:r>
    </w:p>
    <w:p w:rsidR="006E3A18" w:rsidRPr="00BE0543" w:rsidRDefault="006E3A18" w:rsidP="00BE0543">
      <w:pPr>
        <w:spacing w:line="360" w:lineRule="auto"/>
        <w:jc w:val="both"/>
        <w:rPr>
          <w:rFonts w:ascii="Arial" w:hAnsi="Arial" w:cs="Arial"/>
          <w:color w:val="2E74B5" w:themeColor="accent1" w:themeShade="BF"/>
          <w:sz w:val="24"/>
          <w:szCs w:val="24"/>
        </w:rPr>
      </w:pPr>
      <w:r w:rsidRPr="00BE0543">
        <w:rPr>
          <w:rFonts w:ascii="Arial" w:hAnsi="Arial" w:cs="Arial"/>
          <w:color w:val="2E74B5" w:themeColor="accent1" w:themeShade="BF"/>
          <w:sz w:val="24"/>
          <w:szCs w:val="24"/>
        </w:rPr>
        <w:t>Es esta figura tenemos un ejemplo de la topología estrella las más usada en toda empresa.</w:t>
      </w:r>
    </w:p>
    <w:p w:rsidR="006E3A18" w:rsidRPr="00BE0543" w:rsidRDefault="006E3A18" w:rsidP="00BE0543">
      <w:pPr>
        <w:spacing w:line="360" w:lineRule="auto"/>
        <w:jc w:val="both"/>
        <w:rPr>
          <w:rFonts w:ascii="Arial" w:hAnsi="Arial" w:cs="Arial"/>
          <w:color w:val="2E74B5" w:themeColor="accent1" w:themeShade="BF"/>
          <w:sz w:val="24"/>
          <w:szCs w:val="24"/>
        </w:rPr>
      </w:pP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54" w:name="_Toc390747891"/>
      <w:bookmarkStart w:id="155" w:name="_Toc507004003"/>
      <w:r w:rsidRPr="00BE0543">
        <w:rPr>
          <w:rFonts w:ascii="Arial" w:hAnsi="Arial" w:cs="Arial"/>
          <w:b/>
          <w:sz w:val="24"/>
          <w:szCs w:val="24"/>
        </w:rPr>
        <w:t>Protocolos TCP/IP</w:t>
      </w:r>
      <w:bookmarkEnd w:id="154"/>
      <w:bookmarkEnd w:id="155"/>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Del conjunto de protocolos TCP/IP los más importantes son: El protocolo IP, y los protoco</w:t>
      </w:r>
      <w:r w:rsidR="001C297B">
        <w:rPr>
          <w:rFonts w:ascii="Arial" w:hAnsi="Arial" w:cs="Arial"/>
          <w:sz w:val="24"/>
          <w:szCs w:val="24"/>
        </w:rPr>
        <w:t>los de transporte TCP y UDP. (Comer, 2014)</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56" w:name="_Toc390747892"/>
      <w:bookmarkStart w:id="157" w:name="_Toc507004004"/>
      <w:r w:rsidRPr="00BE0543">
        <w:rPr>
          <w:rFonts w:ascii="Arial" w:hAnsi="Arial" w:cs="Arial"/>
          <w:b/>
          <w:sz w:val="24"/>
          <w:szCs w:val="24"/>
        </w:rPr>
        <w:t>Protocolo IP</w:t>
      </w:r>
      <w:bookmarkEnd w:id="156"/>
      <w:bookmarkEnd w:id="157"/>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 xml:space="preserve">Este es un protocolo de la capa de red del Modelo TCP/IP, es la base sobre la que está construida Internet. Trabaja con conmutación de paquetes, esto quiere decir que la información a ser transmitida es primero dividida en trozos o paquetes y luego cada paquete es enviado junto con la dirección de destino (Datagrama). Es un protocolo no orientado a conexión y no confiable, no orientado a conexión significa que cada paquete es tratado de manera independiente de los demás, de tal manera que cada paquete puede viajar independientemente de los demás por la red hasta alcanzar su destino, no confiable es que la entrega de cada uno de los paquetes no está garantizada, los paquetes se pueden perder, retrasar o entregar sin orden, y no cuenta con un mecanismo </w:t>
      </w:r>
      <w:r w:rsidRPr="00BE0543">
        <w:rPr>
          <w:rFonts w:ascii="Arial" w:hAnsi="Arial" w:cs="Arial"/>
          <w:sz w:val="24"/>
          <w:szCs w:val="24"/>
        </w:rPr>
        <w:lastRenderedPageBreak/>
        <w:t>para detectarlo. El protocolo IP también se encarga del encaminamiento de la información, seleccionando la ruta por la que los datos serán enviados, decidiendo por donde es mejor enviar cada paquete IP en base a su dirección de destino. [6]</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58" w:name="_Toc390747893"/>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59" w:name="_Toc507004005"/>
      <w:r w:rsidRPr="00BE0543">
        <w:rPr>
          <w:rFonts w:ascii="Arial" w:hAnsi="Arial" w:cs="Arial"/>
          <w:b/>
          <w:sz w:val="24"/>
          <w:szCs w:val="24"/>
        </w:rPr>
        <w:t>Protocolo TCP (Transmission Control Protocol)</w:t>
      </w:r>
      <w:bookmarkEnd w:id="158"/>
      <w:bookmarkEnd w:id="159"/>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TCP es un protocolo orientado a la conexión, porque establece una conexión (circuito virtual) previo al envío y/o a la recepción de datos. TCP no asume la fiabilidad de los protocolos de niveles inferiores por lo que se ocupa de garantizarla, para ello verifica si se produjeron errores durante la transmisión y si hay errores los corrige. Permite garantizar la entrega de los datos mediante el control de flujo, a través del cual el receptor regular la cantidad de datos que el emisor debe enviar, también repite los envíos si es necesario, y numera cada paquete de manera que el receptor de los datos los pueda ordenar al recibirlos.</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60" w:name="_Toc390747894"/>
      <w:bookmarkStart w:id="161" w:name="_Toc507004006"/>
      <w:r w:rsidRPr="00BE0543">
        <w:rPr>
          <w:rFonts w:ascii="Arial" w:hAnsi="Arial" w:cs="Arial"/>
          <w:b/>
          <w:sz w:val="24"/>
          <w:szCs w:val="24"/>
        </w:rPr>
        <w:t>Protocolo UDP (User Datagram Protocol)</w:t>
      </w:r>
      <w:bookmarkEnd w:id="160"/>
      <w:bookmarkEnd w:id="161"/>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Protocolo de Datagramas a nivel de Usuario. Un servicio sin conexión, lo que significa que los datos se envían o reciben estén en contacto entre ellas.</w:t>
      </w:r>
    </w:p>
    <w:p w:rsidR="00727887" w:rsidRPr="00BE0543" w:rsidRDefault="006E3A18" w:rsidP="00727887">
      <w:pPr>
        <w:spacing w:line="360" w:lineRule="auto"/>
        <w:jc w:val="both"/>
        <w:rPr>
          <w:rFonts w:ascii="Arial" w:hAnsi="Arial" w:cs="Arial"/>
          <w:sz w:val="24"/>
          <w:szCs w:val="24"/>
        </w:rPr>
      </w:pPr>
      <w:r w:rsidRPr="00BE0543">
        <w:rPr>
          <w:rFonts w:ascii="Arial" w:hAnsi="Arial" w:cs="Arial"/>
          <w:sz w:val="24"/>
          <w:szCs w:val="24"/>
        </w:rPr>
        <w:t xml:space="preserve">Los protocolos de rutas gestionan el direccionamiento de los datos y determinan el mejor medio de llegar al destino. También pueden gestionar la forma en que se dividen los mensajes extensos y se vuelven a unir en el destino. </w:t>
      </w:r>
      <w:r w:rsidR="00727887">
        <w:rPr>
          <w:rFonts w:ascii="Arial" w:hAnsi="Arial" w:cs="Arial"/>
          <w:sz w:val="24"/>
          <w:szCs w:val="24"/>
        </w:rPr>
        <w:t>(Comer, 2014)</w:t>
      </w:r>
    </w:p>
    <w:p w:rsidR="006E3A18" w:rsidRPr="00BE0543" w:rsidRDefault="006E3A18" w:rsidP="00BE0543">
      <w:pPr>
        <w:spacing w:line="360" w:lineRule="auto"/>
        <w:jc w:val="both"/>
        <w:rPr>
          <w:rFonts w:ascii="Arial" w:hAnsi="Arial" w:cs="Arial"/>
          <w:sz w:val="24"/>
          <w:szCs w:val="24"/>
        </w:rPr>
      </w:pP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62" w:name="_Toc390747895"/>
      <w:bookmarkStart w:id="163" w:name="_Toc507004007"/>
      <w:r w:rsidRPr="00BE0543">
        <w:rPr>
          <w:rFonts w:ascii="Arial" w:hAnsi="Arial" w:cs="Arial"/>
          <w:b/>
          <w:sz w:val="24"/>
          <w:szCs w:val="24"/>
        </w:rPr>
        <w:t>Dirección IP (Internet Protocol)</w:t>
      </w:r>
      <w:bookmarkEnd w:id="162"/>
      <w:bookmarkEnd w:id="163"/>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 xml:space="preserve">Las redes TCP/IP utilizan una dirección única llamada “dirección </w:t>
      </w:r>
      <w:r w:rsidR="00352774" w:rsidRPr="00BE0543">
        <w:rPr>
          <w:rFonts w:ascii="Arial" w:hAnsi="Arial" w:cs="Arial"/>
          <w:sz w:val="24"/>
          <w:szCs w:val="24"/>
        </w:rPr>
        <w:t>IP” (</w:t>
      </w:r>
      <w:r w:rsidRPr="00BE0543">
        <w:rPr>
          <w:rFonts w:ascii="Arial" w:hAnsi="Arial" w:cs="Arial"/>
          <w:sz w:val="24"/>
          <w:szCs w:val="24"/>
        </w:rPr>
        <w:t xml:space="preserve">dirección de protocolo de Internet), esta consiste en un identificador numérico cuya longitud es de 32 bits (4 bytes) en el caso del protocolo IP versión 4 (IPv4). La dirección IP identifica tanto a la red a la que pertenece una computadora como a ella misma dentro de dicha red. Los equipos de una red utilizan estas direcciones para comunicarse entre ellas, a cada equipo de la red le corresponde una dirección IP exclusiva. El organismo encargado de asignar </w:t>
      </w:r>
      <w:r w:rsidRPr="00BE0543">
        <w:rPr>
          <w:rFonts w:ascii="Arial" w:hAnsi="Arial" w:cs="Arial"/>
          <w:sz w:val="24"/>
          <w:szCs w:val="24"/>
        </w:rPr>
        <w:lastRenderedPageBreak/>
        <w:t>las direcciones IP públicas, es el ICANN (Internet Corporation for Assigned Names and Numbers) el cual es una organización sin fines de lucro que opera a nivel internacional.</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64" w:name="_Toc390747897"/>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65" w:name="_Toc507004008"/>
      <w:r w:rsidRPr="00BE0543">
        <w:rPr>
          <w:rFonts w:ascii="Arial" w:hAnsi="Arial" w:cs="Arial"/>
          <w:b/>
          <w:sz w:val="24"/>
          <w:szCs w:val="24"/>
        </w:rPr>
        <w:t>Telefonía tradicional</w:t>
      </w:r>
      <w:bookmarkEnd w:id="164"/>
      <w:bookmarkEnd w:id="165"/>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 xml:space="preserve">Desde la invención del teléfono, la telefonía ha experimentado una gran evolución y crecimiento, estos cambios han estado a la par con los desarrollos tecnológicos. En un principio la comunicación era analógica, las razones para ello eran tanto la naturaleza de las señales a transmitir (voz humana) así como la tecnología existente en ese momento, pero hoy en día la telefonía se ha ido actualizando a las nuevas tecnologías, las compañías telefónicas han cambiado sus redes analógicas a redes digitales, el bucle de abonado es la única parte de la red que todavía sigue siendo analógica. </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Hay muchas razones para el cambio de tecnología telefónica analógica a digital, la comunicación digital permite una mejor calidad, es más segura, se puede aprovechar más eficientemente la capacidad del medio de transmisión, y reduce los costos.</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 xml:space="preserve">Otro de los inconvenientes de la transmisión analógica es la presencia de ruido junto con la señal de voz, y cuando las distancias son muy grandes y es necesario amplificar la señal de voz, también se amplifica el ruido, por lo que después de varios procesos de amplificación el ruido puede ser tan intenso que la </w:t>
      </w:r>
      <w:r w:rsidR="00727887">
        <w:rPr>
          <w:rFonts w:ascii="Arial" w:hAnsi="Arial" w:cs="Arial"/>
          <w:sz w:val="24"/>
          <w:szCs w:val="24"/>
        </w:rPr>
        <w:t>voz se vuelve ininteligible. (Moya, 2015)</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66" w:name="_Toc390747898"/>
      <w:bookmarkStart w:id="167" w:name="_Toc507004009"/>
      <w:r w:rsidRPr="00BE0543">
        <w:rPr>
          <w:rFonts w:ascii="Arial" w:hAnsi="Arial" w:cs="Arial"/>
          <w:b/>
          <w:sz w:val="24"/>
          <w:szCs w:val="24"/>
        </w:rPr>
        <w:t>PSTN</w:t>
      </w:r>
      <w:bookmarkEnd w:id="166"/>
      <w:bookmarkEnd w:id="167"/>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 xml:space="preserve">PSTN (Public Switched Telephone Network, red telefónica pública conmutada) es una red que engloba a todas las redes públicas conmutadas, transmite comunicaciones de voz en tiempo real. También se le conoce como la red pública conmutada (RTC) o </w:t>
      </w:r>
      <w:r w:rsidR="00727887">
        <w:rPr>
          <w:rFonts w:ascii="Arial" w:hAnsi="Arial" w:cs="Arial"/>
          <w:sz w:val="24"/>
          <w:szCs w:val="24"/>
        </w:rPr>
        <w:t>red telefónica básica (RTB). (Moya, 2015)</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68" w:name="_Toc390747899"/>
      <w:bookmarkStart w:id="169" w:name="_Toc507004010"/>
      <w:r w:rsidRPr="00BE0543">
        <w:rPr>
          <w:rFonts w:ascii="Arial" w:hAnsi="Arial" w:cs="Arial"/>
          <w:b/>
          <w:sz w:val="24"/>
          <w:szCs w:val="24"/>
        </w:rPr>
        <w:t>PBX</w:t>
      </w:r>
      <w:bookmarkEnd w:id="168"/>
      <w:bookmarkEnd w:id="169"/>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 xml:space="preserve">PBX (siglas en inglés de Private Branche Exchange) es una central telefónica privada. En los primeros sistemas telefónicos la conmutación era manual, los cables telefónicos </w:t>
      </w:r>
      <w:r w:rsidRPr="00BE0543">
        <w:rPr>
          <w:rFonts w:ascii="Arial" w:hAnsi="Arial" w:cs="Arial"/>
          <w:sz w:val="24"/>
          <w:szCs w:val="24"/>
        </w:rPr>
        <w:lastRenderedPageBreak/>
        <w:t xml:space="preserve">terminaban en las centrales telefónicas manuales PMBX (PBX Manual), allí el operador conectaba los dos teléfonos mediante clavijas estableciendo así la comunicación, estos fueron sustituidos por sistemas de conmutación electromecánicos que prescindían del operador humano, y que se encargaban de la conmutación telefónica de una manera completamente automática, surgían así las PABX (Automatic PBX). Con el avance de la tecnología los sistemas electromecánicos han sido sustituidos por sistemas electrónicos, y hoy en día todos los sistemas de conmutación telefónicos son automáticos por lo que el término PBX también se refiere a una PABX. </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Una PBX, es un dispositivo utilizado para conectar los terminales telefónicos internos de una empresa, con lo que permite desplegar redes telefónicas para comunicación interna, las llamadas telefónicas que tienen como origen y destino terminales dentro de la misma red interna, son interconectadas a través de la PBX sin necesidad de salir al exterior por la red pública de telefonía PSTN, evitándose la facturación por parte del proveedor telefónico.</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Las PBX, permiten gestionar un número limitado de líneas externas, de tal manera que los terminales internos pueden comunicarse con el exterior sin necesidad de tener que contratar una línea telefónica externa por cada terminal. Las compañías con múltiples sedes pueden conectar juntos sus PBX a través de líneas troncales. Además de esto las PBX pueden ofrecer otros servicios de valor agregado, como por ejemplo: transferencia de llamadas, buzón de voz, desvío de llamadas en ausencia u ocupado, multiconferencia, música en espera, etc. A los dispositivos conectados a la PBX se les conoce como extensiones, y pueden ser teléfonos, faxes, módems, etc.</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Un Foreign Exchange Station (FXS) es lo que está situado al otro lado de una línea telefónica tradicional (la estación). Un FXS envía el tono de marcado, la señal de llamada que hace sonar los teléfonos y los alimenta. En líneas analógi</w:t>
      </w:r>
      <w:r w:rsidR="00727887">
        <w:rPr>
          <w:rFonts w:ascii="Arial" w:hAnsi="Arial" w:cs="Arial"/>
          <w:sz w:val="24"/>
          <w:szCs w:val="24"/>
        </w:rPr>
        <w:t>cas, un FXS alimenta al FXO. (Moya, 2015)</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70" w:name="_Toc390747900"/>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71" w:name="_Toc507004011"/>
      <w:r w:rsidRPr="00BE0543">
        <w:rPr>
          <w:rFonts w:ascii="Arial" w:hAnsi="Arial" w:cs="Arial"/>
          <w:b/>
          <w:sz w:val="24"/>
          <w:szCs w:val="24"/>
        </w:rPr>
        <w:t>Señalización Telefónica</w:t>
      </w:r>
      <w:bookmarkEnd w:id="170"/>
      <w:bookmarkEnd w:id="171"/>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lastRenderedPageBreak/>
        <w:t xml:space="preserve">La señalización es el proceso de generación e intercambio de señales que se establece entre los miembros de una red telefónica para el establecimiento y mantenimiento de las conexiones. Esta información incluye el número telefónico al cual se desea llamar, el tono de llamada o de ocupado y la información </w:t>
      </w:r>
      <w:r w:rsidR="00727887">
        <w:rPr>
          <w:rFonts w:ascii="Arial" w:hAnsi="Arial" w:cs="Arial"/>
          <w:sz w:val="24"/>
          <w:szCs w:val="24"/>
        </w:rPr>
        <w:t>del número del que se llama. (Moya, 2015)</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72" w:name="_Toc390747901"/>
      <w:bookmarkStart w:id="173" w:name="_Toc507004012"/>
      <w:r w:rsidRPr="00BE0543">
        <w:rPr>
          <w:rFonts w:ascii="Arial" w:hAnsi="Arial" w:cs="Arial"/>
          <w:b/>
          <w:sz w:val="24"/>
          <w:szCs w:val="24"/>
        </w:rPr>
        <w:t>Sistema de Señalización Número 7</w:t>
      </w:r>
      <w:bookmarkEnd w:id="172"/>
      <w:bookmarkEnd w:id="173"/>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SS7 (Signaling System Number 7) es un grupo de estándares desarrollados originalmente por la AT&amp;T (American Telephone and Telegraph) compañía estadounidense de telecomunicaciones, y la UIT (Unión Internacional de Telecomunicaciones) que, entre otras cosas, se encargan de la gestión del establecimiento de llamadas y su encaminamiento entre centrales telefónicas en la RTB. En la red telefónica tradicional, la voz y las señales auxiliares (señalización) están claramente separadas. Esto significa que existe un “circuito” dedicado a voz y otro circuito independiente para el intercambio de las señales encargadas del establecimiento de las llamadas. Esta información “adicional” necesaria en cada llamada se intercambia usando un protocolo conocido como SS7.</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En una red SS7, cada elemento de la red se conoce como punto de señalización (SP, Signaling Point) y es identificado mediante un código numérico único llamado Código de Punto de Señalización (SPC). Estos SPC son transportados por los mensajes que viajan entre los nodos de la red y permiten identificar las direcciones del origen y destino de cada mensaje, de esta manera los puntos de señalización pueden ejecutan funciones de enrutamiento al recibir y dirigir lo</w:t>
      </w:r>
      <w:r w:rsidR="00727887">
        <w:rPr>
          <w:rFonts w:ascii="Arial" w:hAnsi="Arial" w:cs="Arial"/>
          <w:sz w:val="24"/>
          <w:szCs w:val="24"/>
        </w:rPr>
        <w:t>s mensajes hacia su destino. (Moya, 2015)</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74" w:name="_Toc390747902"/>
      <w:bookmarkStart w:id="175" w:name="_Toc507004013"/>
      <w:r w:rsidRPr="00BE0543">
        <w:rPr>
          <w:rFonts w:ascii="Arial" w:hAnsi="Arial" w:cs="Arial"/>
          <w:b/>
          <w:sz w:val="24"/>
          <w:szCs w:val="24"/>
        </w:rPr>
        <w:t>Puntos de señalización</w:t>
      </w:r>
      <w:bookmarkEnd w:id="174"/>
      <w:bookmarkEnd w:id="175"/>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La red SS7 está constituida por tres puntos de señalización:</w:t>
      </w:r>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t>SSP</w:t>
      </w:r>
      <w:r w:rsidRPr="00BE0543">
        <w:rPr>
          <w:rFonts w:ascii="Arial" w:hAnsi="Arial" w:cs="Arial"/>
          <w:sz w:val="24"/>
          <w:szCs w:val="24"/>
        </w:rPr>
        <w:t xml:space="preserve"> (Service Switching Point. Punto de conmutación de Servicio): Están conectados a los usuarios, son los encargados de recibir las señales de los equipos de los clientes y llevar a cabo los procesos de las llamadas, inician y terminan los mensajes SS7.</w:t>
      </w:r>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t xml:space="preserve">STP </w:t>
      </w:r>
      <w:r w:rsidRPr="00BE0543">
        <w:rPr>
          <w:rFonts w:ascii="Arial" w:hAnsi="Arial" w:cs="Arial"/>
          <w:sz w:val="24"/>
          <w:szCs w:val="24"/>
        </w:rPr>
        <w:t xml:space="preserve">(Signal Transfer Point. Punto de Transferencia de Señal): Se encargan de la traducción de los mensajes SS7 y al encaminamiento de mensajes de control entre los </w:t>
      </w:r>
      <w:r w:rsidRPr="00BE0543">
        <w:rPr>
          <w:rFonts w:ascii="Arial" w:hAnsi="Arial" w:cs="Arial"/>
          <w:sz w:val="24"/>
          <w:szCs w:val="24"/>
        </w:rPr>
        <w:lastRenderedPageBreak/>
        <w:t>nodos de la red y las bases de datos. Son puntos de conmutación de mensajes, donde un mensaje recibido sobre un enlace de señalización se transfiere a otro enlace.</w:t>
      </w:r>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t xml:space="preserve">SCP </w:t>
      </w:r>
      <w:r w:rsidRPr="00BE0543">
        <w:rPr>
          <w:rFonts w:ascii="Arial" w:hAnsi="Arial" w:cs="Arial"/>
          <w:sz w:val="24"/>
          <w:szCs w:val="24"/>
        </w:rPr>
        <w:t>(Service Control Point. Punto de Control de Servicio): Contienen las aplicaciones y las bases de datos necesarias para ofrecer servicios avanzados de procesamiento de llamadas.</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76" w:name="_Toc390747903"/>
      <w:bookmarkStart w:id="177" w:name="_Toc507004014"/>
      <w:r w:rsidRPr="00BE0543">
        <w:rPr>
          <w:rFonts w:ascii="Arial" w:hAnsi="Arial" w:cs="Arial"/>
          <w:b/>
          <w:sz w:val="24"/>
          <w:szCs w:val="24"/>
        </w:rPr>
        <w:t>Capas</w:t>
      </w:r>
      <w:bookmarkEnd w:id="176"/>
      <w:bookmarkEnd w:id="177"/>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SS7 es una arquitectura de protocolos de señalización dividida en 4 capas:</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78" w:name="_Toc390747904"/>
      <w:bookmarkStart w:id="179" w:name="_Toc507004015"/>
      <w:r w:rsidRPr="00BE0543">
        <w:rPr>
          <w:rFonts w:ascii="Arial" w:hAnsi="Arial" w:cs="Arial"/>
          <w:b/>
          <w:sz w:val="24"/>
          <w:szCs w:val="24"/>
        </w:rPr>
        <w:t>SS7 Nivel 1: Conexión física</w:t>
      </w:r>
      <w:bookmarkEnd w:id="178"/>
      <w:bookmarkEnd w:id="179"/>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Es el nivel físico de conexión, equivalente el nivel 1 del modelo OSI, aquí se definen las características físicas, eléctricas y funcionales del enlace.</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80" w:name="_Toc390747905"/>
      <w:bookmarkStart w:id="181" w:name="_Toc507004016"/>
      <w:r w:rsidRPr="00BE0543">
        <w:rPr>
          <w:rFonts w:ascii="Arial" w:hAnsi="Arial" w:cs="Arial"/>
          <w:b/>
          <w:sz w:val="24"/>
          <w:szCs w:val="24"/>
        </w:rPr>
        <w:t>SS7 Nivel 2: Enlace de datos</w:t>
      </w:r>
      <w:bookmarkEnd w:id="180"/>
      <w:bookmarkEnd w:id="181"/>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Corresponde al nivel 2 del modelo OSI. Es el encargado de asegurarse de la transmisión confiable de mensajes a través del enlace, para asegurarse de ello implementa mecanismos de control de flujo, validación de la secuencia de mensajes, y chequeo de errores.</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82" w:name="_Toc390747906"/>
      <w:bookmarkStart w:id="183" w:name="_Toc507004017"/>
      <w:r w:rsidRPr="00BE0543">
        <w:rPr>
          <w:rFonts w:ascii="Arial" w:hAnsi="Arial" w:cs="Arial"/>
          <w:b/>
          <w:sz w:val="24"/>
          <w:szCs w:val="24"/>
        </w:rPr>
        <w:t>SS7 Nivel 3: Red</w:t>
      </w:r>
      <w:bookmarkEnd w:id="182"/>
      <w:bookmarkEnd w:id="183"/>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Es el responsable de encaminar los mensajes entre los puntos de señalización de la red, provee un ruteo alterno cuando hay un fallo en los enlaces y puntos de señalización, y controla el tráfico cuando existe congestión.</w:t>
      </w:r>
    </w:p>
    <w:p w:rsidR="006E3A18" w:rsidRPr="00BE0543" w:rsidRDefault="006E3A18" w:rsidP="00BE0543">
      <w:pPr>
        <w:spacing w:line="360" w:lineRule="auto"/>
        <w:jc w:val="both"/>
        <w:rPr>
          <w:rFonts w:ascii="Arial" w:hAnsi="Arial" w:cs="Arial"/>
          <w:sz w:val="24"/>
          <w:szCs w:val="24"/>
        </w:rPr>
      </w:pPr>
      <w:r w:rsidRPr="00BE0543">
        <w:rPr>
          <w:rFonts w:ascii="Arial" w:hAnsi="Arial" w:cs="Arial"/>
          <w:b/>
          <w:sz w:val="24"/>
          <w:szCs w:val="24"/>
        </w:rPr>
        <w:t>SS7 Nivel 4:</w:t>
      </w:r>
      <w:r w:rsidRPr="00BE0543">
        <w:rPr>
          <w:rFonts w:ascii="Arial" w:hAnsi="Arial" w:cs="Arial"/>
          <w:sz w:val="24"/>
          <w:szCs w:val="24"/>
        </w:rPr>
        <w:t xml:space="preserve"> Está formado por varios protocolos, y funci</w:t>
      </w:r>
      <w:r w:rsidR="00727887">
        <w:rPr>
          <w:rFonts w:ascii="Arial" w:hAnsi="Arial" w:cs="Arial"/>
          <w:sz w:val="24"/>
          <w:szCs w:val="24"/>
        </w:rPr>
        <w:t>ones de la parte de usuario. (Moya, 2015)</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84" w:name="_Toc390747907"/>
      <w:bookmarkStart w:id="185" w:name="_Toc507004018"/>
      <w:r w:rsidRPr="00BE0543">
        <w:rPr>
          <w:rFonts w:ascii="Arial" w:hAnsi="Arial" w:cs="Arial"/>
          <w:b/>
          <w:sz w:val="24"/>
          <w:szCs w:val="24"/>
        </w:rPr>
        <w:t>Protocolos</w:t>
      </w:r>
      <w:bookmarkEnd w:id="184"/>
      <w:bookmarkEnd w:id="185"/>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86" w:name="_Toc390747908"/>
      <w:bookmarkStart w:id="187" w:name="_Toc507004019"/>
      <w:r w:rsidRPr="00BE0543">
        <w:rPr>
          <w:rFonts w:ascii="Arial" w:hAnsi="Arial" w:cs="Arial"/>
          <w:b/>
          <w:sz w:val="24"/>
          <w:szCs w:val="24"/>
        </w:rPr>
        <w:t>Niveles 1-3:</w:t>
      </w:r>
      <w:bookmarkEnd w:id="186"/>
      <w:bookmarkEnd w:id="187"/>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 xml:space="preserve">MTP (Message Transfer Part): Parte de Transferencia de Mensajes (niveles 1-3). Provee las funciones necesarias para que los mensajes de señalización se transfieran a través de la red desde su origen hasta su destino. </w:t>
      </w:r>
      <w:r w:rsidR="00352774" w:rsidRPr="00BE0543">
        <w:rPr>
          <w:rFonts w:ascii="Arial" w:hAnsi="Arial" w:cs="Arial"/>
          <w:sz w:val="24"/>
          <w:szCs w:val="24"/>
        </w:rPr>
        <w:t>Además,</w:t>
      </w:r>
      <w:r w:rsidRPr="00BE0543">
        <w:rPr>
          <w:rFonts w:ascii="Arial" w:hAnsi="Arial" w:cs="Arial"/>
          <w:sz w:val="24"/>
          <w:szCs w:val="24"/>
        </w:rPr>
        <w:t xml:space="preserve"> facilita la transferencia y la entrega </w:t>
      </w:r>
      <w:r w:rsidRPr="00BE0543">
        <w:rPr>
          <w:rFonts w:ascii="Arial" w:hAnsi="Arial" w:cs="Arial"/>
          <w:sz w:val="24"/>
          <w:szCs w:val="24"/>
        </w:rPr>
        <w:lastRenderedPageBreak/>
        <w:t>confiable de información de señalización, para ello se encarga de la detección de errores y de responder ante problemas de congestión.</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88" w:name="_Toc390747909"/>
      <w:bookmarkStart w:id="189" w:name="_Toc507004020"/>
      <w:r w:rsidRPr="00BE0543">
        <w:rPr>
          <w:rFonts w:ascii="Arial" w:hAnsi="Arial" w:cs="Arial"/>
          <w:b/>
          <w:sz w:val="24"/>
          <w:szCs w:val="24"/>
        </w:rPr>
        <w:t>Nivel 4:</w:t>
      </w:r>
      <w:bookmarkEnd w:id="188"/>
      <w:bookmarkEnd w:id="189"/>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TUP (Telephone User Part): Es un protocolo analógico que desempeña las funciones básicas de la telefonía, tales como conexión y desconexión de llamadas. El término parte del usuario se refiere al hecho que es un usuario de las capas bajas del SS7.</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ISUP (ISDN User Part): Provee un servicio básico de establecimiento y liberación de llamadas para circuitos conmutados. Por lo que es equivalente a TUP pero también funciona para RDSI.</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BISUP (Broadband ISDN User Part): Proyectado para extender las funcionalidades de ISUP a redes B-ISDN. Define los mensajes de señalización, parámetros y procedimientos para controlar los circuitos virtuales ATM para RDSI de banda ancha.</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TCAP (Transactional Capabilities Application Part): Provee un mecanismo para aplicaciones orientadas a transacciones en vez de conexiones, soporta la capacidad para invocar la ejecución de un procedimiento en forma remota en otro nodo, como por ejemplo la conexión a una base de datos externa.</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ASP (Application Service Part): Se localiza por encima de la capa SCCP y por debajo de la TCAP. Proporciona las funciones de las capas 4 a 6 del modelo OSI. Estas funciones no se requieren actualmente en la red SS7 y se encuentran bajo un mayor estudio, sin embargo, el sector de estandarización de la unión internacional de telecomunicaciones (ITU-TS) y las normas ANSI hacen referencia a estas funciones como viables. La falta de servicios orientados a la conexión en red, es por lo que no se necesita actualmente el ASP. Sin embargo, a medida que la red madura y surgen nuevas tecnologías, los servicios orientados a la conexión serán una necesidad para ciertas aplicaciones. Esto obligará a la necesidad de las funciones de estas capas medias.</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SCCP (Signaling Connection Control Part): Parte de Control de la Conexión de Señalización, permite proveer servicios de red con y sin conexión sobre el nivel 3 de MTP.</w:t>
      </w:r>
    </w:p>
    <w:p w:rsidR="006E3A18" w:rsidRPr="00BE0543" w:rsidRDefault="006E3A18" w:rsidP="00BE0543">
      <w:pPr>
        <w:spacing w:line="360" w:lineRule="auto"/>
        <w:jc w:val="both"/>
        <w:rPr>
          <w:rFonts w:ascii="Arial" w:hAnsi="Arial" w:cs="Arial"/>
          <w:sz w:val="24"/>
          <w:szCs w:val="24"/>
        </w:rPr>
      </w:pP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lastRenderedPageBreak/>
        <w:t>OMAP (Operations, Maintenance and Administrative Part): Provee las funciones de mantenimiento y administración de la red SS7. Monitorea, coordina y controla todos los recursos de la red.</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 xml:space="preserve">MAP (Mobile Application Part). En redes móviles, habilita las comunicaciones en tiempo real entre nodos troncales. Funciones: ubicación de usuarios, autenticación, gestión de la información de </w:t>
      </w:r>
      <w:r w:rsidR="00727887">
        <w:rPr>
          <w:rFonts w:ascii="Arial" w:hAnsi="Arial" w:cs="Arial"/>
          <w:sz w:val="24"/>
          <w:szCs w:val="24"/>
        </w:rPr>
        <w:t>usuarios, Etc. (Moya, 2015)</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90" w:name="_Toc390747910"/>
      <w:bookmarkStart w:id="191" w:name="_Toc507004021"/>
      <w:r w:rsidRPr="00BE0543">
        <w:rPr>
          <w:rFonts w:ascii="Arial" w:hAnsi="Arial" w:cs="Arial"/>
          <w:b/>
          <w:sz w:val="24"/>
          <w:szCs w:val="24"/>
        </w:rPr>
        <w:t>Telefonía IP</w:t>
      </w:r>
      <w:bookmarkEnd w:id="190"/>
      <w:bookmarkEnd w:id="191"/>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92" w:name="_Toc390747911"/>
      <w:bookmarkStart w:id="193" w:name="_Toc507004022"/>
      <w:r w:rsidRPr="00BE0543">
        <w:rPr>
          <w:rFonts w:ascii="Arial" w:hAnsi="Arial" w:cs="Arial"/>
          <w:b/>
          <w:sz w:val="24"/>
          <w:szCs w:val="24"/>
        </w:rPr>
        <w:t>¿Qué es la telefonía IP?</w:t>
      </w:r>
      <w:bookmarkEnd w:id="192"/>
      <w:bookmarkEnd w:id="193"/>
      <w:r w:rsidRPr="00BE0543">
        <w:rPr>
          <w:rFonts w:ascii="Arial" w:hAnsi="Arial" w:cs="Arial"/>
          <w:b/>
          <w:sz w:val="24"/>
          <w:szCs w:val="24"/>
        </w:rPr>
        <w:t xml:space="preserve"> </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 xml:space="preserve">La telefonía IP permite comunicaciones de voz sobre redes basadas en protocolo Internet (IP). Unifica las múltiples delegaciones que una organización pueda tener (incluidos trabajadores móviles) en una única red convergente. Además promete ahorro de costes al combinar la voz y los datos en una misma red que puede ser mantenida centralizadamente, así como ahorrar las elevadas tarifas repercutidas por llamadas entre delegaciones. </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Es importante diferenciar claramente los conceptos de VOIP y Telefonía IP. La VOIP (Voice Over IP, Voz sobre IP) o voz sobre el protocolo de Internet, tal como se explicó anteriormente, es la tecnología que permite la transformación de la voz en paquetes de datos para ser transmitida en tiempo real a través de redes IP. Utilizando para ello conmutación de paquetes, a diferencia de las llamadas telefónicas tradicionales sobre redes PSTN que están basadas en conmutación de circuitos. La telefonía IP es una aplicación inmediata de la tecnología VoIP, y su finalidad es realizar llamadas telefónicas utilizando las redes IP, y la red pública de telefonía conmutada PSTN, ofreciendo la misma funcionalidad y servicios asociados q</w:t>
      </w:r>
      <w:r w:rsidR="00727887">
        <w:rPr>
          <w:rFonts w:ascii="Arial" w:hAnsi="Arial" w:cs="Arial"/>
          <w:sz w:val="24"/>
          <w:szCs w:val="24"/>
        </w:rPr>
        <w:t>ue la telefonía tradicional. (</w:t>
      </w:r>
      <w:r w:rsidR="00727887" w:rsidRPr="009B6D0B">
        <w:rPr>
          <w:rFonts w:ascii="Arial" w:hAnsi="Arial" w:cs="Arial"/>
        </w:rPr>
        <w:t>Huidobro</w:t>
      </w:r>
      <w:r w:rsidR="00727887">
        <w:rPr>
          <w:rFonts w:ascii="Arial" w:hAnsi="Arial" w:cs="Arial"/>
        </w:rPr>
        <w:t>, 2006)</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94" w:name="_Toc390747912"/>
      <w:bookmarkStart w:id="195" w:name="_Toc507004023"/>
      <w:r w:rsidRPr="00BE0543">
        <w:rPr>
          <w:rFonts w:ascii="Arial" w:hAnsi="Arial" w:cs="Arial"/>
          <w:b/>
          <w:sz w:val="24"/>
          <w:szCs w:val="24"/>
        </w:rPr>
        <w:t>Introducción a la Telefonía IP</w:t>
      </w:r>
      <w:bookmarkEnd w:id="194"/>
      <w:bookmarkEnd w:id="195"/>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Actualmente estamos viviendo en constantes cambios a nivel mundial, una de ellas es la forma de comunicarnos.</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Las comunicaciones han experimentado cambios enormes durante los últimos cien años.</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lastRenderedPageBreak/>
        <w:t>El Código Morse de telegrafía, el teléfono, la radio, la televisión, el localizador personal o “biper”, el teléfono celular y el correo electrónico han sido las innovaciones más notables, las cuales han implicado la utilización de nuevos dispositivos y procedimientos, así como han presentado sus propias limitaciones.</w:t>
      </w:r>
    </w:p>
    <w:p w:rsidR="00727887" w:rsidRPr="00BE0543" w:rsidRDefault="006E3A18" w:rsidP="00727887">
      <w:pPr>
        <w:spacing w:line="360" w:lineRule="auto"/>
        <w:jc w:val="both"/>
        <w:rPr>
          <w:rFonts w:ascii="Arial" w:hAnsi="Arial" w:cs="Arial"/>
          <w:sz w:val="24"/>
          <w:szCs w:val="24"/>
        </w:rPr>
      </w:pPr>
      <w:r w:rsidRPr="00BE0543">
        <w:rPr>
          <w:rFonts w:ascii="Arial" w:hAnsi="Arial" w:cs="Arial"/>
          <w:sz w:val="24"/>
          <w:szCs w:val="24"/>
        </w:rPr>
        <w:t>En la vida moderna estamos rodeados de gran cantidad de dispositivos de comunicaciones: teléfonos por doquier, en la oficina y el hogar, teléfonos celulares, bipers, Asistentes Personales ―Personal Digital Assistant - PDA, computadoras con micrófono y bocinas o audífonos, incluso con programas de reconocimiento de voz y comunicaciones por Internet, máquinas contestadoras y receptoras de mensajes y máquinas fax, todos ellos en variad</w:t>
      </w:r>
      <w:r w:rsidR="00727887">
        <w:rPr>
          <w:rFonts w:ascii="Arial" w:hAnsi="Arial" w:cs="Arial"/>
          <w:sz w:val="24"/>
          <w:szCs w:val="24"/>
        </w:rPr>
        <w:t>os modelos y presentaciones. (</w:t>
      </w:r>
      <w:r w:rsidR="00727887" w:rsidRPr="009B6D0B">
        <w:rPr>
          <w:rFonts w:ascii="Arial" w:hAnsi="Arial" w:cs="Arial"/>
        </w:rPr>
        <w:t>Huidobro</w:t>
      </w:r>
      <w:r w:rsidR="00727887">
        <w:rPr>
          <w:rFonts w:ascii="Arial" w:hAnsi="Arial" w:cs="Arial"/>
        </w:rPr>
        <w:t>, 2006)</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96" w:name="_Toc390747913"/>
      <w:bookmarkStart w:id="197" w:name="_Toc507004024"/>
      <w:r w:rsidRPr="00BE0543">
        <w:rPr>
          <w:rFonts w:ascii="Arial" w:hAnsi="Arial" w:cs="Arial"/>
          <w:b/>
          <w:sz w:val="24"/>
          <w:szCs w:val="24"/>
        </w:rPr>
        <w:t>VoIP</w:t>
      </w:r>
      <w:bookmarkEnd w:id="196"/>
      <w:bookmarkEnd w:id="197"/>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VoIP (Voice over Internet Protocol), es la trasmisión de señales de voz por redes datos basadas en el protocolo IP, para lograr este fin se digitaliza y codifica la voz humana y sonidos audibles al humano, para incorporarla en paquetes IP que podrán ser manejado por las redes de datos, para su transmisión y recep</w:t>
      </w:r>
      <w:r w:rsidR="00727887">
        <w:rPr>
          <w:rFonts w:ascii="Arial" w:hAnsi="Arial" w:cs="Arial"/>
          <w:sz w:val="24"/>
          <w:szCs w:val="24"/>
        </w:rPr>
        <w:t>ción entre origen y destino. (</w:t>
      </w:r>
      <w:r w:rsidR="00727887" w:rsidRPr="009B6D0B">
        <w:rPr>
          <w:rFonts w:ascii="Arial" w:hAnsi="Arial" w:cs="Arial"/>
        </w:rPr>
        <w:t>Huidobro</w:t>
      </w:r>
      <w:r w:rsidR="00727887">
        <w:rPr>
          <w:rFonts w:ascii="Arial" w:hAnsi="Arial" w:cs="Arial"/>
        </w:rPr>
        <w:t>, 2006)</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198" w:name="_Toc390747914"/>
      <w:bookmarkStart w:id="199" w:name="_Toc507004025"/>
      <w:r w:rsidRPr="00BE0543">
        <w:rPr>
          <w:rFonts w:ascii="Arial" w:hAnsi="Arial" w:cs="Arial"/>
          <w:b/>
          <w:sz w:val="24"/>
          <w:szCs w:val="24"/>
        </w:rPr>
        <w:t>Ventajas</w:t>
      </w:r>
      <w:bookmarkEnd w:id="198"/>
      <w:bookmarkEnd w:id="199"/>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 xml:space="preserve"> La principal ventaja de este tipo de servicios es que evita los cargos altos de telefonía (principalmente de larga distancia) por las compañías Red Pública Telefónica Conmutada (PSTN). Algunos ahorros en el costo son debidos a utilizar una misma red para llevar voz y datos, especialmente cuando los usuarios tienen sin utilizar toda la capacidad de una red ya existente la cual pueden usar para VoIP sin un costo adicional. Las llamadas de VoIP a VoIP entre cualquier proveedor son generalmente gratis, en contraste con las llamadas de VoIP a PSTN que generalmente</w:t>
      </w:r>
      <w:r w:rsidR="00727887">
        <w:rPr>
          <w:rFonts w:ascii="Arial" w:hAnsi="Arial" w:cs="Arial"/>
          <w:sz w:val="24"/>
          <w:szCs w:val="24"/>
        </w:rPr>
        <w:t xml:space="preserve"> cuestan al usuario de VoIP. (</w:t>
      </w:r>
      <w:r w:rsidR="00727887" w:rsidRPr="009B6D0B">
        <w:rPr>
          <w:rFonts w:ascii="Arial" w:hAnsi="Arial" w:cs="Arial"/>
        </w:rPr>
        <w:t>Huidobro</w:t>
      </w:r>
      <w:r w:rsidR="00727887">
        <w:rPr>
          <w:rFonts w:ascii="Arial" w:hAnsi="Arial" w:cs="Arial"/>
        </w:rPr>
        <w:t>, 2006)</w:t>
      </w:r>
    </w:p>
    <w:p w:rsidR="006E3A18" w:rsidRPr="00BE0543" w:rsidRDefault="006E3A18" w:rsidP="00BE0543">
      <w:pPr>
        <w:widowControl w:val="0"/>
        <w:tabs>
          <w:tab w:val="left" w:pos="993"/>
        </w:tabs>
        <w:spacing w:line="360" w:lineRule="auto"/>
        <w:ind w:right="-20"/>
        <w:jc w:val="both"/>
        <w:outlineLvl w:val="0"/>
        <w:rPr>
          <w:rFonts w:ascii="Arial" w:hAnsi="Arial" w:cs="Arial"/>
          <w:b/>
          <w:sz w:val="24"/>
          <w:szCs w:val="24"/>
        </w:rPr>
      </w:pPr>
      <w:bookmarkStart w:id="200" w:name="_Toc390747915"/>
      <w:bookmarkStart w:id="201" w:name="_Toc507004026"/>
      <w:r w:rsidRPr="00BE0543">
        <w:rPr>
          <w:rFonts w:ascii="Arial" w:hAnsi="Arial" w:cs="Arial"/>
          <w:b/>
          <w:sz w:val="24"/>
          <w:szCs w:val="24"/>
        </w:rPr>
        <w:t>Telefonía por Internet</w:t>
      </w:r>
      <w:bookmarkEnd w:id="200"/>
      <w:bookmarkEnd w:id="201"/>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t>Los términos “Telefonía por Internet” “Internet Telephony” y “Telefonía IP”</w:t>
      </w:r>
      <w:r w:rsidR="00352774">
        <w:rPr>
          <w:rFonts w:ascii="Arial" w:hAnsi="Arial" w:cs="Arial"/>
          <w:sz w:val="24"/>
          <w:szCs w:val="24"/>
        </w:rPr>
        <w:t xml:space="preserve">, </w:t>
      </w:r>
      <w:r w:rsidR="00962097">
        <w:rPr>
          <w:rFonts w:ascii="Arial" w:hAnsi="Arial" w:cs="Arial"/>
          <w:sz w:val="24"/>
          <w:szCs w:val="24"/>
        </w:rPr>
        <w:t>“</w:t>
      </w:r>
      <w:r w:rsidRPr="00BE0543">
        <w:rPr>
          <w:rFonts w:ascii="Arial" w:hAnsi="Arial" w:cs="Arial"/>
          <w:sz w:val="24"/>
          <w:szCs w:val="24"/>
        </w:rPr>
        <w:t>IP Telephony – IPT” son usados indistintamente para referirse a la tecnología “VoIP” pero puesto que VoIP puede considerarse como más descriptivo.</w:t>
      </w:r>
    </w:p>
    <w:p w:rsidR="006E3A18" w:rsidRPr="00BE0543" w:rsidRDefault="006E3A18" w:rsidP="00BE0543">
      <w:pPr>
        <w:spacing w:line="360" w:lineRule="auto"/>
        <w:jc w:val="both"/>
        <w:rPr>
          <w:rFonts w:ascii="Arial" w:hAnsi="Arial" w:cs="Arial"/>
          <w:sz w:val="24"/>
          <w:szCs w:val="24"/>
        </w:rPr>
      </w:pPr>
      <w:r w:rsidRPr="00BE0543">
        <w:rPr>
          <w:rFonts w:ascii="Arial" w:hAnsi="Arial" w:cs="Arial"/>
          <w:sz w:val="24"/>
          <w:szCs w:val="24"/>
        </w:rPr>
        <w:lastRenderedPageBreak/>
        <w:t>La tecnología de Voz sobre Protocolo Internet, VoIP, se inició dentro de las redes de computadores, permitiendo realizar llamadas telefónicas de alta calidad entre aparatos telefónicos, utilizando las redes públicas y privadas de Protocolo Internet, “Internet Protocol – IP”.</w:t>
      </w:r>
    </w:p>
    <w:p w:rsidR="006E3A18" w:rsidRPr="00EF5B0C" w:rsidRDefault="00727887" w:rsidP="00EF5B0C">
      <w:pPr>
        <w:spacing w:line="360" w:lineRule="auto"/>
        <w:jc w:val="both"/>
        <w:rPr>
          <w:rFonts w:ascii="Arial" w:hAnsi="Arial" w:cs="Arial"/>
          <w:sz w:val="24"/>
          <w:szCs w:val="24"/>
        </w:rPr>
      </w:pPr>
      <w:r>
        <w:rPr>
          <w:noProof/>
          <w:lang w:eastAsia="es-PE"/>
        </w:rPr>
        <mc:AlternateContent>
          <mc:Choice Requires="wps">
            <w:drawing>
              <wp:anchor distT="0" distB="0" distL="114300" distR="114300" simplePos="0" relativeHeight="251817984" behindDoc="0" locked="0" layoutInCell="1" allowOverlap="1" wp14:anchorId="5E2B91AB" wp14:editId="48803233">
                <wp:simplePos x="0" y="0"/>
                <wp:positionH relativeFrom="column">
                  <wp:posOffset>622935</wp:posOffset>
                </wp:positionH>
                <wp:positionV relativeFrom="paragraph">
                  <wp:posOffset>1570990</wp:posOffset>
                </wp:positionV>
                <wp:extent cx="4659630" cy="635"/>
                <wp:effectExtent l="0" t="0" r="0" b="0"/>
                <wp:wrapSquare wrapText="bothSides"/>
                <wp:docPr id="265" name="Cuadro de texto 265"/>
                <wp:cNvGraphicFramePr/>
                <a:graphic xmlns:a="http://schemas.openxmlformats.org/drawingml/2006/main">
                  <a:graphicData uri="http://schemas.microsoft.com/office/word/2010/wordprocessingShape">
                    <wps:wsp>
                      <wps:cNvSpPr txBox="1"/>
                      <wps:spPr>
                        <a:xfrm>
                          <a:off x="0" y="0"/>
                          <a:ext cx="4659630" cy="635"/>
                        </a:xfrm>
                        <a:prstGeom prst="rect">
                          <a:avLst/>
                        </a:prstGeom>
                        <a:solidFill>
                          <a:prstClr val="white"/>
                        </a:solidFill>
                        <a:ln>
                          <a:noFill/>
                        </a:ln>
                        <a:effectLst/>
                      </wps:spPr>
                      <wps:txbx>
                        <w:txbxContent>
                          <w:p w:rsidR="00C415A7" w:rsidRPr="00727887" w:rsidRDefault="00C415A7" w:rsidP="00727887">
                            <w:pPr>
                              <w:pStyle w:val="Descripcin"/>
                              <w:jc w:val="center"/>
                              <w:rPr>
                                <w:rFonts w:ascii="Arial" w:hAnsi="Arial" w:cs="Arial"/>
                                <w:noProof/>
                                <w:sz w:val="20"/>
                                <w:szCs w:val="20"/>
                              </w:rPr>
                            </w:pPr>
                            <w:bookmarkStart w:id="202" w:name="_Toc507004149"/>
                            <w:r w:rsidRPr="00727887">
                              <w:rPr>
                                <w:sz w:val="20"/>
                                <w:szCs w:val="20"/>
                              </w:rPr>
                              <w:t xml:space="preserve">Figura No. </w:t>
                            </w:r>
                            <w:r w:rsidRPr="00727887">
                              <w:rPr>
                                <w:sz w:val="20"/>
                                <w:szCs w:val="20"/>
                              </w:rPr>
                              <w:fldChar w:fldCharType="begin"/>
                            </w:r>
                            <w:r w:rsidRPr="00727887">
                              <w:rPr>
                                <w:sz w:val="20"/>
                                <w:szCs w:val="20"/>
                              </w:rPr>
                              <w:instrText xml:space="preserve"> SEQ Figura_No. \* ARABIC </w:instrText>
                            </w:r>
                            <w:r w:rsidRPr="00727887">
                              <w:rPr>
                                <w:sz w:val="20"/>
                                <w:szCs w:val="20"/>
                              </w:rPr>
                              <w:fldChar w:fldCharType="separate"/>
                            </w:r>
                            <w:r>
                              <w:rPr>
                                <w:noProof/>
                                <w:sz w:val="20"/>
                                <w:szCs w:val="20"/>
                              </w:rPr>
                              <w:t>5</w:t>
                            </w:r>
                            <w:r w:rsidRPr="00727887">
                              <w:rPr>
                                <w:sz w:val="20"/>
                                <w:szCs w:val="20"/>
                              </w:rPr>
                              <w:fldChar w:fldCharType="end"/>
                            </w:r>
                            <w:r w:rsidRPr="00727887">
                              <w:rPr>
                                <w:sz w:val="20"/>
                                <w:szCs w:val="20"/>
                              </w:rPr>
                              <w:t>. Telefonia VOIP</w:t>
                            </w:r>
                            <w:bookmarkEnd w:id="2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2B91AB" id="Cuadro de texto 265" o:spid="_x0000_s1029" type="#_x0000_t202" style="position:absolute;left:0;text-align:left;margin-left:49.05pt;margin-top:123.7pt;width:366.9pt;height:.0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" stroked="f">
                <v:textbox style="mso-fit-shape-to-text:t" inset="0,0,0,0">
                  <w:txbxContent>
                    <w:p w:rsidR="00C415A7" w:rsidRPr="00727887" w:rsidRDefault="00C415A7" w:rsidP="00727887">
                      <w:pPr>
                        <w:pStyle w:val="Descripcin"/>
                        <w:jc w:val="center"/>
                        <w:rPr>
                          <w:rFonts w:ascii="Arial" w:hAnsi="Arial" w:cs="Arial"/>
                          <w:noProof/>
                          <w:sz w:val="20"/>
                          <w:szCs w:val="20"/>
                        </w:rPr>
                      </w:pPr>
                      <w:bookmarkStart w:id="205" w:name="_Toc507004149"/>
                      <w:r w:rsidRPr="00727887">
                        <w:rPr>
                          <w:sz w:val="20"/>
                          <w:szCs w:val="20"/>
                        </w:rPr>
                        <w:t xml:space="preserve">Figura No. </w:t>
                      </w:r>
                      <w:r w:rsidRPr="00727887">
                        <w:rPr>
                          <w:sz w:val="20"/>
                          <w:szCs w:val="20"/>
                        </w:rPr>
                        <w:fldChar w:fldCharType="begin"/>
                      </w:r>
                      <w:r w:rsidRPr="00727887">
                        <w:rPr>
                          <w:sz w:val="20"/>
                          <w:szCs w:val="20"/>
                        </w:rPr>
                        <w:instrText xml:space="preserve"> SEQ Figura_No. \* ARABIC </w:instrText>
                      </w:r>
                      <w:r w:rsidRPr="00727887">
                        <w:rPr>
                          <w:sz w:val="20"/>
                          <w:szCs w:val="20"/>
                        </w:rPr>
                        <w:fldChar w:fldCharType="separate"/>
                      </w:r>
                      <w:r>
                        <w:rPr>
                          <w:noProof/>
                          <w:sz w:val="20"/>
                          <w:szCs w:val="20"/>
                        </w:rPr>
                        <w:t>5</w:t>
                      </w:r>
                      <w:r w:rsidRPr="00727887">
                        <w:rPr>
                          <w:sz w:val="20"/>
                          <w:szCs w:val="20"/>
                        </w:rPr>
                        <w:fldChar w:fldCharType="end"/>
                      </w:r>
                      <w:r w:rsidRPr="00727887">
                        <w:rPr>
                          <w:sz w:val="20"/>
                          <w:szCs w:val="20"/>
                        </w:rPr>
                        <w:t>. Telefonia VOIP</w:t>
                      </w:r>
                      <w:bookmarkEnd w:id="205"/>
                    </w:p>
                  </w:txbxContent>
                </v:textbox>
                <w10:wrap type="square"/>
              </v:shape>
            </w:pict>
          </mc:Fallback>
        </mc:AlternateContent>
      </w:r>
      <w:r w:rsidR="006E3A18" w:rsidRPr="00EF5B0C">
        <w:rPr>
          <w:rFonts w:ascii="Arial" w:hAnsi="Arial" w:cs="Arial"/>
          <w:noProof/>
          <w:sz w:val="24"/>
          <w:szCs w:val="24"/>
          <w:lang w:eastAsia="es-PE"/>
        </w:rPr>
        <w:drawing>
          <wp:anchor distT="0" distB="0" distL="114300" distR="114300" simplePos="0" relativeHeight="251807744" behindDoc="0" locked="0" layoutInCell="1" allowOverlap="1" wp14:anchorId="0A2F1860" wp14:editId="4BC6D039">
            <wp:simplePos x="0" y="0"/>
            <wp:positionH relativeFrom="column">
              <wp:posOffset>622935</wp:posOffset>
            </wp:positionH>
            <wp:positionV relativeFrom="paragraph">
              <wp:posOffset>87630</wp:posOffset>
            </wp:positionV>
            <wp:extent cx="4659630" cy="1426210"/>
            <wp:effectExtent l="0" t="0" r="7620" b="2540"/>
            <wp:wrapSquare wrapText="bothSides"/>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29134" t="34236" r="27240" b="29907"/>
                    <a:stretch/>
                  </pic:blipFill>
                  <pic:spPr bwMode="auto">
                    <a:xfrm>
                      <a:off x="0" y="0"/>
                      <a:ext cx="4659630" cy="1426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727887">
      <w:pPr>
        <w:widowControl w:val="0"/>
        <w:tabs>
          <w:tab w:val="left" w:pos="993"/>
        </w:tabs>
        <w:spacing w:line="360" w:lineRule="auto"/>
        <w:ind w:right="-20"/>
        <w:jc w:val="center"/>
        <w:outlineLvl w:val="0"/>
        <w:rPr>
          <w:rFonts w:ascii="Arial" w:hAnsi="Arial" w:cs="Arial"/>
          <w:b/>
          <w:color w:val="2E74B5" w:themeColor="accent1" w:themeShade="BF"/>
          <w:sz w:val="24"/>
          <w:szCs w:val="24"/>
        </w:rPr>
      </w:pPr>
      <w:bookmarkStart w:id="203" w:name="_Toc507004027"/>
      <w:bookmarkStart w:id="204" w:name="_Toc390747916"/>
      <w:r w:rsidRPr="00EF5B0C">
        <w:rPr>
          <w:rFonts w:ascii="Arial" w:hAnsi="Arial" w:cs="Arial"/>
          <w:b/>
          <w:color w:val="2E74B5" w:themeColor="accent1" w:themeShade="BF"/>
          <w:sz w:val="24"/>
          <w:szCs w:val="24"/>
        </w:rPr>
        <w:t>Fuente: http://viphone.blogspot.pe/</w:t>
      </w:r>
      <w:bookmarkEnd w:id="203"/>
    </w:p>
    <w:p w:rsidR="006E3A18" w:rsidRPr="00EF5B0C" w:rsidRDefault="006E3A18" w:rsidP="00EF5B0C">
      <w:pPr>
        <w:widowControl w:val="0"/>
        <w:tabs>
          <w:tab w:val="left" w:pos="993"/>
        </w:tabs>
        <w:spacing w:line="360" w:lineRule="auto"/>
        <w:ind w:right="-20"/>
        <w:jc w:val="both"/>
        <w:outlineLvl w:val="0"/>
        <w:rPr>
          <w:rFonts w:ascii="Arial" w:hAnsi="Arial" w:cs="Arial"/>
          <w:b/>
          <w:color w:val="2E74B5" w:themeColor="accent1" w:themeShade="BF"/>
          <w:sz w:val="24"/>
          <w:szCs w:val="24"/>
        </w:rPr>
      </w:pPr>
      <w:bookmarkStart w:id="205" w:name="_Toc507004028"/>
      <w:r w:rsidRPr="00EF5B0C">
        <w:rPr>
          <w:rFonts w:ascii="Arial" w:hAnsi="Arial" w:cs="Arial"/>
          <w:b/>
          <w:color w:val="2E74B5" w:themeColor="accent1" w:themeShade="BF"/>
          <w:sz w:val="24"/>
          <w:szCs w:val="24"/>
        </w:rPr>
        <w:t xml:space="preserve">En esta figura tenemos un ejemplo del funcionamiento de telefonía voip donde </w:t>
      </w:r>
      <w:r w:rsidR="00962097" w:rsidRPr="00EF5B0C">
        <w:rPr>
          <w:rFonts w:ascii="Arial" w:hAnsi="Arial" w:cs="Arial"/>
          <w:b/>
          <w:color w:val="2E74B5" w:themeColor="accent1" w:themeShade="BF"/>
          <w:sz w:val="24"/>
          <w:szCs w:val="24"/>
        </w:rPr>
        <w:t>las computadoras contienen</w:t>
      </w:r>
      <w:r w:rsidRPr="00EF5B0C">
        <w:rPr>
          <w:rFonts w:ascii="Arial" w:hAnsi="Arial" w:cs="Arial"/>
          <w:b/>
          <w:color w:val="2E74B5" w:themeColor="accent1" w:themeShade="BF"/>
          <w:sz w:val="24"/>
          <w:szCs w:val="24"/>
        </w:rPr>
        <w:t xml:space="preserve"> teléfonos voip virtuales y contamos con un teléfono voip real donde hacemos llamadas a través de internet hacia el otro local.</w:t>
      </w:r>
      <w:bookmarkEnd w:id="205"/>
    </w:p>
    <w:p w:rsidR="006E3A18" w:rsidRPr="00EF5B0C" w:rsidRDefault="006E3A18" w:rsidP="00EF5B0C">
      <w:pPr>
        <w:widowControl w:val="0"/>
        <w:tabs>
          <w:tab w:val="left" w:pos="993"/>
        </w:tabs>
        <w:spacing w:line="360" w:lineRule="auto"/>
        <w:ind w:right="-20"/>
        <w:jc w:val="both"/>
        <w:outlineLvl w:val="0"/>
        <w:rPr>
          <w:rFonts w:ascii="Arial" w:hAnsi="Arial" w:cs="Arial"/>
          <w:b/>
          <w:color w:val="2E74B5" w:themeColor="accent1" w:themeShade="BF"/>
          <w:sz w:val="24"/>
          <w:szCs w:val="24"/>
        </w:rPr>
      </w:pP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06" w:name="_Toc507004029"/>
      <w:r w:rsidRPr="00EF5B0C">
        <w:rPr>
          <w:rFonts w:ascii="Arial" w:hAnsi="Arial" w:cs="Arial"/>
          <w:b/>
          <w:sz w:val="24"/>
          <w:szCs w:val="24"/>
        </w:rPr>
        <w:t>Diferencias entre redes de voz y redes de datos</w:t>
      </w:r>
      <w:bookmarkEnd w:id="204"/>
      <w:bookmarkEnd w:id="206"/>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 xml:space="preserve">Una de las principales diferencias entre la Telefonía IP y la Telefonía tradicional, es que la telefonía tradicional utiliza conmutación de circuitos. En la conmutación de circuitos se establece un canal dedicado (circuito) de comunicación entre dos puntos (el emisor y el receptor), </w:t>
      </w:r>
      <w:r w:rsidR="00962097" w:rsidRPr="00EF5B0C">
        <w:rPr>
          <w:rFonts w:ascii="Arial" w:hAnsi="Arial" w:cs="Arial"/>
          <w:sz w:val="24"/>
          <w:szCs w:val="24"/>
        </w:rPr>
        <w:t>este</w:t>
      </w:r>
      <w:r w:rsidRPr="00EF5B0C">
        <w:rPr>
          <w:rFonts w:ascii="Arial" w:hAnsi="Arial" w:cs="Arial"/>
          <w:sz w:val="24"/>
          <w:szCs w:val="24"/>
        </w:rPr>
        <w:t xml:space="preserve"> circuito con un ancho de banda fijo se establece desde antes de que la conexión se realice y se mantiene durante toda la comunicación, </w:t>
      </w:r>
      <w:r w:rsidR="00962097" w:rsidRPr="00EF5B0C">
        <w:rPr>
          <w:rFonts w:ascii="Arial" w:hAnsi="Arial" w:cs="Arial"/>
          <w:sz w:val="24"/>
          <w:szCs w:val="24"/>
        </w:rPr>
        <w:t>este</w:t>
      </w:r>
      <w:r w:rsidRPr="00EF5B0C">
        <w:rPr>
          <w:rFonts w:ascii="Arial" w:hAnsi="Arial" w:cs="Arial"/>
          <w:sz w:val="24"/>
          <w:szCs w:val="24"/>
        </w:rPr>
        <w:t xml:space="preserve"> canal entre los dos puntos está garantizado independientemente de que exista o no flujo de información. Su principal desventaja reside en consumir muchos recursos de ancho de banda, estos recursos no pueden ser utilizados por otras comunicaciones hasta que no finalice la llamada, aun durante los silencios que se puedan presentar en la conversación.</w:t>
      </w: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lastRenderedPageBreak/>
        <w:t>En la telefonía IP se utiliza la conmutación de paquetes. En la conmutación de paquetes el emisor de la comunicación codifica la señal de voz a formato digital, luego divide y encapsulada la señal en paquetes, y le agrega la información del origen y destino a la cabecera del paquete, cada uno de estos paquetes es enviado por separado a través de la red, pudiendo tomar distintas rutas para llegar a su destino, finalmente el receptor de la comunicación obtiene los paquetes los ensambla nuevamente, y descomprime y decodifica la señal de voz original. La conmutación de paquetes tiene como ventaja que se hace un uso más eficiente del ancho de banda, ya que solo se la utiliza cuando se la necesita para la transmisión de datos, el resto del tiempo está libre para su uso por parte de otros usuarios.</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El proceso que ocurre cuando se hace una llamada VoIP, se puede resumir de la siguiente manera.</w:t>
      </w:r>
    </w:p>
    <w:p w:rsidR="006E3A18" w:rsidRPr="00EF5B0C" w:rsidRDefault="006E3A18" w:rsidP="00C6061D">
      <w:pPr>
        <w:pStyle w:val="Prrafodelista"/>
        <w:numPr>
          <w:ilvl w:val="0"/>
          <w:numId w:val="22"/>
        </w:numPr>
        <w:spacing w:after="0" w:line="360" w:lineRule="auto"/>
        <w:jc w:val="both"/>
        <w:rPr>
          <w:rFonts w:ascii="Arial" w:hAnsi="Arial" w:cs="Arial"/>
          <w:sz w:val="24"/>
          <w:szCs w:val="24"/>
        </w:rPr>
      </w:pPr>
      <w:r w:rsidRPr="00EF5B0C">
        <w:rPr>
          <w:rFonts w:ascii="Arial" w:hAnsi="Arial" w:cs="Arial"/>
          <w:sz w:val="24"/>
          <w:szCs w:val="24"/>
        </w:rPr>
        <w:t>El que llama levanta el teléfono y espera el tono de llamada.</w:t>
      </w:r>
    </w:p>
    <w:p w:rsidR="006E3A18" w:rsidRPr="00EF5B0C" w:rsidRDefault="006E3A18" w:rsidP="00C6061D">
      <w:pPr>
        <w:pStyle w:val="Prrafodelista"/>
        <w:numPr>
          <w:ilvl w:val="0"/>
          <w:numId w:val="22"/>
        </w:numPr>
        <w:spacing w:after="0" w:line="360" w:lineRule="auto"/>
        <w:jc w:val="both"/>
        <w:rPr>
          <w:rFonts w:ascii="Arial" w:hAnsi="Arial" w:cs="Arial"/>
          <w:sz w:val="24"/>
          <w:szCs w:val="24"/>
        </w:rPr>
      </w:pPr>
      <w:r w:rsidRPr="00EF5B0C">
        <w:rPr>
          <w:rFonts w:ascii="Arial" w:hAnsi="Arial" w:cs="Arial"/>
          <w:sz w:val="24"/>
          <w:szCs w:val="24"/>
        </w:rPr>
        <w:t>Marca el número telefónico, el cual es mapeado a la dirección IP del destinatario de la llamada.</w:t>
      </w:r>
    </w:p>
    <w:p w:rsidR="006E3A18" w:rsidRPr="00EF5B0C" w:rsidRDefault="006E3A18" w:rsidP="00C6061D">
      <w:pPr>
        <w:pStyle w:val="Prrafodelista"/>
        <w:numPr>
          <w:ilvl w:val="0"/>
          <w:numId w:val="22"/>
        </w:numPr>
        <w:spacing w:after="0" w:line="360" w:lineRule="auto"/>
        <w:jc w:val="both"/>
        <w:rPr>
          <w:rFonts w:ascii="Arial" w:hAnsi="Arial" w:cs="Arial"/>
          <w:sz w:val="24"/>
          <w:szCs w:val="24"/>
        </w:rPr>
      </w:pPr>
      <w:r w:rsidRPr="00EF5B0C">
        <w:rPr>
          <w:rFonts w:ascii="Arial" w:hAnsi="Arial" w:cs="Arial"/>
          <w:sz w:val="24"/>
          <w:szCs w:val="24"/>
        </w:rPr>
        <w:t>Se invocan los protocolos de llamada para localizar al destinatario de la llamada y enviarle la señal de repique.</w:t>
      </w:r>
    </w:p>
    <w:p w:rsidR="006E3A18" w:rsidRPr="00EF5B0C" w:rsidRDefault="006E3A18" w:rsidP="00C6061D">
      <w:pPr>
        <w:pStyle w:val="Prrafodelista"/>
        <w:numPr>
          <w:ilvl w:val="0"/>
          <w:numId w:val="22"/>
        </w:numPr>
        <w:spacing w:after="0" w:line="360" w:lineRule="auto"/>
        <w:jc w:val="both"/>
        <w:rPr>
          <w:rFonts w:ascii="Arial" w:hAnsi="Arial" w:cs="Arial"/>
          <w:sz w:val="24"/>
          <w:szCs w:val="24"/>
        </w:rPr>
      </w:pPr>
      <w:r w:rsidRPr="00EF5B0C">
        <w:rPr>
          <w:rFonts w:ascii="Arial" w:hAnsi="Arial" w:cs="Arial"/>
          <w:sz w:val="24"/>
          <w:szCs w:val="24"/>
        </w:rPr>
        <w:t>El teléfono del destinatario repica, indicándole que llegó una llamada.</w:t>
      </w:r>
    </w:p>
    <w:p w:rsidR="006E3A18" w:rsidRPr="00EF5B0C" w:rsidRDefault="006E3A18" w:rsidP="00C6061D">
      <w:pPr>
        <w:pStyle w:val="Prrafodelista"/>
        <w:numPr>
          <w:ilvl w:val="0"/>
          <w:numId w:val="22"/>
        </w:numPr>
        <w:spacing w:after="0" w:line="360" w:lineRule="auto"/>
        <w:jc w:val="both"/>
        <w:rPr>
          <w:rFonts w:ascii="Arial" w:hAnsi="Arial" w:cs="Arial"/>
          <w:sz w:val="24"/>
          <w:szCs w:val="24"/>
        </w:rPr>
      </w:pPr>
      <w:r w:rsidRPr="00EF5B0C">
        <w:rPr>
          <w:rFonts w:ascii="Arial" w:hAnsi="Arial" w:cs="Arial"/>
          <w:sz w:val="24"/>
          <w:szCs w:val="24"/>
        </w:rPr>
        <w:t>La persona que llama levanta el teléfono y comienza una conversación bidireccional. La transmisión de audio es codificada usando un codec y enviada sobre la red IP usando un protocolo de transmisión de voz en tiempo real.</w:t>
      </w:r>
    </w:p>
    <w:p w:rsidR="00727887" w:rsidRPr="00BE0543" w:rsidRDefault="006E3A18" w:rsidP="00727887">
      <w:pPr>
        <w:spacing w:line="360" w:lineRule="auto"/>
        <w:jc w:val="both"/>
        <w:rPr>
          <w:rFonts w:ascii="Arial" w:hAnsi="Arial" w:cs="Arial"/>
          <w:sz w:val="24"/>
          <w:szCs w:val="24"/>
        </w:rPr>
      </w:pPr>
      <w:r w:rsidRPr="00EF5B0C">
        <w:rPr>
          <w:rFonts w:ascii="Arial" w:hAnsi="Arial" w:cs="Arial"/>
          <w:sz w:val="24"/>
          <w:szCs w:val="24"/>
        </w:rPr>
        <w:t xml:space="preserve">La conversación finaliza, ocurre la desconexión de la llamada, </w:t>
      </w:r>
      <w:r w:rsidR="00727887">
        <w:rPr>
          <w:rFonts w:ascii="Arial" w:hAnsi="Arial" w:cs="Arial"/>
          <w:sz w:val="24"/>
          <w:szCs w:val="24"/>
        </w:rPr>
        <w:t>y se realiza la facturación. (</w:t>
      </w:r>
      <w:r w:rsidR="00727887" w:rsidRPr="009B6D0B">
        <w:rPr>
          <w:rFonts w:ascii="Arial" w:hAnsi="Arial" w:cs="Arial"/>
        </w:rPr>
        <w:t>Huidobro</w:t>
      </w:r>
      <w:r w:rsidR="00727887">
        <w:rPr>
          <w:rFonts w:ascii="Arial" w:hAnsi="Arial" w:cs="Arial"/>
        </w:rPr>
        <w:t>, 2006)</w:t>
      </w:r>
    </w:p>
    <w:p w:rsidR="00727887" w:rsidRDefault="00727887" w:rsidP="00EF5B0C">
      <w:pPr>
        <w:widowControl w:val="0"/>
        <w:tabs>
          <w:tab w:val="left" w:pos="993"/>
        </w:tabs>
        <w:spacing w:line="360" w:lineRule="auto"/>
        <w:ind w:right="-20"/>
        <w:jc w:val="both"/>
        <w:outlineLvl w:val="0"/>
        <w:rPr>
          <w:rFonts w:ascii="Arial" w:hAnsi="Arial" w:cs="Arial"/>
          <w:b/>
          <w:sz w:val="24"/>
          <w:szCs w:val="24"/>
        </w:rPr>
      </w:pPr>
      <w:bookmarkStart w:id="207" w:name="_Toc390747917"/>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08" w:name="_Toc507004030"/>
      <w:r w:rsidRPr="00EF5B0C">
        <w:rPr>
          <w:rFonts w:ascii="Arial" w:hAnsi="Arial" w:cs="Arial"/>
          <w:b/>
          <w:sz w:val="24"/>
          <w:szCs w:val="24"/>
        </w:rPr>
        <w:t>Componentes de la arquitectura VoIP</w:t>
      </w:r>
      <w:bookmarkEnd w:id="207"/>
      <w:bookmarkEnd w:id="208"/>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Algunos de los componentes más importantes de la arquitectura VoIP son:</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1. Servidores de telefonía IP y PBXs.</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2. Gateway VoIP y Routers.</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lastRenderedPageBreak/>
        <w:t>3. Teléfonos IP y Softphones.</w:t>
      </w: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09" w:name="_Toc390747918"/>
      <w:bookmarkStart w:id="210" w:name="_Toc507004031"/>
      <w:r w:rsidRPr="00EF5B0C">
        <w:rPr>
          <w:rFonts w:ascii="Arial" w:hAnsi="Arial" w:cs="Arial"/>
          <w:b/>
          <w:sz w:val="24"/>
          <w:szCs w:val="24"/>
        </w:rPr>
        <w:t>Servidores de telefonía IP y PBXs</w:t>
      </w:r>
      <w:bookmarkEnd w:id="209"/>
      <w:bookmarkEnd w:id="210"/>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Muchas transacciones en redes de datos están basadas en el modelo de computación cliente servidor. La computadora cliente hace solicitudes de servicios a la computadora servidor, la cual lleva a cabo esos servicios y retorna los resultados.</w:t>
      </w:r>
    </w:p>
    <w:p w:rsidR="00727887" w:rsidRPr="00BE0543" w:rsidRDefault="006E3A18" w:rsidP="00727887">
      <w:pPr>
        <w:spacing w:line="360" w:lineRule="auto"/>
        <w:jc w:val="both"/>
        <w:rPr>
          <w:rFonts w:ascii="Arial" w:hAnsi="Arial" w:cs="Arial"/>
          <w:sz w:val="24"/>
          <w:szCs w:val="24"/>
        </w:rPr>
      </w:pPr>
      <w:r w:rsidRPr="00EF5B0C">
        <w:rPr>
          <w:rFonts w:ascii="Arial" w:hAnsi="Arial" w:cs="Arial"/>
          <w:sz w:val="24"/>
          <w:szCs w:val="24"/>
        </w:rPr>
        <w:t xml:space="preserve">La transmisión de voz por redes IP requiere de otro tipo de servidores diseñados específicamente para proveer servicios de voz. Una IP PBX típicamente funciona como el núcleo de un servidor de Telefonía IP. En la PSTN, la PBX es a menudo un sistema de “caja cerrada”, que provee todas las funciones de voz y demás características necesarias, pero usualmente están implementadas de una manera propietaria. La administración de la plataforma de “caja cerrada” se deja al vendedor de la PBX. En VoIP, una IP PBX puede ser construida en una plataforma PC, corriendo en algún sistema operativo tal como Microsoft Windows, Linux, o Sun Solaris. Aunque partes de la IP PBX son de naturaleza propietaria, la plataforma puede ser administrada a través de APIs (Application Programming Interfaces) suministradas por el vendedor, y a través de las APIs estándar que </w:t>
      </w:r>
      <w:r w:rsidR="00727887">
        <w:rPr>
          <w:rFonts w:ascii="Arial" w:hAnsi="Arial" w:cs="Arial"/>
          <w:sz w:val="24"/>
          <w:szCs w:val="24"/>
        </w:rPr>
        <w:t>provee el sistema operativo. (</w:t>
      </w:r>
      <w:r w:rsidR="00727887" w:rsidRPr="009B6D0B">
        <w:rPr>
          <w:rFonts w:ascii="Arial" w:hAnsi="Arial" w:cs="Arial"/>
        </w:rPr>
        <w:t>Huidobro</w:t>
      </w:r>
      <w:r w:rsidR="00727887">
        <w:rPr>
          <w:rFonts w:ascii="Arial" w:hAnsi="Arial" w:cs="Arial"/>
        </w:rPr>
        <w:t>, 2006)</w:t>
      </w:r>
    </w:p>
    <w:p w:rsidR="006E3A18" w:rsidRPr="00EF5B0C" w:rsidRDefault="006E3A18" w:rsidP="00EF5B0C">
      <w:pPr>
        <w:spacing w:line="360" w:lineRule="auto"/>
        <w:jc w:val="both"/>
        <w:rPr>
          <w:rFonts w:ascii="Arial" w:hAnsi="Arial" w:cs="Arial"/>
          <w:sz w:val="24"/>
          <w:szCs w:val="24"/>
        </w:rPr>
      </w:pPr>
    </w:p>
    <w:p w:rsidR="00727887" w:rsidRDefault="006E3A18" w:rsidP="00727887">
      <w:pPr>
        <w:keepNext/>
        <w:spacing w:line="360" w:lineRule="auto"/>
        <w:jc w:val="both"/>
      </w:pPr>
      <w:r w:rsidRPr="00EF5B0C">
        <w:rPr>
          <w:rFonts w:ascii="Arial" w:hAnsi="Arial" w:cs="Arial"/>
          <w:noProof/>
          <w:sz w:val="24"/>
          <w:szCs w:val="24"/>
          <w:lang w:eastAsia="es-PE"/>
        </w:rPr>
        <w:drawing>
          <wp:inline distT="0" distB="0" distL="0" distR="0" wp14:anchorId="252F0123" wp14:editId="174B5ACF">
            <wp:extent cx="5334000" cy="1936102"/>
            <wp:effectExtent l="0" t="0" r="0" b="762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363568" cy="1946834"/>
                    </a:xfrm>
                    <a:prstGeom prst="rect">
                      <a:avLst/>
                    </a:prstGeom>
                    <a:noFill/>
                    <a:ln>
                      <a:noFill/>
                    </a:ln>
                  </pic:spPr>
                </pic:pic>
              </a:graphicData>
            </a:graphic>
          </wp:inline>
        </w:drawing>
      </w:r>
    </w:p>
    <w:p w:rsidR="006E3A18" w:rsidRPr="00727887" w:rsidRDefault="00727887" w:rsidP="00727887">
      <w:pPr>
        <w:pStyle w:val="Descripcin"/>
        <w:jc w:val="center"/>
        <w:rPr>
          <w:rFonts w:ascii="Arial" w:hAnsi="Arial" w:cs="Arial"/>
          <w:sz w:val="20"/>
          <w:szCs w:val="20"/>
        </w:rPr>
      </w:pPr>
      <w:bookmarkStart w:id="211" w:name="_Toc507004150"/>
      <w:r w:rsidRPr="00727887">
        <w:rPr>
          <w:sz w:val="20"/>
          <w:szCs w:val="20"/>
        </w:rPr>
        <w:t xml:space="preserve">Figura No. </w:t>
      </w:r>
      <w:r w:rsidRPr="00727887">
        <w:rPr>
          <w:sz w:val="20"/>
          <w:szCs w:val="20"/>
        </w:rPr>
        <w:fldChar w:fldCharType="begin"/>
      </w:r>
      <w:r w:rsidRPr="00727887">
        <w:rPr>
          <w:sz w:val="20"/>
          <w:szCs w:val="20"/>
        </w:rPr>
        <w:instrText xml:space="preserve"> SEQ Figura_No. \* ARABIC </w:instrText>
      </w:r>
      <w:r w:rsidRPr="00727887">
        <w:rPr>
          <w:sz w:val="20"/>
          <w:szCs w:val="20"/>
        </w:rPr>
        <w:fldChar w:fldCharType="separate"/>
      </w:r>
      <w:r w:rsidR="001761B2">
        <w:rPr>
          <w:noProof/>
          <w:sz w:val="20"/>
          <w:szCs w:val="20"/>
        </w:rPr>
        <w:t>6</w:t>
      </w:r>
      <w:r w:rsidRPr="00727887">
        <w:rPr>
          <w:sz w:val="20"/>
          <w:szCs w:val="20"/>
        </w:rPr>
        <w:fldChar w:fldCharType="end"/>
      </w:r>
      <w:r w:rsidRPr="00727887">
        <w:rPr>
          <w:sz w:val="20"/>
          <w:szCs w:val="20"/>
        </w:rPr>
        <w:t>. Servidores de telefonía IP y PBXs</w:t>
      </w:r>
      <w:bookmarkEnd w:id="211"/>
    </w:p>
    <w:p w:rsidR="006E3A18" w:rsidRPr="00EF5B0C" w:rsidRDefault="006E3A18" w:rsidP="00727887">
      <w:pPr>
        <w:widowControl w:val="0"/>
        <w:tabs>
          <w:tab w:val="left" w:pos="993"/>
        </w:tabs>
        <w:spacing w:line="360" w:lineRule="auto"/>
        <w:ind w:right="-20"/>
        <w:jc w:val="center"/>
        <w:outlineLvl w:val="0"/>
        <w:rPr>
          <w:rFonts w:ascii="Arial" w:hAnsi="Arial" w:cs="Arial"/>
          <w:b/>
          <w:color w:val="2E74B5" w:themeColor="accent1" w:themeShade="BF"/>
          <w:sz w:val="24"/>
          <w:szCs w:val="24"/>
        </w:rPr>
      </w:pPr>
      <w:bookmarkStart w:id="212" w:name="_Toc507004032"/>
      <w:bookmarkStart w:id="213" w:name="_Toc390747919"/>
      <w:r w:rsidRPr="00EF5B0C">
        <w:rPr>
          <w:rFonts w:ascii="Arial" w:hAnsi="Arial" w:cs="Arial"/>
          <w:b/>
          <w:color w:val="2E74B5" w:themeColor="accent1" w:themeShade="BF"/>
          <w:sz w:val="24"/>
          <w:szCs w:val="24"/>
        </w:rPr>
        <w:t>Fuente: http://www.audiocodes.com/solutions/open-source</w:t>
      </w:r>
      <w:bookmarkEnd w:id="212"/>
    </w:p>
    <w:p w:rsidR="006E3A18" w:rsidRPr="00EF5B0C" w:rsidRDefault="006E3A18" w:rsidP="00EF5B0C">
      <w:pPr>
        <w:widowControl w:val="0"/>
        <w:tabs>
          <w:tab w:val="left" w:pos="993"/>
        </w:tabs>
        <w:spacing w:line="360" w:lineRule="auto"/>
        <w:ind w:right="-20"/>
        <w:jc w:val="both"/>
        <w:outlineLvl w:val="0"/>
        <w:rPr>
          <w:rFonts w:ascii="Arial" w:hAnsi="Arial" w:cs="Arial"/>
          <w:b/>
          <w:color w:val="2E74B5" w:themeColor="accent1" w:themeShade="BF"/>
          <w:sz w:val="24"/>
          <w:szCs w:val="24"/>
        </w:rPr>
      </w:pPr>
      <w:bookmarkStart w:id="214" w:name="_Toc507004033"/>
      <w:r w:rsidRPr="00EF5B0C">
        <w:rPr>
          <w:rFonts w:ascii="Arial" w:hAnsi="Arial" w:cs="Arial"/>
          <w:b/>
          <w:color w:val="2E74B5" w:themeColor="accent1" w:themeShade="BF"/>
          <w:sz w:val="24"/>
          <w:szCs w:val="24"/>
        </w:rPr>
        <w:t xml:space="preserve">En esta figura tenemos dos locales la oficina de la empresa y la oficina remota </w:t>
      </w:r>
      <w:r w:rsidRPr="00EF5B0C">
        <w:rPr>
          <w:rFonts w:ascii="Arial" w:hAnsi="Arial" w:cs="Arial"/>
          <w:b/>
          <w:color w:val="2E74B5" w:themeColor="accent1" w:themeShade="BF"/>
          <w:sz w:val="24"/>
          <w:szCs w:val="24"/>
        </w:rPr>
        <w:lastRenderedPageBreak/>
        <w:t>donde cada uno tiene su propio servidor de telefonía ip y sus teléfonos ip.</w:t>
      </w:r>
      <w:bookmarkEnd w:id="214"/>
    </w:p>
    <w:p w:rsidR="006E3A18" w:rsidRPr="00EF5B0C" w:rsidRDefault="006E3A18" w:rsidP="00EF5B0C">
      <w:pPr>
        <w:widowControl w:val="0"/>
        <w:tabs>
          <w:tab w:val="left" w:pos="993"/>
        </w:tabs>
        <w:spacing w:line="360" w:lineRule="auto"/>
        <w:ind w:right="-20"/>
        <w:jc w:val="both"/>
        <w:outlineLvl w:val="0"/>
        <w:rPr>
          <w:rFonts w:ascii="Arial" w:hAnsi="Arial" w:cs="Arial"/>
          <w:b/>
          <w:color w:val="2E74B5" w:themeColor="accent1" w:themeShade="BF"/>
          <w:sz w:val="24"/>
          <w:szCs w:val="24"/>
        </w:rPr>
      </w:pP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15" w:name="_Toc507004034"/>
      <w:r w:rsidRPr="00EF5B0C">
        <w:rPr>
          <w:rFonts w:ascii="Arial" w:hAnsi="Arial" w:cs="Arial"/>
          <w:b/>
          <w:sz w:val="24"/>
          <w:szCs w:val="24"/>
        </w:rPr>
        <w:t>Gateway VoIP y Routers</w:t>
      </w:r>
      <w:bookmarkEnd w:id="213"/>
      <w:bookmarkEnd w:id="215"/>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 xml:space="preserve">Los Gateways VoIP y los routers IP mueven los datagramas RTP de voz a través de la red IP. Los gateways VoIP proveen una conexión entre la red VoIP y la PSTN, por lo que estos dispositivos juegan un rol clave en la migración hacia las redes VoIP. Aunque las redes que son exclusivamente VoIP están creciendo, en ocasiones es necesario conectarse a la red PSTN para llamar a usuarios de la PSTN. Además, los Gateway VoIP proveen conversión entre diferentes codecs (transcoding). Por </w:t>
      </w:r>
      <w:r w:rsidR="00962097" w:rsidRPr="00EF5B0C">
        <w:rPr>
          <w:rFonts w:ascii="Arial" w:hAnsi="Arial" w:cs="Arial"/>
          <w:sz w:val="24"/>
          <w:szCs w:val="24"/>
        </w:rPr>
        <w:t>ejemplo,</w:t>
      </w:r>
      <w:r w:rsidRPr="00EF5B0C">
        <w:rPr>
          <w:rFonts w:ascii="Arial" w:hAnsi="Arial" w:cs="Arial"/>
          <w:sz w:val="24"/>
          <w:szCs w:val="24"/>
        </w:rPr>
        <w:t xml:space="preserve"> el codec G729 es usado en redes VoIP, por lo que la información de voz debe ser convertida al Codec G.711 antes de ser transferida a la red PSTN.</w:t>
      </w: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En un ambiente corporativo, los gateways VoIP se pueden interconectar a las PBXs tradicionales proveyendo rutas de migración y permitiendo la implementación en etapas. Estos complejos dispositivos manejan la gran variedad de señalizaciones y protocolos de datos que son requeridos para comunicarse entre las redes VoIP y la PSTN.</w:t>
      </w:r>
    </w:p>
    <w:p w:rsidR="00727887" w:rsidRDefault="006E3A18" w:rsidP="00727887">
      <w:pPr>
        <w:keepNext/>
        <w:spacing w:line="360" w:lineRule="auto"/>
        <w:jc w:val="both"/>
      </w:pPr>
      <w:r w:rsidRPr="00EF5B0C">
        <w:rPr>
          <w:rFonts w:ascii="Arial" w:hAnsi="Arial" w:cs="Arial"/>
          <w:noProof/>
          <w:sz w:val="24"/>
          <w:szCs w:val="24"/>
          <w:lang w:eastAsia="es-PE"/>
        </w:rPr>
        <w:drawing>
          <wp:inline distT="0" distB="0" distL="0" distR="0" wp14:anchorId="40E7686D" wp14:editId="089E0467">
            <wp:extent cx="5657850" cy="2289175"/>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659405" cy="2289804"/>
                    </a:xfrm>
                    <a:prstGeom prst="rect">
                      <a:avLst/>
                    </a:prstGeom>
                    <a:noFill/>
                    <a:ln>
                      <a:noFill/>
                    </a:ln>
                  </pic:spPr>
                </pic:pic>
              </a:graphicData>
            </a:graphic>
          </wp:inline>
        </w:drawing>
      </w:r>
    </w:p>
    <w:p w:rsidR="006E3A18" w:rsidRPr="00727887" w:rsidRDefault="00727887" w:rsidP="00727887">
      <w:pPr>
        <w:pStyle w:val="Descripcin"/>
        <w:jc w:val="center"/>
        <w:rPr>
          <w:rFonts w:ascii="Arial" w:hAnsi="Arial" w:cs="Arial"/>
          <w:sz w:val="20"/>
          <w:szCs w:val="20"/>
        </w:rPr>
      </w:pPr>
      <w:bookmarkStart w:id="216" w:name="_Toc507004151"/>
      <w:r w:rsidRPr="00727887">
        <w:rPr>
          <w:sz w:val="20"/>
          <w:szCs w:val="20"/>
        </w:rPr>
        <w:t xml:space="preserve">Figura No. </w:t>
      </w:r>
      <w:r w:rsidRPr="00727887">
        <w:rPr>
          <w:sz w:val="20"/>
          <w:szCs w:val="20"/>
        </w:rPr>
        <w:fldChar w:fldCharType="begin"/>
      </w:r>
      <w:r w:rsidRPr="00727887">
        <w:rPr>
          <w:sz w:val="20"/>
          <w:szCs w:val="20"/>
        </w:rPr>
        <w:instrText xml:space="preserve"> SEQ Figura_No. \* ARABIC </w:instrText>
      </w:r>
      <w:r w:rsidRPr="00727887">
        <w:rPr>
          <w:sz w:val="20"/>
          <w:szCs w:val="20"/>
        </w:rPr>
        <w:fldChar w:fldCharType="separate"/>
      </w:r>
      <w:r w:rsidR="001761B2">
        <w:rPr>
          <w:noProof/>
          <w:sz w:val="20"/>
          <w:szCs w:val="20"/>
        </w:rPr>
        <w:t>7</w:t>
      </w:r>
      <w:r w:rsidRPr="00727887">
        <w:rPr>
          <w:sz w:val="20"/>
          <w:szCs w:val="20"/>
        </w:rPr>
        <w:fldChar w:fldCharType="end"/>
      </w:r>
      <w:r w:rsidRPr="00727887">
        <w:rPr>
          <w:sz w:val="20"/>
          <w:szCs w:val="20"/>
        </w:rPr>
        <w:t>. Servidores de telefonía IP y Routers</w:t>
      </w:r>
      <w:bookmarkEnd w:id="216"/>
    </w:p>
    <w:p w:rsidR="006E3A18" w:rsidRPr="00EF5B0C" w:rsidRDefault="006E3A18" w:rsidP="00727887">
      <w:pPr>
        <w:widowControl w:val="0"/>
        <w:tabs>
          <w:tab w:val="left" w:pos="993"/>
        </w:tabs>
        <w:spacing w:line="360" w:lineRule="auto"/>
        <w:ind w:right="-20"/>
        <w:jc w:val="center"/>
        <w:outlineLvl w:val="0"/>
        <w:rPr>
          <w:rFonts w:ascii="Arial" w:hAnsi="Arial" w:cs="Arial"/>
          <w:b/>
          <w:color w:val="2E74B5" w:themeColor="accent1" w:themeShade="BF"/>
          <w:sz w:val="24"/>
          <w:szCs w:val="24"/>
        </w:rPr>
      </w:pPr>
      <w:bookmarkStart w:id="217" w:name="_Toc507004035"/>
      <w:r w:rsidRPr="00EF5B0C">
        <w:rPr>
          <w:rFonts w:ascii="Arial" w:hAnsi="Arial" w:cs="Arial"/>
          <w:b/>
          <w:color w:val="2E74B5" w:themeColor="accent1" w:themeShade="BF"/>
          <w:sz w:val="24"/>
          <w:szCs w:val="24"/>
        </w:rPr>
        <w:t>Fuente: http://www.idg.es/dealerworld/imprimir.aspx?ida=183833</w:t>
      </w:r>
      <w:bookmarkEnd w:id="217"/>
    </w:p>
    <w:p w:rsidR="006E3A18" w:rsidRPr="00EF5B0C" w:rsidRDefault="006E3A18" w:rsidP="00EF5B0C">
      <w:pPr>
        <w:widowControl w:val="0"/>
        <w:tabs>
          <w:tab w:val="left" w:pos="993"/>
        </w:tabs>
        <w:spacing w:line="360" w:lineRule="auto"/>
        <w:ind w:right="-20"/>
        <w:jc w:val="both"/>
        <w:outlineLvl w:val="0"/>
        <w:rPr>
          <w:rFonts w:ascii="Arial" w:hAnsi="Arial" w:cs="Arial"/>
          <w:b/>
          <w:color w:val="2E74B5" w:themeColor="accent1" w:themeShade="BF"/>
          <w:sz w:val="24"/>
          <w:szCs w:val="24"/>
        </w:rPr>
      </w:pPr>
      <w:bookmarkStart w:id="218" w:name="_Toc507004036"/>
      <w:r w:rsidRPr="00EF5B0C">
        <w:rPr>
          <w:rFonts w:ascii="Arial" w:hAnsi="Arial" w:cs="Arial"/>
          <w:b/>
          <w:color w:val="2E74B5" w:themeColor="accent1" w:themeShade="BF"/>
          <w:sz w:val="24"/>
          <w:szCs w:val="24"/>
        </w:rPr>
        <w:t xml:space="preserve">En esta figura tenemos dos locales la oficina de la empresa y la oficina remota </w:t>
      </w:r>
      <w:r w:rsidRPr="00EF5B0C">
        <w:rPr>
          <w:rFonts w:ascii="Arial" w:hAnsi="Arial" w:cs="Arial"/>
          <w:b/>
          <w:color w:val="2E74B5" w:themeColor="accent1" w:themeShade="BF"/>
          <w:sz w:val="24"/>
          <w:szCs w:val="24"/>
        </w:rPr>
        <w:lastRenderedPageBreak/>
        <w:t>donde cada uno tiene su propio servidor de telefonía ip y sus teléfonos ip.</w:t>
      </w:r>
      <w:bookmarkEnd w:id="218"/>
    </w:p>
    <w:p w:rsidR="006E3A18" w:rsidRPr="00EF5B0C" w:rsidRDefault="006E3A18" w:rsidP="00EF5B0C">
      <w:pPr>
        <w:widowControl w:val="0"/>
        <w:tabs>
          <w:tab w:val="left" w:pos="993"/>
        </w:tabs>
        <w:spacing w:line="360" w:lineRule="auto"/>
        <w:ind w:right="-20"/>
        <w:jc w:val="both"/>
        <w:outlineLvl w:val="0"/>
        <w:rPr>
          <w:rFonts w:ascii="Arial" w:hAnsi="Arial" w:cs="Arial"/>
          <w:b/>
          <w:color w:val="2E74B5" w:themeColor="accent1" w:themeShade="BF"/>
          <w:sz w:val="24"/>
          <w:szCs w:val="24"/>
        </w:rPr>
      </w:pP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19" w:name="_Toc390747920"/>
      <w:bookmarkStart w:id="220" w:name="_Toc507004037"/>
      <w:r w:rsidRPr="00EF5B0C">
        <w:rPr>
          <w:rFonts w:ascii="Arial" w:hAnsi="Arial" w:cs="Arial"/>
          <w:b/>
          <w:sz w:val="24"/>
          <w:szCs w:val="24"/>
        </w:rPr>
        <w:t>Teléfonos IP y Softphones</w:t>
      </w:r>
      <w:bookmarkEnd w:id="219"/>
      <w:bookmarkEnd w:id="220"/>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Estos teléfonos son dispositivos físicos (Hardware) que en vez de conectarse con la red PSTN están diseñados para comunicarse sobre redes IP, tal como una red LAN o sobre Internet, para ello en vez de la conexión telefónica RJ-11 suelen estar provistos de una conexión tipo Ethernet RJ-45.</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 xml:space="preserve">Existe también la posibilidad que la computadora funcione como un teléfono IP. Con los audífonos y micrófonos conectados a la tarjeta de sonido de la computadora. El CPU de la computadora corriendo el software del codec, y la computadora con una conexión LAN a la red de datos. Entonces la computadora o softphone se </w:t>
      </w:r>
      <w:r w:rsidR="00962097" w:rsidRPr="00EF5B0C">
        <w:rPr>
          <w:rFonts w:ascii="Arial" w:hAnsi="Arial" w:cs="Arial"/>
          <w:sz w:val="24"/>
          <w:szCs w:val="24"/>
        </w:rPr>
        <w:t>conectará</w:t>
      </w:r>
      <w:r w:rsidRPr="00EF5B0C">
        <w:rPr>
          <w:rFonts w:ascii="Arial" w:hAnsi="Arial" w:cs="Arial"/>
          <w:sz w:val="24"/>
          <w:szCs w:val="24"/>
        </w:rPr>
        <w:t xml:space="preserve"> a un servidor Telefónico IP para el procesamiento de la llamada.</w:t>
      </w:r>
    </w:p>
    <w:p w:rsidR="006E3A18" w:rsidRPr="00EF5B0C" w:rsidRDefault="00DD34C2" w:rsidP="00EF5B0C">
      <w:pPr>
        <w:spacing w:line="360" w:lineRule="auto"/>
        <w:jc w:val="both"/>
        <w:rPr>
          <w:rFonts w:ascii="Arial" w:hAnsi="Arial" w:cs="Arial"/>
          <w:sz w:val="24"/>
          <w:szCs w:val="24"/>
        </w:rPr>
      </w:pPr>
      <w:r>
        <w:rPr>
          <w:noProof/>
          <w:lang w:eastAsia="es-PE"/>
        </w:rPr>
        <mc:AlternateContent>
          <mc:Choice Requires="wps">
            <w:drawing>
              <wp:anchor distT="0" distB="0" distL="114300" distR="114300" simplePos="0" relativeHeight="251820032" behindDoc="0" locked="0" layoutInCell="1" allowOverlap="1" wp14:anchorId="12AAF2B5" wp14:editId="432DD668">
                <wp:simplePos x="0" y="0"/>
                <wp:positionH relativeFrom="column">
                  <wp:posOffset>1333500</wp:posOffset>
                </wp:positionH>
                <wp:positionV relativeFrom="paragraph">
                  <wp:posOffset>1551940</wp:posOffset>
                </wp:positionV>
                <wp:extent cx="2934970" cy="635"/>
                <wp:effectExtent l="0" t="0" r="0" b="0"/>
                <wp:wrapSquare wrapText="bothSides"/>
                <wp:docPr id="266" name="Cuadro de texto 266"/>
                <wp:cNvGraphicFramePr/>
                <a:graphic xmlns:a="http://schemas.openxmlformats.org/drawingml/2006/main">
                  <a:graphicData uri="http://schemas.microsoft.com/office/word/2010/wordprocessingShape">
                    <wps:wsp>
                      <wps:cNvSpPr txBox="1"/>
                      <wps:spPr>
                        <a:xfrm>
                          <a:off x="0" y="0"/>
                          <a:ext cx="2934970" cy="635"/>
                        </a:xfrm>
                        <a:prstGeom prst="rect">
                          <a:avLst/>
                        </a:prstGeom>
                        <a:solidFill>
                          <a:prstClr val="white"/>
                        </a:solidFill>
                        <a:ln>
                          <a:noFill/>
                        </a:ln>
                        <a:effectLst/>
                      </wps:spPr>
                      <wps:txbx>
                        <w:txbxContent>
                          <w:p w:rsidR="00C415A7" w:rsidRPr="00E051AD" w:rsidRDefault="00C415A7" w:rsidP="00DD34C2">
                            <w:pPr>
                              <w:pStyle w:val="Descripcin"/>
                              <w:jc w:val="center"/>
                              <w:rPr>
                                <w:rFonts w:ascii="Arial" w:hAnsi="Arial" w:cs="Arial"/>
                                <w:noProof/>
                                <w:sz w:val="24"/>
                                <w:szCs w:val="24"/>
                              </w:rPr>
                            </w:pPr>
                            <w:bookmarkStart w:id="221" w:name="_Toc507004152"/>
                            <w:r>
                              <w:t xml:space="preserve">Figura No. </w:t>
                            </w:r>
                            <w:fldSimple w:instr=" SEQ Figura_No. \* ARABIC ">
                              <w:r>
                                <w:rPr>
                                  <w:noProof/>
                                </w:rPr>
                                <w:t>8</w:t>
                              </w:r>
                            </w:fldSimple>
                            <w:r>
                              <w:t xml:space="preserve"> </w:t>
                            </w:r>
                            <w:r w:rsidRPr="009C7536">
                              <w:t>Teléfono IP.</w:t>
                            </w:r>
                            <w:bookmarkEnd w:id="2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AAF2B5" id="Cuadro de texto 266" o:spid="_x0000_s1030" type="#_x0000_t202" style="position:absolute;left:0;text-align:left;margin-left:105pt;margin-top:122.2pt;width:231.1pt;height:.0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" stroked="f">
                <v:textbox style="mso-fit-shape-to-text:t" inset="0,0,0,0">
                  <w:txbxContent>
                    <w:p w:rsidR="00C415A7" w:rsidRPr="00E051AD" w:rsidRDefault="00C415A7" w:rsidP="00DD34C2">
                      <w:pPr>
                        <w:pStyle w:val="Descripcin"/>
                        <w:jc w:val="center"/>
                        <w:rPr>
                          <w:rFonts w:ascii="Arial" w:hAnsi="Arial" w:cs="Arial"/>
                          <w:noProof/>
                          <w:sz w:val="24"/>
                          <w:szCs w:val="24"/>
                        </w:rPr>
                      </w:pPr>
                      <w:bookmarkStart w:id="225" w:name="_Toc507004152"/>
                      <w:r>
                        <w:t xml:space="preserve">Figura No. </w:t>
                      </w:r>
                      <w:r>
                        <w:fldChar w:fldCharType="begin"/>
                      </w:r>
                      <w:r>
                        <w:instrText xml:space="preserve"> SEQ Figura_No. \* ARABIC </w:instrText>
                      </w:r>
                      <w:r>
                        <w:fldChar w:fldCharType="separate"/>
                      </w:r>
                      <w:r>
                        <w:rPr>
                          <w:noProof/>
                        </w:rPr>
                        <w:t>8</w:t>
                      </w:r>
                      <w:r>
                        <w:rPr>
                          <w:noProof/>
                        </w:rPr>
                        <w:fldChar w:fldCharType="end"/>
                      </w:r>
                      <w:r>
                        <w:t xml:space="preserve"> </w:t>
                      </w:r>
                      <w:r w:rsidRPr="009C7536">
                        <w:t>Teléfono IP.</w:t>
                      </w:r>
                      <w:bookmarkEnd w:id="225"/>
                    </w:p>
                  </w:txbxContent>
                </v:textbox>
                <w10:wrap type="square"/>
              </v:shape>
            </w:pict>
          </mc:Fallback>
        </mc:AlternateContent>
      </w:r>
      <w:r w:rsidR="006E3A18" w:rsidRPr="00EF5B0C">
        <w:rPr>
          <w:rFonts w:ascii="Arial" w:hAnsi="Arial" w:cs="Arial"/>
          <w:noProof/>
          <w:sz w:val="24"/>
          <w:szCs w:val="24"/>
          <w:lang w:eastAsia="es-PE"/>
        </w:rPr>
        <w:drawing>
          <wp:anchor distT="0" distB="0" distL="114300" distR="114300" simplePos="0" relativeHeight="251809792" behindDoc="0" locked="0" layoutInCell="1" allowOverlap="1" wp14:anchorId="311B9EFD" wp14:editId="0BAF12E6">
            <wp:simplePos x="0" y="0"/>
            <wp:positionH relativeFrom="column">
              <wp:posOffset>1333500</wp:posOffset>
            </wp:positionH>
            <wp:positionV relativeFrom="paragraph">
              <wp:posOffset>123190</wp:posOffset>
            </wp:positionV>
            <wp:extent cx="2934970" cy="1371600"/>
            <wp:effectExtent l="0" t="0" r="0" b="0"/>
            <wp:wrapSquare wrapText="bothSides"/>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lefono.png"/>
                    <pic:cNvPicPr/>
                  </pic:nvPicPr>
                  <pic:blipFill>
                    <a:blip r:embed="rId23">
                      <a:extLst>
                        <a:ext uri="{28A0092B-C50C-407E-A947-70E740481C1C}">
                          <a14:useLocalDpi xmlns:a14="http://schemas.microsoft.com/office/drawing/2010/main" val="0"/>
                        </a:ext>
                      </a:extLst>
                    </a:blip>
                    <a:stretch>
                      <a:fillRect/>
                    </a:stretch>
                  </pic:blipFill>
                  <pic:spPr>
                    <a:xfrm>
                      <a:off x="0" y="0"/>
                      <a:ext cx="2934970" cy="1371600"/>
                    </a:xfrm>
                    <a:prstGeom prst="rect">
                      <a:avLst/>
                    </a:prstGeom>
                  </pic:spPr>
                </pic:pic>
              </a:graphicData>
            </a:graphic>
            <wp14:sizeRelH relativeFrom="page">
              <wp14:pctWidth>0</wp14:pctWidth>
            </wp14:sizeRelH>
            <wp14:sizeRelV relativeFrom="page">
              <wp14:pctHeight>0</wp14:pctHeight>
            </wp14:sizeRelV>
          </wp:anchor>
        </w:drawing>
      </w: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DD34C2">
      <w:pPr>
        <w:spacing w:line="360" w:lineRule="auto"/>
        <w:jc w:val="center"/>
        <w:rPr>
          <w:rFonts w:ascii="Arial" w:hAnsi="Arial" w:cs="Arial"/>
          <w:color w:val="2E74B5" w:themeColor="accent1" w:themeShade="BF"/>
          <w:sz w:val="24"/>
          <w:szCs w:val="24"/>
        </w:rPr>
      </w:pPr>
      <w:r w:rsidRPr="00EF5B0C">
        <w:rPr>
          <w:rFonts w:ascii="Arial" w:hAnsi="Arial" w:cs="Arial"/>
          <w:color w:val="2E74B5" w:themeColor="accent1" w:themeShade="BF"/>
          <w:sz w:val="24"/>
          <w:szCs w:val="24"/>
        </w:rPr>
        <w:t>Fuente: http://oruro.all.biz/telfono-ip-4620-g15187#.WVzLxFGQyM8</w:t>
      </w:r>
    </w:p>
    <w:p w:rsidR="006E3A18" w:rsidRPr="00EF5B0C" w:rsidRDefault="006E3A18" w:rsidP="00EF5B0C">
      <w:pPr>
        <w:spacing w:line="360" w:lineRule="auto"/>
        <w:jc w:val="both"/>
        <w:rPr>
          <w:rFonts w:ascii="Arial" w:hAnsi="Arial" w:cs="Arial"/>
          <w:color w:val="2E74B5" w:themeColor="accent1" w:themeShade="BF"/>
          <w:sz w:val="24"/>
          <w:szCs w:val="24"/>
        </w:rPr>
      </w:pPr>
      <w:r w:rsidRPr="00EF5B0C">
        <w:rPr>
          <w:rFonts w:ascii="Arial" w:hAnsi="Arial" w:cs="Arial"/>
          <w:color w:val="2E74B5" w:themeColor="accent1" w:themeShade="BF"/>
          <w:sz w:val="24"/>
          <w:szCs w:val="24"/>
        </w:rPr>
        <w:t>En esta figura tenemos un teléfono voip el cual realiza llamadas a través de IP.</w:t>
      </w:r>
    </w:p>
    <w:p w:rsidR="006E3A18" w:rsidRPr="00EF5B0C" w:rsidRDefault="006E3A18" w:rsidP="00EF5B0C">
      <w:pPr>
        <w:spacing w:after="200" w:line="360" w:lineRule="auto"/>
        <w:jc w:val="both"/>
        <w:rPr>
          <w:rFonts w:ascii="Arial" w:hAnsi="Arial" w:cs="Arial"/>
          <w:b/>
          <w:sz w:val="24"/>
          <w:szCs w:val="24"/>
        </w:rPr>
      </w:pPr>
      <w:bookmarkStart w:id="222" w:name="_Toc390747921"/>
    </w:p>
    <w:p w:rsidR="006E3A18" w:rsidRPr="00EF5B0C" w:rsidRDefault="006E3A18" w:rsidP="00EF5B0C">
      <w:pPr>
        <w:spacing w:after="200" w:line="360" w:lineRule="auto"/>
        <w:jc w:val="both"/>
        <w:rPr>
          <w:rFonts w:ascii="Arial" w:hAnsi="Arial" w:cs="Arial"/>
          <w:b/>
          <w:sz w:val="24"/>
          <w:szCs w:val="24"/>
        </w:rPr>
      </w:pPr>
      <w:r w:rsidRPr="00EF5B0C">
        <w:rPr>
          <w:rFonts w:ascii="Arial" w:hAnsi="Arial" w:cs="Arial"/>
          <w:b/>
          <w:sz w:val="24"/>
          <w:szCs w:val="24"/>
        </w:rPr>
        <w:t>Ventajas</w:t>
      </w:r>
      <w:bookmarkEnd w:id="222"/>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 xml:space="preserve">La principal ventaja de este tipo de servicios es que evita los cargos altos de telefonía (principalmente de larga distancia) por las compañías Red Pública Telefónica Conmutada (PSTN). Algunos ahorros en el costo son debidos a utilizar una misma red para llevar voz y datos, especialmente cuando los usuarios tienen sin utilizar toda la capacidad de una </w:t>
      </w:r>
      <w:r w:rsidRPr="00EF5B0C">
        <w:rPr>
          <w:rFonts w:ascii="Arial" w:hAnsi="Arial" w:cs="Arial"/>
          <w:sz w:val="24"/>
          <w:szCs w:val="24"/>
        </w:rPr>
        <w:lastRenderedPageBreak/>
        <w:t>red ya existente la cual pueden usar para VoIP sin un costo adicional. Las llamadas de VoIP a VoIP entre cualquier proveedor son generalmente gratis, en contraste con las llamadas de VoIP a PSTN que generalmente cuestan al usuario de VoIP.</w:t>
      </w: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23" w:name="_Toc390747922"/>
      <w:bookmarkStart w:id="224" w:name="_Toc507004038"/>
      <w:r w:rsidRPr="00EF5B0C">
        <w:rPr>
          <w:rFonts w:ascii="Arial" w:hAnsi="Arial" w:cs="Arial"/>
          <w:b/>
          <w:sz w:val="24"/>
          <w:szCs w:val="24"/>
        </w:rPr>
        <w:t>Ventaja de la telefonía VoIP</w:t>
      </w:r>
      <w:bookmarkEnd w:id="223"/>
      <w:bookmarkEnd w:id="224"/>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Existen diferentes ventajas:</w:t>
      </w:r>
    </w:p>
    <w:p w:rsidR="006E3A18" w:rsidRPr="00EF5B0C" w:rsidRDefault="006E3A18" w:rsidP="00C6061D">
      <w:pPr>
        <w:pStyle w:val="Prrafodelista"/>
        <w:numPr>
          <w:ilvl w:val="0"/>
          <w:numId w:val="20"/>
        </w:numPr>
        <w:spacing w:after="200" w:line="360" w:lineRule="auto"/>
        <w:jc w:val="both"/>
        <w:rPr>
          <w:rFonts w:ascii="Arial" w:hAnsi="Arial" w:cs="Arial"/>
          <w:sz w:val="24"/>
          <w:szCs w:val="24"/>
        </w:rPr>
      </w:pPr>
      <w:r w:rsidRPr="00EF5B0C">
        <w:rPr>
          <w:rFonts w:ascii="Arial" w:hAnsi="Arial" w:cs="Arial"/>
          <w:sz w:val="24"/>
          <w:szCs w:val="24"/>
        </w:rPr>
        <w:t>Reducción en los costos de llamadas de larga distancia.</w:t>
      </w:r>
    </w:p>
    <w:p w:rsidR="006E3A18" w:rsidRPr="00EF5B0C" w:rsidRDefault="006E3A18" w:rsidP="00C6061D">
      <w:pPr>
        <w:pStyle w:val="Prrafodelista"/>
        <w:numPr>
          <w:ilvl w:val="0"/>
          <w:numId w:val="20"/>
        </w:numPr>
        <w:spacing w:after="200" w:line="360" w:lineRule="auto"/>
        <w:jc w:val="both"/>
        <w:rPr>
          <w:rFonts w:ascii="Arial" w:hAnsi="Arial" w:cs="Arial"/>
          <w:sz w:val="24"/>
          <w:szCs w:val="24"/>
        </w:rPr>
      </w:pPr>
      <w:r w:rsidRPr="00EF5B0C">
        <w:rPr>
          <w:rFonts w:ascii="Arial" w:hAnsi="Arial" w:cs="Arial"/>
          <w:sz w:val="24"/>
          <w:szCs w:val="24"/>
        </w:rPr>
        <w:t>Capacidad para mayor cantidad de llamadas con menor ancho de banda.</w:t>
      </w:r>
    </w:p>
    <w:p w:rsidR="006E3A18" w:rsidRPr="00EF5B0C" w:rsidRDefault="006E3A18" w:rsidP="00C6061D">
      <w:pPr>
        <w:pStyle w:val="Prrafodelista"/>
        <w:numPr>
          <w:ilvl w:val="0"/>
          <w:numId w:val="20"/>
        </w:numPr>
        <w:spacing w:after="200" w:line="360" w:lineRule="auto"/>
        <w:jc w:val="both"/>
        <w:rPr>
          <w:rFonts w:ascii="Arial" w:hAnsi="Arial" w:cs="Arial"/>
          <w:sz w:val="24"/>
          <w:szCs w:val="24"/>
        </w:rPr>
      </w:pPr>
      <w:r w:rsidRPr="00EF5B0C">
        <w:rPr>
          <w:rFonts w:ascii="Arial" w:hAnsi="Arial" w:cs="Arial"/>
          <w:sz w:val="24"/>
          <w:szCs w:val="24"/>
        </w:rPr>
        <w:t>Servicios más amplios y mejorados.</w:t>
      </w:r>
    </w:p>
    <w:p w:rsidR="006E3A18" w:rsidRPr="00EF5B0C" w:rsidRDefault="006E3A18" w:rsidP="00C6061D">
      <w:pPr>
        <w:pStyle w:val="Prrafodelista"/>
        <w:numPr>
          <w:ilvl w:val="0"/>
          <w:numId w:val="20"/>
        </w:numPr>
        <w:spacing w:after="200" w:line="360" w:lineRule="auto"/>
        <w:jc w:val="both"/>
        <w:rPr>
          <w:rFonts w:ascii="Arial" w:hAnsi="Arial" w:cs="Arial"/>
          <w:sz w:val="24"/>
          <w:szCs w:val="24"/>
        </w:rPr>
      </w:pPr>
      <w:r w:rsidRPr="00EF5B0C">
        <w:rPr>
          <w:rFonts w:ascii="Arial" w:hAnsi="Arial" w:cs="Arial"/>
          <w:sz w:val="24"/>
          <w:szCs w:val="24"/>
        </w:rPr>
        <w:t>Uso más eficiente de IP.</w:t>
      </w:r>
    </w:p>
    <w:p w:rsidR="006E3A18" w:rsidRPr="00EF5B0C" w:rsidRDefault="006E3A18" w:rsidP="00C6061D">
      <w:pPr>
        <w:pStyle w:val="Prrafodelista"/>
        <w:numPr>
          <w:ilvl w:val="0"/>
          <w:numId w:val="20"/>
        </w:numPr>
        <w:spacing w:after="200" w:line="360" w:lineRule="auto"/>
        <w:jc w:val="both"/>
        <w:rPr>
          <w:rFonts w:ascii="Arial" w:hAnsi="Arial" w:cs="Arial"/>
          <w:sz w:val="24"/>
          <w:szCs w:val="24"/>
        </w:rPr>
      </w:pPr>
      <w:r w:rsidRPr="00EF5B0C">
        <w:rPr>
          <w:rFonts w:ascii="Arial" w:hAnsi="Arial" w:cs="Arial"/>
          <w:sz w:val="24"/>
          <w:szCs w:val="24"/>
        </w:rPr>
        <w:t>Rompimiento de limitaciones para centrales PBX.</w:t>
      </w:r>
    </w:p>
    <w:p w:rsidR="006E3A18" w:rsidRPr="00EF5B0C" w:rsidRDefault="006E3A18" w:rsidP="00C6061D">
      <w:pPr>
        <w:pStyle w:val="Prrafodelista"/>
        <w:numPr>
          <w:ilvl w:val="0"/>
          <w:numId w:val="20"/>
        </w:numPr>
        <w:spacing w:after="200" w:line="360" w:lineRule="auto"/>
        <w:jc w:val="both"/>
        <w:rPr>
          <w:rFonts w:ascii="Arial" w:hAnsi="Arial" w:cs="Arial"/>
          <w:sz w:val="24"/>
          <w:szCs w:val="24"/>
        </w:rPr>
      </w:pPr>
      <w:r w:rsidRPr="00EF5B0C">
        <w:rPr>
          <w:rFonts w:ascii="Arial" w:hAnsi="Arial" w:cs="Arial"/>
          <w:sz w:val="24"/>
          <w:szCs w:val="24"/>
        </w:rPr>
        <w:t>Posibilidad de tener números en otros países.</w:t>
      </w:r>
    </w:p>
    <w:p w:rsidR="006E3A18" w:rsidRPr="00EF5B0C" w:rsidRDefault="006E3A18" w:rsidP="00C6061D">
      <w:pPr>
        <w:pStyle w:val="Prrafodelista"/>
        <w:numPr>
          <w:ilvl w:val="0"/>
          <w:numId w:val="20"/>
        </w:numPr>
        <w:spacing w:after="200" w:line="360" w:lineRule="auto"/>
        <w:jc w:val="both"/>
        <w:rPr>
          <w:rFonts w:ascii="Arial" w:hAnsi="Arial" w:cs="Arial"/>
          <w:sz w:val="24"/>
          <w:szCs w:val="24"/>
        </w:rPr>
      </w:pPr>
      <w:r w:rsidRPr="00EF5B0C">
        <w:rPr>
          <w:rFonts w:ascii="Arial" w:hAnsi="Arial" w:cs="Arial"/>
          <w:sz w:val="24"/>
          <w:szCs w:val="24"/>
        </w:rPr>
        <w:t>Ahorro aun desde su teléfono fijo o celular a cualquier parte del mundo</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También existen otros factores adicionales que merecen ser mencionados:</w:t>
      </w:r>
    </w:p>
    <w:p w:rsidR="006E3A18" w:rsidRPr="00EF5B0C" w:rsidRDefault="006E3A18" w:rsidP="00C6061D">
      <w:pPr>
        <w:pStyle w:val="Prrafodelista"/>
        <w:numPr>
          <w:ilvl w:val="0"/>
          <w:numId w:val="21"/>
        </w:numPr>
        <w:spacing w:after="200" w:line="360" w:lineRule="auto"/>
        <w:jc w:val="both"/>
        <w:rPr>
          <w:rFonts w:ascii="Arial" w:hAnsi="Arial" w:cs="Arial"/>
          <w:sz w:val="24"/>
          <w:szCs w:val="24"/>
        </w:rPr>
      </w:pPr>
      <w:r w:rsidRPr="00EF5B0C">
        <w:rPr>
          <w:rFonts w:ascii="Arial" w:hAnsi="Arial" w:cs="Arial"/>
          <w:sz w:val="24"/>
          <w:szCs w:val="24"/>
        </w:rPr>
        <w:t>Llamadas internacionales.</w:t>
      </w:r>
    </w:p>
    <w:p w:rsidR="006E3A18" w:rsidRPr="00EF5B0C" w:rsidRDefault="006E3A18" w:rsidP="00C6061D">
      <w:pPr>
        <w:pStyle w:val="Prrafodelista"/>
        <w:numPr>
          <w:ilvl w:val="0"/>
          <w:numId w:val="21"/>
        </w:numPr>
        <w:spacing w:after="200" w:line="360" w:lineRule="auto"/>
        <w:jc w:val="both"/>
        <w:rPr>
          <w:rFonts w:ascii="Arial" w:hAnsi="Arial" w:cs="Arial"/>
          <w:sz w:val="24"/>
          <w:szCs w:val="24"/>
        </w:rPr>
      </w:pPr>
      <w:r w:rsidRPr="00EF5B0C">
        <w:rPr>
          <w:rFonts w:ascii="Arial" w:hAnsi="Arial" w:cs="Arial"/>
          <w:sz w:val="24"/>
          <w:szCs w:val="24"/>
        </w:rPr>
        <w:t>Tele mercadeo.</w:t>
      </w:r>
    </w:p>
    <w:p w:rsidR="006E3A18" w:rsidRPr="00EF5B0C" w:rsidRDefault="006E3A18" w:rsidP="00C6061D">
      <w:pPr>
        <w:pStyle w:val="Prrafodelista"/>
        <w:numPr>
          <w:ilvl w:val="0"/>
          <w:numId w:val="21"/>
        </w:numPr>
        <w:spacing w:after="200" w:line="360" w:lineRule="auto"/>
        <w:jc w:val="both"/>
        <w:rPr>
          <w:rFonts w:ascii="Arial" w:hAnsi="Arial" w:cs="Arial"/>
          <w:sz w:val="24"/>
          <w:szCs w:val="24"/>
        </w:rPr>
      </w:pPr>
      <w:r w:rsidRPr="00EF5B0C">
        <w:rPr>
          <w:rFonts w:ascii="Arial" w:hAnsi="Arial" w:cs="Arial"/>
          <w:sz w:val="24"/>
          <w:szCs w:val="24"/>
        </w:rPr>
        <w:t>Centros de llamadas.</w:t>
      </w:r>
    </w:p>
    <w:p w:rsidR="006E3A18" w:rsidRPr="00EF5B0C" w:rsidRDefault="006E3A18" w:rsidP="00C6061D">
      <w:pPr>
        <w:pStyle w:val="Prrafodelista"/>
        <w:numPr>
          <w:ilvl w:val="0"/>
          <w:numId w:val="21"/>
        </w:numPr>
        <w:spacing w:after="200" w:line="360" w:lineRule="auto"/>
        <w:jc w:val="both"/>
        <w:rPr>
          <w:rFonts w:ascii="Arial" w:hAnsi="Arial" w:cs="Arial"/>
          <w:sz w:val="24"/>
          <w:szCs w:val="24"/>
        </w:rPr>
      </w:pPr>
      <w:r w:rsidRPr="00EF5B0C">
        <w:rPr>
          <w:rFonts w:ascii="Arial" w:hAnsi="Arial" w:cs="Arial"/>
          <w:sz w:val="24"/>
          <w:szCs w:val="24"/>
        </w:rPr>
        <w:t>Fax.</w:t>
      </w: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25" w:name="_Toc390747923"/>
      <w:bookmarkStart w:id="226" w:name="_Toc507004039"/>
      <w:r w:rsidRPr="00EF5B0C">
        <w:rPr>
          <w:rFonts w:ascii="Arial" w:hAnsi="Arial" w:cs="Arial"/>
          <w:b/>
          <w:sz w:val="24"/>
          <w:szCs w:val="24"/>
        </w:rPr>
        <w:t>Protocolos de establecimiento de llamada</w:t>
      </w:r>
      <w:bookmarkEnd w:id="225"/>
      <w:bookmarkEnd w:id="226"/>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Los protocolos de señalización o de establecimiento de llamada, son los encargados del establecimiento y gestión de mensajes de estado y de los procedimientos utilizados para establecer una comunicación entre los puntos extremos que participan en una llamada, su función principal es establecer y desconectar</w:t>
      </w:r>
      <w:r w:rsidR="00B418D7">
        <w:rPr>
          <w:rFonts w:ascii="Arial" w:hAnsi="Arial" w:cs="Arial"/>
          <w:sz w:val="24"/>
          <w:szCs w:val="24"/>
        </w:rPr>
        <w:t xml:space="preserve"> las llamadas en una red IP. (</w:t>
      </w:r>
      <w:r w:rsidR="00B418D7" w:rsidRPr="009B6D0B">
        <w:rPr>
          <w:rFonts w:ascii="Arial" w:hAnsi="Arial" w:cs="Arial"/>
        </w:rPr>
        <w:t>Huidobro</w:t>
      </w:r>
      <w:r w:rsidR="00B418D7">
        <w:rPr>
          <w:rFonts w:ascii="Arial" w:hAnsi="Arial" w:cs="Arial"/>
        </w:rPr>
        <w:t>, 2006)</w:t>
      </w: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27" w:name="_Toc390747931"/>
      <w:bookmarkStart w:id="228" w:name="_Toc507004040"/>
      <w:r w:rsidRPr="00EF5B0C">
        <w:rPr>
          <w:rFonts w:ascii="Arial" w:hAnsi="Arial" w:cs="Arial"/>
          <w:b/>
          <w:sz w:val="24"/>
          <w:szCs w:val="24"/>
        </w:rPr>
        <w:t>Codificación de voz</w:t>
      </w:r>
      <w:bookmarkEnd w:id="227"/>
      <w:bookmarkEnd w:id="228"/>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 xml:space="preserve">La voz humana tiene por naturaleza un formato analógico, esta voz es captada por los micrófonos y convertida en una señal eléctrica analógica, y para que sea posible su </w:t>
      </w:r>
      <w:r w:rsidRPr="00EF5B0C">
        <w:rPr>
          <w:rFonts w:ascii="Arial" w:hAnsi="Arial" w:cs="Arial"/>
          <w:sz w:val="24"/>
          <w:szCs w:val="24"/>
        </w:rPr>
        <w:lastRenderedPageBreak/>
        <w:t>transmisión a través de las redes de datos, primero es necesario codificar digitalmente estas señales análogas de voz y posteriormente comprimirlas para reducir el ancho de banda necesario para su transmisión, esto hará que puedan ser transportadas más eficientemente por las redes de datos.</w:t>
      </w: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29" w:name="_Toc390747932"/>
      <w:bookmarkStart w:id="230" w:name="_Toc507004041"/>
      <w:r w:rsidRPr="00EF5B0C">
        <w:rPr>
          <w:rFonts w:ascii="Arial" w:hAnsi="Arial" w:cs="Arial"/>
          <w:b/>
          <w:sz w:val="24"/>
          <w:szCs w:val="24"/>
        </w:rPr>
        <w:t>CODEC</w:t>
      </w:r>
      <w:bookmarkEnd w:id="229"/>
      <w:bookmarkEnd w:id="230"/>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Abreviatura de CODIFICADOR-DECODIFICADOR. Describe una implementación basada en software o hardware que se usa para transformar un tipo de datos en otro diferente.</w:t>
      </w:r>
      <w:r w:rsidRPr="00EF5B0C">
        <w:rPr>
          <w:rFonts w:ascii="Arial" w:hAnsi="Arial" w:cs="Arial"/>
          <w:b/>
          <w:sz w:val="24"/>
          <w:szCs w:val="24"/>
        </w:rPr>
        <w:t xml:space="preserve"> </w:t>
      </w:r>
      <w:r w:rsidR="00B418D7">
        <w:rPr>
          <w:rFonts w:ascii="Arial" w:hAnsi="Arial" w:cs="Arial"/>
          <w:sz w:val="24"/>
          <w:szCs w:val="24"/>
        </w:rPr>
        <w:t>(</w:t>
      </w:r>
      <w:r w:rsidR="00B418D7" w:rsidRPr="009B6D0B">
        <w:rPr>
          <w:rFonts w:ascii="Arial" w:hAnsi="Arial" w:cs="Arial"/>
        </w:rPr>
        <w:t>Huidobro</w:t>
      </w:r>
      <w:r w:rsidR="00B418D7">
        <w:rPr>
          <w:rFonts w:ascii="Arial" w:hAnsi="Arial" w:cs="Arial"/>
        </w:rPr>
        <w:t>, 2006)</w:t>
      </w: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b/>
          <w:sz w:val="24"/>
          <w:szCs w:val="24"/>
        </w:rPr>
      </w:pPr>
      <w:r w:rsidRPr="00EF5B0C">
        <w:rPr>
          <w:rFonts w:ascii="Arial" w:hAnsi="Arial" w:cs="Arial"/>
          <w:b/>
          <w:sz w:val="24"/>
          <w:szCs w:val="24"/>
        </w:rPr>
        <w:t>VPN (</w:t>
      </w:r>
      <w:r w:rsidRPr="00EF5B0C">
        <w:rPr>
          <w:rFonts w:ascii="Arial" w:hAnsi="Arial" w:cs="Arial"/>
          <w:b/>
          <w:color w:val="000000"/>
          <w:sz w:val="24"/>
          <w:szCs w:val="24"/>
          <w:lang w:eastAsia="es-PE"/>
        </w:rPr>
        <w:t>Virtual Prívate Network</w:t>
      </w:r>
      <w:r w:rsidRPr="00EF5B0C">
        <w:rPr>
          <w:rFonts w:ascii="Arial" w:hAnsi="Arial" w:cs="Arial"/>
          <w:b/>
          <w:sz w:val="24"/>
          <w:szCs w:val="24"/>
        </w:rPr>
        <w:t>)</w:t>
      </w:r>
    </w:p>
    <w:p w:rsidR="006E3A18" w:rsidRPr="00EF5B0C" w:rsidRDefault="006E3A18" w:rsidP="00EF5B0C">
      <w:pPr>
        <w:spacing w:after="225" w:line="360" w:lineRule="auto"/>
        <w:jc w:val="both"/>
        <w:textAlignment w:val="baseline"/>
        <w:rPr>
          <w:rFonts w:ascii="Arial" w:hAnsi="Arial" w:cs="Arial"/>
          <w:color w:val="000000"/>
          <w:sz w:val="24"/>
          <w:szCs w:val="24"/>
          <w:lang w:eastAsia="es-PE"/>
        </w:rPr>
      </w:pPr>
      <w:r w:rsidRPr="00EF5B0C">
        <w:rPr>
          <w:rFonts w:ascii="Arial" w:hAnsi="Arial" w:cs="Arial"/>
          <w:color w:val="000000"/>
          <w:sz w:val="24"/>
          <w:szCs w:val="24"/>
          <w:lang w:eastAsia="es-PE"/>
        </w:rPr>
        <w:t>En la informática una Red Privada Virtual (RPV) o Virtual Prívate Network (VPN) supone una tecnología de red que, por razones de costo y comodidad, brinda la posibilidad de conectarse a una red pública generando una extensión a nivel de área local. Por caso, este tipo de redes se utilizan a la hora de conectar dos o más oficinas de una empresa a través de Internet. Esto facilita la conexión y el intercambio a un bajo costo económico, y permite que miembros de un mismo equipo se conecten entre sí desde locaciones remotas.</w:t>
      </w:r>
    </w:p>
    <w:p w:rsidR="006E3A18" w:rsidRPr="00EF5B0C" w:rsidRDefault="006E3A18" w:rsidP="00EF5B0C">
      <w:pPr>
        <w:spacing w:after="225" w:line="360" w:lineRule="auto"/>
        <w:jc w:val="both"/>
        <w:textAlignment w:val="baseline"/>
        <w:rPr>
          <w:rFonts w:ascii="Arial" w:hAnsi="Arial" w:cs="Arial"/>
          <w:color w:val="000000"/>
          <w:sz w:val="24"/>
          <w:szCs w:val="24"/>
          <w:lang w:eastAsia="es-PE"/>
        </w:rPr>
      </w:pPr>
      <w:r w:rsidRPr="00EF5B0C">
        <w:rPr>
          <w:rFonts w:ascii="Arial" w:hAnsi="Arial" w:cs="Arial"/>
          <w:color w:val="000000"/>
          <w:sz w:val="24"/>
          <w:szCs w:val="24"/>
          <w:lang w:eastAsia="es-PE"/>
        </w:rPr>
        <w:t>Las VPN funcionan de manera tal que, si bien se utiliza una red pública como es la de conexión a Internet, los datos son transmitidos por un canal privado, de forma que no peligra la seguridad ni la integridad de la información interna. Los datos son cifrados y descifrados alternativamente, ahorrando dinero y problemas a empresas de distinta e</w:t>
      </w:r>
      <w:r w:rsidR="00B418D7">
        <w:rPr>
          <w:rFonts w:ascii="Arial" w:hAnsi="Arial" w:cs="Arial"/>
          <w:color w:val="000000"/>
          <w:sz w:val="24"/>
          <w:szCs w:val="24"/>
          <w:lang w:eastAsia="es-PE"/>
        </w:rPr>
        <w:t>scala. (</w:t>
      </w:r>
      <w:r w:rsidR="00B418D7" w:rsidRPr="009B6D0B">
        <w:rPr>
          <w:rFonts w:ascii="Arial" w:hAnsi="Arial" w:cs="Arial"/>
        </w:rPr>
        <w:t>FITZGERALD</w:t>
      </w:r>
      <w:r w:rsidR="00B418D7">
        <w:rPr>
          <w:rFonts w:ascii="Arial" w:hAnsi="Arial" w:cs="Arial"/>
        </w:rPr>
        <w:t>, 2003)</w:t>
      </w:r>
    </w:p>
    <w:p w:rsidR="006E3A18" w:rsidRPr="00EF5B0C" w:rsidRDefault="00B418D7" w:rsidP="00EF5B0C">
      <w:pPr>
        <w:spacing w:line="360" w:lineRule="auto"/>
        <w:jc w:val="both"/>
        <w:rPr>
          <w:rFonts w:ascii="Arial" w:hAnsi="Arial" w:cs="Arial"/>
          <w:sz w:val="24"/>
          <w:szCs w:val="24"/>
        </w:rPr>
      </w:pPr>
      <w:r>
        <w:rPr>
          <w:noProof/>
          <w:lang w:eastAsia="es-PE"/>
        </w:rPr>
        <w:lastRenderedPageBreak/>
        <mc:AlternateContent>
          <mc:Choice Requires="wps">
            <w:drawing>
              <wp:anchor distT="0" distB="0" distL="114300" distR="114300" simplePos="0" relativeHeight="251822080" behindDoc="0" locked="0" layoutInCell="1" allowOverlap="1" wp14:anchorId="14F20401" wp14:editId="23905D93">
                <wp:simplePos x="0" y="0"/>
                <wp:positionH relativeFrom="column">
                  <wp:posOffset>1148080</wp:posOffset>
                </wp:positionH>
                <wp:positionV relativeFrom="paragraph">
                  <wp:posOffset>2102485</wp:posOffset>
                </wp:positionV>
                <wp:extent cx="3471545" cy="635"/>
                <wp:effectExtent l="0" t="0" r="0" b="0"/>
                <wp:wrapSquare wrapText="bothSides"/>
                <wp:docPr id="267" name="Cuadro de texto 267"/>
                <wp:cNvGraphicFramePr/>
                <a:graphic xmlns:a="http://schemas.openxmlformats.org/drawingml/2006/main">
                  <a:graphicData uri="http://schemas.microsoft.com/office/word/2010/wordprocessingShape">
                    <wps:wsp>
                      <wps:cNvSpPr txBox="1"/>
                      <wps:spPr>
                        <a:xfrm>
                          <a:off x="0" y="0"/>
                          <a:ext cx="3471545" cy="635"/>
                        </a:xfrm>
                        <a:prstGeom prst="rect">
                          <a:avLst/>
                        </a:prstGeom>
                        <a:solidFill>
                          <a:prstClr val="white"/>
                        </a:solidFill>
                        <a:ln>
                          <a:noFill/>
                        </a:ln>
                        <a:effectLst/>
                      </wps:spPr>
                      <wps:txbx>
                        <w:txbxContent>
                          <w:p w:rsidR="00C415A7" w:rsidRPr="00CA3DEF" w:rsidRDefault="00C415A7" w:rsidP="00B418D7">
                            <w:pPr>
                              <w:pStyle w:val="Descripcin"/>
                              <w:rPr>
                                <w:rFonts w:ascii="Arial" w:hAnsi="Arial" w:cs="Arial"/>
                                <w:noProof/>
                                <w:sz w:val="24"/>
                                <w:szCs w:val="24"/>
                              </w:rPr>
                            </w:pPr>
                            <w:bookmarkStart w:id="231" w:name="_Toc507004153"/>
                            <w:r>
                              <w:t xml:space="preserve">Figura No. </w:t>
                            </w:r>
                            <w:fldSimple w:instr=" SEQ Figura_No. \* ARABIC ">
                              <w:r>
                                <w:rPr>
                                  <w:noProof/>
                                </w:rPr>
                                <w:t>9</w:t>
                              </w:r>
                            </w:fldSimple>
                            <w:r>
                              <w:t xml:space="preserve">. </w:t>
                            </w:r>
                            <w:r w:rsidRPr="00F9443B">
                              <w:t>Conexión VPN</w:t>
                            </w:r>
                            <w:bookmarkEnd w:id="2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F20401" id="Cuadro de texto 267" o:spid="_x0000_s1031" type="#_x0000_t202" style="position:absolute;left:0;text-align:left;margin-left:90.4pt;margin-top:165.55pt;width:273.35pt;height:.0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" stroked="f">
                <v:textbox style="mso-fit-shape-to-text:t" inset="0,0,0,0">
                  <w:txbxContent>
                    <w:p w:rsidR="00C415A7" w:rsidRPr="00CA3DEF" w:rsidRDefault="00C415A7" w:rsidP="00B418D7">
                      <w:pPr>
                        <w:pStyle w:val="Descripcin"/>
                        <w:rPr>
                          <w:rFonts w:ascii="Arial" w:hAnsi="Arial" w:cs="Arial"/>
                          <w:noProof/>
                          <w:sz w:val="24"/>
                          <w:szCs w:val="24"/>
                        </w:rPr>
                      </w:pPr>
                      <w:bookmarkStart w:id="236" w:name="_Toc507004153"/>
                      <w:r>
                        <w:t xml:space="preserve">Figura No. </w:t>
                      </w:r>
                      <w:r>
                        <w:fldChar w:fldCharType="begin"/>
                      </w:r>
                      <w:r>
                        <w:instrText xml:space="preserve"> SEQ Figura_No. \* ARABIC </w:instrText>
                      </w:r>
                      <w:r>
                        <w:fldChar w:fldCharType="separate"/>
                      </w:r>
                      <w:r>
                        <w:rPr>
                          <w:noProof/>
                        </w:rPr>
                        <w:t>9</w:t>
                      </w:r>
                      <w:r>
                        <w:rPr>
                          <w:noProof/>
                        </w:rPr>
                        <w:fldChar w:fldCharType="end"/>
                      </w:r>
                      <w:r>
                        <w:t xml:space="preserve">. </w:t>
                      </w:r>
                      <w:r w:rsidRPr="00F9443B">
                        <w:t>Conexión VPN</w:t>
                      </w:r>
                      <w:bookmarkEnd w:id="236"/>
                    </w:p>
                  </w:txbxContent>
                </v:textbox>
                <w10:wrap type="square"/>
              </v:shape>
            </w:pict>
          </mc:Fallback>
        </mc:AlternateContent>
      </w:r>
      <w:r w:rsidR="006E3A18" w:rsidRPr="00EF5B0C">
        <w:rPr>
          <w:rFonts w:ascii="Arial" w:hAnsi="Arial" w:cs="Arial"/>
          <w:noProof/>
          <w:sz w:val="24"/>
          <w:szCs w:val="24"/>
          <w:lang w:eastAsia="es-PE"/>
        </w:rPr>
        <w:drawing>
          <wp:anchor distT="0" distB="0" distL="114300" distR="114300" simplePos="0" relativeHeight="251808768" behindDoc="0" locked="0" layoutInCell="1" allowOverlap="1" wp14:anchorId="5674C3DD" wp14:editId="588AEBF8">
            <wp:simplePos x="0" y="0"/>
            <wp:positionH relativeFrom="column">
              <wp:posOffset>1148080</wp:posOffset>
            </wp:positionH>
            <wp:positionV relativeFrom="paragraph">
              <wp:posOffset>224155</wp:posOffset>
            </wp:positionV>
            <wp:extent cx="3471545" cy="1821180"/>
            <wp:effectExtent l="0" t="0" r="0" b="7620"/>
            <wp:wrapSquare wrapText="bothSides"/>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pn"/>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3471545" cy="1821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p>
    <w:p w:rsidR="006E3A18" w:rsidRPr="00EF5B0C" w:rsidRDefault="006E3A18" w:rsidP="00B418D7">
      <w:pPr>
        <w:spacing w:line="360" w:lineRule="auto"/>
        <w:jc w:val="center"/>
        <w:rPr>
          <w:rFonts w:ascii="Arial" w:hAnsi="Arial" w:cs="Arial"/>
          <w:color w:val="2E74B5" w:themeColor="accent1" w:themeShade="BF"/>
          <w:sz w:val="24"/>
          <w:szCs w:val="24"/>
        </w:rPr>
      </w:pPr>
      <w:r w:rsidRPr="00EF5B0C">
        <w:rPr>
          <w:rFonts w:ascii="Arial" w:hAnsi="Arial" w:cs="Arial"/>
          <w:color w:val="2E74B5" w:themeColor="accent1" w:themeShade="BF"/>
          <w:sz w:val="24"/>
          <w:szCs w:val="24"/>
        </w:rPr>
        <w:t>Fuente:</w:t>
      </w:r>
      <w:r w:rsidRPr="00EF5B0C">
        <w:rPr>
          <w:rFonts w:ascii="Arial" w:hAnsi="Arial" w:cs="Arial"/>
          <w:sz w:val="24"/>
          <w:szCs w:val="24"/>
        </w:rPr>
        <w:t xml:space="preserve"> </w:t>
      </w:r>
      <w:r w:rsidRPr="00EF5B0C">
        <w:rPr>
          <w:rFonts w:ascii="Arial" w:hAnsi="Arial" w:cs="Arial"/>
          <w:color w:val="2E74B5" w:themeColor="accent1" w:themeShade="BF"/>
          <w:sz w:val="24"/>
          <w:szCs w:val="24"/>
        </w:rPr>
        <w:t>http://swlibre.net/cloud/?q=content/internet-gratis-%C2%BFqu%C3%A9-es-un-vpn-y-c%C3%B3mo-conectarme-en-trisquel-7</w:t>
      </w:r>
    </w:p>
    <w:p w:rsidR="006E3A18" w:rsidRPr="00EF5B0C" w:rsidRDefault="006E3A18" w:rsidP="00B418D7">
      <w:pPr>
        <w:spacing w:line="360" w:lineRule="auto"/>
        <w:jc w:val="center"/>
        <w:rPr>
          <w:rFonts w:ascii="Arial" w:hAnsi="Arial" w:cs="Arial"/>
          <w:color w:val="2E74B5" w:themeColor="accent1" w:themeShade="BF"/>
          <w:sz w:val="24"/>
          <w:szCs w:val="24"/>
        </w:rPr>
      </w:pPr>
      <w:r w:rsidRPr="00EF5B0C">
        <w:rPr>
          <w:rFonts w:ascii="Arial" w:hAnsi="Arial" w:cs="Arial"/>
          <w:color w:val="2E74B5" w:themeColor="accent1" w:themeShade="BF"/>
          <w:sz w:val="24"/>
          <w:szCs w:val="24"/>
        </w:rPr>
        <w:t>En esta figura tenemos una conexión VPN</w:t>
      </w: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32" w:name="_Toc390747933"/>
      <w:bookmarkStart w:id="233" w:name="_Toc507004042"/>
      <w:r w:rsidRPr="00EF5B0C">
        <w:rPr>
          <w:rFonts w:ascii="Arial" w:hAnsi="Arial" w:cs="Arial"/>
          <w:b/>
          <w:sz w:val="24"/>
          <w:szCs w:val="24"/>
        </w:rPr>
        <w:t>Linux</w:t>
      </w:r>
      <w:bookmarkEnd w:id="232"/>
      <w:bookmarkEnd w:id="233"/>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El propósito de este capítulo es guiarle en el proceso de instalación de Ubuntu en su disco duro. Se trata de un procedimiento bastante automatizado y que por tanto requiere poca intervención por parte del usuario.</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Puede instalar Ubuntu como único sistema o junto con otros sistemas operativos (por ejemplo, una o varias versiones de Windows). Cuando el ordenador arranque podrá elegir qué sistema quiere ejecutar en ese momento.</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La dificultad del proceso depende de varios parámetros que lo pueden ir complicando: ¿Será Ubuntu su único sistema operativo? ¿Quiere que Ubuntu conviva con Windows 98? ¿Quiere que conviva con Windows? ¿Tiene espacio libre sin particionar en su disco duro suficiente para Ubuntu o más bien tiene que hacerle hueco redimensionando las particiones ya existentes?</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lastRenderedPageBreak/>
        <w:t>Combinando estos factores puede encontrarse situaciones de instalación de lo más diverso. En lo que sigue trataremos darle indicaciones para todos estos casos comenzando por el más sencillo que es instalar Ubuntu en un disco duro c</w:t>
      </w:r>
      <w:r w:rsidR="00CA5918">
        <w:rPr>
          <w:rFonts w:ascii="Arial" w:hAnsi="Arial" w:cs="Arial"/>
          <w:sz w:val="24"/>
          <w:szCs w:val="24"/>
        </w:rPr>
        <w:t>omo único sistema operativo. (López, 2001)</w:t>
      </w:r>
    </w:p>
    <w:p w:rsidR="006E3A18" w:rsidRPr="00EF5B0C" w:rsidRDefault="006E3A18" w:rsidP="00EF5B0C">
      <w:pPr>
        <w:tabs>
          <w:tab w:val="left" w:pos="993"/>
        </w:tabs>
        <w:spacing w:after="200" w:line="360" w:lineRule="auto"/>
        <w:jc w:val="both"/>
        <w:rPr>
          <w:rFonts w:ascii="Arial" w:hAnsi="Arial" w:cs="Arial"/>
          <w:b/>
          <w:sz w:val="24"/>
          <w:szCs w:val="24"/>
        </w:rPr>
      </w:pPr>
    </w:p>
    <w:p w:rsidR="006E3A18" w:rsidRPr="00EF5B0C" w:rsidRDefault="006E3A18" w:rsidP="00EF5B0C">
      <w:pPr>
        <w:tabs>
          <w:tab w:val="left" w:pos="993"/>
        </w:tabs>
        <w:spacing w:after="200" w:line="360" w:lineRule="auto"/>
        <w:jc w:val="both"/>
        <w:rPr>
          <w:rFonts w:ascii="Arial" w:hAnsi="Arial" w:cs="Arial"/>
          <w:b/>
          <w:sz w:val="24"/>
          <w:szCs w:val="24"/>
        </w:rPr>
      </w:pPr>
      <w:r w:rsidRPr="00EF5B0C">
        <w:rPr>
          <w:rFonts w:ascii="Arial" w:hAnsi="Arial" w:cs="Arial"/>
          <w:b/>
          <w:sz w:val="24"/>
          <w:szCs w:val="24"/>
        </w:rPr>
        <w:t>Breve historia de Asterisk</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Asterisk fue concebido y desarrollado por Mark Spencer. En un principio por una necesidad personal pues necesitaba una central telefónica para la pequeña empresa de soporte que estaba fundando llamada “Linux Support Services”. Inicialmente pensó en adquirir una pero pronto se dio cuenta que estaba muy lejos de su presupuesto, así que luego de pensarlo un poco decidió crear la suya propia y comenzó a codificar lo que hoy conocemos como Asterisk. En 1999, cuando tuvo un código digno de mostrar al mundo decidió liberarlo bajo licencia GPL.</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xml:space="preserve">En cierto momento Mark se dio cuenta de que su software necesitaba interactuar con hardware telefónico y se topó con el proyecto Zaptel, un proyecto de código abierto creado por Jim Dixon, que tenía el objetivo de crear drivers abiertos para tarjetas telefónicas de computadora. A partir de allí Asterisk y Zaptel caminarían de la mano; tanto así que en la actualidad los dos proyectos son mantenidos por la misma </w:t>
      </w:r>
      <w:r w:rsidR="00962097" w:rsidRPr="00EF5B0C">
        <w:rPr>
          <w:rFonts w:ascii="Arial" w:hAnsi="Arial" w:cs="Arial"/>
          <w:sz w:val="24"/>
          <w:szCs w:val="24"/>
        </w:rPr>
        <w:t>compañía. [</w:t>
      </w:r>
      <w:r w:rsidRPr="00EF5B0C">
        <w:rPr>
          <w:rFonts w:ascii="Arial" w:hAnsi="Arial" w:cs="Arial"/>
          <w:sz w:val="24"/>
          <w:szCs w:val="24"/>
        </w:rPr>
        <w:t>7]</w:t>
      </w:r>
    </w:p>
    <w:p w:rsidR="006E3A18" w:rsidRPr="00EF5B0C" w:rsidRDefault="006E3A18" w:rsidP="00EF5B0C">
      <w:pPr>
        <w:tabs>
          <w:tab w:val="left" w:pos="993"/>
        </w:tabs>
        <w:spacing w:after="200" w:line="360" w:lineRule="auto"/>
        <w:jc w:val="both"/>
        <w:rPr>
          <w:rFonts w:ascii="Arial" w:hAnsi="Arial" w:cs="Arial"/>
          <w:b/>
          <w:sz w:val="24"/>
          <w:szCs w:val="24"/>
        </w:rPr>
      </w:pPr>
      <w:r w:rsidRPr="00EF5B0C">
        <w:rPr>
          <w:rFonts w:ascii="Arial" w:hAnsi="Arial" w:cs="Arial"/>
          <w:b/>
          <w:sz w:val="24"/>
          <w:szCs w:val="24"/>
        </w:rPr>
        <w:t>Funcionalidad provista por Asterisk</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Como ya hemos dicho Asterisk es un software de centralita rico en características. Al momento de escribir este libro las características soportadas más relevantes son las que</w:t>
      </w:r>
      <w:r w:rsidR="00CA5918">
        <w:rPr>
          <w:rFonts w:ascii="Arial" w:hAnsi="Arial" w:cs="Arial"/>
          <w:sz w:val="24"/>
          <w:szCs w:val="24"/>
        </w:rPr>
        <w:t xml:space="preserve"> enlistaremos a </w:t>
      </w:r>
      <w:r w:rsidR="00962097">
        <w:rPr>
          <w:rFonts w:ascii="Arial" w:hAnsi="Arial" w:cs="Arial"/>
          <w:sz w:val="24"/>
          <w:szCs w:val="24"/>
        </w:rPr>
        <w:t>continuación. (</w:t>
      </w:r>
      <w:r w:rsidR="00CA5918">
        <w:rPr>
          <w:rFonts w:ascii="Arial" w:hAnsi="Arial" w:cs="Arial"/>
          <w:sz w:val="24"/>
          <w:szCs w:val="24"/>
        </w:rPr>
        <w:t>Landívar, 2008)</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Contestación Automática de llamadas</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Transferencia de Llamadas</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Opción de No Molestar</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Parqueo de Llamadas</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lastRenderedPageBreak/>
        <w:t>• Contestación de una llamada a una extensión remota</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Monitoreo y Grabación de Llamadas</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Voicemail</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Conferencias</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Reportación de Llamadas</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Colas de atención</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Llamada en espera</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Identificador de Llamante</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Bloqueo por llamante identificado</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Recepción de Fax</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Listado Interactivo del directorio de extensiones</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Interactive Voice Response (IVR)</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Música en espera</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Manejo de coportamiento por tiempo (Time Conditions)</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Follow me</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Los tipos de clústeres eminentemente son los siguientes o combinaciones de estos:</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Alto rendimiento, diseñado para dar altas prestaciones en cuanto a capacidad de cálculo.</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xml:space="preserve">Alta disponibilidad, conjunto de dos o más máquinas que comparten servicios y que se monitorizan constantemente entre </w:t>
      </w:r>
      <w:r w:rsidR="00CA5918" w:rsidRPr="00EF5B0C">
        <w:rPr>
          <w:rFonts w:ascii="Arial" w:hAnsi="Arial" w:cs="Arial"/>
          <w:sz w:val="24"/>
          <w:szCs w:val="24"/>
        </w:rPr>
        <w:t>sí</w:t>
      </w:r>
      <w:r w:rsidRPr="00EF5B0C">
        <w:rPr>
          <w:rFonts w:ascii="Arial" w:hAnsi="Arial" w:cs="Arial"/>
          <w:sz w:val="24"/>
          <w:szCs w:val="24"/>
        </w:rPr>
        <w:t>.</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xml:space="preserve">Balanceo de carga, conjunto de dos o más máquinas que comparten el peso del trabajo a realizar entre </w:t>
      </w:r>
      <w:r w:rsidR="00CA5918" w:rsidRPr="00EF5B0C">
        <w:rPr>
          <w:rFonts w:ascii="Arial" w:hAnsi="Arial" w:cs="Arial"/>
          <w:sz w:val="24"/>
          <w:szCs w:val="24"/>
        </w:rPr>
        <w:t>sí</w:t>
      </w:r>
      <w:r w:rsidRPr="00EF5B0C">
        <w:rPr>
          <w:rFonts w:ascii="Arial" w:hAnsi="Arial" w:cs="Arial"/>
          <w:sz w:val="24"/>
          <w:szCs w:val="24"/>
        </w:rPr>
        <w:t>.</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lastRenderedPageBreak/>
        <w:t xml:space="preserve">Focalizándonos en nuestro caso particular no tiene sentido analizar el clúster de alto rendimiento puesto que no lo usaremos, así </w:t>
      </w:r>
      <w:r w:rsidR="00962097" w:rsidRPr="00EF5B0C">
        <w:rPr>
          <w:rFonts w:ascii="Arial" w:hAnsi="Arial" w:cs="Arial"/>
          <w:sz w:val="24"/>
          <w:szCs w:val="24"/>
        </w:rPr>
        <w:t>pues,</w:t>
      </w:r>
      <w:r w:rsidRPr="00EF5B0C">
        <w:rPr>
          <w:rFonts w:ascii="Arial" w:hAnsi="Arial" w:cs="Arial"/>
          <w:sz w:val="24"/>
          <w:szCs w:val="24"/>
        </w:rPr>
        <w:t xml:space="preserve"> nos centraremos en el análisis de los dos tipos restantes.</w:t>
      </w:r>
    </w:p>
    <w:p w:rsidR="006E3A18" w:rsidRPr="00EF5B0C" w:rsidRDefault="006E3A18" w:rsidP="00EF5B0C">
      <w:pPr>
        <w:tabs>
          <w:tab w:val="left" w:pos="993"/>
        </w:tabs>
        <w:spacing w:after="200" w:line="360" w:lineRule="auto"/>
        <w:jc w:val="both"/>
        <w:rPr>
          <w:rFonts w:ascii="Arial" w:hAnsi="Arial" w:cs="Arial"/>
          <w:b/>
          <w:sz w:val="24"/>
          <w:szCs w:val="24"/>
        </w:rPr>
      </w:pPr>
      <w:r w:rsidRPr="00EF5B0C">
        <w:rPr>
          <w:rFonts w:ascii="Arial" w:hAnsi="Arial" w:cs="Arial"/>
          <w:b/>
          <w:sz w:val="24"/>
          <w:szCs w:val="24"/>
        </w:rPr>
        <w:t>Análisis clúster Alta Disponibilidad</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xml:space="preserve">La principal característica de un clúster de alta disponibilidad es mantener una serie de servicios compartidos y que cada uno de los nodos que forman el clúster sepa en todo momento que </w:t>
      </w:r>
      <w:r w:rsidR="00CA5918" w:rsidRPr="00EF5B0C">
        <w:rPr>
          <w:rFonts w:ascii="Arial" w:hAnsi="Arial" w:cs="Arial"/>
          <w:sz w:val="24"/>
          <w:szCs w:val="24"/>
        </w:rPr>
        <w:t>está</w:t>
      </w:r>
      <w:r w:rsidRPr="00EF5B0C">
        <w:rPr>
          <w:rFonts w:ascii="Arial" w:hAnsi="Arial" w:cs="Arial"/>
          <w:sz w:val="24"/>
          <w:szCs w:val="24"/>
        </w:rPr>
        <w:t xml:space="preserve"> haciendo el otro.</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Este clúster debe tener un sistema de comunicación, el software del clúster, entre hosts para su correcta monitorización, así como un método para abstraer los servicios de un host concreto, cosa que permite que se desplacen entre diversos nodos de manera transparente para la aplicación y los usuarios.</w:t>
      </w:r>
    </w:p>
    <w:p w:rsidR="00CA5918" w:rsidRDefault="006E3A18" w:rsidP="00CA5918">
      <w:pPr>
        <w:keepNext/>
        <w:tabs>
          <w:tab w:val="left" w:pos="993"/>
        </w:tabs>
        <w:spacing w:after="200" w:line="360" w:lineRule="auto"/>
        <w:jc w:val="both"/>
      </w:pPr>
      <w:r w:rsidRPr="00EF5B0C">
        <w:rPr>
          <w:rFonts w:ascii="Arial" w:hAnsi="Arial" w:cs="Arial"/>
          <w:noProof/>
          <w:sz w:val="24"/>
          <w:szCs w:val="24"/>
          <w:lang w:eastAsia="es-PE"/>
        </w:rPr>
        <w:drawing>
          <wp:inline distT="0" distB="0" distL="0" distR="0" wp14:anchorId="648B7E81" wp14:editId="56810CE7">
            <wp:extent cx="5841242" cy="3521710"/>
            <wp:effectExtent l="0" t="0" r="762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1000" cy="3527593"/>
                    </a:xfrm>
                    <a:prstGeom prst="rect">
                      <a:avLst/>
                    </a:prstGeom>
                    <a:noFill/>
                    <a:ln>
                      <a:noFill/>
                    </a:ln>
                  </pic:spPr>
                </pic:pic>
              </a:graphicData>
            </a:graphic>
          </wp:inline>
        </w:drawing>
      </w:r>
    </w:p>
    <w:p w:rsidR="006E3A18" w:rsidRPr="00CA5918" w:rsidRDefault="00CA5918" w:rsidP="00CA5918">
      <w:pPr>
        <w:pStyle w:val="Descripcin"/>
        <w:jc w:val="center"/>
        <w:rPr>
          <w:rFonts w:ascii="Arial" w:hAnsi="Arial" w:cs="Arial"/>
          <w:sz w:val="20"/>
          <w:szCs w:val="20"/>
        </w:rPr>
      </w:pPr>
      <w:bookmarkStart w:id="234" w:name="_Toc507004154"/>
      <w:r w:rsidRPr="00CA5918">
        <w:rPr>
          <w:sz w:val="20"/>
          <w:szCs w:val="20"/>
        </w:rPr>
        <w:t xml:space="preserve">Figura No. </w:t>
      </w:r>
      <w:r w:rsidRPr="00CA5918">
        <w:rPr>
          <w:sz w:val="20"/>
          <w:szCs w:val="20"/>
        </w:rPr>
        <w:fldChar w:fldCharType="begin"/>
      </w:r>
      <w:r w:rsidRPr="00CA5918">
        <w:rPr>
          <w:sz w:val="20"/>
          <w:szCs w:val="20"/>
        </w:rPr>
        <w:instrText xml:space="preserve"> SEQ Figura_No. \* ARABIC </w:instrText>
      </w:r>
      <w:r w:rsidRPr="00CA5918">
        <w:rPr>
          <w:sz w:val="20"/>
          <w:szCs w:val="20"/>
        </w:rPr>
        <w:fldChar w:fldCharType="separate"/>
      </w:r>
      <w:r w:rsidR="001761B2">
        <w:rPr>
          <w:noProof/>
          <w:sz w:val="20"/>
          <w:szCs w:val="20"/>
        </w:rPr>
        <w:t>10</w:t>
      </w:r>
      <w:r w:rsidRPr="00CA5918">
        <w:rPr>
          <w:sz w:val="20"/>
          <w:szCs w:val="20"/>
        </w:rPr>
        <w:fldChar w:fldCharType="end"/>
      </w:r>
      <w:r w:rsidRPr="00CA5918">
        <w:rPr>
          <w:sz w:val="20"/>
          <w:szCs w:val="20"/>
        </w:rPr>
        <w:t>. Clúster de alta disponibilidad</w:t>
      </w:r>
      <w:bookmarkEnd w:id="234"/>
    </w:p>
    <w:p w:rsidR="006E3A18" w:rsidRPr="00CA5918" w:rsidRDefault="006E3A18" w:rsidP="00CA5918">
      <w:pPr>
        <w:tabs>
          <w:tab w:val="left" w:pos="993"/>
        </w:tabs>
        <w:spacing w:line="360" w:lineRule="auto"/>
        <w:jc w:val="center"/>
        <w:rPr>
          <w:rFonts w:ascii="Arial" w:hAnsi="Arial" w:cs="Arial"/>
          <w:b/>
          <w:color w:val="ACB9CA" w:themeColor="text2" w:themeTint="66"/>
          <w:sz w:val="24"/>
          <w:szCs w:val="24"/>
        </w:rPr>
      </w:pPr>
      <w:r w:rsidRPr="00CA5918">
        <w:rPr>
          <w:rFonts w:ascii="Arial" w:hAnsi="Arial" w:cs="Arial"/>
          <w:b/>
          <w:color w:val="ACB9CA" w:themeColor="text2" w:themeTint="66"/>
          <w:sz w:val="24"/>
          <w:szCs w:val="24"/>
        </w:rPr>
        <w:t>Fuente: https://www.ecured.cu/Cluster_de_alta_disponibilidad</w:t>
      </w:r>
    </w:p>
    <w:p w:rsidR="006E3A18" w:rsidRPr="00CA5918" w:rsidRDefault="006E3A18" w:rsidP="00CA5918">
      <w:pPr>
        <w:tabs>
          <w:tab w:val="left" w:pos="993"/>
        </w:tabs>
        <w:spacing w:line="360" w:lineRule="auto"/>
        <w:jc w:val="center"/>
        <w:rPr>
          <w:rFonts w:ascii="Arial" w:hAnsi="Arial" w:cs="Arial"/>
          <w:b/>
          <w:color w:val="ACB9CA" w:themeColor="text2" w:themeTint="66"/>
          <w:sz w:val="24"/>
          <w:szCs w:val="24"/>
        </w:rPr>
      </w:pPr>
      <w:r w:rsidRPr="00CA5918">
        <w:rPr>
          <w:rFonts w:ascii="Arial" w:hAnsi="Arial" w:cs="Arial"/>
          <w:b/>
          <w:color w:val="ACB9CA" w:themeColor="text2" w:themeTint="66"/>
          <w:sz w:val="24"/>
          <w:szCs w:val="24"/>
        </w:rPr>
        <w:t>Esquematiza una Configuración básica clúster alta disponibilidad</w:t>
      </w:r>
    </w:p>
    <w:p w:rsidR="006E3A18" w:rsidRPr="00EF5B0C" w:rsidRDefault="006E3A18" w:rsidP="00EF5B0C">
      <w:pPr>
        <w:tabs>
          <w:tab w:val="left" w:pos="993"/>
        </w:tabs>
        <w:spacing w:line="360" w:lineRule="auto"/>
        <w:jc w:val="both"/>
        <w:rPr>
          <w:rFonts w:ascii="Arial" w:hAnsi="Arial" w:cs="Arial"/>
          <w:b/>
          <w:color w:val="ACB9CA" w:themeColor="text2" w:themeTint="66"/>
          <w:sz w:val="24"/>
          <w:szCs w:val="24"/>
        </w:rPr>
      </w:pP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Las configuraciones más comunes en entornos de clústeres de alta disponibilidad son las configuraciones activo/activo y la</w:t>
      </w:r>
      <w:r w:rsidR="00CA5918">
        <w:rPr>
          <w:rFonts w:ascii="Arial" w:hAnsi="Arial" w:cs="Arial"/>
          <w:sz w:val="24"/>
          <w:szCs w:val="24"/>
        </w:rPr>
        <w:t xml:space="preserve"> configuración activo/</w:t>
      </w:r>
      <w:r w:rsidR="00962097">
        <w:rPr>
          <w:rFonts w:ascii="Arial" w:hAnsi="Arial" w:cs="Arial"/>
          <w:sz w:val="24"/>
          <w:szCs w:val="24"/>
        </w:rPr>
        <w:t>pasivo. (</w:t>
      </w:r>
      <w:r w:rsidR="00CA5918">
        <w:rPr>
          <w:rFonts w:ascii="Arial" w:hAnsi="Arial" w:cs="Arial"/>
          <w:sz w:val="24"/>
          <w:szCs w:val="24"/>
        </w:rPr>
        <w:t>Gutiérrez, 2015)</w:t>
      </w:r>
    </w:p>
    <w:p w:rsidR="006E3A18" w:rsidRPr="00EF5B0C" w:rsidRDefault="006E3A18" w:rsidP="00EF5B0C">
      <w:pPr>
        <w:tabs>
          <w:tab w:val="left" w:pos="993"/>
        </w:tabs>
        <w:spacing w:after="200" w:line="360" w:lineRule="auto"/>
        <w:jc w:val="both"/>
        <w:rPr>
          <w:rFonts w:ascii="Arial" w:hAnsi="Arial" w:cs="Arial"/>
          <w:b/>
          <w:sz w:val="24"/>
          <w:szCs w:val="24"/>
        </w:rPr>
      </w:pPr>
      <w:r w:rsidRPr="00EF5B0C">
        <w:rPr>
          <w:rFonts w:ascii="Arial" w:hAnsi="Arial" w:cs="Arial"/>
          <w:b/>
          <w:sz w:val="24"/>
          <w:szCs w:val="24"/>
        </w:rPr>
        <w:t>-Configuración activo/activo</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En esta configuración todos los nodos del clúster pueden ejecutar los mismos recursos simultáneamente. Los nodos poseen los mismos recursos y pueden acceder a estos independientemente de los otros nodos del clúster.</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Si un nodo falla y deja de estar disponible, sus recursos siguen estando accesibles a través de los otros nodos del clúster. La principal ventaja de esta configuración es que los nodos en el clúster son más eficientes ya que pueden trabajar todos a la vez.</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Pero cuando uno de los nodos deja de estar disponible su carga de trabajo pasa a los nodos restantes, esto produce una degradación en el servicio ofrecido.</w:t>
      </w:r>
    </w:p>
    <w:p w:rsidR="006E3A18" w:rsidRPr="00EF5B0C" w:rsidRDefault="006E3A18" w:rsidP="00EF5B0C">
      <w:pPr>
        <w:tabs>
          <w:tab w:val="left" w:pos="993"/>
        </w:tabs>
        <w:spacing w:after="200" w:line="360" w:lineRule="auto"/>
        <w:jc w:val="both"/>
        <w:rPr>
          <w:rFonts w:ascii="Arial" w:hAnsi="Arial" w:cs="Arial"/>
          <w:sz w:val="24"/>
          <w:szCs w:val="24"/>
        </w:rPr>
      </w:pPr>
    </w:p>
    <w:p w:rsidR="006E3A18" w:rsidRPr="00EF5B0C" w:rsidRDefault="006E3A18" w:rsidP="00EF5B0C">
      <w:pPr>
        <w:tabs>
          <w:tab w:val="left" w:pos="993"/>
        </w:tabs>
        <w:spacing w:after="200" w:line="360" w:lineRule="auto"/>
        <w:jc w:val="both"/>
        <w:rPr>
          <w:rFonts w:ascii="Arial" w:hAnsi="Arial" w:cs="Arial"/>
          <w:b/>
          <w:sz w:val="24"/>
          <w:szCs w:val="24"/>
        </w:rPr>
      </w:pPr>
      <w:r w:rsidRPr="00EF5B0C">
        <w:rPr>
          <w:rFonts w:ascii="Arial" w:hAnsi="Arial" w:cs="Arial"/>
          <w:b/>
          <w:sz w:val="24"/>
          <w:szCs w:val="24"/>
        </w:rPr>
        <w:t>Configuración activo/pasivo</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xml:space="preserve">Esta configuración consiste en un nodo principal que posee los recursos del clúster y otros nodos secundarios que son capaces de acceder a estos recursos, pero no son capaces de tomar el control de estos hasta que el propietario de los recursos ya no </w:t>
      </w:r>
      <w:r w:rsidR="00B43DBD" w:rsidRPr="00EF5B0C">
        <w:rPr>
          <w:rFonts w:ascii="Arial" w:hAnsi="Arial" w:cs="Arial"/>
          <w:sz w:val="24"/>
          <w:szCs w:val="24"/>
        </w:rPr>
        <w:t>está</w:t>
      </w:r>
      <w:r w:rsidRPr="00EF5B0C">
        <w:rPr>
          <w:rFonts w:ascii="Arial" w:hAnsi="Arial" w:cs="Arial"/>
          <w:sz w:val="24"/>
          <w:szCs w:val="24"/>
        </w:rPr>
        <w:t xml:space="preserve"> disponible.</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Esta configuración tiene la ventaja que no hay degradación de servicios, el nivel ofrecido es constante, y que estos servicios solo se reinician cuando el nodo principal deja de estar disponible.</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La principal desventaja de este sistema con respecto al anterior es que tenemos todos los nodos secundarios ociosos mientras están a la espera del fallo del nodo principal, haciendo que esta solución sea menos eficiente.</w:t>
      </w:r>
    </w:p>
    <w:p w:rsidR="00B43DBD" w:rsidRDefault="006E3A18" w:rsidP="00B43DBD">
      <w:pPr>
        <w:keepNext/>
        <w:tabs>
          <w:tab w:val="left" w:pos="993"/>
        </w:tabs>
        <w:spacing w:line="360" w:lineRule="auto"/>
        <w:jc w:val="center"/>
      </w:pPr>
      <w:r w:rsidRPr="00EF5B0C">
        <w:rPr>
          <w:rFonts w:ascii="Arial" w:hAnsi="Arial" w:cs="Arial"/>
          <w:noProof/>
          <w:color w:val="5B9BD5" w:themeColor="accent1"/>
          <w:sz w:val="24"/>
          <w:szCs w:val="24"/>
          <w:lang w:eastAsia="es-PE"/>
        </w:rPr>
        <w:lastRenderedPageBreak/>
        <w:drawing>
          <wp:inline distT="0" distB="0" distL="0" distR="0" wp14:anchorId="2FD8E54B" wp14:editId="2EE12CE3">
            <wp:extent cx="3016156" cy="196599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08111" cy="2025935"/>
                    </a:xfrm>
                    <a:prstGeom prst="rect">
                      <a:avLst/>
                    </a:prstGeom>
                    <a:noFill/>
                    <a:ln>
                      <a:noFill/>
                    </a:ln>
                  </pic:spPr>
                </pic:pic>
              </a:graphicData>
            </a:graphic>
          </wp:inline>
        </w:drawing>
      </w:r>
    </w:p>
    <w:p w:rsidR="006E3A18" w:rsidRPr="00B43DBD" w:rsidRDefault="00B43DBD" w:rsidP="00B43DBD">
      <w:pPr>
        <w:pStyle w:val="Descripcin"/>
        <w:jc w:val="center"/>
        <w:rPr>
          <w:rFonts w:ascii="Arial" w:hAnsi="Arial" w:cs="Arial"/>
          <w:color w:val="5B9BD5" w:themeColor="accent1"/>
          <w:sz w:val="20"/>
          <w:szCs w:val="20"/>
        </w:rPr>
      </w:pPr>
      <w:bookmarkStart w:id="235" w:name="_Toc507004155"/>
      <w:r w:rsidRPr="00B43DBD">
        <w:rPr>
          <w:sz w:val="20"/>
          <w:szCs w:val="20"/>
        </w:rPr>
        <w:t xml:space="preserve">Figura No. </w:t>
      </w:r>
      <w:r w:rsidRPr="00B43DBD">
        <w:rPr>
          <w:sz w:val="20"/>
          <w:szCs w:val="20"/>
        </w:rPr>
        <w:fldChar w:fldCharType="begin"/>
      </w:r>
      <w:r w:rsidRPr="00B43DBD">
        <w:rPr>
          <w:sz w:val="20"/>
          <w:szCs w:val="20"/>
        </w:rPr>
        <w:instrText xml:space="preserve"> SEQ Figura_No. \* ARABIC </w:instrText>
      </w:r>
      <w:r w:rsidRPr="00B43DBD">
        <w:rPr>
          <w:sz w:val="20"/>
          <w:szCs w:val="20"/>
        </w:rPr>
        <w:fldChar w:fldCharType="separate"/>
      </w:r>
      <w:r w:rsidR="001761B2">
        <w:rPr>
          <w:noProof/>
          <w:sz w:val="20"/>
          <w:szCs w:val="20"/>
        </w:rPr>
        <w:t>11</w:t>
      </w:r>
      <w:r w:rsidRPr="00B43DBD">
        <w:rPr>
          <w:sz w:val="20"/>
          <w:szCs w:val="20"/>
        </w:rPr>
        <w:fldChar w:fldCharType="end"/>
      </w:r>
      <w:r w:rsidRPr="00B43DBD">
        <w:rPr>
          <w:sz w:val="20"/>
          <w:szCs w:val="20"/>
        </w:rPr>
        <w:t>. Alta Disponibilidad configuración activo/pasivo</w:t>
      </w:r>
      <w:bookmarkEnd w:id="235"/>
    </w:p>
    <w:p w:rsidR="006E3A18" w:rsidRPr="00EF5B0C" w:rsidRDefault="006E3A18" w:rsidP="00B43DBD">
      <w:pPr>
        <w:tabs>
          <w:tab w:val="left" w:pos="993"/>
        </w:tabs>
        <w:spacing w:line="360" w:lineRule="auto"/>
        <w:jc w:val="center"/>
        <w:rPr>
          <w:rFonts w:ascii="Arial" w:hAnsi="Arial" w:cs="Arial"/>
          <w:color w:val="5B9BD5" w:themeColor="accent1"/>
          <w:sz w:val="24"/>
          <w:szCs w:val="24"/>
        </w:rPr>
      </w:pPr>
      <w:r w:rsidRPr="00EF5B0C">
        <w:rPr>
          <w:rFonts w:ascii="Arial" w:hAnsi="Arial" w:cs="Arial"/>
          <w:color w:val="5B9BD5" w:themeColor="accent1"/>
          <w:sz w:val="24"/>
          <w:szCs w:val="24"/>
        </w:rPr>
        <w:t>Fig. 011: Fuente: https://es.slideshare.net/ingeniero20091/clusters-de-alta-disponibilidad-lvs</w:t>
      </w:r>
    </w:p>
    <w:p w:rsidR="006E3A18" w:rsidRPr="00EF5B0C" w:rsidRDefault="006E3A18" w:rsidP="00B43DBD">
      <w:pPr>
        <w:spacing w:after="200" w:line="360" w:lineRule="auto"/>
        <w:jc w:val="center"/>
        <w:rPr>
          <w:rFonts w:ascii="Arial" w:hAnsi="Arial" w:cs="Arial"/>
          <w:color w:val="5B9BD5" w:themeColor="accent1"/>
          <w:sz w:val="24"/>
          <w:szCs w:val="24"/>
        </w:rPr>
      </w:pPr>
      <w:r w:rsidRPr="00EF5B0C">
        <w:rPr>
          <w:rFonts w:ascii="Arial" w:hAnsi="Arial" w:cs="Arial"/>
          <w:color w:val="5B9BD5" w:themeColor="accent1"/>
          <w:sz w:val="24"/>
          <w:szCs w:val="24"/>
        </w:rPr>
        <w:t>Se visualiza la relación entre servidor activo y pasivo con el cliente</w:t>
      </w:r>
    </w:p>
    <w:p w:rsidR="006E3A18" w:rsidRPr="00EF5B0C" w:rsidRDefault="006E3A18" w:rsidP="00EF5B0C">
      <w:pPr>
        <w:spacing w:after="200" w:line="360" w:lineRule="auto"/>
        <w:jc w:val="both"/>
        <w:rPr>
          <w:rFonts w:ascii="Arial" w:hAnsi="Arial" w:cs="Arial"/>
          <w:sz w:val="24"/>
          <w:szCs w:val="24"/>
        </w:rPr>
      </w:pP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 xml:space="preserve">Ejemplo </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En caso de que un nodo ya no esté: disponible o dañado o fallido entramos en estado de failover, es decir, en estado de migración de recursos.</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El software del clúster reacciona migrando el recurso o grupo de recursos a otro nodo disponible del clúster. De este modo el tiempo de inactividad por el posible fallo es mínimo y así se puede seguir proporcionando</w:t>
      </w:r>
      <w:r w:rsidR="00B43DBD">
        <w:rPr>
          <w:rFonts w:ascii="Arial" w:hAnsi="Arial" w:cs="Arial"/>
          <w:sz w:val="24"/>
          <w:szCs w:val="24"/>
        </w:rPr>
        <w:t xml:space="preserve"> el correspondiente servicio. (Gutiérrez, 2015)</w:t>
      </w:r>
    </w:p>
    <w:p w:rsidR="009F7EAA" w:rsidRDefault="006E3A18" w:rsidP="009F7EAA">
      <w:pPr>
        <w:keepNext/>
        <w:tabs>
          <w:tab w:val="left" w:pos="993"/>
        </w:tabs>
        <w:spacing w:after="200" w:line="360" w:lineRule="auto"/>
        <w:jc w:val="center"/>
      </w:pPr>
      <w:r w:rsidRPr="00EF5B0C">
        <w:rPr>
          <w:rFonts w:ascii="Arial" w:hAnsi="Arial" w:cs="Arial"/>
          <w:noProof/>
          <w:sz w:val="24"/>
          <w:szCs w:val="24"/>
          <w:lang w:eastAsia="es-PE"/>
        </w:rPr>
        <w:lastRenderedPageBreak/>
        <w:drawing>
          <wp:inline distT="0" distB="0" distL="0" distR="0" wp14:anchorId="0F83D49D" wp14:editId="4F803DD6">
            <wp:extent cx="4200525" cy="47148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00525" cy="4714875"/>
                    </a:xfrm>
                    <a:prstGeom prst="rect">
                      <a:avLst/>
                    </a:prstGeom>
                    <a:noFill/>
                    <a:ln>
                      <a:noFill/>
                    </a:ln>
                  </pic:spPr>
                </pic:pic>
              </a:graphicData>
            </a:graphic>
          </wp:inline>
        </w:drawing>
      </w:r>
    </w:p>
    <w:p w:rsidR="006E3A18" w:rsidRPr="00EF5B0C" w:rsidRDefault="009F7EAA" w:rsidP="009F7EAA">
      <w:pPr>
        <w:pStyle w:val="Descripcin"/>
        <w:jc w:val="center"/>
        <w:rPr>
          <w:rFonts w:ascii="Arial" w:hAnsi="Arial" w:cs="Arial"/>
          <w:sz w:val="24"/>
          <w:szCs w:val="24"/>
        </w:rPr>
      </w:pPr>
      <w:bookmarkStart w:id="236" w:name="_Toc507004156"/>
      <w:r>
        <w:t xml:space="preserve">Figura No. </w:t>
      </w:r>
      <w:fldSimple w:instr=" SEQ Figura_No. \* ARABIC ">
        <w:r w:rsidR="001761B2">
          <w:rPr>
            <w:noProof/>
          </w:rPr>
          <w:t>12</w:t>
        </w:r>
      </w:fldSimple>
      <w:r>
        <w:t xml:space="preserve">. </w:t>
      </w:r>
      <w:r w:rsidRPr="00BC0754">
        <w:t>Clúster de Alta Disponibilidad</w:t>
      </w:r>
      <w:bookmarkEnd w:id="236"/>
    </w:p>
    <w:p w:rsidR="006E3A18" w:rsidRPr="00EF5B0C" w:rsidRDefault="006E3A18" w:rsidP="009F7EAA">
      <w:pPr>
        <w:tabs>
          <w:tab w:val="left" w:pos="993"/>
        </w:tabs>
        <w:spacing w:line="360" w:lineRule="auto"/>
        <w:jc w:val="center"/>
        <w:rPr>
          <w:rFonts w:ascii="Arial" w:hAnsi="Arial" w:cs="Arial"/>
          <w:color w:val="5B9BD5" w:themeColor="accent1"/>
          <w:sz w:val="24"/>
          <w:szCs w:val="24"/>
        </w:rPr>
      </w:pPr>
      <w:r w:rsidRPr="00EF5B0C">
        <w:rPr>
          <w:rFonts w:ascii="Arial" w:hAnsi="Arial" w:cs="Arial"/>
          <w:color w:val="5B9BD5" w:themeColor="accent1"/>
          <w:sz w:val="24"/>
          <w:szCs w:val="24"/>
        </w:rPr>
        <w:t>Fuente: https://es.slideshare.net/ingeniero20091/clusters-de-alta-disponibilidad-lvs</w:t>
      </w:r>
    </w:p>
    <w:p w:rsidR="006E3A18" w:rsidRPr="00EF5B0C" w:rsidRDefault="006E3A18" w:rsidP="009F7EAA">
      <w:pPr>
        <w:tabs>
          <w:tab w:val="left" w:pos="993"/>
        </w:tabs>
        <w:spacing w:line="360" w:lineRule="auto"/>
        <w:jc w:val="center"/>
        <w:rPr>
          <w:rFonts w:ascii="Arial" w:hAnsi="Arial" w:cs="Arial"/>
          <w:color w:val="5B9BD5" w:themeColor="accent1"/>
          <w:sz w:val="24"/>
          <w:szCs w:val="24"/>
        </w:rPr>
      </w:pPr>
      <w:r w:rsidRPr="00EF5B0C">
        <w:rPr>
          <w:rFonts w:ascii="Arial" w:hAnsi="Arial" w:cs="Arial"/>
          <w:color w:val="5B9BD5" w:themeColor="accent1"/>
          <w:sz w:val="24"/>
          <w:szCs w:val="24"/>
        </w:rPr>
        <w:t>Ejemplo de failover en clúster de Alta Disponibilidad</w:t>
      </w:r>
    </w:p>
    <w:p w:rsidR="006E3A18" w:rsidRPr="00EF5B0C" w:rsidRDefault="006E3A18" w:rsidP="00EF5B0C">
      <w:pPr>
        <w:tabs>
          <w:tab w:val="left" w:pos="993"/>
        </w:tabs>
        <w:spacing w:after="200" w:line="360" w:lineRule="auto"/>
        <w:jc w:val="both"/>
        <w:rPr>
          <w:rFonts w:ascii="Arial" w:hAnsi="Arial" w:cs="Arial"/>
          <w:sz w:val="24"/>
          <w:szCs w:val="24"/>
        </w:rPr>
      </w:pPr>
    </w:p>
    <w:p w:rsidR="006E3A18" w:rsidRPr="00EF5B0C" w:rsidRDefault="006E3A18" w:rsidP="00EF5B0C">
      <w:pPr>
        <w:tabs>
          <w:tab w:val="left" w:pos="993"/>
        </w:tabs>
        <w:spacing w:after="200" w:line="360" w:lineRule="auto"/>
        <w:jc w:val="both"/>
        <w:rPr>
          <w:rFonts w:ascii="Arial" w:hAnsi="Arial" w:cs="Arial"/>
          <w:sz w:val="24"/>
          <w:szCs w:val="24"/>
        </w:rPr>
      </w:pPr>
    </w:p>
    <w:p w:rsidR="006E3A18" w:rsidRPr="00EF5B0C" w:rsidRDefault="006E3A18" w:rsidP="00EF5B0C">
      <w:pPr>
        <w:tabs>
          <w:tab w:val="left" w:pos="993"/>
        </w:tabs>
        <w:spacing w:after="200" w:line="360" w:lineRule="auto"/>
        <w:jc w:val="both"/>
        <w:rPr>
          <w:rFonts w:ascii="Arial" w:hAnsi="Arial" w:cs="Arial"/>
          <w:b/>
          <w:sz w:val="24"/>
          <w:szCs w:val="24"/>
        </w:rPr>
      </w:pPr>
      <w:r w:rsidRPr="00EF5B0C">
        <w:rPr>
          <w:rFonts w:ascii="Arial" w:hAnsi="Arial" w:cs="Arial"/>
          <w:b/>
          <w:sz w:val="24"/>
          <w:szCs w:val="24"/>
        </w:rPr>
        <w:t>Análisis clúster Balanceo de carga</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Un clúster de balanceo de carga está compuesto de varios nodos que actúan como la cara visible o front end de este. Estos nodos se encargan de repartir las peticiones de servicio recibidas entro los diversos nodos existentes.</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lastRenderedPageBreak/>
        <w:t>Este sistema tiene varias ventajas como la de ampliar la capacidad fácilmente tan sólo sumando nodos al clúster, cosa que hace que tengamos más capacidad para balancear y por tanto mayor capacidad de respuesta frente a peticiones.</w:t>
      </w:r>
    </w:p>
    <w:p w:rsidR="006E3A18" w:rsidRPr="00EF5B0C" w:rsidRDefault="006E3A18" w:rsidP="00EF5B0C">
      <w:pPr>
        <w:tabs>
          <w:tab w:val="left" w:pos="993"/>
        </w:tabs>
        <w:spacing w:after="200" w:line="360" w:lineRule="auto"/>
        <w:jc w:val="both"/>
        <w:rPr>
          <w:rFonts w:ascii="Arial" w:hAnsi="Arial" w:cs="Arial"/>
          <w:sz w:val="24"/>
          <w:szCs w:val="24"/>
        </w:rPr>
      </w:pPr>
      <w:r w:rsidRPr="00EF5B0C">
        <w:rPr>
          <w:rFonts w:ascii="Arial" w:hAnsi="Arial" w:cs="Arial"/>
          <w:sz w:val="24"/>
          <w:szCs w:val="24"/>
        </w:rPr>
        <w:t>A su vez este sistema ofrece robustez puesto que ante la caída de uno de los nodos el servicio de balanceo de carga sigue funcionando mientras queden nodos disponibles.</w:t>
      </w:r>
    </w:p>
    <w:p w:rsidR="009F7EAA" w:rsidRDefault="006E3A18" w:rsidP="009F7EAA">
      <w:pPr>
        <w:tabs>
          <w:tab w:val="left" w:pos="993"/>
        </w:tabs>
        <w:spacing w:after="200" w:line="360" w:lineRule="auto"/>
        <w:jc w:val="both"/>
        <w:rPr>
          <w:rFonts w:ascii="Arial" w:hAnsi="Arial" w:cs="Arial"/>
          <w:sz w:val="24"/>
          <w:szCs w:val="24"/>
        </w:rPr>
      </w:pPr>
      <w:r w:rsidRPr="00EF5B0C">
        <w:rPr>
          <w:rFonts w:ascii="Arial" w:hAnsi="Arial" w:cs="Arial"/>
          <w:sz w:val="24"/>
          <w:szCs w:val="24"/>
        </w:rPr>
        <w:t xml:space="preserve">En nuestro caso en servicio ofrecido es un servidor web, por lo </w:t>
      </w:r>
      <w:r w:rsidR="00962097" w:rsidRPr="00EF5B0C">
        <w:rPr>
          <w:rFonts w:ascii="Arial" w:hAnsi="Arial" w:cs="Arial"/>
          <w:sz w:val="24"/>
          <w:szCs w:val="24"/>
        </w:rPr>
        <w:t>tanto,</w:t>
      </w:r>
      <w:r w:rsidRPr="00EF5B0C">
        <w:rPr>
          <w:rFonts w:ascii="Arial" w:hAnsi="Arial" w:cs="Arial"/>
          <w:sz w:val="24"/>
          <w:szCs w:val="24"/>
        </w:rPr>
        <w:t xml:space="preserve"> los clientes solicitarán la web mediante una URL y el clúster se encargará de redistribuir a los nodos más ociosos las peticiones, tal y como se muestra en la Figura</w:t>
      </w:r>
    </w:p>
    <w:p w:rsidR="009F7EAA" w:rsidRDefault="006E3A18" w:rsidP="009F7EAA">
      <w:pPr>
        <w:keepNext/>
        <w:tabs>
          <w:tab w:val="left" w:pos="993"/>
        </w:tabs>
        <w:spacing w:after="200" w:line="360" w:lineRule="auto"/>
        <w:jc w:val="center"/>
      </w:pPr>
      <w:r w:rsidRPr="00EF5B0C">
        <w:rPr>
          <w:rFonts w:ascii="Arial" w:hAnsi="Arial" w:cs="Arial"/>
          <w:noProof/>
          <w:sz w:val="24"/>
          <w:szCs w:val="24"/>
          <w:lang w:eastAsia="es-PE"/>
        </w:rPr>
        <w:drawing>
          <wp:inline distT="0" distB="0" distL="0" distR="0" wp14:anchorId="05D11A6E" wp14:editId="41EF9FB7">
            <wp:extent cx="2210938" cy="3255998"/>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20936" cy="3270722"/>
                    </a:xfrm>
                    <a:prstGeom prst="rect">
                      <a:avLst/>
                    </a:prstGeom>
                    <a:noFill/>
                    <a:ln>
                      <a:noFill/>
                    </a:ln>
                  </pic:spPr>
                </pic:pic>
              </a:graphicData>
            </a:graphic>
          </wp:inline>
        </w:drawing>
      </w:r>
    </w:p>
    <w:p w:rsidR="006E3A18" w:rsidRPr="009F7EAA" w:rsidRDefault="009F7EAA" w:rsidP="009F7EAA">
      <w:pPr>
        <w:pStyle w:val="Descripcin"/>
        <w:jc w:val="center"/>
        <w:rPr>
          <w:rFonts w:ascii="Arial" w:hAnsi="Arial" w:cs="Arial"/>
          <w:sz w:val="20"/>
          <w:szCs w:val="20"/>
        </w:rPr>
      </w:pPr>
      <w:bookmarkStart w:id="237" w:name="_Toc507004157"/>
      <w:r w:rsidRPr="009F7EAA">
        <w:rPr>
          <w:sz w:val="20"/>
          <w:szCs w:val="20"/>
        </w:rPr>
        <w:t xml:space="preserve">Figura No. </w:t>
      </w:r>
      <w:r w:rsidRPr="009F7EAA">
        <w:rPr>
          <w:sz w:val="20"/>
          <w:szCs w:val="20"/>
        </w:rPr>
        <w:fldChar w:fldCharType="begin"/>
      </w:r>
      <w:r w:rsidRPr="009F7EAA">
        <w:rPr>
          <w:sz w:val="20"/>
          <w:szCs w:val="20"/>
        </w:rPr>
        <w:instrText xml:space="preserve"> SEQ Figura_No. \* ARABIC </w:instrText>
      </w:r>
      <w:r w:rsidRPr="009F7EAA">
        <w:rPr>
          <w:sz w:val="20"/>
          <w:szCs w:val="20"/>
        </w:rPr>
        <w:fldChar w:fldCharType="separate"/>
      </w:r>
      <w:r w:rsidR="001761B2">
        <w:rPr>
          <w:noProof/>
          <w:sz w:val="20"/>
          <w:szCs w:val="20"/>
        </w:rPr>
        <w:t>13</w:t>
      </w:r>
      <w:r w:rsidRPr="009F7EAA">
        <w:rPr>
          <w:sz w:val="20"/>
          <w:szCs w:val="20"/>
        </w:rPr>
        <w:fldChar w:fldCharType="end"/>
      </w:r>
      <w:r w:rsidRPr="009F7EAA">
        <w:rPr>
          <w:sz w:val="20"/>
          <w:szCs w:val="20"/>
        </w:rPr>
        <w:t>. Clúster de balanceo de carga</w:t>
      </w:r>
      <w:bookmarkEnd w:id="237"/>
    </w:p>
    <w:p w:rsidR="006E3A18" w:rsidRPr="00EF5B0C" w:rsidRDefault="006E3A18" w:rsidP="009F7EAA">
      <w:pPr>
        <w:tabs>
          <w:tab w:val="left" w:pos="993"/>
        </w:tabs>
        <w:spacing w:line="360" w:lineRule="auto"/>
        <w:jc w:val="center"/>
        <w:rPr>
          <w:rFonts w:ascii="Arial" w:hAnsi="Arial" w:cs="Arial"/>
          <w:color w:val="5B9BD5" w:themeColor="accent1"/>
          <w:sz w:val="24"/>
          <w:szCs w:val="24"/>
        </w:rPr>
      </w:pPr>
      <w:r w:rsidRPr="00EF5B0C">
        <w:rPr>
          <w:rFonts w:ascii="Arial" w:hAnsi="Arial" w:cs="Arial"/>
          <w:color w:val="5B9BD5" w:themeColor="accent1"/>
          <w:sz w:val="24"/>
          <w:szCs w:val="24"/>
        </w:rPr>
        <w:t>Fuente: https://es.slideshare.net/ingeniero20091/clusters-de-alta-disponibilidad-lvs</w:t>
      </w:r>
    </w:p>
    <w:p w:rsidR="006E3A18" w:rsidRPr="00EF5B0C" w:rsidRDefault="006E3A18" w:rsidP="009F7EAA">
      <w:pPr>
        <w:tabs>
          <w:tab w:val="left" w:pos="993"/>
        </w:tabs>
        <w:spacing w:line="360" w:lineRule="auto"/>
        <w:jc w:val="center"/>
        <w:rPr>
          <w:rFonts w:ascii="Arial" w:hAnsi="Arial" w:cs="Arial"/>
          <w:color w:val="5B9BD5" w:themeColor="accent1"/>
          <w:sz w:val="24"/>
          <w:szCs w:val="24"/>
        </w:rPr>
      </w:pPr>
      <w:r w:rsidRPr="00EF5B0C">
        <w:rPr>
          <w:rFonts w:ascii="Arial" w:hAnsi="Arial" w:cs="Arial"/>
          <w:color w:val="5B9BD5" w:themeColor="accent1"/>
          <w:sz w:val="24"/>
          <w:szCs w:val="24"/>
        </w:rPr>
        <w:t>Se visualiza la relación de las peticiones con el balanceador</w:t>
      </w:r>
    </w:p>
    <w:p w:rsidR="006E3A18" w:rsidRPr="00EF5B0C" w:rsidRDefault="006E3A18" w:rsidP="00EF5B0C">
      <w:pPr>
        <w:spacing w:after="200" w:line="360" w:lineRule="auto"/>
        <w:jc w:val="both"/>
        <w:rPr>
          <w:rFonts w:ascii="Arial" w:hAnsi="Arial" w:cs="Arial"/>
          <w:b/>
          <w:sz w:val="24"/>
          <w:szCs w:val="24"/>
        </w:rPr>
      </w:pPr>
      <w:r w:rsidRPr="00EF5B0C">
        <w:rPr>
          <w:rFonts w:ascii="Arial" w:hAnsi="Arial" w:cs="Arial"/>
          <w:b/>
          <w:sz w:val="24"/>
          <w:szCs w:val="24"/>
        </w:rPr>
        <w:br w:type="page"/>
      </w:r>
      <w:r w:rsidRPr="00EF5B0C">
        <w:rPr>
          <w:rFonts w:ascii="Arial" w:hAnsi="Arial" w:cs="Arial"/>
          <w:b/>
          <w:sz w:val="24"/>
          <w:szCs w:val="24"/>
        </w:rPr>
        <w:lastRenderedPageBreak/>
        <w:t>Telefonía IP</w:t>
      </w: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38" w:name="_Toc507004043"/>
      <w:r w:rsidRPr="00EF5B0C">
        <w:rPr>
          <w:rFonts w:ascii="Arial" w:hAnsi="Arial" w:cs="Arial"/>
          <w:b/>
          <w:sz w:val="24"/>
          <w:szCs w:val="24"/>
        </w:rPr>
        <w:t>¿Qué es la telefonía IP?</w:t>
      </w:r>
      <w:bookmarkEnd w:id="238"/>
      <w:r w:rsidRPr="00EF5B0C">
        <w:rPr>
          <w:rFonts w:ascii="Arial" w:hAnsi="Arial" w:cs="Arial"/>
          <w:b/>
          <w:sz w:val="24"/>
          <w:szCs w:val="24"/>
        </w:rPr>
        <w:t xml:space="preserve"> </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 xml:space="preserve">La telefonía IP permite comunicaciones de voz sobre redes basadas en protocolo Internet (IP). Unifica las múltiples delegaciones que una organización pueda tener (incluidos trabajadores móviles) en una única red convergente. </w:t>
      </w:r>
      <w:r w:rsidR="00962097" w:rsidRPr="00EF5B0C">
        <w:rPr>
          <w:rFonts w:ascii="Arial" w:hAnsi="Arial" w:cs="Arial"/>
          <w:sz w:val="24"/>
          <w:szCs w:val="24"/>
        </w:rPr>
        <w:t>Además,</w:t>
      </w:r>
      <w:r w:rsidRPr="00EF5B0C">
        <w:rPr>
          <w:rFonts w:ascii="Arial" w:hAnsi="Arial" w:cs="Arial"/>
          <w:sz w:val="24"/>
          <w:szCs w:val="24"/>
        </w:rPr>
        <w:t xml:space="preserve"> promete ahorro de costes al combinar la voz y los datos en una misma red que puede ser mantenida centralizadamente, así como ahorrar las elevadas tarifas repercutidas por llamadas entre delegaciones. </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 xml:space="preserve">Es importante diferenciar claramente los conceptos de VOIP y Telefonía IP. La VOIP (Voice Over IP, Voz sobre IP) o voz sobre el protocolo de Internet, tal como se explicó anteriormente, es la tecnología que permite la transformación de la voz en paquetes de datos para ser transmitida en tiempo real a través de redes IP. Utilizando para ello conmutación de paquetes, a diferencia de las llamadas telefónicas tradicionales sobre redes PSTN que están basadas en conmutación de circuitos. La telefonía IP es una aplicación inmediata de la tecnología VoIP, y su finalidad es realizar llamadas telefónicas utilizando las redes IP, y la red pública de telefonía conmutada PSTN, ofreciendo la misma funcionalidad y servicios asociados que la telefonía tradicional. </w:t>
      </w:r>
      <w:r w:rsidR="004F39C9">
        <w:rPr>
          <w:rFonts w:ascii="Arial" w:hAnsi="Arial" w:cs="Arial"/>
          <w:sz w:val="24"/>
          <w:szCs w:val="24"/>
        </w:rPr>
        <w:t>(</w:t>
      </w:r>
      <w:r w:rsidR="004F39C9" w:rsidRPr="009B6D0B">
        <w:rPr>
          <w:rFonts w:ascii="Arial" w:hAnsi="Arial" w:cs="Arial"/>
        </w:rPr>
        <w:t>Huidobro</w:t>
      </w:r>
      <w:r w:rsidR="004F39C9">
        <w:rPr>
          <w:rFonts w:ascii="Arial" w:hAnsi="Arial" w:cs="Arial"/>
        </w:rPr>
        <w:t>, 2006)</w:t>
      </w: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39" w:name="_Toc507004044"/>
      <w:r w:rsidRPr="00EF5B0C">
        <w:rPr>
          <w:rFonts w:ascii="Arial" w:hAnsi="Arial" w:cs="Arial"/>
          <w:b/>
          <w:sz w:val="24"/>
          <w:szCs w:val="24"/>
        </w:rPr>
        <w:t>Introducción a la Telefonía IP</w:t>
      </w:r>
      <w:bookmarkEnd w:id="239"/>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Actualmente estamos viviendo en constantes cambios a nivel mundial, una de ellas es la forma de comunicarnos.</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Las comunicaciones han experimentado cambios enormes durante los últimos cien años.</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El Código Morse de telegrafía, el teléfono, la radio, la televisión, el localizador personal o “biper”, el teléfono celular y el correo electrónico han sido las innovaciones más notables, las cuales han implicado la utilización de nuevos dispositivos y procedimientos, así como han presentado sus propias limitaciones.</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 xml:space="preserve">En la vida moderna estamos rodeados de gran cantidad de dispositivos de comunicaciones: teléfonos por doquier, en la oficina y el hogar, teléfonos celulares, bipers, Asistentes Personales ―Personal Digital Assistant - PDA, computadoras con </w:t>
      </w:r>
      <w:r w:rsidRPr="00EF5B0C">
        <w:rPr>
          <w:rFonts w:ascii="Arial" w:hAnsi="Arial" w:cs="Arial"/>
          <w:sz w:val="24"/>
          <w:szCs w:val="24"/>
        </w:rPr>
        <w:lastRenderedPageBreak/>
        <w:t xml:space="preserve">micrófono y bocinas o audífonos, incluso con programas de reconocimiento de voz y comunicaciones por Internet, máquinas contestadoras y receptoras de mensajes y máquinas fax, todos ellos en variados modelos y presentaciones. </w:t>
      </w:r>
      <w:r w:rsidR="004F39C9">
        <w:rPr>
          <w:rFonts w:ascii="Arial" w:hAnsi="Arial" w:cs="Arial"/>
          <w:sz w:val="24"/>
          <w:szCs w:val="24"/>
        </w:rPr>
        <w:t>(</w:t>
      </w:r>
      <w:r w:rsidR="004F39C9" w:rsidRPr="009B6D0B">
        <w:rPr>
          <w:rFonts w:ascii="Arial" w:hAnsi="Arial" w:cs="Arial"/>
        </w:rPr>
        <w:t>Huidobro</w:t>
      </w:r>
      <w:r w:rsidR="004F39C9">
        <w:rPr>
          <w:rFonts w:ascii="Arial" w:hAnsi="Arial" w:cs="Arial"/>
        </w:rPr>
        <w:t>, 2006)</w:t>
      </w: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40" w:name="_Toc507004045"/>
      <w:r w:rsidRPr="00EF5B0C">
        <w:rPr>
          <w:rFonts w:ascii="Arial" w:hAnsi="Arial" w:cs="Arial"/>
          <w:b/>
          <w:sz w:val="24"/>
          <w:szCs w:val="24"/>
        </w:rPr>
        <w:t>VoIP</w:t>
      </w:r>
      <w:bookmarkEnd w:id="240"/>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VoIP (Voice over Internet Protocol), es la trasmisión de señales de voz por redes datos basadas en el protocolo IP, para lograr este fin se digitaliza y codifica la voz humana y sonidos audibles al humano, para incorporarla en paquetes IP que podrán ser manejado por las redes de datos, para su transmisión y recepción entre origen y destino. [4]</w:t>
      </w: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41" w:name="_Toc507004046"/>
      <w:r w:rsidRPr="00EF5B0C">
        <w:rPr>
          <w:rFonts w:ascii="Arial" w:hAnsi="Arial" w:cs="Arial"/>
          <w:b/>
          <w:sz w:val="24"/>
          <w:szCs w:val="24"/>
        </w:rPr>
        <w:t>Ventajas</w:t>
      </w:r>
      <w:bookmarkEnd w:id="241"/>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 xml:space="preserve"> La principal ventaja de este tipo de servicios es que evita los cargos altos de telefonía (principalmente de larga distancia) por las compañías Red Pública Telefónica Conmutada (PSTN). Algunos ahorros en el costo son debidos a utilizar una misma red para llevar voz y datos, especialmente cuando los usuarios tienen sin utilizar toda la capacidad de una red ya existente la cual pueden usar para VoIP sin un costo adicional. Las llamadas de VoIP a VoIP entre cualquier proveedor son generalmente gratis, en contraste con las llamadas de VoIP a PSTN que generalmente cuestan al usuario de VoIP. </w:t>
      </w:r>
      <w:r w:rsidR="004F39C9">
        <w:rPr>
          <w:rFonts w:ascii="Arial" w:hAnsi="Arial" w:cs="Arial"/>
          <w:sz w:val="24"/>
          <w:szCs w:val="24"/>
        </w:rPr>
        <w:t>(</w:t>
      </w:r>
      <w:r w:rsidR="004F39C9" w:rsidRPr="009B6D0B">
        <w:rPr>
          <w:rFonts w:ascii="Arial" w:hAnsi="Arial" w:cs="Arial"/>
        </w:rPr>
        <w:t>Huidobro</w:t>
      </w:r>
      <w:r w:rsidR="004F39C9">
        <w:rPr>
          <w:rFonts w:ascii="Arial" w:hAnsi="Arial" w:cs="Arial"/>
        </w:rPr>
        <w:t>, 2006)</w:t>
      </w: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42" w:name="_Toc507004047"/>
      <w:r w:rsidRPr="00EF5B0C">
        <w:rPr>
          <w:rFonts w:ascii="Arial" w:hAnsi="Arial" w:cs="Arial"/>
          <w:b/>
          <w:sz w:val="24"/>
          <w:szCs w:val="24"/>
        </w:rPr>
        <w:t>Telefonía por Internet</w:t>
      </w:r>
      <w:bookmarkEnd w:id="242"/>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Los términos “Telefonía por Internet” “Internet Telephony” y “Telefonía IP”,</w:t>
      </w:r>
      <w:r w:rsidR="00962097">
        <w:rPr>
          <w:rFonts w:ascii="Arial" w:hAnsi="Arial" w:cs="Arial"/>
          <w:sz w:val="24"/>
          <w:szCs w:val="24"/>
        </w:rPr>
        <w:t xml:space="preserve"> “</w:t>
      </w:r>
      <w:r w:rsidRPr="00EF5B0C">
        <w:rPr>
          <w:rFonts w:ascii="Arial" w:hAnsi="Arial" w:cs="Arial"/>
          <w:sz w:val="24"/>
          <w:szCs w:val="24"/>
        </w:rPr>
        <w:t>IP Telephony – IPT” son usados indistintamente para referirse a la tecnología “VoIP” pero puesto que VoIP puede considerarse como más descriptivo.</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La tecnología de Voz sobre Protocolo Internet, VoIP, se inició dentro de las redes de computadores, permitiendo realizar llamadas telefónicas de alta calidad entre aparatos telefónicos, utilizando las redes públicas y privadas de Protocolo Internet, “Internet Protocol – IP”.</w:t>
      </w:r>
    </w:p>
    <w:p w:rsidR="006E3A18" w:rsidRPr="00EF5B0C" w:rsidRDefault="006E3A18" w:rsidP="00EF5B0C">
      <w:pPr>
        <w:spacing w:line="360" w:lineRule="auto"/>
        <w:jc w:val="both"/>
        <w:rPr>
          <w:rFonts w:ascii="Arial" w:hAnsi="Arial" w:cs="Arial"/>
          <w:sz w:val="24"/>
          <w:szCs w:val="24"/>
        </w:rPr>
      </w:pPr>
    </w:p>
    <w:p w:rsidR="004F39C9" w:rsidRDefault="004F39C9">
      <w:pPr>
        <w:rPr>
          <w:rFonts w:ascii="Arial" w:hAnsi="Arial" w:cs="Arial"/>
          <w:b/>
          <w:sz w:val="24"/>
          <w:szCs w:val="24"/>
        </w:rPr>
      </w:pPr>
      <w:r>
        <w:rPr>
          <w:rFonts w:ascii="Arial" w:hAnsi="Arial" w:cs="Arial"/>
          <w:b/>
          <w:sz w:val="24"/>
          <w:szCs w:val="24"/>
        </w:rPr>
        <w:br w:type="page"/>
      </w: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43" w:name="_Toc507004048"/>
      <w:r w:rsidRPr="00EF5B0C">
        <w:rPr>
          <w:rFonts w:ascii="Arial" w:hAnsi="Arial" w:cs="Arial"/>
          <w:b/>
          <w:sz w:val="24"/>
          <w:szCs w:val="24"/>
        </w:rPr>
        <w:lastRenderedPageBreak/>
        <w:t>Diferencias entre redes de voz y redes de datos</w:t>
      </w:r>
      <w:bookmarkEnd w:id="243"/>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 xml:space="preserve">Una de las principales diferencias entre la Telefonía IP y la Telefonía tradicional, es que la telefonía tradicional utiliza conmutación de circuitos. En la conmutación de circuitos se establece un canal dedicado (circuito) de comunicación entre dos puntos (el emisor y el receptor), </w:t>
      </w:r>
      <w:r w:rsidR="00962097" w:rsidRPr="00EF5B0C">
        <w:rPr>
          <w:rFonts w:ascii="Arial" w:hAnsi="Arial" w:cs="Arial"/>
          <w:sz w:val="24"/>
          <w:szCs w:val="24"/>
        </w:rPr>
        <w:t>este</w:t>
      </w:r>
      <w:r w:rsidRPr="00EF5B0C">
        <w:rPr>
          <w:rFonts w:ascii="Arial" w:hAnsi="Arial" w:cs="Arial"/>
          <w:sz w:val="24"/>
          <w:szCs w:val="24"/>
        </w:rPr>
        <w:t xml:space="preserve"> circuito con un ancho de banda fijo se establece desde antes de que la conexión se realice y se mantiene durante toda la comunicación, </w:t>
      </w:r>
      <w:r w:rsidR="00962097" w:rsidRPr="00EF5B0C">
        <w:rPr>
          <w:rFonts w:ascii="Arial" w:hAnsi="Arial" w:cs="Arial"/>
          <w:sz w:val="24"/>
          <w:szCs w:val="24"/>
        </w:rPr>
        <w:t>este</w:t>
      </w:r>
      <w:r w:rsidRPr="00EF5B0C">
        <w:rPr>
          <w:rFonts w:ascii="Arial" w:hAnsi="Arial" w:cs="Arial"/>
          <w:sz w:val="24"/>
          <w:szCs w:val="24"/>
        </w:rPr>
        <w:t xml:space="preserve"> canal entre los dos puntos está garantizado independientemente de que exista o no flujo de información. Su principal desventaja reside en consumir muchos recursos de ancho de banda, estos recursos no pueden ser utilizados por otras comunicaciones hasta que no finalice la llamada, aun durante los silencios que se puedan presentar en la conversación.</w:t>
      </w:r>
    </w:p>
    <w:p w:rsidR="006E3A18" w:rsidRPr="00EF5B0C" w:rsidRDefault="006E3A18" w:rsidP="00EF5B0C">
      <w:pPr>
        <w:spacing w:line="360" w:lineRule="auto"/>
        <w:jc w:val="both"/>
        <w:rPr>
          <w:rFonts w:ascii="Arial" w:hAnsi="Arial" w:cs="Arial"/>
          <w:sz w:val="24"/>
          <w:szCs w:val="24"/>
        </w:rPr>
      </w:pP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En la telefonía IP se utiliza la conmutación de paquetes. En la conmutación de paquetes el emisor de la comunicación codifica la señal de voz a formato digital, luego divide y encapsulada la señal en paquetes, y le agrega la información del origen y destino a la cabecera del paquete, cada uno de estos paquetes es enviado por separado a través de la red, pudiendo tomar distintas rutas para llegar a su destino, finalmente el receptor de la comunicación obtiene los paquetes los ensambla nuevamente, y descomprime y decodifica la señal de voz original. La conmutación de paquetes tiene como ventaja que se hace un uso más eficiente del ancho de banda, ya que solo se la utiliza cuando se la necesita para la transmisión de datos, el resto del tiempo está libre para su uso por parte de otros usuarios.</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El proceso que ocurre cuando se hace una llamada VoIP, se puede resumir de la siguiente manera.</w:t>
      </w:r>
    </w:p>
    <w:p w:rsidR="006E3A18" w:rsidRPr="00EF5B0C" w:rsidRDefault="006E3A18" w:rsidP="00C6061D">
      <w:pPr>
        <w:pStyle w:val="Prrafodelista"/>
        <w:numPr>
          <w:ilvl w:val="0"/>
          <w:numId w:val="22"/>
        </w:numPr>
        <w:spacing w:after="0" w:line="360" w:lineRule="auto"/>
        <w:jc w:val="both"/>
        <w:rPr>
          <w:rFonts w:ascii="Arial" w:hAnsi="Arial" w:cs="Arial"/>
          <w:sz w:val="24"/>
          <w:szCs w:val="24"/>
        </w:rPr>
      </w:pPr>
      <w:r w:rsidRPr="00EF5B0C">
        <w:rPr>
          <w:rFonts w:ascii="Arial" w:hAnsi="Arial" w:cs="Arial"/>
          <w:sz w:val="24"/>
          <w:szCs w:val="24"/>
        </w:rPr>
        <w:t>El que llama levanta el teléfono y espera el tono de llamada.</w:t>
      </w:r>
    </w:p>
    <w:p w:rsidR="006E3A18" w:rsidRPr="00EF5B0C" w:rsidRDefault="006E3A18" w:rsidP="00C6061D">
      <w:pPr>
        <w:pStyle w:val="Prrafodelista"/>
        <w:numPr>
          <w:ilvl w:val="0"/>
          <w:numId w:val="22"/>
        </w:numPr>
        <w:spacing w:after="0" w:line="360" w:lineRule="auto"/>
        <w:jc w:val="both"/>
        <w:rPr>
          <w:rFonts w:ascii="Arial" w:hAnsi="Arial" w:cs="Arial"/>
          <w:sz w:val="24"/>
          <w:szCs w:val="24"/>
        </w:rPr>
      </w:pPr>
      <w:r w:rsidRPr="00EF5B0C">
        <w:rPr>
          <w:rFonts w:ascii="Arial" w:hAnsi="Arial" w:cs="Arial"/>
          <w:sz w:val="24"/>
          <w:szCs w:val="24"/>
        </w:rPr>
        <w:t>Marca el número telefónico, el cual es mapeado a la dirección IP del destinatario de la llamada.</w:t>
      </w:r>
    </w:p>
    <w:p w:rsidR="006E3A18" w:rsidRPr="00EF5B0C" w:rsidRDefault="006E3A18" w:rsidP="00C6061D">
      <w:pPr>
        <w:pStyle w:val="Prrafodelista"/>
        <w:numPr>
          <w:ilvl w:val="0"/>
          <w:numId w:val="22"/>
        </w:numPr>
        <w:spacing w:after="0" w:line="360" w:lineRule="auto"/>
        <w:jc w:val="both"/>
        <w:rPr>
          <w:rFonts w:ascii="Arial" w:hAnsi="Arial" w:cs="Arial"/>
          <w:sz w:val="24"/>
          <w:szCs w:val="24"/>
        </w:rPr>
      </w:pPr>
      <w:r w:rsidRPr="00EF5B0C">
        <w:rPr>
          <w:rFonts w:ascii="Arial" w:hAnsi="Arial" w:cs="Arial"/>
          <w:sz w:val="24"/>
          <w:szCs w:val="24"/>
        </w:rPr>
        <w:t>Se invocan los protocolos de llamada para localizar al destinatario de la llamada y enviarle la señal de repique.</w:t>
      </w:r>
    </w:p>
    <w:p w:rsidR="006E3A18" w:rsidRPr="00EF5B0C" w:rsidRDefault="006E3A18" w:rsidP="00C6061D">
      <w:pPr>
        <w:pStyle w:val="Prrafodelista"/>
        <w:numPr>
          <w:ilvl w:val="0"/>
          <w:numId w:val="22"/>
        </w:numPr>
        <w:spacing w:after="0" w:line="360" w:lineRule="auto"/>
        <w:jc w:val="both"/>
        <w:rPr>
          <w:rFonts w:ascii="Arial" w:hAnsi="Arial" w:cs="Arial"/>
          <w:sz w:val="24"/>
          <w:szCs w:val="24"/>
        </w:rPr>
      </w:pPr>
      <w:r w:rsidRPr="00EF5B0C">
        <w:rPr>
          <w:rFonts w:ascii="Arial" w:hAnsi="Arial" w:cs="Arial"/>
          <w:sz w:val="24"/>
          <w:szCs w:val="24"/>
        </w:rPr>
        <w:t>El teléfono del destinatario repica, indicándole que llegó una llamada.</w:t>
      </w:r>
    </w:p>
    <w:p w:rsidR="006E3A18" w:rsidRPr="00EF5B0C" w:rsidRDefault="006E3A18" w:rsidP="00C6061D">
      <w:pPr>
        <w:pStyle w:val="Prrafodelista"/>
        <w:numPr>
          <w:ilvl w:val="0"/>
          <w:numId w:val="22"/>
        </w:numPr>
        <w:spacing w:after="0" w:line="360" w:lineRule="auto"/>
        <w:jc w:val="both"/>
        <w:rPr>
          <w:rFonts w:ascii="Arial" w:hAnsi="Arial" w:cs="Arial"/>
          <w:sz w:val="24"/>
          <w:szCs w:val="24"/>
        </w:rPr>
      </w:pPr>
      <w:r w:rsidRPr="00EF5B0C">
        <w:rPr>
          <w:rFonts w:ascii="Arial" w:hAnsi="Arial" w:cs="Arial"/>
          <w:sz w:val="24"/>
          <w:szCs w:val="24"/>
        </w:rPr>
        <w:lastRenderedPageBreak/>
        <w:t>La persona que llama levanta el teléfono y comienza una conversación bidireccional. La transmisión de audio es codificada usando un codec y enviada sobre la red IP usando un protocolo de transmisión de voz en tiempo real.</w:t>
      </w:r>
    </w:p>
    <w:p w:rsidR="006E3A18" w:rsidRPr="00EF5B0C" w:rsidRDefault="006E3A18" w:rsidP="00C6061D">
      <w:pPr>
        <w:pStyle w:val="Prrafodelista"/>
        <w:numPr>
          <w:ilvl w:val="0"/>
          <w:numId w:val="22"/>
        </w:numPr>
        <w:spacing w:after="0" w:line="360" w:lineRule="auto"/>
        <w:jc w:val="both"/>
        <w:rPr>
          <w:rFonts w:ascii="Arial" w:hAnsi="Arial" w:cs="Arial"/>
          <w:sz w:val="24"/>
          <w:szCs w:val="24"/>
        </w:rPr>
      </w:pPr>
      <w:r w:rsidRPr="00EF5B0C">
        <w:rPr>
          <w:rFonts w:ascii="Arial" w:hAnsi="Arial" w:cs="Arial"/>
          <w:sz w:val="24"/>
          <w:szCs w:val="24"/>
        </w:rPr>
        <w:t xml:space="preserve">La conversación finaliza, ocurre la desconexión de la llamada, y se realiza la facturación. </w:t>
      </w:r>
      <w:r w:rsidR="004F39C9">
        <w:rPr>
          <w:rFonts w:ascii="Arial" w:hAnsi="Arial" w:cs="Arial"/>
          <w:sz w:val="24"/>
          <w:szCs w:val="24"/>
        </w:rPr>
        <w:t>(</w:t>
      </w:r>
      <w:r w:rsidR="004F39C9" w:rsidRPr="009B6D0B">
        <w:rPr>
          <w:rFonts w:ascii="Arial" w:hAnsi="Arial" w:cs="Arial"/>
        </w:rPr>
        <w:t>Huidobro</w:t>
      </w:r>
      <w:r w:rsidR="004F39C9">
        <w:rPr>
          <w:rFonts w:ascii="Arial" w:hAnsi="Arial" w:cs="Arial"/>
        </w:rPr>
        <w:t>, 2006)</w:t>
      </w: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44" w:name="_Toc507004049"/>
      <w:r w:rsidRPr="00EF5B0C">
        <w:rPr>
          <w:rFonts w:ascii="Arial" w:hAnsi="Arial" w:cs="Arial"/>
          <w:b/>
          <w:sz w:val="24"/>
          <w:szCs w:val="24"/>
        </w:rPr>
        <w:t>Componentes de la arquitectura VoIP</w:t>
      </w:r>
      <w:bookmarkEnd w:id="244"/>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Algunos de los componentes más importantes de la arquitectura VoIP son:</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1. Servidores de telefonía IP y PBXs.</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2. Gateway VoIP y Routers.</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3. Teléfonos IP y Softphones.</w:t>
      </w:r>
    </w:p>
    <w:p w:rsidR="006E3A18" w:rsidRPr="00EF5B0C" w:rsidRDefault="006E3A18" w:rsidP="00EF5B0C">
      <w:pPr>
        <w:widowControl w:val="0"/>
        <w:tabs>
          <w:tab w:val="left" w:pos="993"/>
        </w:tabs>
        <w:spacing w:line="360" w:lineRule="auto"/>
        <w:ind w:right="-20"/>
        <w:jc w:val="both"/>
        <w:outlineLvl w:val="0"/>
        <w:rPr>
          <w:rFonts w:ascii="Arial" w:hAnsi="Arial" w:cs="Arial"/>
          <w:b/>
          <w:sz w:val="24"/>
          <w:szCs w:val="24"/>
        </w:rPr>
      </w:pPr>
      <w:bookmarkStart w:id="245" w:name="_Toc507004050"/>
      <w:r w:rsidRPr="00EF5B0C">
        <w:rPr>
          <w:rFonts w:ascii="Arial" w:hAnsi="Arial" w:cs="Arial"/>
          <w:b/>
          <w:sz w:val="24"/>
          <w:szCs w:val="24"/>
        </w:rPr>
        <w:t>Servidores de telefonía IP y PBXs</w:t>
      </w:r>
      <w:bookmarkEnd w:id="245"/>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Muchas transacciones en redes de datos están basadas en el modelo de computación cliente servidor. La computadora cliente hace solicitudes de servicios a la computadora servidor, la cual lleva a cabo esos servicios y retorna los resultados.</w:t>
      </w:r>
    </w:p>
    <w:p w:rsidR="006E3A18" w:rsidRPr="00EF5B0C" w:rsidRDefault="006E3A18" w:rsidP="00EF5B0C">
      <w:pPr>
        <w:spacing w:line="360" w:lineRule="auto"/>
        <w:jc w:val="both"/>
        <w:rPr>
          <w:rFonts w:ascii="Arial" w:hAnsi="Arial" w:cs="Arial"/>
          <w:sz w:val="24"/>
          <w:szCs w:val="24"/>
        </w:rPr>
      </w:pPr>
      <w:r w:rsidRPr="00EF5B0C">
        <w:rPr>
          <w:rFonts w:ascii="Arial" w:hAnsi="Arial" w:cs="Arial"/>
          <w:sz w:val="24"/>
          <w:szCs w:val="24"/>
        </w:rPr>
        <w:t xml:space="preserve">La transmisión de voz por redes IP requiere de otro tipo de servidores diseñados específicamente para proveer servicios de voz. Una IP PBX típicamente funciona como el núcleo de un servidor de Telefonía IP. En la PSTN, la PBX es a menudo un sistema de “caja cerrada”, que provee todas las funciones de voz y demás características necesarias, pero usualmente están implementadas de una manera propietaria. La administración de la plataforma de “caja cerrada” se deja al vendedor de la PBX. En VoIP, una IP PBX puede ser construida en una plataforma PC, corriendo en algún sistema operativo tal como Microsoft Windows, Linux, o Sun Solaris. Aunque partes de la IP PBX son de naturaleza propietaria, la plataforma puede ser administrada a través de APIs (Application Programming Interfaces) suministradas por el vendedor, y a través de las APIs estándar que provee el sistema operativo. </w:t>
      </w:r>
      <w:r w:rsidR="004F39C9">
        <w:rPr>
          <w:rFonts w:ascii="Arial" w:hAnsi="Arial" w:cs="Arial"/>
          <w:sz w:val="24"/>
          <w:szCs w:val="24"/>
        </w:rPr>
        <w:t>(</w:t>
      </w:r>
      <w:r w:rsidR="004F39C9" w:rsidRPr="009B6D0B">
        <w:rPr>
          <w:rFonts w:ascii="Arial" w:hAnsi="Arial" w:cs="Arial"/>
        </w:rPr>
        <w:t>Huidobro</w:t>
      </w:r>
      <w:r w:rsidR="004F39C9">
        <w:rPr>
          <w:rFonts w:ascii="Arial" w:hAnsi="Arial" w:cs="Arial"/>
        </w:rPr>
        <w:t>, 2006)</w:t>
      </w:r>
    </w:p>
    <w:p w:rsidR="004F39C9" w:rsidRDefault="006E3A18" w:rsidP="004F39C9">
      <w:pPr>
        <w:keepNext/>
        <w:spacing w:line="360" w:lineRule="auto"/>
        <w:jc w:val="center"/>
      </w:pPr>
      <w:r>
        <w:rPr>
          <w:noProof/>
          <w:lang w:eastAsia="es-PE"/>
        </w:rPr>
        <w:lastRenderedPageBreak/>
        <w:drawing>
          <wp:inline distT="0" distB="0" distL="0" distR="0" wp14:anchorId="20CEFA56" wp14:editId="3F667A54">
            <wp:extent cx="3712191" cy="2399556"/>
            <wp:effectExtent l="0" t="0" r="3175" b="1270"/>
            <wp:docPr id="16" name="Imagen 16" descr="http://2.bp.blogspot.com/_eqKv2n74RK4/SuxnqxKIdzI/AAAAAAAAAEE/EDhxSdxETVY/s320/TelefoniaCaso5%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98804037758383922" descr="http://2.bp.blogspot.com/_eqKv2n74RK4/SuxnqxKIdzI/AAAAAAAAAEE/EDhxSdxETVY/s320/TelefoniaCaso5%5B1%5D.jpg"/>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41786" cy="2418686"/>
                    </a:xfrm>
                    <a:prstGeom prst="rect">
                      <a:avLst/>
                    </a:prstGeom>
                    <a:noFill/>
                    <a:ln>
                      <a:noFill/>
                    </a:ln>
                  </pic:spPr>
                </pic:pic>
              </a:graphicData>
            </a:graphic>
          </wp:inline>
        </w:drawing>
      </w:r>
    </w:p>
    <w:p w:rsidR="006E3A18" w:rsidRPr="004F39C9" w:rsidRDefault="004F39C9" w:rsidP="004F39C9">
      <w:pPr>
        <w:pStyle w:val="Descripcin"/>
        <w:jc w:val="center"/>
        <w:rPr>
          <w:rFonts w:ascii="Arial" w:hAnsi="Arial" w:cs="Arial"/>
          <w:sz w:val="20"/>
          <w:szCs w:val="20"/>
        </w:rPr>
      </w:pPr>
      <w:bookmarkStart w:id="246" w:name="_Toc507004158"/>
      <w:r w:rsidRPr="004F39C9">
        <w:rPr>
          <w:sz w:val="20"/>
          <w:szCs w:val="20"/>
        </w:rPr>
        <w:t xml:space="preserve">Figura No. </w:t>
      </w:r>
      <w:r w:rsidRPr="004F39C9">
        <w:rPr>
          <w:sz w:val="20"/>
          <w:szCs w:val="20"/>
        </w:rPr>
        <w:fldChar w:fldCharType="begin"/>
      </w:r>
      <w:r w:rsidRPr="004F39C9">
        <w:rPr>
          <w:sz w:val="20"/>
          <w:szCs w:val="20"/>
        </w:rPr>
        <w:instrText xml:space="preserve"> SEQ Figura_No. \* ARABIC </w:instrText>
      </w:r>
      <w:r w:rsidRPr="004F39C9">
        <w:rPr>
          <w:sz w:val="20"/>
          <w:szCs w:val="20"/>
        </w:rPr>
        <w:fldChar w:fldCharType="separate"/>
      </w:r>
      <w:r w:rsidR="001761B2">
        <w:rPr>
          <w:noProof/>
          <w:sz w:val="20"/>
          <w:szCs w:val="20"/>
        </w:rPr>
        <w:t>14</w:t>
      </w:r>
      <w:r w:rsidRPr="004F39C9">
        <w:rPr>
          <w:sz w:val="20"/>
          <w:szCs w:val="20"/>
        </w:rPr>
        <w:fldChar w:fldCharType="end"/>
      </w:r>
      <w:r w:rsidRPr="004F39C9">
        <w:rPr>
          <w:sz w:val="20"/>
          <w:szCs w:val="20"/>
        </w:rPr>
        <w:t xml:space="preserve"> Servidores de telefonía IP y PBXs</w:t>
      </w:r>
      <w:bookmarkEnd w:id="246"/>
    </w:p>
    <w:p w:rsidR="006E3A18" w:rsidRPr="00474B96" w:rsidRDefault="006E3A18" w:rsidP="006E3A18">
      <w:pPr>
        <w:widowControl w:val="0"/>
        <w:tabs>
          <w:tab w:val="left" w:pos="993"/>
        </w:tabs>
        <w:spacing w:line="276" w:lineRule="auto"/>
        <w:ind w:right="-20"/>
        <w:jc w:val="center"/>
        <w:outlineLvl w:val="0"/>
        <w:rPr>
          <w:rFonts w:ascii="Arial" w:hAnsi="Arial" w:cs="Arial"/>
          <w:b/>
          <w:color w:val="2E74B5" w:themeColor="accent1" w:themeShade="BF"/>
          <w:sz w:val="20"/>
          <w:szCs w:val="20"/>
        </w:rPr>
      </w:pPr>
      <w:bookmarkStart w:id="247" w:name="_Toc507004051"/>
      <w:r w:rsidRPr="00474B96">
        <w:rPr>
          <w:rFonts w:ascii="Arial" w:hAnsi="Arial" w:cs="Arial"/>
          <w:b/>
          <w:color w:val="2E74B5" w:themeColor="accent1" w:themeShade="BF"/>
          <w:sz w:val="20"/>
          <w:szCs w:val="20"/>
        </w:rPr>
        <w:t>Fuente: http://proyecto-claranieto9b.blogspot.pe/2009/10/funcionamiento-de-una-red-de-telefonia.html</w:t>
      </w:r>
      <w:bookmarkEnd w:id="247"/>
    </w:p>
    <w:p w:rsidR="006E3A18" w:rsidRPr="00474B96" w:rsidRDefault="006E3A18" w:rsidP="006E3A18">
      <w:pPr>
        <w:widowControl w:val="0"/>
        <w:tabs>
          <w:tab w:val="left" w:pos="993"/>
        </w:tabs>
        <w:spacing w:line="276" w:lineRule="auto"/>
        <w:ind w:right="-20"/>
        <w:jc w:val="center"/>
        <w:outlineLvl w:val="0"/>
        <w:rPr>
          <w:rFonts w:ascii="Arial" w:hAnsi="Arial" w:cs="Arial"/>
          <w:b/>
          <w:color w:val="2E74B5" w:themeColor="accent1" w:themeShade="BF"/>
          <w:sz w:val="20"/>
          <w:szCs w:val="20"/>
        </w:rPr>
      </w:pPr>
      <w:bookmarkStart w:id="248" w:name="_Toc507004052"/>
      <w:r w:rsidRPr="00474B96">
        <w:rPr>
          <w:rFonts w:ascii="Arial" w:hAnsi="Arial" w:cs="Arial"/>
          <w:b/>
          <w:color w:val="2E74B5" w:themeColor="accent1" w:themeShade="BF"/>
          <w:sz w:val="20"/>
          <w:szCs w:val="20"/>
        </w:rPr>
        <w:t>En esta figura tenemos dos locales la oficina de la empresa y la oficina remota donde cada uno tiene su propio servidor de telefonía ip y sus teléfonos ip.</w:t>
      </w:r>
      <w:bookmarkEnd w:id="248"/>
    </w:p>
    <w:p w:rsidR="006E3A18" w:rsidRPr="009B6D0B" w:rsidRDefault="006E3A18" w:rsidP="006E3A18">
      <w:pPr>
        <w:widowControl w:val="0"/>
        <w:tabs>
          <w:tab w:val="left" w:pos="993"/>
        </w:tabs>
        <w:spacing w:line="360" w:lineRule="auto"/>
        <w:ind w:right="-20"/>
        <w:jc w:val="both"/>
        <w:outlineLvl w:val="0"/>
        <w:rPr>
          <w:rFonts w:ascii="Arial" w:hAnsi="Arial" w:cs="Arial"/>
          <w:b/>
          <w:color w:val="2E74B5" w:themeColor="accent1" w:themeShade="BF"/>
        </w:rPr>
      </w:pPr>
    </w:p>
    <w:p w:rsidR="006E3A18" w:rsidRPr="0076394F" w:rsidRDefault="006E3A18" w:rsidP="0076394F">
      <w:pPr>
        <w:widowControl w:val="0"/>
        <w:tabs>
          <w:tab w:val="left" w:pos="993"/>
        </w:tabs>
        <w:spacing w:line="360" w:lineRule="auto"/>
        <w:ind w:right="-20"/>
        <w:jc w:val="both"/>
        <w:outlineLvl w:val="0"/>
        <w:rPr>
          <w:rFonts w:ascii="Arial" w:hAnsi="Arial" w:cs="Arial"/>
          <w:b/>
          <w:sz w:val="24"/>
          <w:szCs w:val="24"/>
        </w:rPr>
      </w:pPr>
      <w:bookmarkStart w:id="249" w:name="_Toc507004053"/>
      <w:r w:rsidRPr="0076394F">
        <w:rPr>
          <w:rFonts w:ascii="Arial" w:hAnsi="Arial" w:cs="Arial"/>
          <w:b/>
          <w:sz w:val="24"/>
          <w:szCs w:val="24"/>
        </w:rPr>
        <w:t>Gateway VoIP y Routers</w:t>
      </w:r>
      <w:bookmarkEnd w:id="249"/>
    </w:p>
    <w:p w:rsidR="006E3A18" w:rsidRPr="0076394F" w:rsidRDefault="006E3A18" w:rsidP="0076394F">
      <w:pPr>
        <w:spacing w:line="360" w:lineRule="auto"/>
        <w:jc w:val="both"/>
        <w:rPr>
          <w:rFonts w:ascii="Arial" w:hAnsi="Arial" w:cs="Arial"/>
          <w:sz w:val="24"/>
          <w:szCs w:val="24"/>
        </w:rPr>
      </w:pPr>
      <w:r w:rsidRPr="0076394F">
        <w:rPr>
          <w:rFonts w:ascii="Arial" w:hAnsi="Arial" w:cs="Arial"/>
          <w:sz w:val="24"/>
          <w:szCs w:val="24"/>
        </w:rPr>
        <w:t xml:space="preserve">Los Gateways VoIP y los routers IP mueven los datagramas RTP de voz a través de la red IP. Los gateways VoIP proveen una conexión entre la red VoIP y la PSTN, por lo que estos dispositivos juegan un rol clave en la migración hacia las redes VoIP. Aunque las redes que son exclusivamente VoIP están creciendo, en ocasiones es necesario conectarse a la red PSTN para llamar a usuarios de la PSTN. Además, los Gateway VoIP proveen conversión entre diferentes codecs (transcoding). Por </w:t>
      </w:r>
      <w:r w:rsidR="00962097" w:rsidRPr="0076394F">
        <w:rPr>
          <w:rFonts w:ascii="Arial" w:hAnsi="Arial" w:cs="Arial"/>
          <w:sz w:val="24"/>
          <w:szCs w:val="24"/>
        </w:rPr>
        <w:t>ejemplo,</w:t>
      </w:r>
      <w:r w:rsidRPr="0076394F">
        <w:rPr>
          <w:rFonts w:ascii="Arial" w:hAnsi="Arial" w:cs="Arial"/>
          <w:sz w:val="24"/>
          <w:szCs w:val="24"/>
        </w:rPr>
        <w:t xml:space="preserve"> el codec G729 es usado en redes VoIP, por lo que la información de voz debe ser convertida al Codec G.711 antes de ser transferida a la red PSTN.</w:t>
      </w:r>
    </w:p>
    <w:p w:rsidR="006E3A18" w:rsidRPr="0076394F" w:rsidRDefault="006E3A18" w:rsidP="0076394F">
      <w:pPr>
        <w:spacing w:line="360" w:lineRule="auto"/>
        <w:jc w:val="both"/>
        <w:rPr>
          <w:rFonts w:ascii="Arial" w:hAnsi="Arial" w:cs="Arial"/>
          <w:sz w:val="24"/>
          <w:szCs w:val="24"/>
        </w:rPr>
      </w:pPr>
    </w:p>
    <w:p w:rsidR="006E3A18" w:rsidRPr="0076394F" w:rsidRDefault="006E3A18" w:rsidP="0076394F">
      <w:pPr>
        <w:spacing w:line="360" w:lineRule="auto"/>
        <w:jc w:val="both"/>
        <w:rPr>
          <w:rFonts w:ascii="Arial" w:hAnsi="Arial" w:cs="Arial"/>
          <w:sz w:val="24"/>
          <w:szCs w:val="24"/>
        </w:rPr>
      </w:pPr>
      <w:r w:rsidRPr="0076394F">
        <w:rPr>
          <w:rFonts w:ascii="Arial" w:hAnsi="Arial" w:cs="Arial"/>
          <w:sz w:val="24"/>
          <w:szCs w:val="24"/>
        </w:rPr>
        <w:t>En un ambiente corporativo, los gateways VoIP se pueden interconectar a las PBXs tradicionales proveyendo rutas de migración y permitiendo la implementación en etapas. Estos complejos dispositivos manejan la gran variedad de señalizaciones y protocolos de datos que son requeridos para comunicarse entre las redes VoIP y la PSTN.</w:t>
      </w:r>
    </w:p>
    <w:p w:rsidR="004F39C9" w:rsidRDefault="006E3A18" w:rsidP="004F39C9">
      <w:pPr>
        <w:keepNext/>
        <w:spacing w:line="360" w:lineRule="auto"/>
        <w:jc w:val="center"/>
      </w:pPr>
      <w:r w:rsidRPr="0076394F">
        <w:rPr>
          <w:rFonts w:ascii="Arial" w:hAnsi="Arial" w:cs="Arial"/>
          <w:noProof/>
          <w:sz w:val="24"/>
          <w:szCs w:val="24"/>
          <w:lang w:eastAsia="es-PE"/>
        </w:rPr>
        <w:lastRenderedPageBreak/>
        <w:drawing>
          <wp:inline distT="0" distB="0" distL="0" distR="0" wp14:anchorId="596FAE1F" wp14:editId="2C77D1A6">
            <wp:extent cx="4729655" cy="2283576"/>
            <wp:effectExtent l="0" t="0" r="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42549" cy="2289802"/>
                    </a:xfrm>
                    <a:prstGeom prst="rect">
                      <a:avLst/>
                    </a:prstGeom>
                    <a:noFill/>
                    <a:ln>
                      <a:noFill/>
                    </a:ln>
                  </pic:spPr>
                </pic:pic>
              </a:graphicData>
            </a:graphic>
          </wp:inline>
        </w:drawing>
      </w:r>
    </w:p>
    <w:p w:rsidR="006E3A18" w:rsidRPr="004F39C9" w:rsidRDefault="004F39C9" w:rsidP="004F39C9">
      <w:pPr>
        <w:pStyle w:val="Descripcin"/>
        <w:jc w:val="center"/>
        <w:rPr>
          <w:rFonts w:ascii="Arial" w:hAnsi="Arial" w:cs="Arial"/>
          <w:sz w:val="20"/>
          <w:szCs w:val="20"/>
        </w:rPr>
      </w:pPr>
      <w:bookmarkStart w:id="250" w:name="_Toc507004159"/>
      <w:r w:rsidRPr="004F39C9">
        <w:rPr>
          <w:sz w:val="20"/>
          <w:szCs w:val="20"/>
        </w:rPr>
        <w:t xml:space="preserve">Figura No. </w:t>
      </w:r>
      <w:r w:rsidRPr="004F39C9">
        <w:rPr>
          <w:sz w:val="20"/>
          <w:szCs w:val="20"/>
        </w:rPr>
        <w:fldChar w:fldCharType="begin"/>
      </w:r>
      <w:r w:rsidRPr="004F39C9">
        <w:rPr>
          <w:sz w:val="20"/>
          <w:szCs w:val="20"/>
        </w:rPr>
        <w:instrText xml:space="preserve"> SEQ Figura_No. \* ARABIC </w:instrText>
      </w:r>
      <w:r w:rsidRPr="004F39C9">
        <w:rPr>
          <w:sz w:val="20"/>
          <w:szCs w:val="20"/>
        </w:rPr>
        <w:fldChar w:fldCharType="separate"/>
      </w:r>
      <w:r w:rsidR="001761B2">
        <w:rPr>
          <w:noProof/>
          <w:sz w:val="20"/>
          <w:szCs w:val="20"/>
        </w:rPr>
        <w:t>15</w:t>
      </w:r>
      <w:r w:rsidRPr="004F39C9">
        <w:rPr>
          <w:sz w:val="20"/>
          <w:szCs w:val="20"/>
        </w:rPr>
        <w:fldChar w:fldCharType="end"/>
      </w:r>
      <w:r w:rsidRPr="004F39C9">
        <w:rPr>
          <w:sz w:val="20"/>
          <w:szCs w:val="20"/>
        </w:rPr>
        <w:t>. Servidores de telefonía IP y Routers</w:t>
      </w:r>
      <w:bookmarkEnd w:id="250"/>
    </w:p>
    <w:p w:rsidR="006E3A18" w:rsidRPr="0076394F" w:rsidRDefault="006E3A18" w:rsidP="004F39C9">
      <w:pPr>
        <w:widowControl w:val="0"/>
        <w:tabs>
          <w:tab w:val="left" w:pos="993"/>
        </w:tabs>
        <w:spacing w:line="360" w:lineRule="auto"/>
        <w:ind w:right="-20"/>
        <w:jc w:val="center"/>
        <w:outlineLvl w:val="0"/>
        <w:rPr>
          <w:rFonts w:ascii="Arial" w:hAnsi="Arial" w:cs="Arial"/>
          <w:b/>
          <w:color w:val="2E74B5" w:themeColor="accent1" w:themeShade="BF"/>
          <w:sz w:val="24"/>
          <w:szCs w:val="24"/>
        </w:rPr>
      </w:pPr>
      <w:bookmarkStart w:id="251" w:name="_Toc507004054"/>
      <w:r w:rsidRPr="0076394F">
        <w:rPr>
          <w:rFonts w:ascii="Arial" w:hAnsi="Arial" w:cs="Arial"/>
          <w:b/>
          <w:color w:val="2E74B5" w:themeColor="accent1" w:themeShade="BF"/>
          <w:sz w:val="24"/>
          <w:szCs w:val="24"/>
        </w:rPr>
        <w:t>Fuente: Fuente: http://proyecto-claranieto9b.blogspot.pe/2009/10/funcionamiento-de-una-red-de-telefonia.html</w:t>
      </w:r>
      <w:bookmarkEnd w:id="251"/>
    </w:p>
    <w:p w:rsidR="006E3A18" w:rsidRPr="0076394F" w:rsidRDefault="006E3A18" w:rsidP="004F39C9">
      <w:pPr>
        <w:widowControl w:val="0"/>
        <w:tabs>
          <w:tab w:val="left" w:pos="993"/>
        </w:tabs>
        <w:spacing w:line="360" w:lineRule="auto"/>
        <w:ind w:right="-20"/>
        <w:jc w:val="center"/>
        <w:outlineLvl w:val="0"/>
        <w:rPr>
          <w:rFonts w:ascii="Arial" w:hAnsi="Arial" w:cs="Arial"/>
          <w:b/>
          <w:color w:val="2E74B5" w:themeColor="accent1" w:themeShade="BF"/>
          <w:sz w:val="24"/>
          <w:szCs w:val="24"/>
        </w:rPr>
      </w:pPr>
      <w:bookmarkStart w:id="252" w:name="_Toc507004055"/>
      <w:r w:rsidRPr="0076394F">
        <w:rPr>
          <w:rFonts w:ascii="Arial" w:hAnsi="Arial" w:cs="Arial"/>
          <w:b/>
          <w:color w:val="2E74B5" w:themeColor="accent1" w:themeShade="BF"/>
          <w:sz w:val="24"/>
          <w:szCs w:val="24"/>
        </w:rPr>
        <w:t>En esta figura tenemos dos locales la oficina de la empresa y la oficina remota donde cada uno tiene su propio servidor de telefonía ip y sus teléfonos ip.</w:t>
      </w:r>
      <w:bookmarkEnd w:id="252"/>
    </w:p>
    <w:p w:rsidR="006E3A18" w:rsidRPr="0076394F" w:rsidRDefault="006E3A18" w:rsidP="0076394F">
      <w:pPr>
        <w:widowControl w:val="0"/>
        <w:tabs>
          <w:tab w:val="left" w:pos="993"/>
        </w:tabs>
        <w:spacing w:line="360" w:lineRule="auto"/>
        <w:ind w:right="-20"/>
        <w:jc w:val="both"/>
        <w:outlineLvl w:val="0"/>
        <w:rPr>
          <w:rFonts w:ascii="Arial" w:hAnsi="Arial" w:cs="Arial"/>
          <w:b/>
          <w:color w:val="2E74B5" w:themeColor="accent1" w:themeShade="BF"/>
          <w:sz w:val="24"/>
          <w:szCs w:val="24"/>
        </w:rPr>
      </w:pPr>
    </w:p>
    <w:p w:rsidR="006E3A18" w:rsidRPr="0076394F" w:rsidRDefault="006E3A18" w:rsidP="0076394F">
      <w:pPr>
        <w:widowControl w:val="0"/>
        <w:tabs>
          <w:tab w:val="left" w:pos="993"/>
        </w:tabs>
        <w:spacing w:line="360" w:lineRule="auto"/>
        <w:ind w:right="-20"/>
        <w:jc w:val="both"/>
        <w:outlineLvl w:val="0"/>
        <w:rPr>
          <w:rFonts w:ascii="Arial" w:hAnsi="Arial" w:cs="Arial"/>
          <w:b/>
          <w:color w:val="2E74B5" w:themeColor="accent1" w:themeShade="BF"/>
          <w:sz w:val="24"/>
          <w:szCs w:val="24"/>
        </w:rPr>
      </w:pPr>
    </w:p>
    <w:p w:rsidR="006E3A18" w:rsidRPr="0076394F" w:rsidRDefault="006E3A18" w:rsidP="0076394F">
      <w:pPr>
        <w:widowControl w:val="0"/>
        <w:tabs>
          <w:tab w:val="left" w:pos="993"/>
        </w:tabs>
        <w:spacing w:line="360" w:lineRule="auto"/>
        <w:ind w:right="-20"/>
        <w:jc w:val="both"/>
        <w:outlineLvl w:val="0"/>
        <w:rPr>
          <w:rFonts w:ascii="Arial" w:hAnsi="Arial" w:cs="Arial"/>
          <w:b/>
          <w:sz w:val="24"/>
          <w:szCs w:val="24"/>
        </w:rPr>
      </w:pPr>
      <w:bookmarkStart w:id="253" w:name="_Toc507004056"/>
      <w:r w:rsidRPr="0076394F">
        <w:rPr>
          <w:rFonts w:ascii="Arial" w:hAnsi="Arial" w:cs="Arial"/>
          <w:b/>
          <w:sz w:val="24"/>
          <w:szCs w:val="24"/>
        </w:rPr>
        <w:t>Teléfonos IP y Softphones</w:t>
      </w:r>
      <w:bookmarkEnd w:id="253"/>
    </w:p>
    <w:p w:rsidR="006E3A18" w:rsidRPr="0076394F" w:rsidRDefault="006E3A18" w:rsidP="0076394F">
      <w:pPr>
        <w:spacing w:line="360" w:lineRule="auto"/>
        <w:jc w:val="both"/>
        <w:rPr>
          <w:rFonts w:ascii="Arial" w:hAnsi="Arial" w:cs="Arial"/>
          <w:sz w:val="24"/>
          <w:szCs w:val="24"/>
        </w:rPr>
      </w:pPr>
      <w:r w:rsidRPr="0076394F">
        <w:rPr>
          <w:rFonts w:ascii="Arial" w:hAnsi="Arial" w:cs="Arial"/>
          <w:sz w:val="24"/>
          <w:szCs w:val="24"/>
        </w:rPr>
        <w:t>Estos teléfonos son dispositivos físicos (Hardware) que en vez de conectarse con la red PSTN están diseñados para comunicarse sobre redes IP, tal como una red LAN o sobre Internet, para ello en vez de la conexión telefónica RJ-11 suelen estar provistos de una conexión tipo Ethernet RJ-45.</w:t>
      </w:r>
    </w:p>
    <w:p w:rsidR="006E3A18" w:rsidRPr="0076394F" w:rsidRDefault="006E3A18" w:rsidP="0076394F">
      <w:pPr>
        <w:spacing w:line="360" w:lineRule="auto"/>
        <w:jc w:val="both"/>
        <w:rPr>
          <w:rFonts w:ascii="Arial" w:hAnsi="Arial" w:cs="Arial"/>
          <w:sz w:val="24"/>
          <w:szCs w:val="24"/>
        </w:rPr>
      </w:pPr>
      <w:r w:rsidRPr="0076394F">
        <w:rPr>
          <w:rFonts w:ascii="Arial" w:hAnsi="Arial" w:cs="Arial"/>
          <w:sz w:val="24"/>
          <w:szCs w:val="24"/>
        </w:rPr>
        <w:t xml:space="preserve">Existe también la posibilidad que la computadora funcione como un teléfono IP. Con los audífonos y micrófonos conectados a la tarjeta de sonido de la computadora. El CPU de la computadora corriendo el software del codec, y la computadora con una conexión LAN a la red de datos. Entonces la computadora o softphone se </w:t>
      </w:r>
      <w:r w:rsidR="00962097" w:rsidRPr="0076394F">
        <w:rPr>
          <w:rFonts w:ascii="Arial" w:hAnsi="Arial" w:cs="Arial"/>
          <w:sz w:val="24"/>
          <w:szCs w:val="24"/>
        </w:rPr>
        <w:t>conectará</w:t>
      </w:r>
      <w:r w:rsidRPr="0076394F">
        <w:rPr>
          <w:rFonts w:ascii="Arial" w:hAnsi="Arial" w:cs="Arial"/>
          <w:sz w:val="24"/>
          <w:szCs w:val="24"/>
        </w:rPr>
        <w:t xml:space="preserve"> a un servidor Telefónico IP para el procesamiento de la llamada.</w:t>
      </w:r>
    </w:p>
    <w:p w:rsidR="006E3A18" w:rsidRPr="0076394F" w:rsidRDefault="006E3A18" w:rsidP="0076394F">
      <w:pPr>
        <w:spacing w:line="360" w:lineRule="auto"/>
        <w:jc w:val="both"/>
        <w:rPr>
          <w:rFonts w:ascii="Arial" w:hAnsi="Arial" w:cs="Arial"/>
          <w:sz w:val="24"/>
          <w:szCs w:val="24"/>
        </w:rPr>
      </w:pPr>
    </w:p>
    <w:p w:rsidR="006E3A18" w:rsidRPr="0076394F" w:rsidRDefault="006E3A18" w:rsidP="0076394F">
      <w:pPr>
        <w:spacing w:line="360" w:lineRule="auto"/>
        <w:jc w:val="both"/>
        <w:rPr>
          <w:rFonts w:ascii="Arial" w:hAnsi="Arial" w:cs="Arial"/>
          <w:sz w:val="24"/>
          <w:szCs w:val="24"/>
        </w:rPr>
      </w:pPr>
    </w:p>
    <w:p w:rsidR="006E3A18" w:rsidRPr="0076394F" w:rsidRDefault="006E3A18" w:rsidP="0076394F">
      <w:pPr>
        <w:widowControl w:val="0"/>
        <w:tabs>
          <w:tab w:val="left" w:pos="993"/>
        </w:tabs>
        <w:spacing w:line="360" w:lineRule="auto"/>
        <w:ind w:right="-20"/>
        <w:jc w:val="both"/>
        <w:outlineLvl w:val="0"/>
        <w:rPr>
          <w:rFonts w:ascii="Arial" w:hAnsi="Arial" w:cs="Arial"/>
          <w:b/>
          <w:sz w:val="24"/>
          <w:szCs w:val="24"/>
        </w:rPr>
      </w:pPr>
      <w:bookmarkStart w:id="254" w:name="_Toc507004057"/>
      <w:r w:rsidRPr="0076394F">
        <w:rPr>
          <w:rFonts w:ascii="Arial" w:hAnsi="Arial" w:cs="Arial"/>
          <w:b/>
          <w:sz w:val="24"/>
          <w:szCs w:val="24"/>
        </w:rPr>
        <w:t>Ventajas</w:t>
      </w:r>
      <w:bookmarkEnd w:id="254"/>
    </w:p>
    <w:p w:rsidR="006E3A18" w:rsidRPr="0076394F" w:rsidRDefault="006E3A18" w:rsidP="0076394F">
      <w:pPr>
        <w:spacing w:line="360" w:lineRule="auto"/>
        <w:jc w:val="both"/>
        <w:rPr>
          <w:rFonts w:ascii="Arial" w:hAnsi="Arial" w:cs="Arial"/>
          <w:sz w:val="24"/>
          <w:szCs w:val="24"/>
        </w:rPr>
      </w:pPr>
      <w:r w:rsidRPr="0076394F">
        <w:rPr>
          <w:rFonts w:ascii="Arial" w:hAnsi="Arial" w:cs="Arial"/>
          <w:sz w:val="24"/>
          <w:szCs w:val="24"/>
        </w:rPr>
        <w:t>La principal ventaja de este tipo de servicios es que evita los cargos altos de telefonía (principalmente de larga distancia) por las compañías Red Pública Telefónica Conmutada (PSTN). Algunos ahorros en el costo son debidos a utilizar una misma red para llevar voz y datos, especialmente cuando los usuarios tienen sin utilizar toda la capacidad de una red ya existente la cual pueden usar para VoIP sin un costo adicional. Las llamadas de VoIP a VoIP entre cualquier proveedor son generalmente gratis, en contraste con las llamadas de VoIP a PSTN que generalmente cuestan al usuario de VoIP.</w:t>
      </w:r>
    </w:p>
    <w:p w:rsidR="006E3A18" w:rsidRPr="0076394F" w:rsidRDefault="006E3A18" w:rsidP="0076394F">
      <w:pPr>
        <w:spacing w:line="360" w:lineRule="auto"/>
        <w:jc w:val="both"/>
        <w:rPr>
          <w:rFonts w:ascii="Arial" w:hAnsi="Arial" w:cs="Arial"/>
          <w:sz w:val="24"/>
          <w:szCs w:val="24"/>
        </w:rPr>
      </w:pPr>
    </w:p>
    <w:p w:rsidR="006E3A18" w:rsidRPr="0076394F" w:rsidRDefault="006E3A18" w:rsidP="0076394F">
      <w:pPr>
        <w:widowControl w:val="0"/>
        <w:tabs>
          <w:tab w:val="left" w:pos="993"/>
        </w:tabs>
        <w:spacing w:line="360" w:lineRule="auto"/>
        <w:ind w:right="-20"/>
        <w:jc w:val="both"/>
        <w:outlineLvl w:val="0"/>
        <w:rPr>
          <w:rFonts w:ascii="Arial" w:hAnsi="Arial" w:cs="Arial"/>
          <w:b/>
          <w:sz w:val="24"/>
          <w:szCs w:val="24"/>
        </w:rPr>
      </w:pPr>
      <w:bookmarkStart w:id="255" w:name="_Toc507004058"/>
      <w:r w:rsidRPr="0076394F">
        <w:rPr>
          <w:rFonts w:ascii="Arial" w:hAnsi="Arial" w:cs="Arial"/>
          <w:b/>
          <w:sz w:val="24"/>
          <w:szCs w:val="24"/>
        </w:rPr>
        <w:t>Ventaja de la telefonía VoIP</w:t>
      </w:r>
      <w:bookmarkEnd w:id="255"/>
    </w:p>
    <w:p w:rsidR="006E3A18" w:rsidRPr="0076394F" w:rsidRDefault="006E3A18" w:rsidP="0076394F">
      <w:pPr>
        <w:spacing w:line="360" w:lineRule="auto"/>
        <w:jc w:val="both"/>
        <w:rPr>
          <w:rFonts w:ascii="Arial" w:hAnsi="Arial" w:cs="Arial"/>
          <w:sz w:val="24"/>
          <w:szCs w:val="24"/>
        </w:rPr>
      </w:pPr>
      <w:r w:rsidRPr="0076394F">
        <w:rPr>
          <w:rFonts w:ascii="Arial" w:hAnsi="Arial" w:cs="Arial"/>
          <w:sz w:val="24"/>
          <w:szCs w:val="24"/>
        </w:rPr>
        <w:t>Existen diferentes ventajas:</w:t>
      </w:r>
    </w:p>
    <w:p w:rsidR="006E3A18" w:rsidRPr="0076394F" w:rsidRDefault="006E3A18" w:rsidP="00C6061D">
      <w:pPr>
        <w:pStyle w:val="Prrafodelista"/>
        <w:numPr>
          <w:ilvl w:val="0"/>
          <w:numId w:val="20"/>
        </w:numPr>
        <w:spacing w:after="200" w:line="360" w:lineRule="auto"/>
        <w:jc w:val="both"/>
        <w:rPr>
          <w:rFonts w:ascii="Arial" w:hAnsi="Arial" w:cs="Arial"/>
          <w:sz w:val="24"/>
          <w:szCs w:val="24"/>
        </w:rPr>
      </w:pPr>
      <w:r w:rsidRPr="0076394F">
        <w:rPr>
          <w:rFonts w:ascii="Arial" w:hAnsi="Arial" w:cs="Arial"/>
          <w:sz w:val="24"/>
          <w:szCs w:val="24"/>
        </w:rPr>
        <w:t>Reducción en los costos de llamadas de larga distancia.</w:t>
      </w:r>
    </w:p>
    <w:p w:rsidR="006E3A18" w:rsidRPr="0076394F" w:rsidRDefault="006E3A18" w:rsidP="00C6061D">
      <w:pPr>
        <w:pStyle w:val="Prrafodelista"/>
        <w:numPr>
          <w:ilvl w:val="0"/>
          <w:numId w:val="20"/>
        </w:numPr>
        <w:spacing w:after="200" w:line="360" w:lineRule="auto"/>
        <w:jc w:val="both"/>
        <w:rPr>
          <w:rFonts w:ascii="Arial" w:hAnsi="Arial" w:cs="Arial"/>
          <w:sz w:val="24"/>
          <w:szCs w:val="24"/>
        </w:rPr>
      </w:pPr>
      <w:r w:rsidRPr="0076394F">
        <w:rPr>
          <w:rFonts w:ascii="Arial" w:hAnsi="Arial" w:cs="Arial"/>
          <w:sz w:val="24"/>
          <w:szCs w:val="24"/>
        </w:rPr>
        <w:t>Capacidad para mayor cantidad de llamadas con menor ancho de banda.</w:t>
      </w:r>
    </w:p>
    <w:p w:rsidR="006E3A18" w:rsidRPr="0076394F" w:rsidRDefault="006E3A18" w:rsidP="00C6061D">
      <w:pPr>
        <w:pStyle w:val="Prrafodelista"/>
        <w:numPr>
          <w:ilvl w:val="0"/>
          <w:numId w:val="20"/>
        </w:numPr>
        <w:spacing w:after="200" w:line="360" w:lineRule="auto"/>
        <w:jc w:val="both"/>
        <w:rPr>
          <w:rFonts w:ascii="Arial" w:hAnsi="Arial" w:cs="Arial"/>
          <w:sz w:val="24"/>
          <w:szCs w:val="24"/>
        </w:rPr>
      </w:pPr>
      <w:r w:rsidRPr="0076394F">
        <w:rPr>
          <w:rFonts w:ascii="Arial" w:hAnsi="Arial" w:cs="Arial"/>
          <w:sz w:val="24"/>
          <w:szCs w:val="24"/>
        </w:rPr>
        <w:t>Servicios más amplios y mejorados.</w:t>
      </w:r>
    </w:p>
    <w:p w:rsidR="006E3A18" w:rsidRPr="0076394F" w:rsidRDefault="006E3A18" w:rsidP="00C6061D">
      <w:pPr>
        <w:pStyle w:val="Prrafodelista"/>
        <w:numPr>
          <w:ilvl w:val="0"/>
          <w:numId w:val="20"/>
        </w:numPr>
        <w:spacing w:after="200" w:line="360" w:lineRule="auto"/>
        <w:jc w:val="both"/>
        <w:rPr>
          <w:rFonts w:ascii="Arial" w:hAnsi="Arial" w:cs="Arial"/>
          <w:sz w:val="24"/>
          <w:szCs w:val="24"/>
        </w:rPr>
      </w:pPr>
      <w:r w:rsidRPr="0076394F">
        <w:rPr>
          <w:rFonts w:ascii="Arial" w:hAnsi="Arial" w:cs="Arial"/>
          <w:sz w:val="24"/>
          <w:szCs w:val="24"/>
        </w:rPr>
        <w:t>Uso más eficiente de IP.</w:t>
      </w:r>
    </w:p>
    <w:p w:rsidR="006E3A18" w:rsidRPr="0076394F" w:rsidRDefault="006E3A18" w:rsidP="00C6061D">
      <w:pPr>
        <w:pStyle w:val="Prrafodelista"/>
        <w:numPr>
          <w:ilvl w:val="0"/>
          <w:numId w:val="20"/>
        </w:numPr>
        <w:spacing w:after="200" w:line="360" w:lineRule="auto"/>
        <w:jc w:val="both"/>
        <w:rPr>
          <w:rFonts w:ascii="Arial" w:hAnsi="Arial" w:cs="Arial"/>
          <w:sz w:val="24"/>
          <w:szCs w:val="24"/>
        </w:rPr>
      </w:pPr>
      <w:r w:rsidRPr="0076394F">
        <w:rPr>
          <w:rFonts w:ascii="Arial" w:hAnsi="Arial" w:cs="Arial"/>
          <w:sz w:val="24"/>
          <w:szCs w:val="24"/>
        </w:rPr>
        <w:t>Rompimiento de limitaciones para centrales PBX.</w:t>
      </w:r>
    </w:p>
    <w:p w:rsidR="006E3A18" w:rsidRPr="0076394F" w:rsidRDefault="006E3A18" w:rsidP="00C6061D">
      <w:pPr>
        <w:pStyle w:val="Prrafodelista"/>
        <w:numPr>
          <w:ilvl w:val="0"/>
          <w:numId w:val="20"/>
        </w:numPr>
        <w:spacing w:after="200" w:line="360" w:lineRule="auto"/>
        <w:jc w:val="both"/>
        <w:rPr>
          <w:rFonts w:ascii="Arial" w:hAnsi="Arial" w:cs="Arial"/>
          <w:sz w:val="24"/>
          <w:szCs w:val="24"/>
        </w:rPr>
      </w:pPr>
      <w:r w:rsidRPr="0076394F">
        <w:rPr>
          <w:rFonts w:ascii="Arial" w:hAnsi="Arial" w:cs="Arial"/>
          <w:sz w:val="24"/>
          <w:szCs w:val="24"/>
        </w:rPr>
        <w:t>Posibilidad de tener números en otros países.</w:t>
      </w:r>
    </w:p>
    <w:p w:rsidR="006E3A18" w:rsidRPr="0076394F" w:rsidRDefault="006E3A18" w:rsidP="00C6061D">
      <w:pPr>
        <w:pStyle w:val="Prrafodelista"/>
        <w:numPr>
          <w:ilvl w:val="0"/>
          <w:numId w:val="20"/>
        </w:numPr>
        <w:spacing w:after="200" w:line="360" w:lineRule="auto"/>
        <w:jc w:val="both"/>
        <w:rPr>
          <w:rFonts w:ascii="Arial" w:hAnsi="Arial" w:cs="Arial"/>
          <w:sz w:val="24"/>
          <w:szCs w:val="24"/>
        </w:rPr>
      </w:pPr>
      <w:r w:rsidRPr="0076394F">
        <w:rPr>
          <w:rFonts w:ascii="Arial" w:hAnsi="Arial" w:cs="Arial"/>
          <w:sz w:val="24"/>
          <w:szCs w:val="24"/>
        </w:rPr>
        <w:t>Ahorro aun desde su teléfono fijo o celular a cualquier parte del mundo</w:t>
      </w:r>
    </w:p>
    <w:p w:rsidR="006E3A18" w:rsidRPr="0076394F" w:rsidRDefault="006E3A18" w:rsidP="0076394F">
      <w:pPr>
        <w:spacing w:line="360" w:lineRule="auto"/>
        <w:jc w:val="both"/>
        <w:rPr>
          <w:rFonts w:ascii="Arial" w:hAnsi="Arial" w:cs="Arial"/>
          <w:sz w:val="24"/>
          <w:szCs w:val="24"/>
        </w:rPr>
      </w:pPr>
      <w:r w:rsidRPr="0076394F">
        <w:rPr>
          <w:rFonts w:ascii="Arial" w:hAnsi="Arial" w:cs="Arial"/>
          <w:sz w:val="24"/>
          <w:szCs w:val="24"/>
        </w:rPr>
        <w:t>También existen otros factores adicionales que merecen ser mencionados:</w:t>
      </w:r>
    </w:p>
    <w:p w:rsidR="006E3A18" w:rsidRPr="0076394F" w:rsidRDefault="006E3A18" w:rsidP="00C6061D">
      <w:pPr>
        <w:pStyle w:val="Prrafodelista"/>
        <w:numPr>
          <w:ilvl w:val="0"/>
          <w:numId w:val="21"/>
        </w:numPr>
        <w:spacing w:after="200" w:line="360" w:lineRule="auto"/>
        <w:jc w:val="both"/>
        <w:rPr>
          <w:rFonts w:ascii="Arial" w:hAnsi="Arial" w:cs="Arial"/>
          <w:sz w:val="24"/>
          <w:szCs w:val="24"/>
        </w:rPr>
      </w:pPr>
      <w:r w:rsidRPr="0076394F">
        <w:rPr>
          <w:rFonts w:ascii="Arial" w:hAnsi="Arial" w:cs="Arial"/>
          <w:sz w:val="24"/>
          <w:szCs w:val="24"/>
        </w:rPr>
        <w:t>Llamadas internacionales.</w:t>
      </w:r>
    </w:p>
    <w:p w:rsidR="006E3A18" w:rsidRPr="0076394F" w:rsidRDefault="006E3A18" w:rsidP="00C6061D">
      <w:pPr>
        <w:pStyle w:val="Prrafodelista"/>
        <w:numPr>
          <w:ilvl w:val="0"/>
          <w:numId w:val="21"/>
        </w:numPr>
        <w:spacing w:after="200" w:line="360" w:lineRule="auto"/>
        <w:jc w:val="both"/>
        <w:rPr>
          <w:rFonts w:ascii="Arial" w:hAnsi="Arial" w:cs="Arial"/>
          <w:sz w:val="24"/>
          <w:szCs w:val="24"/>
        </w:rPr>
      </w:pPr>
      <w:r w:rsidRPr="0076394F">
        <w:rPr>
          <w:rFonts w:ascii="Arial" w:hAnsi="Arial" w:cs="Arial"/>
          <w:sz w:val="24"/>
          <w:szCs w:val="24"/>
        </w:rPr>
        <w:t>Tele mercadeo.</w:t>
      </w:r>
    </w:p>
    <w:p w:rsidR="006E3A18" w:rsidRPr="0076394F" w:rsidRDefault="006E3A18" w:rsidP="00C6061D">
      <w:pPr>
        <w:pStyle w:val="Prrafodelista"/>
        <w:numPr>
          <w:ilvl w:val="0"/>
          <w:numId w:val="21"/>
        </w:numPr>
        <w:spacing w:after="200" w:line="360" w:lineRule="auto"/>
        <w:jc w:val="both"/>
        <w:rPr>
          <w:rFonts w:ascii="Arial" w:hAnsi="Arial" w:cs="Arial"/>
          <w:sz w:val="24"/>
          <w:szCs w:val="24"/>
        </w:rPr>
      </w:pPr>
      <w:r w:rsidRPr="0076394F">
        <w:rPr>
          <w:rFonts w:ascii="Arial" w:hAnsi="Arial" w:cs="Arial"/>
          <w:sz w:val="24"/>
          <w:szCs w:val="24"/>
        </w:rPr>
        <w:t>Centros de llamadas.</w:t>
      </w:r>
    </w:p>
    <w:p w:rsidR="006E3A18" w:rsidRPr="0076394F" w:rsidRDefault="006E3A18" w:rsidP="00C6061D">
      <w:pPr>
        <w:pStyle w:val="Prrafodelista"/>
        <w:numPr>
          <w:ilvl w:val="0"/>
          <w:numId w:val="21"/>
        </w:numPr>
        <w:spacing w:after="200" w:line="360" w:lineRule="auto"/>
        <w:jc w:val="both"/>
        <w:rPr>
          <w:rFonts w:ascii="Arial" w:hAnsi="Arial" w:cs="Arial"/>
          <w:sz w:val="24"/>
          <w:szCs w:val="24"/>
        </w:rPr>
      </w:pPr>
      <w:r w:rsidRPr="0076394F">
        <w:rPr>
          <w:rFonts w:ascii="Arial" w:hAnsi="Arial" w:cs="Arial"/>
          <w:sz w:val="24"/>
          <w:szCs w:val="24"/>
        </w:rPr>
        <w:t>Fax.</w:t>
      </w:r>
    </w:p>
    <w:p w:rsidR="006E3A18" w:rsidRPr="0076394F" w:rsidRDefault="006E3A18" w:rsidP="0076394F">
      <w:pPr>
        <w:widowControl w:val="0"/>
        <w:tabs>
          <w:tab w:val="left" w:pos="993"/>
        </w:tabs>
        <w:spacing w:line="360" w:lineRule="auto"/>
        <w:ind w:right="-20"/>
        <w:jc w:val="both"/>
        <w:outlineLvl w:val="0"/>
        <w:rPr>
          <w:rFonts w:ascii="Arial" w:hAnsi="Arial" w:cs="Arial"/>
          <w:b/>
          <w:sz w:val="24"/>
          <w:szCs w:val="24"/>
        </w:rPr>
      </w:pPr>
      <w:bookmarkStart w:id="256" w:name="_Toc507004059"/>
      <w:r w:rsidRPr="0076394F">
        <w:rPr>
          <w:rFonts w:ascii="Arial" w:hAnsi="Arial" w:cs="Arial"/>
          <w:b/>
          <w:sz w:val="24"/>
          <w:szCs w:val="24"/>
        </w:rPr>
        <w:t>Protocolos de establecimiento de llamada</w:t>
      </w:r>
      <w:bookmarkEnd w:id="256"/>
    </w:p>
    <w:p w:rsidR="006E3A18" w:rsidRPr="0076394F" w:rsidRDefault="006E3A18" w:rsidP="0076394F">
      <w:pPr>
        <w:spacing w:line="360" w:lineRule="auto"/>
        <w:jc w:val="both"/>
        <w:rPr>
          <w:rFonts w:ascii="Arial" w:hAnsi="Arial" w:cs="Arial"/>
          <w:sz w:val="24"/>
          <w:szCs w:val="24"/>
        </w:rPr>
      </w:pPr>
      <w:r w:rsidRPr="0076394F">
        <w:rPr>
          <w:rFonts w:ascii="Arial" w:hAnsi="Arial" w:cs="Arial"/>
          <w:sz w:val="24"/>
          <w:szCs w:val="24"/>
        </w:rPr>
        <w:t xml:space="preserve">Los protocolos de señalización o de establecimiento de llamada, son los encargados del establecimiento y gestión de mensajes de estado y de los procedimientos utilizados para </w:t>
      </w:r>
      <w:r w:rsidRPr="0076394F">
        <w:rPr>
          <w:rFonts w:ascii="Arial" w:hAnsi="Arial" w:cs="Arial"/>
          <w:sz w:val="24"/>
          <w:szCs w:val="24"/>
        </w:rPr>
        <w:lastRenderedPageBreak/>
        <w:t>establecer una comunicación entre los puntos extremos que participan en una llamada, su función principal es establecer y desconectar las llamadas en una red IP. [4]</w:t>
      </w:r>
    </w:p>
    <w:p w:rsidR="006E3A18" w:rsidRPr="0076394F" w:rsidRDefault="006E3A18" w:rsidP="0076394F">
      <w:pPr>
        <w:widowControl w:val="0"/>
        <w:tabs>
          <w:tab w:val="left" w:pos="993"/>
        </w:tabs>
        <w:spacing w:line="360" w:lineRule="auto"/>
        <w:ind w:right="-20"/>
        <w:jc w:val="both"/>
        <w:outlineLvl w:val="0"/>
        <w:rPr>
          <w:rFonts w:ascii="Arial" w:hAnsi="Arial" w:cs="Arial"/>
          <w:b/>
          <w:sz w:val="24"/>
          <w:szCs w:val="24"/>
        </w:rPr>
      </w:pPr>
      <w:bookmarkStart w:id="257" w:name="_Toc507004060"/>
      <w:r w:rsidRPr="0076394F">
        <w:rPr>
          <w:rFonts w:ascii="Arial" w:hAnsi="Arial" w:cs="Arial"/>
          <w:b/>
          <w:sz w:val="24"/>
          <w:szCs w:val="24"/>
        </w:rPr>
        <w:t>Codificación de voz</w:t>
      </w:r>
      <w:bookmarkEnd w:id="257"/>
    </w:p>
    <w:p w:rsidR="006E3A18" w:rsidRPr="0076394F" w:rsidRDefault="006E3A18" w:rsidP="0076394F">
      <w:pPr>
        <w:spacing w:line="360" w:lineRule="auto"/>
        <w:jc w:val="both"/>
        <w:rPr>
          <w:rFonts w:ascii="Arial" w:hAnsi="Arial" w:cs="Arial"/>
          <w:sz w:val="24"/>
          <w:szCs w:val="24"/>
        </w:rPr>
      </w:pPr>
      <w:r w:rsidRPr="0076394F">
        <w:rPr>
          <w:rFonts w:ascii="Arial" w:hAnsi="Arial" w:cs="Arial"/>
          <w:sz w:val="24"/>
          <w:szCs w:val="24"/>
        </w:rPr>
        <w:t>La voz humana tiene por naturaleza un formato analógico, esta voz es captada por los micrófonos y convertida en una señal eléctrica analógica, y para que sea posible su transmisión a través de las redes de datos, primero es necesario codificar digitalmente estas señales análogas de voz y posteriormente comprimirlas para reducir el ancho de banda necesario para su transmisión, esto hará que puedan ser transportadas más eficientemente por las redes de datos.</w:t>
      </w:r>
    </w:p>
    <w:p w:rsidR="006E3A18" w:rsidRPr="0076394F" w:rsidRDefault="006E3A18" w:rsidP="0076394F">
      <w:pPr>
        <w:spacing w:line="360" w:lineRule="auto"/>
        <w:jc w:val="both"/>
        <w:rPr>
          <w:rFonts w:ascii="Arial" w:hAnsi="Arial" w:cs="Arial"/>
          <w:sz w:val="24"/>
          <w:szCs w:val="24"/>
        </w:rPr>
      </w:pPr>
    </w:p>
    <w:p w:rsidR="006E3A18" w:rsidRPr="0076394F" w:rsidRDefault="006E3A18" w:rsidP="0076394F">
      <w:pPr>
        <w:widowControl w:val="0"/>
        <w:tabs>
          <w:tab w:val="left" w:pos="993"/>
        </w:tabs>
        <w:spacing w:line="360" w:lineRule="auto"/>
        <w:ind w:right="-20"/>
        <w:jc w:val="both"/>
        <w:outlineLvl w:val="0"/>
        <w:rPr>
          <w:rFonts w:ascii="Arial" w:hAnsi="Arial" w:cs="Arial"/>
          <w:b/>
          <w:sz w:val="24"/>
          <w:szCs w:val="24"/>
        </w:rPr>
      </w:pPr>
      <w:bookmarkStart w:id="258" w:name="_Toc507004061"/>
      <w:r w:rsidRPr="0076394F">
        <w:rPr>
          <w:rFonts w:ascii="Arial" w:hAnsi="Arial" w:cs="Arial"/>
          <w:b/>
          <w:sz w:val="24"/>
          <w:szCs w:val="24"/>
        </w:rPr>
        <w:t>CODEC</w:t>
      </w:r>
      <w:bookmarkEnd w:id="258"/>
    </w:p>
    <w:p w:rsidR="006E3A18" w:rsidRPr="0076394F" w:rsidRDefault="006E3A18" w:rsidP="0076394F">
      <w:pPr>
        <w:spacing w:line="360" w:lineRule="auto"/>
        <w:jc w:val="both"/>
        <w:rPr>
          <w:rFonts w:ascii="Arial" w:hAnsi="Arial" w:cs="Arial"/>
          <w:sz w:val="24"/>
          <w:szCs w:val="24"/>
        </w:rPr>
      </w:pPr>
      <w:r w:rsidRPr="0076394F">
        <w:rPr>
          <w:rFonts w:ascii="Arial" w:hAnsi="Arial" w:cs="Arial"/>
          <w:sz w:val="24"/>
          <w:szCs w:val="24"/>
        </w:rPr>
        <w:t>Abreviatura de CODIFICADOR-DECODIFICADOR. Describe una implementación basada en software o hardware que se usa para transformar un tipo de datos en otro diferente.</w:t>
      </w:r>
      <w:r w:rsidRPr="0076394F">
        <w:rPr>
          <w:rFonts w:ascii="Arial" w:hAnsi="Arial" w:cs="Arial"/>
          <w:b/>
          <w:sz w:val="24"/>
          <w:szCs w:val="24"/>
        </w:rPr>
        <w:t xml:space="preserve"> </w:t>
      </w:r>
      <w:r w:rsidR="004F39C9">
        <w:rPr>
          <w:rFonts w:ascii="Arial" w:hAnsi="Arial" w:cs="Arial"/>
          <w:sz w:val="24"/>
          <w:szCs w:val="24"/>
        </w:rPr>
        <w:t>(Huidrobo, 2006)</w:t>
      </w:r>
    </w:p>
    <w:p w:rsidR="006E3A18" w:rsidRPr="0076394F" w:rsidRDefault="006E3A18" w:rsidP="0076394F">
      <w:pPr>
        <w:spacing w:line="360" w:lineRule="auto"/>
        <w:jc w:val="both"/>
        <w:rPr>
          <w:rFonts w:ascii="Arial" w:hAnsi="Arial" w:cs="Arial"/>
          <w:sz w:val="24"/>
          <w:szCs w:val="24"/>
        </w:rPr>
      </w:pPr>
    </w:p>
    <w:p w:rsidR="006E3A18" w:rsidRPr="0076394F" w:rsidRDefault="006E3A18" w:rsidP="0076394F">
      <w:pPr>
        <w:spacing w:line="360" w:lineRule="auto"/>
        <w:jc w:val="both"/>
        <w:rPr>
          <w:rFonts w:ascii="Arial" w:hAnsi="Arial" w:cs="Arial"/>
          <w:b/>
          <w:sz w:val="24"/>
          <w:szCs w:val="24"/>
        </w:rPr>
      </w:pPr>
      <w:r w:rsidRPr="0076394F">
        <w:rPr>
          <w:rFonts w:ascii="Arial" w:hAnsi="Arial" w:cs="Arial"/>
          <w:b/>
          <w:sz w:val="24"/>
          <w:szCs w:val="24"/>
        </w:rPr>
        <w:t>VPN (</w:t>
      </w:r>
      <w:r w:rsidRPr="0076394F">
        <w:rPr>
          <w:rFonts w:ascii="Arial" w:hAnsi="Arial" w:cs="Arial"/>
          <w:b/>
          <w:color w:val="000000"/>
          <w:sz w:val="24"/>
          <w:szCs w:val="24"/>
          <w:lang w:eastAsia="es-PE"/>
        </w:rPr>
        <w:t>Virtual Prívate Network</w:t>
      </w:r>
      <w:r w:rsidRPr="0076394F">
        <w:rPr>
          <w:rFonts w:ascii="Arial" w:hAnsi="Arial" w:cs="Arial"/>
          <w:b/>
          <w:sz w:val="24"/>
          <w:szCs w:val="24"/>
        </w:rPr>
        <w:t>)</w:t>
      </w:r>
    </w:p>
    <w:p w:rsidR="006E3A18" w:rsidRPr="0076394F" w:rsidRDefault="006E3A18" w:rsidP="0076394F">
      <w:pPr>
        <w:spacing w:after="225" w:line="360" w:lineRule="auto"/>
        <w:jc w:val="both"/>
        <w:textAlignment w:val="baseline"/>
        <w:rPr>
          <w:rFonts w:ascii="Arial" w:hAnsi="Arial" w:cs="Arial"/>
          <w:color w:val="000000"/>
          <w:sz w:val="24"/>
          <w:szCs w:val="24"/>
          <w:lang w:eastAsia="es-PE"/>
        </w:rPr>
      </w:pPr>
      <w:r w:rsidRPr="0076394F">
        <w:rPr>
          <w:rFonts w:ascii="Arial" w:hAnsi="Arial" w:cs="Arial"/>
          <w:color w:val="000000"/>
          <w:sz w:val="24"/>
          <w:szCs w:val="24"/>
          <w:lang w:eastAsia="es-PE"/>
        </w:rPr>
        <w:t>En la informática una Red Privada Virtual (RPV) o Virtual Prívate Network (VPN) supone una tecnología de red que, por razones de costo y comodidad, brinda la posibilidad de conectarse a una red pública generando una extensión a nivel de área local. Por caso, este tipo de redes se utilizan a la hora de conectar dos o más oficinas de una empresa a través de Internet. Esto facilita la conexión y el intercambio a un bajo costo económico, y permite que miembros de un mismo equipo se conecten entre sí desde locaciones remotas.</w:t>
      </w:r>
    </w:p>
    <w:p w:rsidR="006E3A18" w:rsidRPr="0076394F" w:rsidRDefault="006E3A18" w:rsidP="0076394F">
      <w:pPr>
        <w:spacing w:after="225" w:line="360" w:lineRule="auto"/>
        <w:jc w:val="both"/>
        <w:textAlignment w:val="baseline"/>
        <w:rPr>
          <w:rFonts w:ascii="Arial" w:hAnsi="Arial" w:cs="Arial"/>
          <w:color w:val="000000"/>
          <w:sz w:val="24"/>
          <w:szCs w:val="24"/>
          <w:lang w:eastAsia="es-PE"/>
        </w:rPr>
      </w:pPr>
      <w:r w:rsidRPr="0076394F">
        <w:rPr>
          <w:rFonts w:ascii="Arial" w:hAnsi="Arial" w:cs="Arial"/>
          <w:color w:val="000000"/>
          <w:sz w:val="24"/>
          <w:szCs w:val="24"/>
          <w:lang w:eastAsia="es-PE"/>
        </w:rPr>
        <w:t xml:space="preserve">Las VPN funcionan de manera tal que, si bien se utiliza una red pública como es la de conexión a Internet, los datos son transmitidos por un canal privado, de forma que no peligra la seguridad ni la integridad de la información interna. Los datos son cifrados y </w:t>
      </w:r>
      <w:r w:rsidRPr="0076394F">
        <w:rPr>
          <w:rFonts w:ascii="Arial" w:hAnsi="Arial" w:cs="Arial"/>
          <w:color w:val="000000"/>
          <w:sz w:val="24"/>
          <w:szCs w:val="24"/>
          <w:lang w:eastAsia="es-PE"/>
        </w:rPr>
        <w:lastRenderedPageBreak/>
        <w:t xml:space="preserve">descifrados alternativamente, ahorrando dinero y problemas a </w:t>
      </w:r>
      <w:r w:rsidR="004F39C9">
        <w:rPr>
          <w:rFonts w:ascii="Arial" w:hAnsi="Arial" w:cs="Arial"/>
          <w:color w:val="000000"/>
          <w:sz w:val="24"/>
          <w:szCs w:val="24"/>
          <w:lang w:eastAsia="es-PE"/>
        </w:rPr>
        <w:t>empresas de distinta escala. (</w:t>
      </w:r>
      <w:r w:rsidR="004F39C9" w:rsidRPr="009B6D0B">
        <w:rPr>
          <w:rFonts w:ascii="Arial" w:hAnsi="Arial" w:cs="Arial"/>
        </w:rPr>
        <w:t>FITZGERALD</w:t>
      </w:r>
      <w:r w:rsidR="004F39C9">
        <w:rPr>
          <w:rFonts w:ascii="Arial" w:hAnsi="Arial" w:cs="Arial"/>
        </w:rPr>
        <w:t>, 2003)</w:t>
      </w:r>
    </w:p>
    <w:p w:rsidR="004F39C9" w:rsidRDefault="006E3A18" w:rsidP="004F39C9">
      <w:pPr>
        <w:keepNext/>
        <w:spacing w:line="360" w:lineRule="auto"/>
        <w:jc w:val="center"/>
      </w:pPr>
      <w:r w:rsidRPr="0076394F">
        <w:rPr>
          <w:rFonts w:ascii="Arial" w:hAnsi="Arial" w:cs="Arial"/>
          <w:noProof/>
          <w:sz w:val="24"/>
          <w:szCs w:val="24"/>
          <w:lang w:eastAsia="es-PE"/>
        </w:rPr>
        <w:drawing>
          <wp:inline distT="0" distB="0" distL="0" distR="0" wp14:anchorId="0BB2A6D9" wp14:editId="5FB788A1">
            <wp:extent cx="4053385" cy="1713109"/>
            <wp:effectExtent l="0" t="0" r="4445" b="1905"/>
            <wp:docPr id="13" name="Imagen 13" descr="Resultado de imagen para conexion v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conexion vp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64324" cy="1717732"/>
                    </a:xfrm>
                    <a:prstGeom prst="rect">
                      <a:avLst/>
                    </a:prstGeom>
                    <a:noFill/>
                    <a:ln>
                      <a:noFill/>
                    </a:ln>
                  </pic:spPr>
                </pic:pic>
              </a:graphicData>
            </a:graphic>
          </wp:inline>
        </w:drawing>
      </w:r>
    </w:p>
    <w:p w:rsidR="006E3A18" w:rsidRPr="0076394F" w:rsidRDefault="004F39C9" w:rsidP="004F39C9">
      <w:pPr>
        <w:pStyle w:val="Descripcin"/>
        <w:jc w:val="center"/>
        <w:rPr>
          <w:rFonts w:ascii="Arial" w:hAnsi="Arial" w:cs="Arial"/>
          <w:sz w:val="24"/>
          <w:szCs w:val="24"/>
        </w:rPr>
      </w:pPr>
      <w:bookmarkStart w:id="259" w:name="_Toc507004160"/>
      <w:r>
        <w:t xml:space="preserve">Figura No. </w:t>
      </w:r>
      <w:fldSimple w:instr=" SEQ Figura_No. \* ARABIC ">
        <w:r w:rsidR="001761B2">
          <w:rPr>
            <w:noProof/>
          </w:rPr>
          <w:t>16</w:t>
        </w:r>
      </w:fldSimple>
      <w:r>
        <w:t xml:space="preserve">. </w:t>
      </w:r>
      <w:r w:rsidRPr="0090034F">
        <w:t>Conexión VPN</w:t>
      </w:r>
      <w:bookmarkEnd w:id="259"/>
    </w:p>
    <w:p w:rsidR="006E3A18" w:rsidRPr="0076394F" w:rsidRDefault="006E3A18" w:rsidP="004F39C9">
      <w:pPr>
        <w:spacing w:line="360" w:lineRule="auto"/>
        <w:jc w:val="center"/>
        <w:rPr>
          <w:rFonts w:ascii="Arial" w:hAnsi="Arial" w:cs="Arial"/>
          <w:color w:val="2E74B5" w:themeColor="accent1" w:themeShade="BF"/>
          <w:sz w:val="24"/>
          <w:szCs w:val="24"/>
        </w:rPr>
      </w:pPr>
      <w:r w:rsidRPr="0076394F">
        <w:rPr>
          <w:rFonts w:ascii="Arial" w:hAnsi="Arial" w:cs="Arial"/>
          <w:color w:val="2E74B5" w:themeColor="accent1" w:themeShade="BF"/>
          <w:sz w:val="24"/>
          <w:szCs w:val="24"/>
        </w:rPr>
        <w:t>Fuente: http://vpn.galeon.com/</w:t>
      </w:r>
    </w:p>
    <w:p w:rsidR="006E3A18" w:rsidRPr="0076394F" w:rsidRDefault="006E3A18" w:rsidP="004F39C9">
      <w:pPr>
        <w:spacing w:line="360" w:lineRule="auto"/>
        <w:jc w:val="center"/>
        <w:rPr>
          <w:rFonts w:ascii="Arial" w:hAnsi="Arial" w:cs="Arial"/>
          <w:color w:val="2E74B5" w:themeColor="accent1" w:themeShade="BF"/>
          <w:sz w:val="24"/>
          <w:szCs w:val="24"/>
        </w:rPr>
      </w:pPr>
      <w:r w:rsidRPr="0076394F">
        <w:rPr>
          <w:rFonts w:ascii="Arial" w:hAnsi="Arial" w:cs="Arial"/>
          <w:color w:val="2E74B5" w:themeColor="accent1" w:themeShade="BF"/>
          <w:sz w:val="24"/>
          <w:szCs w:val="24"/>
        </w:rPr>
        <w:t>En esta figura tenemos una conexión VPN</w:t>
      </w:r>
    </w:p>
    <w:p w:rsidR="006E3A18" w:rsidRPr="0076394F" w:rsidRDefault="006E3A18" w:rsidP="0076394F">
      <w:pPr>
        <w:pStyle w:val="Prrafodelista"/>
        <w:tabs>
          <w:tab w:val="left" w:pos="906"/>
        </w:tabs>
        <w:spacing w:after="200" w:line="360" w:lineRule="auto"/>
        <w:ind w:left="2160"/>
        <w:jc w:val="both"/>
        <w:rPr>
          <w:rFonts w:ascii="Arial" w:hAnsi="Arial" w:cs="Arial"/>
          <w:b/>
          <w:sz w:val="24"/>
          <w:szCs w:val="24"/>
        </w:rPr>
      </w:pPr>
    </w:p>
    <w:p w:rsidR="006E3A18" w:rsidRPr="0076394F" w:rsidRDefault="006E3A18" w:rsidP="0076394F">
      <w:pPr>
        <w:pStyle w:val="Prrafodelista"/>
        <w:tabs>
          <w:tab w:val="left" w:pos="906"/>
        </w:tabs>
        <w:spacing w:after="200" w:line="360" w:lineRule="auto"/>
        <w:ind w:left="2160"/>
        <w:jc w:val="both"/>
        <w:rPr>
          <w:rFonts w:ascii="Arial" w:hAnsi="Arial" w:cs="Arial"/>
          <w:b/>
          <w:sz w:val="24"/>
          <w:szCs w:val="24"/>
        </w:rPr>
      </w:pPr>
    </w:p>
    <w:p w:rsidR="00312FC5" w:rsidRPr="0076394F" w:rsidRDefault="00190FF0" w:rsidP="00C6061D">
      <w:pPr>
        <w:pStyle w:val="Ttulo2"/>
        <w:numPr>
          <w:ilvl w:val="1"/>
          <w:numId w:val="1"/>
        </w:numPr>
        <w:spacing w:line="360" w:lineRule="auto"/>
        <w:jc w:val="both"/>
        <w:rPr>
          <w:rFonts w:cs="Arial"/>
          <w:szCs w:val="24"/>
        </w:rPr>
      </w:pPr>
      <w:bookmarkStart w:id="260" w:name="_Toc507004062"/>
      <w:r w:rsidRPr="0076394F">
        <w:rPr>
          <w:rFonts w:cs="Arial"/>
          <w:szCs w:val="24"/>
        </w:rPr>
        <w:t>Definición</w:t>
      </w:r>
      <w:r w:rsidR="00312FC5" w:rsidRPr="0076394F">
        <w:rPr>
          <w:rFonts w:cs="Arial"/>
          <w:szCs w:val="24"/>
        </w:rPr>
        <w:t xml:space="preserve"> </w:t>
      </w:r>
      <w:r w:rsidR="008538D7" w:rsidRPr="0076394F">
        <w:rPr>
          <w:rFonts w:cs="Arial"/>
          <w:szCs w:val="24"/>
        </w:rPr>
        <w:t>de términos</w:t>
      </w:r>
      <w:bookmarkEnd w:id="260"/>
    </w:p>
    <w:p w:rsidR="008D0F2B" w:rsidRPr="0076394F" w:rsidRDefault="008D0F2B" w:rsidP="00C6061D">
      <w:pPr>
        <w:pStyle w:val="Default"/>
        <w:numPr>
          <w:ilvl w:val="2"/>
          <w:numId w:val="1"/>
        </w:numPr>
        <w:spacing w:line="360" w:lineRule="auto"/>
        <w:ind w:left="1418"/>
        <w:jc w:val="both"/>
        <w:rPr>
          <w:rFonts w:ascii="Arial" w:hAnsi="Arial" w:cs="Arial"/>
          <w:b/>
          <w:bCs/>
          <w:color w:val="auto"/>
        </w:rPr>
      </w:pPr>
      <w:r w:rsidRPr="0076394F">
        <w:rPr>
          <w:rFonts w:ascii="Arial" w:hAnsi="Arial" w:cs="Arial"/>
          <w:b/>
          <w:bCs/>
          <w:color w:val="auto"/>
        </w:rPr>
        <w:t>Intranet</w:t>
      </w:r>
    </w:p>
    <w:p w:rsidR="00A5543F" w:rsidRPr="0076394F" w:rsidRDefault="00A5543F" w:rsidP="0076394F">
      <w:pPr>
        <w:pStyle w:val="Prrafodelista"/>
        <w:autoSpaceDE w:val="0"/>
        <w:autoSpaceDN w:val="0"/>
        <w:adjustRightInd w:val="0"/>
        <w:spacing w:after="0" w:line="360" w:lineRule="auto"/>
        <w:ind w:left="1418"/>
        <w:jc w:val="both"/>
        <w:rPr>
          <w:rFonts w:ascii="Arial" w:hAnsi="Arial" w:cs="Arial"/>
          <w:bCs/>
          <w:color w:val="000000"/>
          <w:sz w:val="24"/>
          <w:szCs w:val="24"/>
        </w:rPr>
      </w:pPr>
      <w:r w:rsidRPr="0076394F">
        <w:rPr>
          <w:rFonts w:ascii="Arial" w:hAnsi="Arial" w:cs="Arial"/>
          <w:bCs/>
          <w:color w:val="000000"/>
          <w:sz w:val="24"/>
          <w:szCs w:val="24"/>
        </w:rPr>
        <w:t>Una intranet es un ambiente de computación heterogéneo que conecta diferentes plataformas de hardware, ambientes de sistema operativo e interfaces de usuario con el fin de permitir comunicación ininterrumpida, colaboración, transacciones e innovación.</w:t>
      </w:r>
    </w:p>
    <w:p w:rsidR="008D0F2B" w:rsidRPr="0076394F" w:rsidRDefault="008D0F2B" w:rsidP="00C6061D">
      <w:pPr>
        <w:pStyle w:val="Default"/>
        <w:numPr>
          <w:ilvl w:val="2"/>
          <w:numId w:val="1"/>
        </w:numPr>
        <w:spacing w:line="360" w:lineRule="auto"/>
        <w:ind w:left="1418"/>
        <w:jc w:val="both"/>
        <w:rPr>
          <w:rFonts w:ascii="Arial" w:hAnsi="Arial" w:cs="Arial"/>
          <w:b/>
          <w:bCs/>
          <w:color w:val="auto"/>
        </w:rPr>
      </w:pPr>
      <w:r w:rsidRPr="0076394F">
        <w:rPr>
          <w:rFonts w:ascii="Arial" w:hAnsi="Arial" w:cs="Arial"/>
          <w:b/>
          <w:bCs/>
          <w:color w:val="auto"/>
        </w:rPr>
        <w:t>Software propietario</w:t>
      </w:r>
    </w:p>
    <w:p w:rsidR="001966BE" w:rsidRPr="0076394F" w:rsidRDefault="001966BE" w:rsidP="0076394F">
      <w:pPr>
        <w:pStyle w:val="Default"/>
        <w:spacing w:line="360" w:lineRule="auto"/>
        <w:ind w:left="1418"/>
        <w:jc w:val="both"/>
        <w:rPr>
          <w:rFonts w:ascii="Arial" w:hAnsi="Arial" w:cs="Arial"/>
          <w:bCs/>
        </w:rPr>
      </w:pPr>
      <w:r w:rsidRPr="0076394F">
        <w:rPr>
          <w:rFonts w:ascii="Arial" w:hAnsi="Arial" w:cs="Arial"/>
          <w:bCs/>
        </w:rPr>
        <w:t>El software propietario es aquel que posee restric</w:t>
      </w:r>
      <w:r w:rsidR="0040517F" w:rsidRPr="0076394F">
        <w:rPr>
          <w:rFonts w:ascii="Arial" w:hAnsi="Arial" w:cs="Arial"/>
          <w:bCs/>
        </w:rPr>
        <w:t>c</w:t>
      </w:r>
      <w:r w:rsidRPr="0076394F">
        <w:rPr>
          <w:rFonts w:ascii="Arial" w:hAnsi="Arial" w:cs="Arial"/>
          <w:bCs/>
        </w:rPr>
        <w:t>iones en el uso, copia o modificación o cuyo código fuente no está usualmente disponible (código cerrado), debido a que pertenece a una compañía o individuo.</w:t>
      </w:r>
    </w:p>
    <w:p w:rsidR="008D0F2B" w:rsidRPr="0076394F" w:rsidRDefault="008D0F2B" w:rsidP="00C6061D">
      <w:pPr>
        <w:pStyle w:val="Default"/>
        <w:numPr>
          <w:ilvl w:val="2"/>
          <w:numId w:val="1"/>
        </w:numPr>
        <w:spacing w:line="360" w:lineRule="auto"/>
        <w:ind w:left="1418"/>
        <w:jc w:val="both"/>
        <w:rPr>
          <w:rFonts w:ascii="Arial" w:hAnsi="Arial" w:cs="Arial"/>
          <w:b/>
          <w:bCs/>
          <w:color w:val="auto"/>
        </w:rPr>
      </w:pPr>
      <w:r w:rsidRPr="0076394F">
        <w:rPr>
          <w:rFonts w:ascii="Arial" w:hAnsi="Arial" w:cs="Arial"/>
          <w:b/>
          <w:bCs/>
          <w:color w:val="auto"/>
        </w:rPr>
        <w:t>Software libre</w:t>
      </w:r>
    </w:p>
    <w:p w:rsidR="005155F2" w:rsidRPr="0076394F" w:rsidRDefault="00D278A5" w:rsidP="0076394F">
      <w:pPr>
        <w:pStyle w:val="Default"/>
        <w:spacing w:line="360" w:lineRule="auto"/>
        <w:ind w:left="1418"/>
        <w:jc w:val="both"/>
        <w:rPr>
          <w:rFonts w:ascii="Arial" w:hAnsi="Arial" w:cs="Arial"/>
          <w:bCs/>
        </w:rPr>
      </w:pPr>
      <w:r w:rsidRPr="0076394F">
        <w:rPr>
          <w:rFonts w:ascii="Arial" w:hAnsi="Arial" w:cs="Arial"/>
          <w:bCs/>
        </w:rPr>
        <w:t>Software libre es el software que respeta la libertad de los usuarios y la comunidad. A grandes rasgos, significa que los usuarios tienen la libertad de ejecutar, copiar, distribuir, estudiar, modificar y mejorar el software.</w:t>
      </w:r>
    </w:p>
    <w:p w:rsidR="008D0F2B" w:rsidRPr="0076394F" w:rsidRDefault="00621CE9" w:rsidP="00C6061D">
      <w:pPr>
        <w:pStyle w:val="Default"/>
        <w:numPr>
          <w:ilvl w:val="2"/>
          <w:numId w:val="1"/>
        </w:numPr>
        <w:spacing w:line="360" w:lineRule="auto"/>
        <w:ind w:left="1418"/>
        <w:jc w:val="both"/>
        <w:rPr>
          <w:rFonts w:ascii="Arial" w:hAnsi="Arial" w:cs="Arial"/>
          <w:b/>
          <w:bCs/>
          <w:color w:val="auto"/>
        </w:rPr>
      </w:pPr>
      <w:r w:rsidRPr="0076394F">
        <w:rPr>
          <w:rFonts w:ascii="Arial" w:hAnsi="Arial" w:cs="Arial"/>
          <w:b/>
          <w:bCs/>
          <w:color w:val="auto"/>
        </w:rPr>
        <w:t>Administració</w:t>
      </w:r>
      <w:r w:rsidR="008D0F2B" w:rsidRPr="0076394F">
        <w:rPr>
          <w:rFonts w:ascii="Arial" w:hAnsi="Arial" w:cs="Arial"/>
          <w:b/>
          <w:bCs/>
          <w:color w:val="auto"/>
        </w:rPr>
        <w:t>n de información</w:t>
      </w:r>
    </w:p>
    <w:p w:rsidR="00586B53" w:rsidRPr="0076394F" w:rsidRDefault="00586B53" w:rsidP="0076394F">
      <w:pPr>
        <w:pStyle w:val="Default"/>
        <w:spacing w:line="360" w:lineRule="auto"/>
        <w:ind w:left="1418"/>
        <w:jc w:val="both"/>
        <w:rPr>
          <w:rFonts w:ascii="Arial" w:hAnsi="Arial" w:cs="Arial"/>
          <w:bCs/>
          <w:color w:val="auto"/>
        </w:rPr>
      </w:pPr>
      <w:r w:rsidRPr="0076394F">
        <w:rPr>
          <w:rFonts w:ascii="Arial" w:hAnsi="Arial" w:cs="Arial"/>
          <w:bCs/>
          <w:color w:val="auto"/>
        </w:rPr>
        <w:lastRenderedPageBreak/>
        <w:t xml:space="preserve">La información que posee y maneja una compañía es lo más importante ya que sin ella no existiría. Es la información la que sustenta la credibilidad, el prestigio y el valor empresarial frente al mercado. La </w:t>
      </w:r>
      <w:r w:rsidR="00C9705E" w:rsidRPr="0076394F">
        <w:rPr>
          <w:rFonts w:ascii="Arial" w:hAnsi="Arial" w:cs="Arial"/>
          <w:bCs/>
          <w:color w:val="auto"/>
        </w:rPr>
        <w:t>pérdida</w:t>
      </w:r>
      <w:r w:rsidRPr="0076394F">
        <w:rPr>
          <w:rFonts w:ascii="Arial" w:hAnsi="Arial" w:cs="Arial"/>
          <w:bCs/>
          <w:color w:val="auto"/>
        </w:rPr>
        <w:t xml:space="preserve"> de la memoria corporativa sería fatal, pues todo el tiempo, dedicación y conocimiento invertido se perderían y no habría vuelta atrás.</w:t>
      </w:r>
    </w:p>
    <w:p w:rsidR="008B3E53" w:rsidRPr="0076394F" w:rsidRDefault="008B3E53" w:rsidP="00C6061D">
      <w:pPr>
        <w:pStyle w:val="Prrafodelista"/>
        <w:numPr>
          <w:ilvl w:val="2"/>
          <w:numId w:val="1"/>
        </w:numPr>
        <w:spacing w:before="120" w:line="360" w:lineRule="auto"/>
        <w:ind w:left="1418"/>
        <w:jc w:val="both"/>
        <w:rPr>
          <w:rFonts w:ascii="Arial" w:hAnsi="Arial" w:cs="Arial"/>
          <w:b/>
          <w:sz w:val="24"/>
          <w:szCs w:val="24"/>
        </w:rPr>
      </w:pPr>
      <w:r w:rsidRPr="0076394F">
        <w:rPr>
          <w:rFonts w:ascii="Arial" w:hAnsi="Arial" w:cs="Arial"/>
          <w:b/>
          <w:sz w:val="24"/>
          <w:szCs w:val="24"/>
        </w:rPr>
        <w:t>Apache</w:t>
      </w:r>
    </w:p>
    <w:p w:rsidR="008B3E53" w:rsidRPr="0076394F" w:rsidRDefault="008B3E53" w:rsidP="0076394F">
      <w:pPr>
        <w:spacing w:before="120" w:line="360" w:lineRule="auto"/>
        <w:ind w:left="1416" w:firstLine="2"/>
        <w:jc w:val="both"/>
        <w:rPr>
          <w:rFonts w:ascii="Arial" w:hAnsi="Arial" w:cs="Arial"/>
          <w:sz w:val="24"/>
          <w:szCs w:val="24"/>
        </w:rPr>
      </w:pPr>
      <w:r w:rsidRPr="0076394F">
        <w:rPr>
          <w:rFonts w:ascii="Arial" w:hAnsi="Arial" w:cs="Arial"/>
          <w:sz w:val="24"/>
          <w:szCs w:val="24"/>
        </w:rPr>
        <w:t>Es un servidor web HTTP de código abierto para plataformas Linux, Windows, Macintosh, que implementa el protocolo HTTP y la noción de sitio virtual.</w:t>
      </w:r>
    </w:p>
    <w:p w:rsidR="008B3E53" w:rsidRPr="0076394F" w:rsidRDefault="008B3E53" w:rsidP="00C6061D">
      <w:pPr>
        <w:pStyle w:val="Prrafodelista"/>
        <w:numPr>
          <w:ilvl w:val="2"/>
          <w:numId w:val="1"/>
        </w:numPr>
        <w:spacing w:before="120" w:line="360" w:lineRule="auto"/>
        <w:ind w:left="1418"/>
        <w:jc w:val="both"/>
        <w:rPr>
          <w:rFonts w:ascii="Arial" w:hAnsi="Arial" w:cs="Arial"/>
          <w:b/>
          <w:sz w:val="24"/>
          <w:szCs w:val="24"/>
        </w:rPr>
      </w:pPr>
      <w:r w:rsidRPr="0076394F">
        <w:rPr>
          <w:rFonts w:ascii="Arial" w:hAnsi="Arial" w:cs="Arial"/>
          <w:b/>
          <w:sz w:val="24"/>
          <w:szCs w:val="24"/>
        </w:rPr>
        <w:t>Base De Datos</w:t>
      </w:r>
    </w:p>
    <w:p w:rsidR="008B3E53" w:rsidRPr="0076394F" w:rsidRDefault="008B3E53" w:rsidP="0076394F">
      <w:pPr>
        <w:spacing w:before="120" w:line="360" w:lineRule="auto"/>
        <w:ind w:left="1416" w:firstLine="2"/>
        <w:jc w:val="both"/>
        <w:rPr>
          <w:rFonts w:ascii="Arial" w:hAnsi="Arial" w:cs="Arial"/>
          <w:sz w:val="24"/>
          <w:szCs w:val="24"/>
        </w:rPr>
      </w:pPr>
      <w:r w:rsidRPr="0076394F">
        <w:rPr>
          <w:rFonts w:ascii="Arial" w:hAnsi="Arial" w:cs="Arial"/>
          <w:sz w:val="24"/>
          <w:szCs w:val="24"/>
        </w:rPr>
        <w:t>Una base de datos es un conjunto de datos que pertenecen al mismo contexto almacenados sistemáticamente para su uso posterior. En este sentido, una biblioteca puede considerarse una base de datos compuesta en su mayoría por documentos y textos impresos en papel e indexados para su consulta.</w:t>
      </w:r>
    </w:p>
    <w:p w:rsidR="008B3E53" w:rsidRPr="0076394F" w:rsidRDefault="008B3E53" w:rsidP="00C6061D">
      <w:pPr>
        <w:pStyle w:val="Prrafodelista"/>
        <w:numPr>
          <w:ilvl w:val="2"/>
          <w:numId w:val="1"/>
        </w:numPr>
        <w:spacing w:before="120" w:line="360" w:lineRule="auto"/>
        <w:ind w:left="1418"/>
        <w:jc w:val="both"/>
        <w:rPr>
          <w:rFonts w:ascii="Arial" w:hAnsi="Arial" w:cs="Arial"/>
          <w:b/>
          <w:sz w:val="24"/>
          <w:szCs w:val="24"/>
        </w:rPr>
      </w:pPr>
      <w:r w:rsidRPr="0076394F">
        <w:rPr>
          <w:rFonts w:ascii="Arial" w:hAnsi="Arial" w:cs="Arial"/>
          <w:b/>
          <w:sz w:val="24"/>
          <w:szCs w:val="24"/>
        </w:rPr>
        <w:t>Bits</w:t>
      </w:r>
    </w:p>
    <w:p w:rsidR="008B3E53" w:rsidRPr="0076394F" w:rsidRDefault="008B3E53" w:rsidP="0076394F">
      <w:pPr>
        <w:spacing w:before="120" w:line="360" w:lineRule="auto"/>
        <w:ind w:left="1416" w:firstLine="2"/>
        <w:jc w:val="both"/>
        <w:rPr>
          <w:rFonts w:ascii="Arial" w:hAnsi="Arial" w:cs="Arial"/>
          <w:sz w:val="24"/>
          <w:szCs w:val="24"/>
        </w:rPr>
      </w:pPr>
      <w:r w:rsidRPr="0076394F">
        <w:rPr>
          <w:rFonts w:ascii="Arial" w:hAnsi="Arial" w:cs="Arial"/>
          <w:sz w:val="24"/>
          <w:szCs w:val="24"/>
        </w:rPr>
        <w:t>Un bit es un dígito del sistema de numeración binario. Las unidades de almacenamiento tienen por símbolo bit. Mientras que en el sistema de numeración decimal se usan diez dígitos, en el binario se usan solo dos dígitos, el 0 y el 1.</w:t>
      </w:r>
    </w:p>
    <w:p w:rsidR="008B3E53" w:rsidRPr="0076394F" w:rsidRDefault="008B3E53" w:rsidP="00C6061D">
      <w:pPr>
        <w:pStyle w:val="Prrafodelista"/>
        <w:numPr>
          <w:ilvl w:val="2"/>
          <w:numId w:val="1"/>
        </w:numPr>
        <w:spacing w:before="120" w:line="360" w:lineRule="auto"/>
        <w:ind w:left="1418"/>
        <w:jc w:val="both"/>
        <w:rPr>
          <w:rFonts w:ascii="Arial" w:hAnsi="Arial" w:cs="Arial"/>
          <w:b/>
          <w:sz w:val="24"/>
          <w:szCs w:val="24"/>
        </w:rPr>
      </w:pPr>
      <w:r w:rsidRPr="0076394F">
        <w:rPr>
          <w:rFonts w:ascii="Arial" w:hAnsi="Arial" w:cs="Arial"/>
          <w:b/>
          <w:sz w:val="24"/>
          <w:szCs w:val="24"/>
        </w:rPr>
        <w:t>Comunicación</w:t>
      </w:r>
    </w:p>
    <w:p w:rsidR="008B3E53" w:rsidRPr="0076394F" w:rsidRDefault="008B3E53" w:rsidP="0076394F">
      <w:pPr>
        <w:spacing w:before="120" w:line="360" w:lineRule="auto"/>
        <w:ind w:left="1418"/>
        <w:jc w:val="both"/>
        <w:rPr>
          <w:rFonts w:ascii="Arial" w:hAnsi="Arial" w:cs="Arial"/>
          <w:sz w:val="24"/>
          <w:szCs w:val="24"/>
        </w:rPr>
      </w:pPr>
      <w:r w:rsidRPr="0076394F">
        <w:rPr>
          <w:rFonts w:ascii="Arial" w:hAnsi="Arial" w:cs="Arial"/>
          <w:sz w:val="24"/>
          <w:szCs w:val="24"/>
        </w:rPr>
        <w:t>Intercambio de datos entre computadoras a través de una conexión entre ellas. Para que las computadoras puedan entenderse debe haber un "lenguaje" común, los protocolos.</w:t>
      </w:r>
    </w:p>
    <w:p w:rsidR="00085F14" w:rsidRPr="0076394F" w:rsidRDefault="00085F14" w:rsidP="0076394F">
      <w:pPr>
        <w:spacing w:line="360" w:lineRule="auto"/>
        <w:jc w:val="both"/>
        <w:rPr>
          <w:rFonts w:ascii="Arial" w:hAnsi="Arial" w:cs="Arial"/>
          <w:b/>
          <w:sz w:val="24"/>
          <w:szCs w:val="24"/>
        </w:rPr>
      </w:pPr>
    </w:p>
    <w:p w:rsidR="004F39C9" w:rsidRDefault="004F39C9">
      <w:pPr>
        <w:rPr>
          <w:rFonts w:ascii="Arial" w:hAnsi="Arial" w:cs="Arial"/>
          <w:b/>
          <w:sz w:val="24"/>
          <w:szCs w:val="24"/>
        </w:rPr>
      </w:pPr>
      <w:r>
        <w:rPr>
          <w:rFonts w:ascii="Arial" w:hAnsi="Arial" w:cs="Arial"/>
          <w:b/>
          <w:sz w:val="24"/>
          <w:szCs w:val="24"/>
        </w:rPr>
        <w:br w:type="page"/>
      </w:r>
    </w:p>
    <w:p w:rsidR="008B3E53" w:rsidRPr="0076394F" w:rsidRDefault="008B3E53" w:rsidP="00C6061D">
      <w:pPr>
        <w:pStyle w:val="Prrafodelista"/>
        <w:numPr>
          <w:ilvl w:val="2"/>
          <w:numId w:val="1"/>
        </w:numPr>
        <w:spacing w:before="120" w:line="360" w:lineRule="auto"/>
        <w:ind w:left="1418"/>
        <w:jc w:val="both"/>
        <w:rPr>
          <w:rFonts w:ascii="Arial" w:hAnsi="Arial" w:cs="Arial"/>
          <w:b/>
          <w:sz w:val="24"/>
          <w:szCs w:val="24"/>
        </w:rPr>
      </w:pPr>
      <w:r w:rsidRPr="0076394F">
        <w:rPr>
          <w:rFonts w:ascii="Arial" w:hAnsi="Arial" w:cs="Arial"/>
          <w:b/>
          <w:sz w:val="24"/>
          <w:szCs w:val="24"/>
        </w:rPr>
        <w:lastRenderedPageBreak/>
        <w:t>Dns</w:t>
      </w:r>
    </w:p>
    <w:p w:rsidR="008B3E53" w:rsidRPr="0076394F" w:rsidRDefault="008B3E53" w:rsidP="0076394F">
      <w:pPr>
        <w:spacing w:before="120" w:line="360" w:lineRule="auto"/>
        <w:ind w:left="1560"/>
        <w:jc w:val="both"/>
        <w:rPr>
          <w:rFonts w:ascii="Arial" w:hAnsi="Arial" w:cs="Arial"/>
          <w:sz w:val="24"/>
          <w:szCs w:val="24"/>
        </w:rPr>
      </w:pPr>
      <w:r w:rsidRPr="0076394F">
        <w:rPr>
          <w:rFonts w:ascii="Arial" w:hAnsi="Arial" w:cs="Arial"/>
          <w:sz w:val="24"/>
          <w:szCs w:val="24"/>
        </w:rPr>
        <w:t>Es un sistema de nomenclatura jerárquica para computadoras, servicios o cualquier recurso conectado a Internet o a una red privada. Cumple la función más importante, es resolver nombres inteligibles para las personas en identificadores binarios asociados con los equipos conectados a la red.</w:t>
      </w:r>
    </w:p>
    <w:p w:rsidR="008B3E53" w:rsidRPr="0076394F" w:rsidRDefault="008B3E53" w:rsidP="00C6061D">
      <w:pPr>
        <w:pStyle w:val="Prrafodelista"/>
        <w:numPr>
          <w:ilvl w:val="2"/>
          <w:numId w:val="1"/>
        </w:numPr>
        <w:spacing w:before="120" w:line="360" w:lineRule="auto"/>
        <w:ind w:left="1418" w:hanging="578"/>
        <w:jc w:val="both"/>
        <w:rPr>
          <w:rFonts w:ascii="Arial" w:hAnsi="Arial" w:cs="Arial"/>
          <w:b/>
          <w:sz w:val="24"/>
          <w:szCs w:val="24"/>
        </w:rPr>
      </w:pPr>
      <w:r w:rsidRPr="0076394F">
        <w:rPr>
          <w:rFonts w:ascii="Arial" w:hAnsi="Arial" w:cs="Arial"/>
          <w:b/>
          <w:sz w:val="24"/>
          <w:szCs w:val="24"/>
        </w:rPr>
        <w:t>HARDWARE</w:t>
      </w:r>
    </w:p>
    <w:p w:rsidR="008B3E53" w:rsidRPr="0076394F" w:rsidRDefault="008B3E53" w:rsidP="0076394F">
      <w:pPr>
        <w:spacing w:before="120" w:line="360" w:lineRule="auto"/>
        <w:ind w:left="1416" w:firstLine="2"/>
        <w:jc w:val="both"/>
        <w:rPr>
          <w:rFonts w:ascii="Arial" w:hAnsi="Arial" w:cs="Arial"/>
          <w:sz w:val="24"/>
          <w:szCs w:val="24"/>
        </w:rPr>
      </w:pPr>
      <w:r w:rsidRPr="0076394F">
        <w:rPr>
          <w:rFonts w:ascii="Arial" w:hAnsi="Arial" w:cs="Arial"/>
          <w:sz w:val="24"/>
          <w:szCs w:val="24"/>
        </w:rPr>
        <w:t>Es la parte que puedes ver del computador, es decir todos los componentes de su estructura física. La pantalla, el teclado, la torre y el ratón hacen parte del hardware de tu equipo.</w:t>
      </w:r>
    </w:p>
    <w:p w:rsidR="008B3E53" w:rsidRPr="0076394F" w:rsidRDefault="008B3E53" w:rsidP="00C6061D">
      <w:pPr>
        <w:pStyle w:val="Prrafodelista"/>
        <w:numPr>
          <w:ilvl w:val="2"/>
          <w:numId w:val="1"/>
        </w:numPr>
        <w:spacing w:before="120" w:line="360" w:lineRule="auto"/>
        <w:ind w:left="1560"/>
        <w:jc w:val="both"/>
        <w:rPr>
          <w:rFonts w:ascii="Arial" w:hAnsi="Arial" w:cs="Arial"/>
          <w:b/>
          <w:sz w:val="24"/>
          <w:szCs w:val="24"/>
        </w:rPr>
      </w:pPr>
      <w:r w:rsidRPr="0076394F">
        <w:rPr>
          <w:rFonts w:ascii="Arial" w:hAnsi="Arial" w:cs="Arial"/>
          <w:b/>
          <w:sz w:val="24"/>
          <w:szCs w:val="24"/>
        </w:rPr>
        <w:t>HTTP (PROTOCOLO DE TRANSFERENCIA DE HIPERTEXTO)</w:t>
      </w:r>
    </w:p>
    <w:p w:rsidR="008B3E53" w:rsidRPr="0076394F" w:rsidRDefault="008B3E53" w:rsidP="0076394F">
      <w:pPr>
        <w:spacing w:before="120" w:line="360" w:lineRule="auto"/>
        <w:ind w:left="1418"/>
        <w:jc w:val="both"/>
        <w:rPr>
          <w:rFonts w:ascii="Arial" w:hAnsi="Arial" w:cs="Arial"/>
          <w:sz w:val="24"/>
          <w:szCs w:val="24"/>
        </w:rPr>
      </w:pPr>
      <w:r w:rsidRPr="0076394F">
        <w:rPr>
          <w:rFonts w:ascii="Arial" w:hAnsi="Arial" w:cs="Arial"/>
          <w:sz w:val="24"/>
          <w:szCs w:val="24"/>
        </w:rPr>
        <w:t>Método más común de intercambio de información en la world wide web, el método mediante el cual se transfieren las páginas web a un ordenador.</w:t>
      </w:r>
    </w:p>
    <w:p w:rsidR="008B3E53" w:rsidRPr="0076394F" w:rsidRDefault="008B3E53" w:rsidP="00C6061D">
      <w:pPr>
        <w:pStyle w:val="Prrafodelista"/>
        <w:numPr>
          <w:ilvl w:val="2"/>
          <w:numId w:val="1"/>
        </w:numPr>
        <w:spacing w:before="120" w:line="360" w:lineRule="auto"/>
        <w:ind w:left="1560"/>
        <w:jc w:val="both"/>
        <w:rPr>
          <w:rFonts w:ascii="Arial" w:hAnsi="Arial" w:cs="Arial"/>
          <w:b/>
          <w:sz w:val="24"/>
          <w:szCs w:val="24"/>
        </w:rPr>
      </w:pPr>
      <w:r w:rsidRPr="0076394F">
        <w:rPr>
          <w:rFonts w:ascii="Arial" w:hAnsi="Arial" w:cs="Arial"/>
          <w:b/>
          <w:sz w:val="24"/>
          <w:szCs w:val="24"/>
        </w:rPr>
        <w:t>INFORMACIÓN</w:t>
      </w:r>
    </w:p>
    <w:p w:rsidR="008B3E53" w:rsidRPr="0076394F" w:rsidRDefault="008B3E53" w:rsidP="0076394F">
      <w:pPr>
        <w:spacing w:before="120" w:line="360" w:lineRule="auto"/>
        <w:ind w:left="1560"/>
        <w:jc w:val="both"/>
        <w:rPr>
          <w:rFonts w:ascii="Arial" w:hAnsi="Arial" w:cs="Arial"/>
          <w:sz w:val="24"/>
          <w:szCs w:val="24"/>
        </w:rPr>
      </w:pPr>
      <w:r w:rsidRPr="0076394F">
        <w:rPr>
          <w:rFonts w:ascii="Arial" w:hAnsi="Arial" w:cs="Arial"/>
          <w:sz w:val="24"/>
          <w:szCs w:val="24"/>
        </w:rPr>
        <w:t>Conjunto organizado de datos</w:t>
      </w:r>
      <w:hyperlink r:id="rId33" w:tooltip="Datos" w:history="1"/>
      <w:r w:rsidRPr="0076394F">
        <w:rPr>
          <w:rFonts w:ascii="Arial" w:hAnsi="Arial" w:cs="Arial"/>
          <w:sz w:val="24"/>
          <w:szCs w:val="24"/>
        </w:rPr>
        <w:t> procesados, que constituyen un mensaje</w:t>
      </w:r>
      <w:hyperlink r:id="rId34" w:tooltip="Mensaje" w:history="1"/>
      <w:r w:rsidRPr="0076394F">
        <w:rPr>
          <w:rFonts w:ascii="Arial" w:hAnsi="Arial" w:cs="Arial"/>
          <w:sz w:val="24"/>
          <w:szCs w:val="24"/>
        </w:rPr>
        <w:t> que cambia el estado de conocimiento del sujeto o sistema que recibe dicho mensaje.</w:t>
      </w:r>
    </w:p>
    <w:p w:rsidR="008B3E53" w:rsidRPr="0076394F" w:rsidRDefault="008B3E53" w:rsidP="0076394F">
      <w:pPr>
        <w:spacing w:before="120" w:line="360" w:lineRule="auto"/>
        <w:jc w:val="both"/>
        <w:rPr>
          <w:rFonts w:ascii="Arial" w:hAnsi="Arial" w:cs="Arial"/>
          <w:b/>
          <w:sz w:val="24"/>
          <w:szCs w:val="24"/>
        </w:rPr>
      </w:pPr>
    </w:p>
    <w:p w:rsidR="008B3E53" w:rsidRPr="0076394F" w:rsidRDefault="008B3E53" w:rsidP="00C6061D">
      <w:pPr>
        <w:pStyle w:val="Prrafodelista"/>
        <w:numPr>
          <w:ilvl w:val="2"/>
          <w:numId w:val="1"/>
        </w:numPr>
        <w:spacing w:before="120" w:line="360" w:lineRule="auto"/>
        <w:ind w:left="1560"/>
        <w:jc w:val="both"/>
        <w:rPr>
          <w:rFonts w:ascii="Arial" w:hAnsi="Arial" w:cs="Arial"/>
          <w:b/>
          <w:sz w:val="24"/>
          <w:szCs w:val="24"/>
        </w:rPr>
      </w:pPr>
      <w:r w:rsidRPr="0076394F">
        <w:rPr>
          <w:rFonts w:ascii="Arial" w:hAnsi="Arial" w:cs="Arial"/>
          <w:b/>
          <w:sz w:val="24"/>
          <w:szCs w:val="24"/>
        </w:rPr>
        <w:t>IP (INTERNET PROTOCOLO)</w:t>
      </w:r>
    </w:p>
    <w:p w:rsidR="008B3E53" w:rsidRPr="0076394F" w:rsidRDefault="008B3E53" w:rsidP="0076394F">
      <w:pPr>
        <w:spacing w:before="120" w:line="360" w:lineRule="auto"/>
        <w:ind w:left="1560"/>
        <w:jc w:val="both"/>
        <w:rPr>
          <w:rFonts w:ascii="Arial" w:hAnsi="Arial" w:cs="Arial"/>
          <w:b/>
          <w:sz w:val="24"/>
          <w:szCs w:val="24"/>
        </w:rPr>
      </w:pPr>
      <w:r w:rsidRPr="0076394F">
        <w:rPr>
          <w:rFonts w:ascii="Arial" w:hAnsi="Arial" w:cs="Arial"/>
          <w:sz w:val="24"/>
          <w:szCs w:val="24"/>
        </w:rPr>
        <w:t xml:space="preserve">Es un número que identifica un dispositivo en una red. Estos dispositivos al formar parte de una red serán identificados mediante un número IP único en esa red. La dirección IP está formada por 4 números de hasta 3 cifras separados por “.” (Puntos). </w:t>
      </w:r>
    </w:p>
    <w:p w:rsidR="008B3E53" w:rsidRPr="0076394F" w:rsidRDefault="008B3E53" w:rsidP="00C6061D">
      <w:pPr>
        <w:pStyle w:val="Prrafodelista"/>
        <w:numPr>
          <w:ilvl w:val="2"/>
          <w:numId w:val="1"/>
        </w:numPr>
        <w:spacing w:before="120" w:line="360" w:lineRule="auto"/>
        <w:ind w:left="1560"/>
        <w:jc w:val="both"/>
        <w:rPr>
          <w:rFonts w:ascii="Arial" w:hAnsi="Arial" w:cs="Arial"/>
          <w:b/>
          <w:sz w:val="24"/>
          <w:szCs w:val="24"/>
        </w:rPr>
      </w:pPr>
      <w:r w:rsidRPr="0076394F">
        <w:rPr>
          <w:rFonts w:ascii="Arial" w:hAnsi="Arial" w:cs="Arial"/>
          <w:b/>
          <w:sz w:val="24"/>
          <w:szCs w:val="24"/>
        </w:rPr>
        <w:t>LINUX</w:t>
      </w:r>
    </w:p>
    <w:p w:rsidR="008B3E53" w:rsidRPr="0076394F" w:rsidRDefault="008B3E53" w:rsidP="0076394F">
      <w:pPr>
        <w:spacing w:before="120" w:line="360" w:lineRule="auto"/>
        <w:ind w:left="1560"/>
        <w:jc w:val="both"/>
        <w:rPr>
          <w:rFonts w:ascii="Arial" w:hAnsi="Arial" w:cs="Arial"/>
          <w:sz w:val="24"/>
          <w:szCs w:val="24"/>
        </w:rPr>
      </w:pPr>
      <w:r w:rsidRPr="0076394F">
        <w:rPr>
          <w:rFonts w:ascii="Arial" w:hAnsi="Arial" w:cs="Arial"/>
          <w:sz w:val="24"/>
          <w:szCs w:val="24"/>
        </w:rPr>
        <w:t xml:space="preserve">Es un Sistema Operativo como MacOS, DOS o Windows. Es decir, Linux es el software necesario para que tu ordenador te permita utilizar programas como: editores de texto, juegos, navegadores de Internet, etc. </w:t>
      </w:r>
      <w:r w:rsidRPr="0076394F">
        <w:rPr>
          <w:rFonts w:ascii="Arial" w:hAnsi="Arial" w:cs="Arial"/>
          <w:sz w:val="24"/>
          <w:szCs w:val="24"/>
        </w:rPr>
        <w:lastRenderedPageBreak/>
        <w:t>Linux puede usarse mediante un interfaz gráfico al igual que Windows o MacOS, pero también puede usarse mediante línea de comandos como DOS.</w:t>
      </w:r>
    </w:p>
    <w:p w:rsidR="008B3E53" w:rsidRPr="0076394F" w:rsidRDefault="008B3E53" w:rsidP="00C6061D">
      <w:pPr>
        <w:pStyle w:val="Prrafodelista"/>
        <w:numPr>
          <w:ilvl w:val="2"/>
          <w:numId w:val="1"/>
        </w:numPr>
        <w:spacing w:before="120" w:line="360" w:lineRule="auto"/>
        <w:ind w:left="1560"/>
        <w:jc w:val="both"/>
        <w:rPr>
          <w:rFonts w:ascii="Arial" w:hAnsi="Arial" w:cs="Arial"/>
          <w:b/>
          <w:sz w:val="24"/>
          <w:szCs w:val="24"/>
        </w:rPr>
      </w:pPr>
      <w:r w:rsidRPr="0076394F">
        <w:rPr>
          <w:rFonts w:ascii="Arial" w:hAnsi="Arial" w:cs="Arial"/>
          <w:b/>
          <w:sz w:val="24"/>
          <w:szCs w:val="24"/>
        </w:rPr>
        <w:t>NODO</w:t>
      </w:r>
    </w:p>
    <w:p w:rsidR="008B3E53" w:rsidRPr="0076394F" w:rsidRDefault="008B3E53" w:rsidP="0076394F">
      <w:pPr>
        <w:spacing w:before="120" w:line="360" w:lineRule="auto"/>
        <w:ind w:left="1560"/>
        <w:jc w:val="both"/>
        <w:rPr>
          <w:rFonts w:ascii="Arial" w:hAnsi="Arial" w:cs="Arial"/>
          <w:sz w:val="24"/>
          <w:szCs w:val="24"/>
        </w:rPr>
      </w:pPr>
      <w:r w:rsidRPr="0076394F">
        <w:rPr>
          <w:rFonts w:ascii="Arial" w:hAnsi="Arial" w:cs="Arial"/>
          <w:sz w:val="24"/>
          <w:szCs w:val="24"/>
        </w:rPr>
        <w:t>Es un punto de intersección, conexión o unión de varios elementos que confluyen en el mismo lugar. Ahora bien, dentro de la informática la palabra nodo puede referirse a conceptos diferentes según el ámbito en el que nos movamos.</w:t>
      </w:r>
    </w:p>
    <w:p w:rsidR="008B3E53" w:rsidRPr="0076394F" w:rsidRDefault="008B3E53" w:rsidP="00C6061D">
      <w:pPr>
        <w:pStyle w:val="Prrafodelista"/>
        <w:numPr>
          <w:ilvl w:val="2"/>
          <w:numId w:val="1"/>
        </w:numPr>
        <w:spacing w:before="120" w:line="360" w:lineRule="auto"/>
        <w:ind w:left="1560"/>
        <w:jc w:val="both"/>
        <w:rPr>
          <w:rFonts w:ascii="Arial" w:hAnsi="Arial" w:cs="Arial"/>
          <w:b/>
          <w:sz w:val="24"/>
          <w:szCs w:val="24"/>
        </w:rPr>
      </w:pPr>
      <w:r w:rsidRPr="0076394F">
        <w:rPr>
          <w:rFonts w:ascii="Arial" w:hAnsi="Arial" w:cs="Arial"/>
          <w:b/>
          <w:sz w:val="24"/>
          <w:szCs w:val="24"/>
        </w:rPr>
        <w:t>PHP</w:t>
      </w:r>
    </w:p>
    <w:p w:rsidR="008B3E53" w:rsidRPr="0076394F" w:rsidRDefault="008B3E53" w:rsidP="0076394F">
      <w:pPr>
        <w:spacing w:before="120" w:line="360" w:lineRule="auto"/>
        <w:ind w:left="1560"/>
        <w:jc w:val="both"/>
        <w:rPr>
          <w:rFonts w:ascii="Arial" w:hAnsi="Arial" w:cs="Arial"/>
          <w:sz w:val="24"/>
          <w:szCs w:val="24"/>
        </w:rPr>
      </w:pPr>
      <w:r w:rsidRPr="0076394F">
        <w:rPr>
          <w:rFonts w:ascii="Arial" w:hAnsi="Arial" w:cs="Arial"/>
          <w:sz w:val="24"/>
          <w:szCs w:val="24"/>
        </w:rPr>
        <w:t>Lenguaje de código abierto muy popular especialmente adecuado para el desarrollo web y que puede ser incrustado en HTML.</w:t>
      </w:r>
    </w:p>
    <w:p w:rsidR="008B3E53" w:rsidRPr="0076394F" w:rsidRDefault="008B3E53" w:rsidP="00C6061D">
      <w:pPr>
        <w:pStyle w:val="Prrafodelista"/>
        <w:numPr>
          <w:ilvl w:val="2"/>
          <w:numId w:val="1"/>
        </w:numPr>
        <w:spacing w:before="120" w:line="360" w:lineRule="auto"/>
        <w:ind w:left="1560"/>
        <w:jc w:val="both"/>
        <w:rPr>
          <w:rFonts w:ascii="Arial" w:hAnsi="Arial" w:cs="Arial"/>
          <w:b/>
          <w:sz w:val="24"/>
          <w:szCs w:val="24"/>
        </w:rPr>
      </w:pPr>
      <w:r w:rsidRPr="0076394F">
        <w:rPr>
          <w:rFonts w:ascii="Arial" w:hAnsi="Arial" w:cs="Arial"/>
          <w:b/>
          <w:sz w:val="24"/>
          <w:szCs w:val="24"/>
        </w:rPr>
        <w:t>POSTGRESQL</w:t>
      </w:r>
    </w:p>
    <w:p w:rsidR="008B3E53" w:rsidRPr="0076394F" w:rsidRDefault="008B3E53" w:rsidP="0076394F">
      <w:pPr>
        <w:spacing w:before="120" w:line="360" w:lineRule="auto"/>
        <w:ind w:left="1701"/>
        <w:jc w:val="both"/>
        <w:rPr>
          <w:rFonts w:ascii="Arial" w:hAnsi="Arial" w:cs="Arial"/>
          <w:sz w:val="24"/>
          <w:szCs w:val="24"/>
        </w:rPr>
      </w:pPr>
      <w:r w:rsidRPr="0076394F">
        <w:rPr>
          <w:rFonts w:ascii="Arial" w:hAnsi="Arial" w:cs="Arial"/>
          <w:sz w:val="24"/>
          <w:szCs w:val="24"/>
        </w:rPr>
        <w:t>Sistema de gestión de bases de datos relacional orientado a objetos y libre, publicado bajo la licencia BSD como muchos otros proyectos de código abierto.</w:t>
      </w:r>
    </w:p>
    <w:p w:rsidR="008B3E53" w:rsidRPr="0076394F" w:rsidRDefault="008B3E53" w:rsidP="00C6061D">
      <w:pPr>
        <w:pStyle w:val="Prrafodelista"/>
        <w:numPr>
          <w:ilvl w:val="2"/>
          <w:numId w:val="1"/>
        </w:numPr>
        <w:spacing w:before="120" w:line="360" w:lineRule="auto"/>
        <w:ind w:left="1560"/>
        <w:jc w:val="both"/>
        <w:rPr>
          <w:rFonts w:ascii="Arial" w:hAnsi="Arial" w:cs="Arial"/>
          <w:b/>
          <w:sz w:val="24"/>
          <w:szCs w:val="24"/>
        </w:rPr>
      </w:pPr>
      <w:r w:rsidRPr="0076394F">
        <w:rPr>
          <w:rFonts w:ascii="Arial" w:hAnsi="Arial" w:cs="Arial"/>
          <w:b/>
          <w:sz w:val="24"/>
          <w:szCs w:val="24"/>
        </w:rPr>
        <w:t>PUERTA DE ENLACE</w:t>
      </w:r>
    </w:p>
    <w:p w:rsidR="008B3E53" w:rsidRPr="0076394F" w:rsidRDefault="008B3E53" w:rsidP="0076394F">
      <w:pPr>
        <w:spacing w:before="120" w:line="360" w:lineRule="auto"/>
        <w:ind w:left="1701"/>
        <w:jc w:val="both"/>
        <w:rPr>
          <w:rFonts w:ascii="Arial" w:hAnsi="Arial" w:cs="Arial"/>
          <w:sz w:val="24"/>
          <w:szCs w:val="24"/>
        </w:rPr>
      </w:pPr>
      <w:r w:rsidRPr="0076394F">
        <w:rPr>
          <w:rFonts w:ascii="Arial" w:hAnsi="Arial" w:cs="Arial"/>
          <w:sz w:val="24"/>
          <w:szCs w:val="24"/>
        </w:rPr>
        <w:t>Dispositivo que sirve como enlace entre dos redes informáticas, es decir, es aquel dispositivo que conecta y dirige el tráfico de datos entre dos o más redes.</w:t>
      </w:r>
    </w:p>
    <w:p w:rsidR="008B3E53" w:rsidRPr="0076394F" w:rsidRDefault="008B3E53" w:rsidP="00C6061D">
      <w:pPr>
        <w:pStyle w:val="Prrafodelista"/>
        <w:numPr>
          <w:ilvl w:val="2"/>
          <w:numId w:val="1"/>
        </w:numPr>
        <w:spacing w:before="120" w:line="360" w:lineRule="auto"/>
        <w:ind w:left="1560"/>
        <w:jc w:val="both"/>
        <w:rPr>
          <w:rFonts w:ascii="Arial" w:hAnsi="Arial" w:cs="Arial"/>
          <w:b/>
          <w:sz w:val="24"/>
          <w:szCs w:val="24"/>
        </w:rPr>
      </w:pPr>
      <w:r w:rsidRPr="0076394F">
        <w:rPr>
          <w:rFonts w:ascii="Arial" w:hAnsi="Arial" w:cs="Arial"/>
          <w:b/>
          <w:sz w:val="24"/>
          <w:szCs w:val="24"/>
        </w:rPr>
        <w:t>RED</w:t>
      </w:r>
    </w:p>
    <w:p w:rsidR="008B3E53" w:rsidRPr="0076394F" w:rsidRDefault="008B3E53" w:rsidP="0076394F">
      <w:pPr>
        <w:spacing w:before="120" w:line="360" w:lineRule="auto"/>
        <w:ind w:left="1701"/>
        <w:jc w:val="both"/>
        <w:rPr>
          <w:rFonts w:ascii="Arial" w:hAnsi="Arial" w:cs="Arial"/>
          <w:sz w:val="24"/>
          <w:szCs w:val="24"/>
        </w:rPr>
      </w:pPr>
      <w:r w:rsidRPr="0076394F">
        <w:rPr>
          <w:rFonts w:ascii="Arial" w:hAnsi="Arial" w:cs="Arial"/>
          <w:sz w:val="24"/>
          <w:szCs w:val="24"/>
        </w:rPr>
        <w:t>Es un conjunto de dispositivos interconectados entre sí a través de un medio, que intercambian información y comparten recursos. Básicamente, la comunicación dentro de una red informática es un proceso en el que existen dos roles bien definidos para los dispositivos conectados, emisor y receptor, que se van asumiendo y alternando en distintos instantes de tiempo.</w:t>
      </w:r>
    </w:p>
    <w:p w:rsidR="00312FC5" w:rsidRPr="00785470" w:rsidRDefault="00312FC5" w:rsidP="00FF1824">
      <w:pPr>
        <w:pStyle w:val="Default"/>
        <w:spacing w:line="360" w:lineRule="auto"/>
        <w:ind w:left="709"/>
        <w:jc w:val="both"/>
        <w:rPr>
          <w:rFonts w:ascii="Arial" w:hAnsi="Arial" w:cs="Arial"/>
          <w:color w:val="auto"/>
        </w:rPr>
      </w:pPr>
    </w:p>
    <w:p w:rsidR="009C4BD0" w:rsidRDefault="009C4BD0" w:rsidP="00787E2F">
      <w:pPr>
        <w:autoSpaceDE w:val="0"/>
        <w:autoSpaceDN w:val="0"/>
        <w:adjustRightInd w:val="0"/>
        <w:spacing w:after="0" w:line="360" w:lineRule="auto"/>
        <w:jc w:val="center"/>
        <w:rPr>
          <w:rFonts w:ascii="Arial" w:hAnsi="Arial" w:cs="Arial"/>
          <w:bCs/>
          <w:sz w:val="40"/>
          <w:szCs w:val="40"/>
        </w:rPr>
      </w:pPr>
    </w:p>
    <w:p w:rsidR="00DE6A40" w:rsidRDefault="00DE6A40" w:rsidP="00787E2F">
      <w:pPr>
        <w:autoSpaceDE w:val="0"/>
        <w:autoSpaceDN w:val="0"/>
        <w:adjustRightInd w:val="0"/>
        <w:spacing w:after="0" w:line="360" w:lineRule="auto"/>
        <w:jc w:val="center"/>
        <w:rPr>
          <w:rFonts w:ascii="Arial" w:hAnsi="Arial" w:cs="Arial"/>
          <w:bCs/>
          <w:sz w:val="40"/>
          <w:szCs w:val="40"/>
        </w:rPr>
      </w:pPr>
    </w:p>
    <w:p w:rsidR="00DE6A40" w:rsidRDefault="00DE6A40" w:rsidP="00787E2F">
      <w:pPr>
        <w:autoSpaceDE w:val="0"/>
        <w:autoSpaceDN w:val="0"/>
        <w:adjustRightInd w:val="0"/>
        <w:spacing w:after="0" w:line="360" w:lineRule="auto"/>
        <w:jc w:val="center"/>
        <w:rPr>
          <w:rFonts w:ascii="Arial" w:hAnsi="Arial" w:cs="Arial"/>
          <w:bCs/>
          <w:sz w:val="40"/>
          <w:szCs w:val="40"/>
        </w:rPr>
      </w:pPr>
    </w:p>
    <w:p w:rsidR="00DE6A40" w:rsidRDefault="00DE6A40" w:rsidP="00787E2F">
      <w:pPr>
        <w:autoSpaceDE w:val="0"/>
        <w:autoSpaceDN w:val="0"/>
        <w:adjustRightInd w:val="0"/>
        <w:spacing w:after="0" w:line="360" w:lineRule="auto"/>
        <w:jc w:val="center"/>
        <w:rPr>
          <w:rFonts w:ascii="Arial" w:hAnsi="Arial" w:cs="Arial"/>
          <w:bCs/>
          <w:sz w:val="40"/>
          <w:szCs w:val="40"/>
        </w:rPr>
      </w:pPr>
    </w:p>
    <w:p w:rsidR="00DE6A40" w:rsidRDefault="00DE6A40" w:rsidP="00787E2F">
      <w:pPr>
        <w:autoSpaceDE w:val="0"/>
        <w:autoSpaceDN w:val="0"/>
        <w:adjustRightInd w:val="0"/>
        <w:spacing w:after="0" w:line="360" w:lineRule="auto"/>
        <w:jc w:val="center"/>
        <w:rPr>
          <w:rFonts w:ascii="Arial" w:hAnsi="Arial" w:cs="Arial"/>
          <w:bCs/>
          <w:sz w:val="40"/>
          <w:szCs w:val="40"/>
        </w:rPr>
      </w:pPr>
    </w:p>
    <w:p w:rsidR="00DE6A40" w:rsidRDefault="00DE6A40" w:rsidP="00787E2F">
      <w:pPr>
        <w:autoSpaceDE w:val="0"/>
        <w:autoSpaceDN w:val="0"/>
        <w:adjustRightInd w:val="0"/>
        <w:spacing w:after="0" w:line="360" w:lineRule="auto"/>
        <w:jc w:val="center"/>
        <w:rPr>
          <w:rFonts w:ascii="Arial" w:hAnsi="Arial" w:cs="Arial"/>
          <w:bCs/>
          <w:sz w:val="40"/>
          <w:szCs w:val="40"/>
        </w:rPr>
      </w:pPr>
    </w:p>
    <w:p w:rsidR="00DE6A40" w:rsidRDefault="00DE6A40" w:rsidP="00787E2F">
      <w:pPr>
        <w:autoSpaceDE w:val="0"/>
        <w:autoSpaceDN w:val="0"/>
        <w:adjustRightInd w:val="0"/>
        <w:spacing w:after="0" w:line="360" w:lineRule="auto"/>
        <w:jc w:val="center"/>
        <w:rPr>
          <w:rFonts w:ascii="Arial" w:hAnsi="Arial" w:cs="Arial"/>
          <w:bCs/>
          <w:sz w:val="40"/>
          <w:szCs w:val="40"/>
        </w:rPr>
      </w:pPr>
    </w:p>
    <w:p w:rsidR="00DE6A40" w:rsidRDefault="00DE6A40" w:rsidP="00787E2F">
      <w:pPr>
        <w:autoSpaceDE w:val="0"/>
        <w:autoSpaceDN w:val="0"/>
        <w:adjustRightInd w:val="0"/>
        <w:spacing w:after="0" w:line="360" w:lineRule="auto"/>
        <w:jc w:val="center"/>
        <w:rPr>
          <w:rFonts w:ascii="Arial" w:hAnsi="Arial" w:cs="Arial"/>
          <w:bCs/>
          <w:sz w:val="40"/>
          <w:szCs w:val="40"/>
        </w:rPr>
      </w:pPr>
    </w:p>
    <w:p w:rsidR="00787E2F" w:rsidRPr="00785470" w:rsidRDefault="00787E2F" w:rsidP="00787E2F">
      <w:pPr>
        <w:autoSpaceDE w:val="0"/>
        <w:autoSpaceDN w:val="0"/>
        <w:adjustRightInd w:val="0"/>
        <w:spacing w:after="0" w:line="360" w:lineRule="auto"/>
        <w:jc w:val="center"/>
        <w:rPr>
          <w:rFonts w:ascii="Arial" w:hAnsi="Arial" w:cs="Arial"/>
          <w:bCs/>
          <w:sz w:val="40"/>
          <w:szCs w:val="40"/>
        </w:rPr>
      </w:pPr>
      <w:r w:rsidRPr="00785470">
        <w:rPr>
          <w:rFonts w:ascii="Arial" w:hAnsi="Arial" w:cs="Arial"/>
          <w:bCs/>
          <w:sz w:val="40"/>
          <w:szCs w:val="40"/>
        </w:rPr>
        <w:t>Capítulo III:</w:t>
      </w:r>
    </w:p>
    <w:p w:rsidR="00787E2F" w:rsidRPr="00785470" w:rsidRDefault="008538D7" w:rsidP="00787E2F">
      <w:pPr>
        <w:autoSpaceDE w:val="0"/>
        <w:autoSpaceDN w:val="0"/>
        <w:adjustRightInd w:val="0"/>
        <w:spacing w:after="0" w:line="360" w:lineRule="auto"/>
        <w:jc w:val="center"/>
        <w:rPr>
          <w:rFonts w:ascii="Arial" w:hAnsi="Arial" w:cs="Arial"/>
          <w:bCs/>
          <w:sz w:val="40"/>
          <w:szCs w:val="40"/>
        </w:rPr>
      </w:pPr>
      <w:r>
        <w:rPr>
          <w:rFonts w:ascii="Arial" w:hAnsi="Arial" w:cs="Arial"/>
          <w:bCs/>
          <w:sz w:val="40"/>
          <w:szCs w:val="40"/>
        </w:rPr>
        <w:t>MARCO METODOLÓGICO</w:t>
      </w:r>
    </w:p>
    <w:p w:rsidR="00787E2F" w:rsidRPr="00785470" w:rsidRDefault="00787E2F">
      <w:pPr>
        <w:rPr>
          <w:rFonts w:ascii="Arial" w:hAnsi="Arial" w:cs="Arial"/>
          <w:bCs/>
          <w:sz w:val="40"/>
          <w:szCs w:val="40"/>
        </w:rPr>
      </w:pPr>
      <w:r w:rsidRPr="00785470">
        <w:rPr>
          <w:rFonts w:ascii="Arial" w:hAnsi="Arial" w:cs="Arial"/>
          <w:bCs/>
          <w:sz w:val="40"/>
          <w:szCs w:val="40"/>
        </w:rPr>
        <w:br w:type="page"/>
      </w:r>
    </w:p>
    <w:p w:rsidR="002340A8" w:rsidRPr="009959D3" w:rsidRDefault="002340A8" w:rsidP="009959D3">
      <w:pPr>
        <w:pStyle w:val="Ttulo1"/>
        <w:spacing w:line="360" w:lineRule="auto"/>
        <w:rPr>
          <w:rFonts w:cs="Arial"/>
          <w:sz w:val="24"/>
          <w:szCs w:val="24"/>
        </w:rPr>
      </w:pPr>
      <w:bookmarkStart w:id="261" w:name="_Toc507004063"/>
      <w:r w:rsidRPr="006E3104">
        <w:lastRenderedPageBreak/>
        <w:t xml:space="preserve">CAPÍTULO III: </w:t>
      </w:r>
      <w:r w:rsidRPr="009959D3">
        <w:rPr>
          <w:rFonts w:cs="Arial"/>
          <w:sz w:val="24"/>
          <w:szCs w:val="24"/>
        </w:rPr>
        <w:t>MARCO METODOLÓGICO</w:t>
      </w:r>
      <w:bookmarkEnd w:id="261"/>
    </w:p>
    <w:p w:rsidR="00085F14" w:rsidRPr="009959D3" w:rsidRDefault="00085F14" w:rsidP="009959D3">
      <w:pPr>
        <w:spacing w:line="360" w:lineRule="auto"/>
        <w:rPr>
          <w:rFonts w:ascii="Arial" w:hAnsi="Arial" w:cs="Arial"/>
          <w:sz w:val="24"/>
          <w:szCs w:val="24"/>
          <w:lang w:val="es-ES" w:eastAsia="es-ES"/>
        </w:rPr>
      </w:pPr>
    </w:p>
    <w:p w:rsidR="002340A8" w:rsidRPr="009959D3" w:rsidRDefault="002340A8" w:rsidP="00C6061D">
      <w:pPr>
        <w:pStyle w:val="Ttulo2"/>
        <w:numPr>
          <w:ilvl w:val="1"/>
          <w:numId w:val="9"/>
        </w:numPr>
        <w:spacing w:line="360" w:lineRule="auto"/>
        <w:rPr>
          <w:rFonts w:cs="Arial"/>
          <w:szCs w:val="24"/>
        </w:rPr>
      </w:pPr>
      <w:bookmarkStart w:id="262" w:name="_Toc507004064"/>
      <w:r w:rsidRPr="009959D3">
        <w:rPr>
          <w:rFonts w:cs="Arial"/>
          <w:szCs w:val="24"/>
        </w:rPr>
        <w:t>Variables.</w:t>
      </w:r>
      <w:bookmarkEnd w:id="262"/>
    </w:p>
    <w:p w:rsidR="00FC0E79" w:rsidRPr="009959D3" w:rsidRDefault="002340A8" w:rsidP="009959D3">
      <w:pPr>
        <w:pStyle w:val="Prrafodelista"/>
        <w:spacing w:line="360" w:lineRule="auto"/>
        <w:ind w:left="2694" w:hanging="1278"/>
        <w:jc w:val="both"/>
        <w:rPr>
          <w:rFonts w:ascii="Arial" w:hAnsi="Arial" w:cs="Arial"/>
          <w:bCs/>
          <w:sz w:val="24"/>
          <w:szCs w:val="24"/>
        </w:rPr>
      </w:pPr>
      <w:r w:rsidRPr="009959D3">
        <w:rPr>
          <w:rFonts w:ascii="Arial" w:hAnsi="Arial" w:cs="Arial"/>
          <w:b/>
          <w:bCs/>
          <w:sz w:val="24"/>
          <w:szCs w:val="24"/>
        </w:rPr>
        <w:t xml:space="preserve">a) </w:t>
      </w:r>
      <w:r w:rsidRPr="009959D3">
        <w:rPr>
          <w:rFonts w:ascii="Arial" w:hAnsi="Arial" w:cs="Arial"/>
          <w:bCs/>
          <w:sz w:val="24"/>
          <w:szCs w:val="24"/>
        </w:rPr>
        <w:t>Variable Independiente:</w:t>
      </w:r>
      <w:r w:rsidRPr="009959D3">
        <w:rPr>
          <w:rFonts w:ascii="Arial" w:hAnsi="Arial" w:cs="Arial"/>
          <w:b/>
          <w:sz w:val="24"/>
          <w:szCs w:val="24"/>
        </w:rPr>
        <w:t xml:space="preserve"> </w:t>
      </w:r>
      <w:r w:rsidR="0002777D" w:rsidRPr="009959D3">
        <w:rPr>
          <w:rFonts w:ascii="Arial" w:hAnsi="Arial" w:cs="Arial"/>
          <w:sz w:val="24"/>
          <w:szCs w:val="24"/>
        </w:rPr>
        <w:t>Una Central Telefónica de Voz sobre IP en alta disponibilidad</w:t>
      </w:r>
    </w:p>
    <w:p w:rsidR="002340A8" w:rsidRPr="009959D3" w:rsidRDefault="002340A8" w:rsidP="009959D3">
      <w:pPr>
        <w:pStyle w:val="Prrafodelista"/>
        <w:spacing w:line="360" w:lineRule="auto"/>
        <w:ind w:left="2694" w:hanging="1278"/>
        <w:jc w:val="both"/>
        <w:rPr>
          <w:rFonts w:ascii="Arial" w:hAnsi="Arial" w:cs="Arial"/>
          <w:sz w:val="24"/>
          <w:szCs w:val="24"/>
        </w:rPr>
      </w:pPr>
      <w:r w:rsidRPr="009959D3">
        <w:rPr>
          <w:rFonts w:ascii="Arial" w:hAnsi="Arial" w:cs="Arial"/>
          <w:bCs/>
          <w:sz w:val="24"/>
          <w:szCs w:val="24"/>
        </w:rPr>
        <w:t xml:space="preserve">b) Variable dependiente: </w:t>
      </w:r>
      <w:r w:rsidR="0002777D" w:rsidRPr="009959D3">
        <w:rPr>
          <w:rFonts w:ascii="Arial" w:hAnsi="Arial" w:cs="Arial"/>
          <w:sz w:val="24"/>
          <w:szCs w:val="24"/>
        </w:rPr>
        <w:t>Comunicación entre áreas de la empresa</w:t>
      </w:r>
    </w:p>
    <w:p w:rsidR="002340A8" w:rsidRPr="009959D3" w:rsidRDefault="002340A8" w:rsidP="00C6061D">
      <w:pPr>
        <w:pStyle w:val="Ttulo2"/>
        <w:numPr>
          <w:ilvl w:val="1"/>
          <w:numId w:val="9"/>
        </w:numPr>
        <w:spacing w:line="360" w:lineRule="auto"/>
        <w:rPr>
          <w:rFonts w:cs="Arial"/>
          <w:szCs w:val="24"/>
        </w:rPr>
      </w:pPr>
      <w:bookmarkStart w:id="263" w:name="_Toc507004065"/>
      <w:r w:rsidRPr="009959D3">
        <w:rPr>
          <w:rFonts w:cs="Arial"/>
          <w:szCs w:val="24"/>
        </w:rPr>
        <w:t>Operacionalización de las variables:</w:t>
      </w:r>
      <w:bookmarkEnd w:id="263"/>
    </w:p>
    <w:p w:rsidR="0002777D" w:rsidRPr="009959D3" w:rsidRDefault="002340A8" w:rsidP="009959D3">
      <w:pPr>
        <w:pStyle w:val="Prrafodelista"/>
        <w:spacing w:line="360" w:lineRule="auto"/>
        <w:ind w:left="360"/>
        <w:rPr>
          <w:rFonts w:ascii="Arial" w:hAnsi="Arial" w:cs="Arial"/>
          <w:b/>
          <w:bCs/>
          <w:sz w:val="24"/>
          <w:szCs w:val="24"/>
        </w:rPr>
      </w:pPr>
      <w:r w:rsidRPr="009959D3">
        <w:rPr>
          <w:rFonts w:ascii="Arial" w:hAnsi="Arial" w:cs="Arial"/>
          <w:b/>
          <w:bCs/>
          <w:sz w:val="24"/>
          <w:szCs w:val="24"/>
        </w:rPr>
        <w:tab/>
      </w:r>
      <w:r w:rsidRPr="009959D3">
        <w:rPr>
          <w:rFonts w:ascii="Arial" w:hAnsi="Arial" w:cs="Arial"/>
          <w:b/>
          <w:bCs/>
          <w:sz w:val="24"/>
          <w:szCs w:val="24"/>
        </w:rPr>
        <w:tab/>
      </w:r>
    </w:p>
    <w:tbl>
      <w:tblPr>
        <w:tblStyle w:val="Tablaconcuadrcula"/>
        <w:tblW w:w="0" w:type="auto"/>
        <w:tblInd w:w="1560" w:type="dxa"/>
        <w:tblLayout w:type="fixed"/>
        <w:tblLook w:val="04A0" w:firstRow="1" w:lastRow="0" w:firstColumn="1" w:lastColumn="0" w:noHBand="0" w:noVBand="1"/>
      </w:tblPr>
      <w:tblGrid>
        <w:gridCol w:w="1696"/>
        <w:gridCol w:w="1570"/>
        <w:gridCol w:w="1642"/>
        <w:gridCol w:w="1607"/>
        <w:gridCol w:w="1319"/>
      </w:tblGrid>
      <w:tr w:rsidR="0002777D" w:rsidRPr="009959D3" w:rsidTr="0094153E">
        <w:tc>
          <w:tcPr>
            <w:tcW w:w="1696" w:type="dxa"/>
            <w:vAlign w:val="center"/>
          </w:tcPr>
          <w:p w:rsidR="0002777D" w:rsidRPr="009959D3" w:rsidRDefault="0002777D" w:rsidP="009959D3">
            <w:pPr>
              <w:pStyle w:val="Prrafodelista"/>
              <w:tabs>
                <w:tab w:val="left" w:pos="993"/>
              </w:tabs>
              <w:spacing w:after="200" w:line="360" w:lineRule="auto"/>
              <w:ind w:left="0"/>
              <w:jc w:val="center"/>
              <w:rPr>
                <w:rFonts w:ascii="Arial" w:hAnsi="Arial" w:cs="Arial"/>
                <w:b/>
                <w:sz w:val="24"/>
                <w:szCs w:val="24"/>
              </w:rPr>
            </w:pPr>
            <w:r w:rsidRPr="009959D3">
              <w:rPr>
                <w:rFonts w:ascii="Arial" w:hAnsi="Arial" w:cs="Arial"/>
                <w:b/>
                <w:sz w:val="24"/>
                <w:szCs w:val="24"/>
              </w:rPr>
              <w:t>Variable</w:t>
            </w:r>
          </w:p>
        </w:tc>
        <w:tc>
          <w:tcPr>
            <w:tcW w:w="1570" w:type="dxa"/>
            <w:vAlign w:val="center"/>
          </w:tcPr>
          <w:p w:rsidR="0002777D" w:rsidRPr="009959D3" w:rsidRDefault="0002777D" w:rsidP="009959D3">
            <w:pPr>
              <w:pStyle w:val="Prrafodelista"/>
              <w:tabs>
                <w:tab w:val="left" w:pos="993"/>
              </w:tabs>
              <w:spacing w:after="200" w:line="360" w:lineRule="auto"/>
              <w:ind w:left="0"/>
              <w:jc w:val="center"/>
              <w:rPr>
                <w:rFonts w:ascii="Arial" w:hAnsi="Arial" w:cs="Arial"/>
                <w:b/>
                <w:sz w:val="24"/>
                <w:szCs w:val="24"/>
              </w:rPr>
            </w:pPr>
            <w:r w:rsidRPr="009959D3">
              <w:rPr>
                <w:rFonts w:ascii="Arial" w:hAnsi="Arial" w:cs="Arial"/>
                <w:b/>
                <w:sz w:val="24"/>
                <w:szCs w:val="24"/>
              </w:rPr>
              <w:t>Definición conceptual</w:t>
            </w:r>
          </w:p>
        </w:tc>
        <w:tc>
          <w:tcPr>
            <w:tcW w:w="1642" w:type="dxa"/>
            <w:vAlign w:val="center"/>
          </w:tcPr>
          <w:p w:rsidR="0002777D" w:rsidRPr="009959D3" w:rsidRDefault="0002777D" w:rsidP="009959D3">
            <w:pPr>
              <w:pStyle w:val="Prrafodelista"/>
              <w:tabs>
                <w:tab w:val="left" w:pos="993"/>
              </w:tabs>
              <w:spacing w:after="200" w:line="360" w:lineRule="auto"/>
              <w:ind w:left="0"/>
              <w:jc w:val="center"/>
              <w:rPr>
                <w:rFonts w:ascii="Arial" w:hAnsi="Arial" w:cs="Arial"/>
                <w:b/>
                <w:sz w:val="24"/>
                <w:szCs w:val="24"/>
              </w:rPr>
            </w:pPr>
            <w:r w:rsidRPr="009959D3">
              <w:rPr>
                <w:rFonts w:ascii="Arial" w:hAnsi="Arial" w:cs="Arial"/>
                <w:b/>
                <w:sz w:val="24"/>
                <w:szCs w:val="24"/>
              </w:rPr>
              <w:t>Definición operacional</w:t>
            </w:r>
          </w:p>
        </w:tc>
        <w:tc>
          <w:tcPr>
            <w:tcW w:w="1607" w:type="dxa"/>
            <w:vAlign w:val="center"/>
          </w:tcPr>
          <w:p w:rsidR="0002777D" w:rsidRPr="009959D3" w:rsidRDefault="0002777D" w:rsidP="009959D3">
            <w:pPr>
              <w:pStyle w:val="Prrafodelista"/>
              <w:tabs>
                <w:tab w:val="left" w:pos="993"/>
              </w:tabs>
              <w:spacing w:after="200" w:line="360" w:lineRule="auto"/>
              <w:ind w:left="0"/>
              <w:jc w:val="center"/>
              <w:rPr>
                <w:rFonts w:ascii="Arial" w:hAnsi="Arial" w:cs="Arial"/>
                <w:b/>
                <w:sz w:val="24"/>
                <w:szCs w:val="24"/>
              </w:rPr>
            </w:pPr>
            <w:r w:rsidRPr="009959D3">
              <w:rPr>
                <w:rFonts w:ascii="Arial" w:hAnsi="Arial" w:cs="Arial"/>
                <w:b/>
                <w:sz w:val="24"/>
                <w:szCs w:val="24"/>
              </w:rPr>
              <w:t>Indicadores</w:t>
            </w:r>
          </w:p>
        </w:tc>
        <w:tc>
          <w:tcPr>
            <w:tcW w:w="1319" w:type="dxa"/>
            <w:vAlign w:val="center"/>
          </w:tcPr>
          <w:p w:rsidR="0002777D" w:rsidRPr="009959D3" w:rsidRDefault="0002777D" w:rsidP="009959D3">
            <w:pPr>
              <w:pStyle w:val="Prrafodelista"/>
              <w:tabs>
                <w:tab w:val="left" w:pos="993"/>
              </w:tabs>
              <w:spacing w:after="200" w:line="360" w:lineRule="auto"/>
              <w:ind w:left="0"/>
              <w:jc w:val="center"/>
              <w:rPr>
                <w:rFonts w:ascii="Arial" w:hAnsi="Arial" w:cs="Arial"/>
                <w:b/>
                <w:sz w:val="24"/>
                <w:szCs w:val="24"/>
              </w:rPr>
            </w:pPr>
            <w:r w:rsidRPr="009959D3">
              <w:rPr>
                <w:rFonts w:ascii="Arial" w:hAnsi="Arial" w:cs="Arial"/>
                <w:b/>
                <w:sz w:val="24"/>
                <w:szCs w:val="24"/>
              </w:rPr>
              <w:t>Escala de medición</w:t>
            </w:r>
          </w:p>
        </w:tc>
      </w:tr>
      <w:tr w:rsidR="0002777D" w:rsidRPr="009959D3" w:rsidTr="0094153E">
        <w:trPr>
          <w:trHeight w:val="330"/>
        </w:trPr>
        <w:tc>
          <w:tcPr>
            <w:tcW w:w="1696" w:type="dxa"/>
            <w:vMerge w:val="restart"/>
          </w:tcPr>
          <w:p w:rsidR="0002777D" w:rsidRPr="009959D3" w:rsidRDefault="0002777D" w:rsidP="009959D3">
            <w:pPr>
              <w:pStyle w:val="Prrafodelista"/>
              <w:tabs>
                <w:tab w:val="left" w:pos="993"/>
              </w:tabs>
              <w:spacing w:after="200" w:line="360" w:lineRule="auto"/>
              <w:ind w:left="0"/>
              <w:jc w:val="both"/>
              <w:rPr>
                <w:rFonts w:ascii="Arial" w:hAnsi="Arial" w:cs="Arial"/>
                <w:b/>
                <w:sz w:val="24"/>
                <w:szCs w:val="24"/>
              </w:rPr>
            </w:pPr>
            <w:r w:rsidRPr="009959D3">
              <w:rPr>
                <w:rFonts w:ascii="Arial" w:hAnsi="Arial" w:cs="Arial"/>
                <w:b/>
                <w:sz w:val="24"/>
                <w:szCs w:val="24"/>
              </w:rPr>
              <w:t>Dependiente</w:t>
            </w:r>
          </w:p>
        </w:tc>
        <w:tc>
          <w:tcPr>
            <w:tcW w:w="1570" w:type="dxa"/>
            <w:vMerge w:val="restart"/>
          </w:tcPr>
          <w:p w:rsidR="0002777D" w:rsidRPr="009959D3" w:rsidRDefault="0002777D" w:rsidP="009959D3">
            <w:pPr>
              <w:widowControl w:val="0"/>
              <w:spacing w:line="360" w:lineRule="auto"/>
              <w:ind w:left="-63" w:right="-20"/>
              <w:jc w:val="both"/>
              <w:rPr>
                <w:rFonts w:ascii="Arial" w:hAnsi="Arial" w:cs="Arial"/>
                <w:b/>
                <w:bCs/>
                <w:spacing w:val="1"/>
                <w:sz w:val="24"/>
                <w:szCs w:val="24"/>
              </w:rPr>
            </w:pPr>
            <w:r w:rsidRPr="009959D3">
              <w:rPr>
                <w:rFonts w:ascii="Arial" w:hAnsi="Arial" w:cs="Arial"/>
                <w:sz w:val="24"/>
                <w:szCs w:val="24"/>
                <w:shd w:val="clear" w:color="auto" w:fill="F6F7F8"/>
              </w:rPr>
              <w:t>Comunicación entre áreas de la empresa</w:t>
            </w:r>
          </w:p>
          <w:p w:rsidR="0002777D" w:rsidRPr="009959D3" w:rsidRDefault="0002777D" w:rsidP="009959D3">
            <w:pPr>
              <w:pStyle w:val="Prrafodelista"/>
              <w:tabs>
                <w:tab w:val="left" w:pos="993"/>
              </w:tabs>
              <w:spacing w:after="200" w:line="360" w:lineRule="auto"/>
              <w:ind w:left="0"/>
              <w:jc w:val="both"/>
              <w:rPr>
                <w:rFonts w:ascii="Arial" w:hAnsi="Arial" w:cs="Arial"/>
                <w:b/>
                <w:sz w:val="24"/>
                <w:szCs w:val="24"/>
              </w:rPr>
            </w:pPr>
          </w:p>
        </w:tc>
        <w:tc>
          <w:tcPr>
            <w:tcW w:w="1642" w:type="dxa"/>
            <w:vAlign w:val="center"/>
          </w:tcPr>
          <w:p w:rsidR="0002777D" w:rsidRPr="009959D3" w:rsidRDefault="0002777D" w:rsidP="009959D3">
            <w:pPr>
              <w:pStyle w:val="Prrafodelista"/>
              <w:tabs>
                <w:tab w:val="left" w:pos="993"/>
              </w:tabs>
              <w:spacing w:after="200" w:line="360" w:lineRule="auto"/>
              <w:ind w:left="0"/>
              <w:jc w:val="center"/>
              <w:rPr>
                <w:rFonts w:ascii="Arial" w:hAnsi="Arial" w:cs="Arial"/>
                <w:sz w:val="24"/>
                <w:szCs w:val="24"/>
                <w:shd w:val="clear" w:color="auto" w:fill="F6F7F8"/>
              </w:rPr>
            </w:pPr>
            <w:r w:rsidRPr="009959D3">
              <w:rPr>
                <w:rFonts w:ascii="Arial" w:hAnsi="Arial" w:cs="Arial"/>
                <w:sz w:val="24"/>
                <w:szCs w:val="24"/>
                <w:shd w:val="clear" w:color="auto" w:fill="F6F7F8"/>
              </w:rPr>
              <w:t>Ubicación</w:t>
            </w:r>
          </w:p>
        </w:tc>
        <w:tc>
          <w:tcPr>
            <w:tcW w:w="1607" w:type="dxa"/>
            <w:vMerge w:val="restart"/>
            <w:vAlign w:val="center"/>
          </w:tcPr>
          <w:p w:rsidR="0002777D" w:rsidRPr="009959D3" w:rsidRDefault="0002777D" w:rsidP="009959D3">
            <w:pPr>
              <w:pStyle w:val="Prrafodelista"/>
              <w:tabs>
                <w:tab w:val="left" w:pos="993"/>
              </w:tabs>
              <w:spacing w:after="200" w:line="360" w:lineRule="auto"/>
              <w:ind w:left="0"/>
              <w:jc w:val="center"/>
              <w:rPr>
                <w:rFonts w:ascii="Arial" w:hAnsi="Arial" w:cs="Arial"/>
                <w:b/>
                <w:sz w:val="24"/>
                <w:szCs w:val="24"/>
              </w:rPr>
            </w:pPr>
            <w:r w:rsidRPr="009959D3">
              <w:rPr>
                <w:rFonts w:ascii="Arial" w:hAnsi="Arial" w:cs="Arial"/>
                <w:sz w:val="24"/>
                <w:szCs w:val="24"/>
                <w:shd w:val="clear" w:color="auto" w:fill="F6F7F8"/>
              </w:rPr>
              <w:t>Rendimiento</w:t>
            </w:r>
          </w:p>
        </w:tc>
        <w:tc>
          <w:tcPr>
            <w:tcW w:w="1319" w:type="dxa"/>
            <w:vMerge w:val="restart"/>
            <w:vAlign w:val="center"/>
          </w:tcPr>
          <w:p w:rsidR="0002777D" w:rsidRPr="009959D3" w:rsidRDefault="0002777D" w:rsidP="009959D3">
            <w:pPr>
              <w:pStyle w:val="Prrafodelista"/>
              <w:tabs>
                <w:tab w:val="left" w:pos="993"/>
              </w:tabs>
              <w:spacing w:after="200" w:line="360" w:lineRule="auto"/>
              <w:ind w:left="0"/>
              <w:jc w:val="center"/>
              <w:rPr>
                <w:rFonts w:ascii="Arial" w:hAnsi="Arial" w:cs="Arial"/>
                <w:sz w:val="24"/>
                <w:szCs w:val="24"/>
              </w:rPr>
            </w:pPr>
            <w:r w:rsidRPr="009959D3">
              <w:rPr>
                <w:rFonts w:ascii="Arial" w:hAnsi="Arial" w:cs="Arial"/>
                <w:sz w:val="24"/>
                <w:szCs w:val="24"/>
              </w:rPr>
              <w:t>Cuantitativa</w:t>
            </w:r>
          </w:p>
        </w:tc>
      </w:tr>
      <w:tr w:rsidR="0002777D" w:rsidRPr="009959D3" w:rsidTr="0094153E">
        <w:trPr>
          <w:trHeight w:val="614"/>
        </w:trPr>
        <w:tc>
          <w:tcPr>
            <w:tcW w:w="1696" w:type="dxa"/>
            <w:vMerge/>
          </w:tcPr>
          <w:p w:rsidR="0002777D" w:rsidRPr="009959D3" w:rsidRDefault="0002777D" w:rsidP="009959D3">
            <w:pPr>
              <w:pStyle w:val="Prrafodelista"/>
              <w:tabs>
                <w:tab w:val="left" w:pos="993"/>
              </w:tabs>
              <w:spacing w:after="200" w:line="360" w:lineRule="auto"/>
              <w:ind w:left="0"/>
              <w:jc w:val="both"/>
              <w:rPr>
                <w:rFonts w:ascii="Arial" w:hAnsi="Arial" w:cs="Arial"/>
                <w:b/>
                <w:sz w:val="24"/>
                <w:szCs w:val="24"/>
              </w:rPr>
            </w:pPr>
          </w:p>
        </w:tc>
        <w:tc>
          <w:tcPr>
            <w:tcW w:w="1570" w:type="dxa"/>
            <w:vMerge/>
          </w:tcPr>
          <w:p w:rsidR="0002777D" w:rsidRPr="009959D3" w:rsidRDefault="0002777D" w:rsidP="009959D3">
            <w:pPr>
              <w:widowControl w:val="0"/>
              <w:spacing w:line="360" w:lineRule="auto"/>
              <w:ind w:left="-63" w:right="-20"/>
              <w:jc w:val="both"/>
              <w:rPr>
                <w:rFonts w:ascii="Arial" w:hAnsi="Arial" w:cs="Arial"/>
                <w:sz w:val="24"/>
                <w:szCs w:val="24"/>
                <w:shd w:val="clear" w:color="auto" w:fill="F6F7F8"/>
              </w:rPr>
            </w:pPr>
          </w:p>
        </w:tc>
        <w:tc>
          <w:tcPr>
            <w:tcW w:w="1642" w:type="dxa"/>
            <w:vMerge w:val="restart"/>
            <w:vAlign w:val="center"/>
          </w:tcPr>
          <w:p w:rsidR="0002777D" w:rsidRPr="009959D3" w:rsidRDefault="0002777D" w:rsidP="009959D3">
            <w:pPr>
              <w:pStyle w:val="Prrafodelista"/>
              <w:tabs>
                <w:tab w:val="left" w:pos="993"/>
              </w:tabs>
              <w:spacing w:after="200" w:line="360" w:lineRule="auto"/>
              <w:ind w:left="0"/>
              <w:jc w:val="center"/>
              <w:rPr>
                <w:rFonts w:ascii="Arial" w:hAnsi="Arial" w:cs="Arial"/>
                <w:sz w:val="24"/>
                <w:szCs w:val="24"/>
                <w:shd w:val="clear" w:color="auto" w:fill="F6F7F8"/>
              </w:rPr>
            </w:pPr>
            <w:r w:rsidRPr="009959D3">
              <w:rPr>
                <w:rFonts w:ascii="Arial" w:hAnsi="Arial" w:cs="Arial"/>
                <w:sz w:val="24"/>
                <w:szCs w:val="24"/>
                <w:shd w:val="clear" w:color="auto" w:fill="F6F7F8"/>
              </w:rPr>
              <w:t>Relación funcional</w:t>
            </w:r>
          </w:p>
        </w:tc>
        <w:tc>
          <w:tcPr>
            <w:tcW w:w="1607" w:type="dxa"/>
            <w:vMerge/>
            <w:vAlign w:val="center"/>
          </w:tcPr>
          <w:p w:rsidR="0002777D" w:rsidRPr="009959D3" w:rsidRDefault="0002777D" w:rsidP="009959D3">
            <w:pPr>
              <w:pStyle w:val="Prrafodelista"/>
              <w:tabs>
                <w:tab w:val="left" w:pos="993"/>
              </w:tabs>
              <w:spacing w:after="200" w:line="360" w:lineRule="auto"/>
              <w:ind w:left="0"/>
              <w:jc w:val="center"/>
              <w:rPr>
                <w:rFonts w:ascii="Arial" w:hAnsi="Arial" w:cs="Arial"/>
                <w:b/>
                <w:sz w:val="24"/>
                <w:szCs w:val="24"/>
              </w:rPr>
            </w:pPr>
          </w:p>
        </w:tc>
        <w:tc>
          <w:tcPr>
            <w:tcW w:w="1319" w:type="dxa"/>
            <w:vMerge/>
            <w:vAlign w:val="center"/>
          </w:tcPr>
          <w:p w:rsidR="0002777D" w:rsidRPr="009959D3" w:rsidRDefault="0002777D" w:rsidP="009959D3">
            <w:pPr>
              <w:pStyle w:val="Prrafodelista"/>
              <w:tabs>
                <w:tab w:val="left" w:pos="993"/>
              </w:tabs>
              <w:spacing w:after="200" w:line="360" w:lineRule="auto"/>
              <w:ind w:left="0"/>
              <w:jc w:val="center"/>
              <w:rPr>
                <w:rFonts w:ascii="Arial" w:hAnsi="Arial" w:cs="Arial"/>
                <w:sz w:val="24"/>
                <w:szCs w:val="24"/>
              </w:rPr>
            </w:pPr>
          </w:p>
        </w:tc>
      </w:tr>
      <w:tr w:rsidR="0002777D" w:rsidRPr="009959D3" w:rsidTr="0094153E">
        <w:trPr>
          <w:trHeight w:val="614"/>
        </w:trPr>
        <w:tc>
          <w:tcPr>
            <w:tcW w:w="1696" w:type="dxa"/>
            <w:vMerge/>
          </w:tcPr>
          <w:p w:rsidR="0002777D" w:rsidRPr="009959D3" w:rsidRDefault="0002777D" w:rsidP="009959D3">
            <w:pPr>
              <w:pStyle w:val="Prrafodelista"/>
              <w:tabs>
                <w:tab w:val="left" w:pos="993"/>
              </w:tabs>
              <w:spacing w:after="200" w:line="360" w:lineRule="auto"/>
              <w:ind w:left="0"/>
              <w:jc w:val="both"/>
              <w:rPr>
                <w:rFonts w:ascii="Arial" w:hAnsi="Arial" w:cs="Arial"/>
                <w:b/>
                <w:sz w:val="24"/>
                <w:szCs w:val="24"/>
              </w:rPr>
            </w:pPr>
          </w:p>
        </w:tc>
        <w:tc>
          <w:tcPr>
            <w:tcW w:w="1570" w:type="dxa"/>
            <w:vMerge/>
          </w:tcPr>
          <w:p w:rsidR="0002777D" w:rsidRPr="009959D3" w:rsidRDefault="0002777D" w:rsidP="009959D3">
            <w:pPr>
              <w:widowControl w:val="0"/>
              <w:spacing w:line="360" w:lineRule="auto"/>
              <w:ind w:left="-63" w:right="-20"/>
              <w:jc w:val="both"/>
              <w:rPr>
                <w:rFonts w:ascii="Arial" w:hAnsi="Arial" w:cs="Arial"/>
                <w:sz w:val="24"/>
                <w:szCs w:val="24"/>
                <w:shd w:val="clear" w:color="auto" w:fill="F6F7F8"/>
              </w:rPr>
            </w:pPr>
          </w:p>
        </w:tc>
        <w:tc>
          <w:tcPr>
            <w:tcW w:w="1642" w:type="dxa"/>
            <w:vMerge/>
            <w:vAlign w:val="center"/>
          </w:tcPr>
          <w:p w:rsidR="0002777D" w:rsidRPr="009959D3" w:rsidRDefault="0002777D" w:rsidP="009959D3">
            <w:pPr>
              <w:pStyle w:val="Prrafodelista"/>
              <w:tabs>
                <w:tab w:val="left" w:pos="993"/>
              </w:tabs>
              <w:spacing w:after="200" w:line="360" w:lineRule="auto"/>
              <w:ind w:left="0"/>
              <w:jc w:val="center"/>
              <w:rPr>
                <w:rFonts w:ascii="Arial" w:hAnsi="Arial" w:cs="Arial"/>
                <w:sz w:val="24"/>
                <w:szCs w:val="24"/>
                <w:shd w:val="clear" w:color="auto" w:fill="F6F7F8"/>
              </w:rPr>
            </w:pPr>
          </w:p>
        </w:tc>
        <w:tc>
          <w:tcPr>
            <w:tcW w:w="1607" w:type="dxa"/>
            <w:vMerge w:val="restart"/>
            <w:vAlign w:val="center"/>
          </w:tcPr>
          <w:p w:rsidR="0002777D" w:rsidRPr="009959D3" w:rsidRDefault="0002777D" w:rsidP="009959D3">
            <w:pPr>
              <w:pStyle w:val="Prrafodelista"/>
              <w:tabs>
                <w:tab w:val="left" w:pos="993"/>
              </w:tabs>
              <w:spacing w:after="200" w:line="360" w:lineRule="auto"/>
              <w:ind w:left="0"/>
              <w:jc w:val="center"/>
              <w:rPr>
                <w:rFonts w:ascii="Arial" w:hAnsi="Arial" w:cs="Arial"/>
                <w:b/>
                <w:sz w:val="24"/>
                <w:szCs w:val="24"/>
              </w:rPr>
            </w:pPr>
            <w:r w:rsidRPr="009959D3">
              <w:rPr>
                <w:rFonts w:ascii="Arial" w:hAnsi="Arial" w:cs="Arial"/>
                <w:sz w:val="24"/>
                <w:szCs w:val="24"/>
                <w:shd w:val="clear" w:color="auto" w:fill="F6F7F8"/>
              </w:rPr>
              <w:t>Reducción de recursos económicos</w:t>
            </w:r>
          </w:p>
        </w:tc>
        <w:tc>
          <w:tcPr>
            <w:tcW w:w="1319" w:type="dxa"/>
            <w:vMerge/>
            <w:vAlign w:val="center"/>
          </w:tcPr>
          <w:p w:rsidR="0002777D" w:rsidRPr="009959D3" w:rsidRDefault="0002777D" w:rsidP="009959D3">
            <w:pPr>
              <w:pStyle w:val="Prrafodelista"/>
              <w:tabs>
                <w:tab w:val="left" w:pos="993"/>
              </w:tabs>
              <w:spacing w:after="200" w:line="360" w:lineRule="auto"/>
              <w:ind w:left="0"/>
              <w:jc w:val="center"/>
              <w:rPr>
                <w:rFonts w:ascii="Arial" w:hAnsi="Arial" w:cs="Arial"/>
                <w:sz w:val="24"/>
                <w:szCs w:val="24"/>
              </w:rPr>
            </w:pPr>
          </w:p>
        </w:tc>
      </w:tr>
      <w:tr w:rsidR="0002777D" w:rsidRPr="009959D3" w:rsidTr="0094153E">
        <w:trPr>
          <w:trHeight w:val="525"/>
        </w:trPr>
        <w:tc>
          <w:tcPr>
            <w:tcW w:w="1696" w:type="dxa"/>
            <w:vMerge/>
          </w:tcPr>
          <w:p w:rsidR="0002777D" w:rsidRPr="009959D3" w:rsidRDefault="0002777D" w:rsidP="009959D3">
            <w:pPr>
              <w:pStyle w:val="Prrafodelista"/>
              <w:tabs>
                <w:tab w:val="left" w:pos="993"/>
              </w:tabs>
              <w:spacing w:after="200" w:line="360" w:lineRule="auto"/>
              <w:ind w:left="0"/>
              <w:jc w:val="both"/>
              <w:rPr>
                <w:rFonts w:ascii="Arial" w:hAnsi="Arial" w:cs="Arial"/>
                <w:b/>
                <w:sz w:val="24"/>
                <w:szCs w:val="24"/>
              </w:rPr>
            </w:pPr>
          </w:p>
        </w:tc>
        <w:tc>
          <w:tcPr>
            <w:tcW w:w="1570" w:type="dxa"/>
            <w:vMerge/>
          </w:tcPr>
          <w:p w:rsidR="0002777D" w:rsidRPr="009959D3" w:rsidRDefault="0002777D" w:rsidP="009959D3">
            <w:pPr>
              <w:widowControl w:val="0"/>
              <w:spacing w:line="360" w:lineRule="auto"/>
              <w:ind w:left="-63" w:right="-20"/>
              <w:jc w:val="both"/>
              <w:rPr>
                <w:rFonts w:ascii="Arial" w:hAnsi="Arial" w:cs="Arial"/>
                <w:sz w:val="24"/>
                <w:szCs w:val="24"/>
                <w:shd w:val="clear" w:color="auto" w:fill="F6F7F8"/>
              </w:rPr>
            </w:pPr>
          </w:p>
        </w:tc>
        <w:tc>
          <w:tcPr>
            <w:tcW w:w="1642" w:type="dxa"/>
            <w:vAlign w:val="center"/>
          </w:tcPr>
          <w:p w:rsidR="0002777D" w:rsidRPr="009959D3" w:rsidRDefault="0002777D" w:rsidP="009959D3">
            <w:pPr>
              <w:pStyle w:val="Prrafodelista"/>
              <w:tabs>
                <w:tab w:val="left" w:pos="993"/>
              </w:tabs>
              <w:spacing w:after="200" w:line="360" w:lineRule="auto"/>
              <w:ind w:left="0"/>
              <w:jc w:val="center"/>
              <w:rPr>
                <w:rFonts w:ascii="Arial" w:hAnsi="Arial" w:cs="Arial"/>
                <w:sz w:val="24"/>
                <w:szCs w:val="24"/>
                <w:shd w:val="clear" w:color="auto" w:fill="F6F7F8"/>
              </w:rPr>
            </w:pPr>
            <w:r w:rsidRPr="009959D3">
              <w:rPr>
                <w:rFonts w:ascii="Arial" w:hAnsi="Arial" w:cs="Arial"/>
                <w:sz w:val="24"/>
                <w:szCs w:val="24"/>
                <w:shd w:val="clear" w:color="auto" w:fill="F6F7F8"/>
              </w:rPr>
              <w:t>Escalabilidad</w:t>
            </w:r>
          </w:p>
        </w:tc>
        <w:tc>
          <w:tcPr>
            <w:tcW w:w="1607" w:type="dxa"/>
            <w:vMerge/>
            <w:vAlign w:val="center"/>
          </w:tcPr>
          <w:p w:rsidR="0002777D" w:rsidRPr="009959D3" w:rsidRDefault="0002777D" w:rsidP="009959D3">
            <w:pPr>
              <w:pStyle w:val="Prrafodelista"/>
              <w:tabs>
                <w:tab w:val="left" w:pos="993"/>
              </w:tabs>
              <w:spacing w:after="200" w:line="360" w:lineRule="auto"/>
              <w:ind w:left="0"/>
              <w:jc w:val="center"/>
              <w:rPr>
                <w:rFonts w:ascii="Arial" w:hAnsi="Arial" w:cs="Arial"/>
                <w:b/>
                <w:sz w:val="24"/>
                <w:szCs w:val="24"/>
              </w:rPr>
            </w:pPr>
          </w:p>
        </w:tc>
        <w:tc>
          <w:tcPr>
            <w:tcW w:w="1319" w:type="dxa"/>
            <w:vMerge/>
            <w:vAlign w:val="center"/>
          </w:tcPr>
          <w:p w:rsidR="0002777D" w:rsidRPr="009959D3" w:rsidRDefault="0002777D" w:rsidP="009959D3">
            <w:pPr>
              <w:pStyle w:val="Prrafodelista"/>
              <w:tabs>
                <w:tab w:val="left" w:pos="993"/>
              </w:tabs>
              <w:spacing w:after="200" w:line="360" w:lineRule="auto"/>
              <w:ind w:left="0"/>
              <w:jc w:val="center"/>
              <w:rPr>
                <w:rFonts w:ascii="Arial" w:hAnsi="Arial" w:cs="Arial"/>
                <w:sz w:val="24"/>
                <w:szCs w:val="24"/>
              </w:rPr>
            </w:pPr>
          </w:p>
        </w:tc>
      </w:tr>
      <w:tr w:rsidR="0002777D" w:rsidRPr="009959D3" w:rsidTr="0094153E">
        <w:trPr>
          <w:trHeight w:val="840"/>
        </w:trPr>
        <w:tc>
          <w:tcPr>
            <w:tcW w:w="1696" w:type="dxa"/>
            <w:vMerge w:val="restart"/>
          </w:tcPr>
          <w:p w:rsidR="0002777D" w:rsidRPr="009959D3" w:rsidRDefault="0002777D" w:rsidP="009959D3">
            <w:pPr>
              <w:pStyle w:val="Prrafodelista"/>
              <w:tabs>
                <w:tab w:val="left" w:pos="993"/>
              </w:tabs>
              <w:spacing w:after="200" w:line="360" w:lineRule="auto"/>
              <w:ind w:left="-113" w:right="-100"/>
              <w:jc w:val="both"/>
              <w:rPr>
                <w:rFonts w:ascii="Arial" w:hAnsi="Arial" w:cs="Arial"/>
                <w:b/>
                <w:sz w:val="24"/>
                <w:szCs w:val="24"/>
              </w:rPr>
            </w:pPr>
            <w:r w:rsidRPr="009959D3">
              <w:rPr>
                <w:rFonts w:ascii="Arial" w:hAnsi="Arial" w:cs="Arial"/>
                <w:b/>
                <w:sz w:val="24"/>
                <w:szCs w:val="24"/>
              </w:rPr>
              <w:t>Independiente</w:t>
            </w:r>
          </w:p>
        </w:tc>
        <w:tc>
          <w:tcPr>
            <w:tcW w:w="1570" w:type="dxa"/>
            <w:vMerge w:val="restart"/>
          </w:tcPr>
          <w:p w:rsidR="0002777D" w:rsidRPr="009959D3" w:rsidRDefault="0002777D" w:rsidP="009959D3">
            <w:pPr>
              <w:widowControl w:val="0"/>
              <w:spacing w:line="360" w:lineRule="auto"/>
              <w:ind w:left="-78" w:right="-20"/>
              <w:jc w:val="both"/>
              <w:rPr>
                <w:rFonts w:ascii="Arial" w:hAnsi="Arial" w:cs="Arial"/>
                <w:sz w:val="24"/>
                <w:szCs w:val="24"/>
                <w:shd w:val="clear" w:color="auto" w:fill="F6F7F8"/>
              </w:rPr>
            </w:pPr>
            <w:r w:rsidRPr="009959D3">
              <w:rPr>
                <w:rFonts w:ascii="Arial" w:hAnsi="Arial" w:cs="Arial"/>
                <w:sz w:val="24"/>
                <w:szCs w:val="24"/>
                <w:shd w:val="clear" w:color="auto" w:fill="F6F7F8"/>
              </w:rPr>
              <w:t>Una Central Telefónica de Voz sobre IP en alta disponibilidad</w:t>
            </w:r>
          </w:p>
          <w:p w:rsidR="0002777D" w:rsidRPr="009959D3" w:rsidRDefault="0002777D" w:rsidP="009959D3">
            <w:pPr>
              <w:pStyle w:val="Prrafodelista"/>
              <w:tabs>
                <w:tab w:val="left" w:pos="993"/>
              </w:tabs>
              <w:spacing w:after="200" w:line="360" w:lineRule="auto"/>
              <w:ind w:left="0"/>
              <w:jc w:val="both"/>
              <w:rPr>
                <w:rFonts w:ascii="Arial" w:hAnsi="Arial" w:cs="Arial"/>
                <w:sz w:val="24"/>
                <w:szCs w:val="24"/>
                <w:shd w:val="clear" w:color="auto" w:fill="F6F7F8"/>
              </w:rPr>
            </w:pPr>
          </w:p>
        </w:tc>
        <w:tc>
          <w:tcPr>
            <w:tcW w:w="1642" w:type="dxa"/>
            <w:vAlign w:val="center"/>
          </w:tcPr>
          <w:p w:rsidR="0002777D" w:rsidRPr="009959D3" w:rsidRDefault="0002777D" w:rsidP="009959D3">
            <w:pPr>
              <w:pStyle w:val="Prrafodelista"/>
              <w:tabs>
                <w:tab w:val="left" w:pos="993"/>
              </w:tabs>
              <w:spacing w:after="200" w:line="360" w:lineRule="auto"/>
              <w:ind w:left="0"/>
              <w:jc w:val="center"/>
              <w:rPr>
                <w:rFonts w:ascii="Arial" w:hAnsi="Arial" w:cs="Arial"/>
                <w:sz w:val="24"/>
                <w:szCs w:val="24"/>
                <w:shd w:val="clear" w:color="auto" w:fill="F6F7F8"/>
              </w:rPr>
            </w:pPr>
            <w:r w:rsidRPr="009959D3">
              <w:rPr>
                <w:rFonts w:ascii="Arial" w:hAnsi="Arial" w:cs="Arial"/>
                <w:sz w:val="24"/>
                <w:szCs w:val="24"/>
                <w:shd w:val="clear" w:color="auto" w:fill="F6F7F8"/>
              </w:rPr>
              <w:t>Interrelación</w:t>
            </w:r>
          </w:p>
        </w:tc>
        <w:tc>
          <w:tcPr>
            <w:tcW w:w="1607" w:type="dxa"/>
            <w:vMerge w:val="restart"/>
            <w:vAlign w:val="center"/>
          </w:tcPr>
          <w:p w:rsidR="0002777D" w:rsidRPr="009959D3" w:rsidRDefault="0002777D" w:rsidP="009959D3">
            <w:pPr>
              <w:pStyle w:val="Prrafodelista"/>
              <w:tabs>
                <w:tab w:val="left" w:pos="993"/>
              </w:tabs>
              <w:spacing w:after="200" w:line="360" w:lineRule="auto"/>
              <w:ind w:left="0"/>
              <w:jc w:val="center"/>
              <w:rPr>
                <w:rFonts w:ascii="Arial" w:hAnsi="Arial" w:cs="Arial"/>
                <w:sz w:val="24"/>
                <w:szCs w:val="24"/>
                <w:shd w:val="clear" w:color="auto" w:fill="F6F7F8"/>
              </w:rPr>
            </w:pPr>
            <w:r w:rsidRPr="009959D3">
              <w:rPr>
                <w:rFonts w:ascii="Arial" w:hAnsi="Arial" w:cs="Arial"/>
                <w:sz w:val="24"/>
                <w:szCs w:val="24"/>
                <w:shd w:val="clear" w:color="auto" w:fill="F6F7F8"/>
              </w:rPr>
              <w:t>Escala de costos</w:t>
            </w:r>
          </w:p>
          <w:p w:rsidR="0002777D" w:rsidRPr="009959D3" w:rsidRDefault="0002777D" w:rsidP="009959D3">
            <w:pPr>
              <w:pStyle w:val="Prrafodelista"/>
              <w:tabs>
                <w:tab w:val="left" w:pos="993"/>
              </w:tabs>
              <w:spacing w:after="200" w:line="360" w:lineRule="auto"/>
              <w:ind w:left="0"/>
              <w:jc w:val="center"/>
              <w:rPr>
                <w:rFonts w:ascii="Arial" w:hAnsi="Arial" w:cs="Arial"/>
                <w:b/>
                <w:sz w:val="24"/>
                <w:szCs w:val="24"/>
              </w:rPr>
            </w:pPr>
          </w:p>
        </w:tc>
        <w:tc>
          <w:tcPr>
            <w:tcW w:w="1319" w:type="dxa"/>
            <w:vMerge w:val="restart"/>
            <w:vAlign w:val="center"/>
          </w:tcPr>
          <w:p w:rsidR="0002777D" w:rsidRPr="009959D3" w:rsidRDefault="0002777D" w:rsidP="009959D3">
            <w:pPr>
              <w:pStyle w:val="Prrafodelista"/>
              <w:tabs>
                <w:tab w:val="left" w:pos="993"/>
              </w:tabs>
              <w:spacing w:after="200" w:line="360" w:lineRule="auto"/>
              <w:ind w:left="0"/>
              <w:jc w:val="center"/>
              <w:rPr>
                <w:rFonts w:ascii="Arial" w:hAnsi="Arial" w:cs="Arial"/>
                <w:sz w:val="24"/>
                <w:szCs w:val="24"/>
              </w:rPr>
            </w:pPr>
            <w:r w:rsidRPr="009959D3">
              <w:rPr>
                <w:rFonts w:ascii="Arial" w:hAnsi="Arial" w:cs="Arial"/>
                <w:sz w:val="24"/>
                <w:szCs w:val="24"/>
              </w:rPr>
              <w:t>Cuantitativa</w:t>
            </w:r>
          </w:p>
        </w:tc>
      </w:tr>
      <w:tr w:rsidR="0002777D" w:rsidRPr="009959D3" w:rsidTr="0094153E">
        <w:trPr>
          <w:trHeight w:val="805"/>
        </w:trPr>
        <w:tc>
          <w:tcPr>
            <w:tcW w:w="1696" w:type="dxa"/>
            <w:vMerge/>
          </w:tcPr>
          <w:p w:rsidR="0002777D" w:rsidRPr="009959D3" w:rsidRDefault="0002777D" w:rsidP="009959D3">
            <w:pPr>
              <w:pStyle w:val="Prrafodelista"/>
              <w:tabs>
                <w:tab w:val="left" w:pos="993"/>
              </w:tabs>
              <w:spacing w:after="200" w:line="360" w:lineRule="auto"/>
              <w:ind w:left="0"/>
              <w:jc w:val="both"/>
              <w:rPr>
                <w:rFonts w:ascii="Arial" w:hAnsi="Arial" w:cs="Arial"/>
                <w:b/>
                <w:sz w:val="24"/>
                <w:szCs w:val="24"/>
              </w:rPr>
            </w:pPr>
          </w:p>
        </w:tc>
        <w:tc>
          <w:tcPr>
            <w:tcW w:w="1570" w:type="dxa"/>
            <w:vMerge/>
          </w:tcPr>
          <w:p w:rsidR="0002777D" w:rsidRPr="009959D3" w:rsidRDefault="0002777D" w:rsidP="009959D3">
            <w:pPr>
              <w:widowControl w:val="0"/>
              <w:spacing w:line="360" w:lineRule="auto"/>
              <w:ind w:left="-78" w:right="-20"/>
              <w:jc w:val="both"/>
              <w:rPr>
                <w:rFonts w:ascii="Arial" w:hAnsi="Arial" w:cs="Arial"/>
                <w:sz w:val="24"/>
                <w:szCs w:val="24"/>
                <w:shd w:val="clear" w:color="auto" w:fill="F6F7F8"/>
              </w:rPr>
            </w:pPr>
          </w:p>
        </w:tc>
        <w:tc>
          <w:tcPr>
            <w:tcW w:w="1642" w:type="dxa"/>
          </w:tcPr>
          <w:p w:rsidR="0002777D" w:rsidRPr="009959D3" w:rsidRDefault="0002777D" w:rsidP="009959D3">
            <w:pPr>
              <w:pStyle w:val="Prrafodelista"/>
              <w:tabs>
                <w:tab w:val="left" w:pos="993"/>
              </w:tabs>
              <w:spacing w:after="200" w:line="360" w:lineRule="auto"/>
              <w:ind w:left="0"/>
              <w:jc w:val="both"/>
              <w:rPr>
                <w:rFonts w:ascii="Arial" w:hAnsi="Arial" w:cs="Arial"/>
                <w:b/>
                <w:sz w:val="24"/>
                <w:szCs w:val="24"/>
              </w:rPr>
            </w:pPr>
            <w:r w:rsidRPr="009959D3">
              <w:rPr>
                <w:rFonts w:ascii="Arial" w:hAnsi="Arial" w:cs="Arial"/>
                <w:sz w:val="24"/>
                <w:szCs w:val="24"/>
                <w:shd w:val="clear" w:color="auto" w:fill="F6F7F8"/>
              </w:rPr>
              <w:t>Disponibilidad</w:t>
            </w:r>
          </w:p>
        </w:tc>
        <w:tc>
          <w:tcPr>
            <w:tcW w:w="1607" w:type="dxa"/>
            <w:vMerge/>
          </w:tcPr>
          <w:p w:rsidR="0002777D" w:rsidRPr="009959D3" w:rsidRDefault="0002777D" w:rsidP="009959D3">
            <w:pPr>
              <w:pStyle w:val="Prrafodelista"/>
              <w:tabs>
                <w:tab w:val="left" w:pos="993"/>
              </w:tabs>
              <w:spacing w:after="200" w:line="360" w:lineRule="auto"/>
              <w:ind w:left="0"/>
              <w:jc w:val="both"/>
              <w:rPr>
                <w:rFonts w:ascii="Arial" w:hAnsi="Arial" w:cs="Arial"/>
                <w:b/>
                <w:sz w:val="24"/>
                <w:szCs w:val="24"/>
              </w:rPr>
            </w:pPr>
          </w:p>
        </w:tc>
        <w:tc>
          <w:tcPr>
            <w:tcW w:w="1319" w:type="dxa"/>
            <w:vMerge/>
          </w:tcPr>
          <w:p w:rsidR="0002777D" w:rsidRPr="009959D3" w:rsidRDefault="0002777D" w:rsidP="008C14CA">
            <w:pPr>
              <w:pStyle w:val="Prrafodelista"/>
              <w:keepNext/>
              <w:tabs>
                <w:tab w:val="left" w:pos="993"/>
              </w:tabs>
              <w:spacing w:after="200" w:line="360" w:lineRule="auto"/>
              <w:ind w:left="0"/>
              <w:jc w:val="both"/>
              <w:rPr>
                <w:rFonts w:ascii="Arial" w:hAnsi="Arial" w:cs="Arial"/>
                <w:b/>
                <w:sz w:val="24"/>
                <w:szCs w:val="24"/>
              </w:rPr>
            </w:pPr>
          </w:p>
        </w:tc>
      </w:tr>
    </w:tbl>
    <w:p w:rsidR="002340A8" w:rsidRPr="008C14CA" w:rsidRDefault="008C14CA" w:rsidP="008C14CA">
      <w:pPr>
        <w:pStyle w:val="Descripcin"/>
        <w:jc w:val="center"/>
        <w:rPr>
          <w:rFonts w:ascii="Arial" w:hAnsi="Arial" w:cs="Arial"/>
          <w:b/>
          <w:bCs/>
          <w:sz w:val="20"/>
          <w:szCs w:val="20"/>
        </w:rPr>
      </w:pPr>
      <w:bookmarkStart w:id="264" w:name="_Toc507004201"/>
      <w:r w:rsidRPr="008C14CA">
        <w:rPr>
          <w:sz w:val="20"/>
          <w:szCs w:val="20"/>
        </w:rPr>
        <w:t xml:space="preserve">Tabla </w:t>
      </w:r>
      <w:r w:rsidR="000578BF">
        <w:rPr>
          <w:sz w:val="20"/>
          <w:szCs w:val="20"/>
        </w:rPr>
        <w:fldChar w:fldCharType="begin"/>
      </w:r>
      <w:r w:rsidR="000578BF">
        <w:rPr>
          <w:sz w:val="20"/>
          <w:szCs w:val="20"/>
        </w:rPr>
        <w:instrText xml:space="preserve"> SEQ Tabla \* ARABIC </w:instrText>
      </w:r>
      <w:r w:rsidR="000578BF">
        <w:rPr>
          <w:sz w:val="20"/>
          <w:szCs w:val="20"/>
        </w:rPr>
        <w:fldChar w:fldCharType="separate"/>
      </w:r>
      <w:r w:rsidR="00AA01D6">
        <w:rPr>
          <w:noProof/>
          <w:sz w:val="20"/>
          <w:szCs w:val="20"/>
        </w:rPr>
        <w:t>1</w:t>
      </w:r>
      <w:r w:rsidR="000578BF">
        <w:rPr>
          <w:sz w:val="20"/>
          <w:szCs w:val="20"/>
        </w:rPr>
        <w:fldChar w:fldCharType="end"/>
      </w:r>
      <w:r w:rsidRPr="008C14CA">
        <w:rPr>
          <w:sz w:val="20"/>
          <w:szCs w:val="20"/>
        </w:rPr>
        <w:t>. Operacionalización de las variables</w:t>
      </w:r>
      <w:bookmarkEnd w:id="264"/>
    </w:p>
    <w:p w:rsidR="00AC2257" w:rsidRPr="009959D3" w:rsidRDefault="00AC2257" w:rsidP="009959D3">
      <w:pPr>
        <w:pStyle w:val="Prrafodelista"/>
        <w:spacing w:line="360" w:lineRule="auto"/>
        <w:ind w:left="792"/>
        <w:rPr>
          <w:rFonts w:ascii="Arial" w:hAnsi="Arial" w:cs="Arial"/>
          <w:b/>
          <w:bCs/>
          <w:sz w:val="24"/>
          <w:szCs w:val="24"/>
        </w:rPr>
      </w:pPr>
    </w:p>
    <w:p w:rsidR="0094153E" w:rsidRDefault="0094153E">
      <w:pPr>
        <w:rPr>
          <w:rFonts w:ascii="Arial" w:eastAsiaTheme="majorEastAsia" w:hAnsi="Arial" w:cs="Arial"/>
          <w:b/>
          <w:sz w:val="24"/>
          <w:szCs w:val="24"/>
        </w:rPr>
      </w:pPr>
      <w:r>
        <w:rPr>
          <w:rFonts w:cs="Arial"/>
          <w:szCs w:val="24"/>
        </w:rPr>
        <w:br w:type="page"/>
      </w:r>
    </w:p>
    <w:p w:rsidR="002340A8" w:rsidRPr="009959D3" w:rsidRDefault="008A2B3A" w:rsidP="00C6061D">
      <w:pPr>
        <w:pStyle w:val="Ttulo2"/>
        <w:numPr>
          <w:ilvl w:val="1"/>
          <w:numId w:val="9"/>
        </w:numPr>
        <w:spacing w:line="360" w:lineRule="auto"/>
        <w:rPr>
          <w:rFonts w:cs="Arial"/>
          <w:szCs w:val="24"/>
        </w:rPr>
      </w:pPr>
      <w:bookmarkStart w:id="265" w:name="_Toc507004066"/>
      <w:r w:rsidRPr="009959D3">
        <w:rPr>
          <w:rFonts w:cs="Arial"/>
          <w:szCs w:val="24"/>
        </w:rPr>
        <w:lastRenderedPageBreak/>
        <w:t>Metodología</w:t>
      </w:r>
      <w:bookmarkEnd w:id="265"/>
    </w:p>
    <w:p w:rsidR="0002777D" w:rsidRPr="009959D3" w:rsidRDefault="0002777D" w:rsidP="009959D3">
      <w:pPr>
        <w:spacing w:line="360" w:lineRule="auto"/>
        <w:rPr>
          <w:rFonts w:ascii="Arial" w:hAnsi="Arial" w:cs="Arial"/>
          <w:sz w:val="24"/>
          <w:szCs w:val="24"/>
        </w:rPr>
      </w:pPr>
    </w:p>
    <w:p w:rsidR="002340A8" w:rsidRPr="009959D3" w:rsidRDefault="002340A8" w:rsidP="00C6061D">
      <w:pPr>
        <w:pStyle w:val="Ttulo2"/>
        <w:numPr>
          <w:ilvl w:val="2"/>
          <w:numId w:val="9"/>
        </w:numPr>
        <w:spacing w:line="360" w:lineRule="auto"/>
        <w:rPr>
          <w:rFonts w:cs="Arial"/>
          <w:szCs w:val="24"/>
        </w:rPr>
      </w:pPr>
      <w:bookmarkStart w:id="266" w:name="_Toc507004067"/>
      <w:r w:rsidRPr="009959D3">
        <w:rPr>
          <w:rFonts w:cs="Arial"/>
          <w:szCs w:val="24"/>
        </w:rPr>
        <w:t>Tipo de estudio:</w:t>
      </w:r>
      <w:bookmarkEnd w:id="266"/>
    </w:p>
    <w:p w:rsidR="002340A8" w:rsidRPr="009959D3" w:rsidRDefault="002340A8" w:rsidP="009959D3">
      <w:pPr>
        <w:pStyle w:val="Prrafodelista"/>
        <w:tabs>
          <w:tab w:val="left" w:pos="906"/>
        </w:tabs>
        <w:spacing w:after="200" w:line="360" w:lineRule="auto"/>
        <w:ind w:left="775"/>
        <w:jc w:val="both"/>
        <w:rPr>
          <w:rFonts w:ascii="Arial" w:hAnsi="Arial" w:cs="Arial"/>
          <w:sz w:val="24"/>
          <w:szCs w:val="24"/>
        </w:rPr>
      </w:pPr>
      <w:r w:rsidRPr="009959D3">
        <w:rPr>
          <w:rFonts w:ascii="Arial" w:hAnsi="Arial" w:cs="Arial"/>
          <w:b/>
          <w:sz w:val="24"/>
          <w:szCs w:val="24"/>
        </w:rPr>
        <w:tab/>
      </w:r>
      <w:r w:rsidRPr="009959D3">
        <w:rPr>
          <w:rFonts w:ascii="Arial" w:hAnsi="Arial" w:cs="Arial"/>
          <w:b/>
          <w:sz w:val="24"/>
          <w:szCs w:val="24"/>
        </w:rPr>
        <w:tab/>
      </w:r>
      <w:r w:rsidR="00AA12B1" w:rsidRPr="009959D3">
        <w:rPr>
          <w:rFonts w:ascii="Arial" w:hAnsi="Arial" w:cs="Arial"/>
          <w:b/>
          <w:sz w:val="24"/>
          <w:szCs w:val="24"/>
        </w:rPr>
        <w:tab/>
      </w:r>
      <w:r w:rsidRPr="009959D3">
        <w:rPr>
          <w:rFonts w:ascii="Arial" w:hAnsi="Arial" w:cs="Arial"/>
          <w:sz w:val="24"/>
          <w:szCs w:val="24"/>
        </w:rPr>
        <w:t>Investigación aplicada</w:t>
      </w:r>
    </w:p>
    <w:p w:rsidR="008A2B3A" w:rsidRPr="009959D3" w:rsidRDefault="008A2B3A" w:rsidP="009959D3">
      <w:pPr>
        <w:pStyle w:val="Prrafodelista"/>
        <w:tabs>
          <w:tab w:val="left" w:pos="906"/>
        </w:tabs>
        <w:spacing w:after="200" w:line="360" w:lineRule="auto"/>
        <w:ind w:left="775"/>
        <w:jc w:val="both"/>
        <w:rPr>
          <w:rFonts w:ascii="Arial" w:hAnsi="Arial" w:cs="Arial"/>
          <w:sz w:val="24"/>
          <w:szCs w:val="24"/>
        </w:rPr>
      </w:pPr>
    </w:p>
    <w:p w:rsidR="002340A8" w:rsidRPr="009959D3" w:rsidRDefault="002340A8" w:rsidP="00C6061D">
      <w:pPr>
        <w:pStyle w:val="Ttulo2"/>
        <w:numPr>
          <w:ilvl w:val="2"/>
          <w:numId w:val="9"/>
        </w:numPr>
        <w:spacing w:line="360" w:lineRule="auto"/>
        <w:rPr>
          <w:rFonts w:cs="Arial"/>
          <w:szCs w:val="24"/>
        </w:rPr>
      </w:pPr>
      <w:bookmarkStart w:id="267" w:name="_Toc507004068"/>
      <w:r w:rsidRPr="009959D3">
        <w:rPr>
          <w:rFonts w:cs="Arial"/>
          <w:szCs w:val="24"/>
        </w:rPr>
        <w:t>Diseño de investigación</w:t>
      </w:r>
      <w:bookmarkEnd w:id="267"/>
    </w:p>
    <w:p w:rsidR="002340A8" w:rsidRPr="009959D3" w:rsidRDefault="002340A8" w:rsidP="00C6061D">
      <w:pPr>
        <w:pStyle w:val="Prrafodelista"/>
        <w:numPr>
          <w:ilvl w:val="0"/>
          <w:numId w:val="3"/>
        </w:numPr>
        <w:tabs>
          <w:tab w:val="left" w:pos="1560"/>
        </w:tabs>
        <w:spacing w:after="200" w:line="360" w:lineRule="auto"/>
        <w:ind w:left="2410"/>
        <w:jc w:val="both"/>
        <w:rPr>
          <w:rFonts w:ascii="Arial" w:hAnsi="Arial" w:cs="Arial"/>
          <w:sz w:val="24"/>
          <w:szCs w:val="24"/>
        </w:rPr>
      </w:pPr>
      <w:r w:rsidRPr="009959D3">
        <w:rPr>
          <w:rFonts w:ascii="Arial" w:hAnsi="Arial" w:cs="Arial"/>
          <w:sz w:val="24"/>
          <w:szCs w:val="24"/>
        </w:rPr>
        <w:t>Definir las variables X, Y que se desean medir</w:t>
      </w:r>
    </w:p>
    <w:p w:rsidR="002340A8" w:rsidRPr="009959D3" w:rsidRDefault="002340A8" w:rsidP="00C6061D">
      <w:pPr>
        <w:pStyle w:val="Prrafodelista"/>
        <w:numPr>
          <w:ilvl w:val="0"/>
          <w:numId w:val="3"/>
        </w:numPr>
        <w:tabs>
          <w:tab w:val="left" w:pos="1560"/>
        </w:tabs>
        <w:spacing w:after="200" w:line="360" w:lineRule="auto"/>
        <w:ind w:left="2410"/>
        <w:jc w:val="both"/>
        <w:rPr>
          <w:rFonts w:ascii="Arial" w:hAnsi="Arial" w:cs="Arial"/>
          <w:sz w:val="24"/>
          <w:szCs w:val="24"/>
        </w:rPr>
      </w:pPr>
      <w:r w:rsidRPr="009959D3">
        <w:rPr>
          <w:rFonts w:ascii="Arial" w:hAnsi="Arial" w:cs="Arial"/>
          <w:sz w:val="24"/>
          <w:szCs w:val="24"/>
        </w:rPr>
        <w:t>Plantear una correlación entre las dos variables a nivel de hipótesis</w:t>
      </w:r>
    </w:p>
    <w:p w:rsidR="002340A8" w:rsidRPr="009959D3" w:rsidRDefault="002340A8" w:rsidP="00C6061D">
      <w:pPr>
        <w:pStyle w:val="Prrafodelista"/>
        <w:numPr>
          <w:ilvl w:val="0"/>
          <w:numId w:val="3"/>
        </w:numPr>
        <w:tabs>
          <w:tab w:val="left" w:pos="1560"/>
        </w:tabs>
        <w:spacing w:after="200" w:line="360" w:lineRule="auto"/>
        <w:ind w:left="2410"/>
        <w:jc w:val="both"/>
        <w:rPr>
          <w:rFonts w:ascii="Arial" w:hAnsi="Arial" w:cs="Arial"/>
          <w:sz w:val="24"/>
          <w:szCs w:val="24"/>
        </w:rPr>
      </w:pPr>
      <w:r w:rsidRPr="009959D3">
        <w:rPr>
          <w:rFonts w:ascii="Arial" w:hAnsi="Arial" w:cs="Arial"/>
          <w:sz w:val="24"/>
          <w:szCs w:val="24"/>
        </w:rPr>
        <w:t>Formular el problema de investigación (pregunta de investigación)</w:t>
      </w:r>
    </w:p>
    <w:p w:rsidR="002340A8" w:rsidRPr="009959D3" w:rsidRDefault="002340A8" w:rsidP="00C6061D">
      <w:pPr>
        <w:pStyle w:val="Prrafodelista"/>
        <w:numPr>
          <w:ilvl w:val="0"/>
          <w:numId w:val="3"/>
        </w:numPr>
        <w:tabs>
          <w:tab w:val="left" w:pos="1560"/>
        </w:tabs>
        <w:spacing w:after="200" w:line="360" w:lineRule="auto"/>
        <w:ind w:left="2410"/>
        <w:jc w:val="both"/>
        <w:rPr>
          <w:rFonts w:ascii="Arial" w:hAnsi="Arial" w:cs="Arial"/>
          <w:sz w:val="24"/>
          <w:szCs w:val="24"/>
        </w:rPr>
      </w:pPr>
      <w:r w:rsidRPr="009959D3">
        <w:rPr>
          <w:rFonts w:ascii="Arial" w:hAnsi="Arial" w:cs="Arial"/>
          <w:sz w:val="24"/>
          <w:szCs w:val="24"/>
        </w:rPr>
        <w:t>Plantear los objetivos</w:t>
      </w:r>
    </w:p>
    <w:p w:rsidR="002340A8" w:rsidRPr="009959D3" w:rsidRDefault="002340A8" w:rsidP="00C6061D">
      <w:pPr>
        <w:pStyle w:val="Prrafodelista"/>
        <w:numPr>
          <w:ilvl w:val="0"/>
          <w:numId w:val="3"/>
        </w:numPr>
        <w:tabs>
          <w:tab w:val="left" w:pos="1560"/>
        </w:tabs>
        <w:spacing w:after="200" w:line="360" w:lineRule="auto"/>
        <w:ind w:left="2410"/>
        <w:jc w:val="both"/>
        <w:rPr>
          <w:rFonts w:ascii="Arial" w:hAnsi="Arial" w:cs="Arial"/>
          <w:sz w:val="24"/>
          <w:szCs w:val="24"/>
        </w:rPr>
      </w:pPr>
      <w:r w:rsidRPr="009959D3">
        <w:rPr>
          <w:rFonts w:ascii="Arial" w:hAnsi="Arial" w:cs="Arial"/>
          <w:sz w:val="24"/>
          <w:szCs w:val="24"/>
        </w:rPr>
        <w:t>Redactar el título</w:t>
      </w:r>
    </w:p>
    <w:p w:rsidR="002340A8" w:rsidRPr="009959D3" w:rsidRDefault="002340A8" w:rsidP="00C6061D">
      <w:pPr>
        <w:pStyle w:val="Prrafodelista"/>
        <w:numPr>
          <w:ilvl w:val="0"/>
          <w:numId w:val="3"/>
        </w:numPr>
        <w:tabs>
          <w:tab w:val="left" w:pos="1560"/>
        </w:tabs>
        <w:spacing w:after="200" w:line="360" w:lineRule="auto"/>
        <w:ind w:left="2410"/>
        <w:jc w:val="both"/>
        <w:rPr>
          <w:rFonts w:ascii="Arial" w:hAnsi="Arial" w:cs="Arial"/>
          <w:sz w:val="24"/>
          <w:szCs w:val="24"/>
        </w:rPr>
      </w:pPr>
      <w:r w:rsidRPr="009959D3">
        <w:rPr>
          <w:rFonts w:ascii="Arial" w:hAnsi="Arial" w:cs="Arial"/>
          <w:sz w:val="24"/>
          <w:szCs w:val="24"/>
        </w:rPr>
        <w:t>Plantear la estrategia de investigación</w:t>
      </w:r>
    </w:p>
    <w:p w:rsidR="00C154B7" w:rsidRPr="009959D3" w:rsidRDefault="00C154B7" w:rsidP="009959D3">
      <w:pPr>
        <w:tabs>
          <w:tab w:val="left" w:pos="1560"/>
        </w:tabs>
        <w:spacing w:after="200" w:line="360" w:lineRule="auto"/>
        <w:jc w:val="both"/>
        <w:rPr>
          <w:rFonts w:ascii="Arial" w:hAnsi="Arial" w:cs="Arial"/>
          <w:sz w:val="24"/>
          <w:szCs w:val="24"/>
        </w:rPr>
      </w:pPr>
    </w:p>
    <w:p w:rsidR="002340A8" w:rsidRPr="009959D3" w:rsidRDefault="002340A8" w:rsidP="00C6061D">
      <w:pPr>
        <w:pStyle w:val="Ttulo2"/>
        <w:numPr>
          <w:ilvl w:val="1"/>
          <w:numId w:val="9"/>
        </w:numPr>
        <w:spacing w:line="360" w:lineRule="auto"/>
        <w:rPr>
          <w:rFonts w:cs="Arial"/>
          <w:szCs w:val="24"/>
        </w:rPr>
      </w:pPr>
      <w:bookmarkStart w:id="268" w:name="_Toc507004069"/>
      <w:r w:rsidRPr="009959D3">
        <w:rPr>
          <w:rFonts w:cs="Arial"/>
          <w:szCs w:val="24"/>
        </w:rPr>
        <w:t>Población, muestra y muestreo.</w:t>
      </w:r>
      <w:bookmarkEnd w:id="268"/>
    </w:p>
    <w:p w:rsidR="002340A8" w:rsidRPr="009959D3" w:rsidRDefault="002340A8" w:rsidP="00C6061D">
      <w:pPr>
        <w:pStyle w:val="Prrafodelista"/>
        <w:widowControl w:val="0"/>
        <w:numPr>
          <w:ilvl w:val="0"/>
          <w:numId w:val="4"/>
        </w:numPr>
        <w:tabs>
          <w:tab w:val="left" w:pos="2410"/>
        </w:tabs>
        <w:autoSpaceDE w:val="0"/>
        <w:autoSpaceDN w:val="0"/>
        <w:adjustRightInd w:val="0"/>
        <w:spacing w:after="0" w:line="360" w:lineRule="auto"/>
        <w:ind w:left="1985" w:right="-20"/>
        <w:rPr>
          <w:rFonts w:ascii="Arial" w:hAnsi="Arial" w:cs="Arial"/>
          <w:b/>
          <w:bCs/>
          <w:spacing w:val="1"/>
          <w:sz w:val="24"/>
          <w:szCs w:val="24"/>
        </w:rPr>
      </w:pPr>
      <w:r w:rsidRPr="009959D3">
        <w:rPr>
          <w:rFonts w:ascii="Arial" w:hAnsi="Arial" w:cs="Arial"/>
          <w:b/>
          <w:bCs/>
          <w:spacing w:val="1"/>
          <w:sz w:val="24"/>
          <w:szCs w:val="24"/>
        </w:rPr>
        <w:t>Población:</w:t>
      </w:r>
    </w:p>
    <w:p w:rsidR="002340A8" w:rsidRPr="009959D3" w:rsidRDefault="0024684D" w:rsidP="009959D3">
      <w:pPr>
        <w:pStyle w:val="Prrafodelista"/>
        <w:widowControl w:val="0"/>
        <w:tabs>
          <w:tab w:val="left" w:pos="2410"/>
        </w:tabs>
        <w:autoSpaceDE w:val="0"/>
        <w:autoSpaceDN w:val="0"/>
        <w:adjustRightInd w:val="0"/>
        <w:spacing w:line="360" w:lineRule="auto"/>
        <w:ind w:left="1985" w:right="-20"/>
        <w:rPr>
          <w:rFonts w:ascii="Arial" w:hAnsi="Arial" w:cs="Arial"/>
          <w:sz w:val="24"/>
          <w:szCs w:val="24"/>
        </w:rPr>
      </w:pPr>
      <w:r w:rsidRPr="009959D3">
        <w:rPr>
          <w:rFonts w:ascii="Arial" w:hAnsi="Arial" w:cs="Arial"/>
          <w:bCs/>
          <w:spacing w:val="1"/>
          <w:sz w:val="24"/>
          <w:szCs w:val="24"/>
        </w:rPr>
        <w:t xml:space="preserve">Trabajadores de </w:t>
      </w:r>
      <w:r w:rsidR="00F5042F">
        <w:rPr>
          <w:rFonts w:ascii="Arial" w:hAnsi="Arial" w:cs="Arial"/>
          <w:bCs/>
          <w:spacing w:val="1"/>
          <w:sz w:val="24"/>
          <w:szCs w:val="24"/>
        </w:rPr>
        <w:t>Copyfull</w:t>
      </w:r>
      <w:r w:rsidRPr="009959D3">
        <w:rPr>
          <w:rFonts w:ascii="Arial" w:hAnsi="Arial" w:cs="Arial"/>
          <w:bCs/>
          <w:spacing w:val="1"/>
          <w:sz w:val="24"/>
          <w:szCs w:val="24"/>
        </w:rPr>
        <w:t xml:space="preserve"> S.A.</w:t>
      </w:r>
      <w:r w:rsidR="00F5042F">
        <w:rPr>
          <w:rFonts w:ascii="Arial" w:hAnsi="Arial" w:cs="Arial"/>
          <w:bCs/>
          <w:spacing w:val="1"/>
          <w:sz w:val="24"/>
          <w:szCs w:val="24"/>
        </w:rPr>
        <w:t>C.</w:t>
      </w:r>
    </w:p>
    <w:p w:rsidR="00AC2257" w:rsidRPr="009959D3" w:rsidRDefault="00AC2257" w:rsidP="009959D3">
      <w:pPr>
        <w:pStyle w:val="Prrafodelista"/>
        <w:widowControl w:val="0"/>
        <w:tabs>
          <w:tab w:val="left" w:pos="2410"/>
        </w:tabs>
        <w:autoSpaceDE w:val="0"/>
        <w:autoSpaceDN w:val="0"/>
        <w:adjustRightInd w:val="0"/>
        <w:spacing w:line="360" w:lineRule="auto"/>
        <w:ind w:left="1985" w:right="-20"/>
        <w:rPr>
          <w:rFonts w:ascii="Arial" w:hAnsi="Arial" w:cs="Arial"/>
          <w:sz w:val="24"/>
          <w:szCs w:val="24"/>
        </w:rPr>
      </w:pPr>
    </w:p>
    <w:p w:rsidR="002340A8" w:rsidRPr="009959D3" w:rsidRDefault="002340A8" w:rsidP="00C6061D">
      <w:pPr>
        <w:pStyle w:val="Prrafodelista"/>
        <w:widowControl w:val="0"/>
        <w:numPr>
          <w:ilvl w:val="0"/>
          <w:numId w:val="4"/>
        </w:numPr>
        <w:tabs>
          <w:tab w:val="left" w:pos="2410"/>
        </w:tabs>
        <w:autoSpaceDE w:val="0"/>
        <w:autoSpaceDN w:val="0"/>
        <w:adjustRightInd w:val="0"/>
        <w:spacing w:after="0" w:line="360" w:lineRule="auto"/>
        <w:ind w:left="1985" w:right="-20"/>
        <w:rPr>
          <w:rFonts w:ascii="Arial" w:hAnsi="Arial" w:cs="Arial"/>
          <w:b/>
          <w:bCs/>
          <w:spacing w:val="1"/>
          <w:sz w:val="24"/>
          <w:szCs w:val="24"/>
        </w:rPr>
      </w:pPr>
      <w:r w:rsidRPr="009959D3">
        <w:rPr>
          <w:rFonts w:ascii="Arial" w:hAnsi="Arial" w:cs="Arial"/>
          <w:b/>
          <w:sz w:val="24"/>
          <w:szCs w:val="24"/>
        </w:rPr>
        <w:t>Muestra</w:t>
      </w:r>
      <w:r w:rsidR="006E553B" w:rsidRPr="009959D3">
        <w:rPr>
          <w:rFonts w:ascii="Arial" w:hAnsi="Arial" w:cs="Arial"/>
          <w:b/>
          <w:sz w:val="24"/>
          <w:szCs w:val="24"/>
        </w:rPr>
        <w:t>:</w:t>
      </w:r>
    </w:p>
    <w:p w:rsidR="002340A8" w:rsidRPr="009959D3" w:rsidRDefault="0024684D" w:rsidP="009959D3">
      <w:pPr>
        <w:kinsoku w:val="0"/>
        <w:overflowPunct w:val="0"/>
        <w:spacing w:line="360" w:lineRule="auto"/>
        <w:ind w:left="1625"/>
        <w:rPr>
          <w:rFonts w:ascii="Arial" w:hAnsi="Arial" w:cs="Arial"/>
          <w:sz w:val="24"/>
          <w:szCs w:val="24"/>
        </w:rPr>
      </w:pPr>
      <w:r w:rsidRPr="009959D3">
        <w:rPr>
          <w:rFonts w:ascii="Arial" w:hAnsi="Arial" w:cs="Arial"/>
          <w:spacing w:val="2"/>
          <w:sz w:val="24"/>
          <w:szCs w:val="24"/>
        </w:rPr>
        <w:t xml:space="preserve"> </w:t>
      </w:r>
      <w:r w:rsidRPr="009959D3">
        <w:rPr>
          <w:rFonts w:ascii="Arial" w:hAnsi="Arial" w:cs="Arial"/>
          <w:spacing w:val="2"/>
          <w:sz w:val="24"/>
          <w:szCs w:val="24"/>
        </w:rPr>
        <w:tab/>
      </w:r>
      <w:r w:rsidR="00C154B7" w:rsidRPr="009959D3">
        <w:rPr>
          <w:rFonts w:ascii="Arial" w:hAnsi="Arial" w:cs="Arial"/>
          <w:spacing w:val="2"/>
          <w:sz w:val="24"/>
          <w:szCs w:val="24"/>
        </w:rPr>
        <w:t>Todos los trabajadores</w:t>
      </w:r>
      <w:r w:rsidR="0094153E" w:rsidRPr="009959D3">
        <w:rPr>
          <w:rFonts w:ascii="Arial" w:hAnsi="Arial" w:cs="Arial"/>
          <w:spacing w:val="2"/>
          <w:sz w:val="24"/>
          <w:szCs w:val="24"/>
        </w:rPr>
        <w:t>: 60</w:t>
      </w:r>
    </w:p>
    <w:p w:rsidR="002340A8" w:rsidRPr="009959D3" w:rsidRDefault="002340A8" w:rsidP="009959D3">
      <w:pPr>
        <w:pStyle w:val="Prrafodelista"/>
        <w:widowControl w:val="0"/>
        <w:tabs>
          <w:tab w:val="left" w:pos="2410"/>
        </w:tabs>
        <w:autoSpaceDE w:val="0"/>
        <w:autoSpaceDN w:val="0"/>
        <w:adjustRightInd w:val="0"/>
        <w:spacing w:line="360" w:lineRule="auto"/>
        <w:ind w:left="1985" w:right="-20"/>
        <w:rPr>
          <w:rFonts w:ascii="Arial" w:hAnsi="Arial" w:cs="Arial"/>
          <w:b/>
          <w:bCs/>
          <w:spacing w:val="1"/>
          <w:sz w:val="24"/>
          <w:szCs w:val="24"/>
        </w:rPr>
      </w:pPr>
    </w:p>
    <w:p w:rsidR="002340A8" w:rsidRPr="009959D3" w:rsidRDefault="002340A8" w:rsidP="009959D3">
      <w:pPr>
        <w:pStyle w:val="Prrafodelista"/>
        <w:widowControl w:val="0"/>
        <w:tabs>
          <w:tab w:val="left" w:pos="2410"/>
        </w:tabs>
        <w:autoSpaceDE w:val="0"/>
        <w:autoSpaceDN w:val="0"/>
        <w:adjustRightInd w:val="0"/>
        <w:spacing w:line="360" w:lineRule="auto"/>
        <w:ind w:left="1985" w:right="-20"/>
        <w:rPr>
          <w:rFonts w:ascii="Arial" w:hAnsi="Arial" w:cs="Arial"/>
          <w:b/>
          <w:bCs/>
          <w:spacing w:val="1"/>
          <w:sz w:val="24"/>
          <w:szCs w:val="24"/>
        </w:rPr>
      </w:pPr>
      <w:r w:rsidRPr="009959D3">
        <w:rPr>
          <w:rFonts w:ascii="Arial" w:hAnsi="Arial" w:cs="Arial"/>
          <w:b/>
          <w:bCs/>
          <w:spacing w:val="1"/>
          <w:sz w:val="24"/>
          <w:szCs w:val="24"/>
        </w:rPr>
        <w:t xml:space="preserve">C. Muestreo </w:t>
      </w:r>
    </w:p>
    <w:p w:rsidR="002340A8" w:rsidRPr="009959D3" w:rsidRDefault="002340A8" w:rsidP="009959D3">
      <w:pPr>
        <w:pStyle w:val="Prrafodelista"/>
        <w:widowControl w:val="0"/>
        <w:tabs>
          <w:tab w:val="left" w:pos="2410"/>
        </w:tabs>
        <w:autoSpaceDE w:val="0"/>
        <w:autoSpaceDN w:val="0"/>
        <w:adjustRightInd w:val="0"/>
        <w:spacing w:line="360" w:lineRule="auto"/>
        <w:ind w:left="1985" w:right="-20"/>
        <w:rPr>
          <w:rFonts w:ascii="Arial" w:hAnsi="Arial" w:cs="Arial"/>
          <w:bCs/>
          <w:spacing w:val="1"/>
          <w:sz w:val="24"/>
          <w:szCs w:val="24"/>
        </w:rPr>
      </w:pPr>
      <w:r w:rsidRPr="009959D3">
        <w:rPr>
          <w:rFonts w:ascii="Arial" w:hAnsi="Arial" w:cs="Arial"/>
          <w:bCs/>
          <w:spacing w:val="1"/>
          <w:sz w:val="24"/>
          <w:szCs w:val="24"/>
        </w:rPr>
        <w:t>Muestreo no probalístico</w:t>
      </w:r>
    </w:p>
    <w:p w:rsidR="002340A8" w:rsidRPr="009959D3" w:rsidRDefault="002340A8" w:rsidP="009959D3">
      <w:pPr>
        <w:pStyle w:val="Prrafodelista"/>
        <w:widowControl w:val="0"/>
        <w:tabs>
          <w:tab w:val="left" w:pos="2410"/>
        </w:tabs>
        <w:autoSpaceDE w:val="0"/>
        <w:autoSpaceDN w:val="0"/>
        <w:adjustRightInd w:val="0"/>
        <w:spacing w:line="360" w:lineRule="auto"/>
        <w:ind w:right="-20"/>
        <w:rPr>
          <w:rFonts w:ascii="Arial" w:hAnsi="Arial" w:cs="Arial"/>
          <w:b/>
          <w:bCs/>
          <w:spacing w:val="1"/>
          <w:sz w:val="24"/>
          <w:szCs w:val="24"/>
        </w:rPr>
      </w:pPr>
    </w:p>
    <w:p w:rsidR="002340A8" w:rsidRPr="009959D3" w:rsidRDefault="002340A8" w:rsidP="00C6061D">
      <w:pPr>
        <w:pStyle w:val="Prrafodelista"/>
        <w:widowControl w:val="0"/>
        <w:numPr>
          <w:ilvl w:val="1"/>
          <w:numId w:val="9"/>
        </w:numPr>
        <w:tabs>
          <w:tab w:val="left" w:pos="2410"/>
        </w:tabs>
        <w:spacing w:after="0" w:line="360" w:lineRule="auto"/>
        <w:ind w:right="-20"/>
        <w:jc w:val="both"/>
        <w:rPr>
          <w:rFonts w:ascii="Arial" w:hAnsi="Arial" w:cs="Arial"/>
          <w:b/>
          <w:bCs/>
          <w:spacing w:val="1"/>
          <w:sz w:val="24"/>
          <w:szCs w:val="24"/>
        </w:rPr>
      </w:pPr>
      <w:r w:rsidRPr="009959D3">
        <w:rPr>
          <w:rFonts w:ascii="Arial" w:hAnsi="Arial" w:cs="Arial"/>
          <w:b/>
          <w:bCs/>
          <w:spacing w:val="1"/>
          <w:sz w:val="24"/>
          <w:szCs w:val="24"/>
        </w:rPr>
        <w:t>Técnicas e instrumentos de recolección de datos.</w:t>
      </w:r>
    </w:p>
    <w:p w:rsidR="002340A8" w:rsidRPr="009959D3" w:rsidRDefault="002340A8" w:rsidP="009959D3">
      <w:pPr>
        <w:spacing w:line="360" w:lineRule="auto"/>
        <w:ind w:left="1560"/>
        <w:jc w:val="both"/>
        <w:rPr>
          <w:rFonts w:ascii="Arial" w:hAnsi="Arial" w:cs="Arial"/>
          <w:sz w:val="24"/>
          <w:szCs w:val="24"/>
        </w:rPr>
      </w:pPr>
      <w:r w:rsidRPr="009959D3">
        <w:rPr>
          <w:rFonts w:ascii="Arial" w:hAnsi="Arial" w:cs="Arial"/>
          <w:sz w:val="24"/>
          <w:szCs w:val="24"/>
        </w:rPr>
        <w:t>Observación de campo. Se empleará una guía de observación de campo para la recolección de datos.</w:t>
      </w:r>
    </w:p>
    <w:p w:rsidR="002340A8" w:rsidRPr="009959D3" w:rsidRDefault="002340A8" w:rsidP="009959D3">
      <w:pPr>
        <w:spacing w:line="360" w:lineRule="auto"/>
        <w:ind w:left="1560"/>
        <w:jc w:val="both"/>
        <w:rPr>
          <w:rFonts w:ascii="Arial" w:hAnsi="Arial" w:cs="Arial"/>
          <w:sz w:val="24"/>
          <w:szCs w:val="24"/>
        </w:rPr>
      </w:pPr>
      <w:r w:rsidRPr="009959D3">
        <w:rPr>
          <w:rFonts w:ascii="Arial" w:hAnsi="Arial" w:cs="Arial"/>
          <w:sz w:val="24"/>
          <w:szCs w:val="24"/>
        </w:rPr>
        <w:lastRenderedPageBreak/>
        <w:t xml:space="preserve">Análisis documental. Se emplearán las fichas textuales y de resumen, considerando como fuentes los informes y documentos. </w:t>
      </w:r>
    </w:p>
    <w:p w:rsidR="002340A8" w:rsidRPr="009959D3" w:rsidRDefault="002340A8" w:rsidP="009959D3">
      <w:pPr>
        <w:spacing w:line="360" w:lineRule="auto"/>
        <w:ind w:left="1560"/>
        <w:jc w:val="both"/>
        <w:rPr>
          <w:rFonts w:ascii="Arial" w:hAnsi="Arial" w:cs="Arial"/>
          <w:sz w:val="24"/>
          <w:szCs w:val="24"/>
        </w:rPr>
      </w:pPr>
      <w:r w:rsidRPr="009959D3">
        <w:rPr>
          <w:rFonts w:ascii="Arial" w:hAnsi="Arial" w:cs="Arial"/>
          <w:sz w:val="24"/>
          <w:szCs w:val="24"/>
        </w:rPr>
        <w:t xml:space="preserve">Entrevista. Se empleará una guía de entrevista, que será aplicada a los responsables de </w:t>
      </w:r>
      <w:r w:rsidR="00AC2257" w:rsidRPr="009959D3">
        <w:rPr>
          <w:rFonts w:ascii="Arial" w:hAnsi="Arial" w:cs="Arial"/>
          <w:sz w:val="24"/>
          <w:szCs w:val="24"/>
        </w:rPr>
        <w:t>las áreas involucrados.</w:t>
      </w:r>
    </w:p>
    <w:p w:rsidR="00AA12B1" w:rsidRDefault="00AA12B1" w:rsidP="009959D3">
      <w:pPr>
        <w:spacing w:line="360" w:lineRule="auto"/>
        <w:ind w:left="1560"/>
        <w:jc w:val="both"/>
        <w:rPr>
          <w:rFonts w:ascii="Arial" w:hAnsi="Arial" w:cs="Arial"/>
          <w:sz w:val="24"/>
          <w:szCs w:val="24"/>
        </w:rPr>
      </w:pPr>
    </w:p>
    <w:p w:rsidR="002340A8" w:rsidRPr="009959D3" w:rsidRDefault="002340A8" w:rsidP="00C6061D">
      <w:pPr>
        <w:pStyle w:val="Ttulo2"/>
        <w:numPr>
          <w:ilvl w:val="1"/>
          <w:numId w:val="9"/>
        </w:numPr>
        <w:spacing w:line="360" w:lineRule="auto"/>
        <w:rPr>
          <w:rFonts w:cs="Arial"/>
          <w:szCs w:val="24"/>
        </w:rPr>
      </w:pPr>
      <w:bookmarkStart w:id="269" w:name="_Toc507004070"/>
      <w:r w:rsidRPr="009959D3">
        <w:rPr>
          <w:rFonts w:cs="Arial"/>
          <w:szCs w:val="24"/>
        </w:rPr>
        <w:t>Métodos de análisis de datos</w:t>
      </w:r>
      <w:bookmarkEnd w:id="269"/>
    </w:p>
    <w:p w:rsidR="002340A8" w:rsidRPr="009959D3" w:rsidRDefault="002340A8" w:rsidP="009959D3">
      <w:pPr>
        <w:tabs>
          <w:tab w:val="left" w:pos="1843"/>
        </w:tabs>
        <w:spacing w:after="200" w:line="360" w:lineRule="auto"/>
        <w:ind w:left="1560"/>
        <w:jc w:val="both"/>
        <w:rPr>
          <w:rFonts w:ascii="Arial" w:hAnsi="Arial" w:cs="Arial"/>
          <w:sz w:val="24"/>
          <w:szCs w:val="24"/>
        </w:rPr>
      </w:pPr>
      <w:r w:rsidRPr="009959D3">
        <w:rPr>
          <w:rFonts w:ascii="Arial" w:hAnsi="Arial" w:cs="Arial"/>
          <w:sz w:val="24"/>
          <w:szCs w:val="24"/>
        </w:rPr>
        <w:t>Los datos obtenidos mediante los diversos instrumentos de investigación, serán ingresados, organizados y procesados en una computadora personal, con el apoyo de programas como Microsoft Excel</w:t>
      </w:r>
      <w:r w:rsidR="005461D7" w:rsidRPr="009959D3">
        <w:rPr>
          <w:rFonts w:ascii="Arial" w:hAnsi="Arial" w:cs="Arial"/>
          <w:sz w:val="24"/>
          <w:szCs w:val="24"/>
        </w:rPr>
        <w:t>.</w:t>
      </w:r>
    </w:p>
    <w:p w:rsidR="002340A8" w:rsidRPr="009959D3" w:rsidRDefault="002340A8" w:rsidP="009959D3">
      <w:pPr>
        <w:tabs>
          <w:tab w:val="left" w:pos="1843"/>
        </w:tabs>
        <w:spacing w:after="200" w:line="360" w:lineRule="auto"/>
        <w:ind w:left="1560"/>
        <w:jc w:val="both"/>
        <w:rPr>
          <w:rFonts w:ascii="Arial" w:hAnsi="Arial" w:cs="Arial"/>
          <w:sz w:val="24"/>
          <w:szCs w:val="24"/>
        </w:rPr>
      </w:pPr>
      <w:r w:rsidRPr="009959D3">
        <w:rPr>
          <w:rFonts w:ascii="Arial" w:hAnsi="Arial" w:cs="Arial"/>
          <w:sz w:val="24"/>
          <w:szCs w:val="24"/>
        </w:rPr>
        <w:t xml:space="preserve">Considerando los resultados obtenidos, el investigador analizará y establecerá las conclusiones y recomendaciones de la tesis.  </w:t>
      </w:r>
    </w:p>
    <w:p w:rsidR="002340A8" w:rsidRPr="009959D3" w:rsidRDefault="002340A8" w:rsidP="009959D3">
      <w:pPr>
        <w:pStyle w:val="Prrafodelista"/>
        <w:tabs>
          <w:tab w:val="left" w:pos="1843"/>
        </w:tabs>
        <w:spacing w:after="200" w:line="360" w:lineRule="auto"/>
        <w:ind w:left="993"/>
        <w:jc w:val="both"/>
        <w:rPr>
          <w:rFonts w:ascii="Arial" w:hAnsi="Arial" w:cs="Arial"/>
          <w:sz w:val="24"/>
          <w:szCs w:val="24"/>
        </w:rPr>
      </w:pPr>
    </w:p>
    <w:p w:rsidR="002340A8" w:rsidRPr="009959D3" w:rsidRDefault="002340A8" w:rsidP="00C6061D">
      <w:pPr>
        <w:pStyle w:val="Ttulo2"/>
        <w:numPr>
          <w:ilvl w:val="1"/>
          <w:numId w:val="9"/>
        </w:numPr>
        <w:spacing w:line="360" w:lineRule="auto"/>
        <w:rPr>
          <w:rFonts w:cs="Arial"/>
          <w:szCs w:val="24"/>
        </w:rPr>
      </w:pPr>
      <w:bookmarkStart w:id="270" w:name="_Toc507004071"/>
      <w:r w:rsidRPr="009959D3">
        <w:rPr>
          <w:rFonts w:cs="Arial"/>
          <w:szCs w:val="24"/>
        </w:rPr>
        <w:t>Aspectos éticos</w:t>
      </w:r>
      <w:bookmarkEnd w:id="270"/>
    </w:p>
    <w:p w:rsidR="002340A8" w:rsidRPr="009959D3" w:rsidRDefault="002340A8" w:rsidP="009959D3">
      <w:pPr>
        <w:pStyle w:val="Prrafodelista"/>
        <w:tabs>
          <w:tab w:val="left" w:pos="993"/>
        </w:tabs>
        <w:spacing w:after="200" w:line="360" w:lineRule="auto"/>
        <w:ind w:left="1560"/>
        <w:jc w:val="both"/>
        <w:rPr>
          <w:rFonts w:ascii="Arial" w:hAnsi="Arial" w:cs="Arial"/>
          <w:sz w:val="24"/>
          <w:szCs w:val="24"/>
        </w:rPr>
      </w:pPr>
      <w:r w:rsidRPr="009959D3">
        <w:rPr>
          <w:rFonts w:ascii="Arial" w:hAnsi="Arial" w:cs="Arial"/>
          <w:sz w:val="24"/>
          <w:szCs w:val="24"/>
        </w:rPr>
        <w:t xml:space="preserve">Se tendrán en cuenta la honestidad en los resultados de la </w:t>
      </w:r>
      <w:r w:rsidR="00962097" w:rsidRPr="009959D3">
        <w:rPr>
          <w:rFonts w:ascii="Arial" w:hAnsi="Arial" w:cs="Arial"/>
          <w:sz w:val="24"/>
          <w:szCs w:val="24"/>
        </w:rPr>
        <w:t>encuesta,</w:t>
      </w:r>
      <w:r w:rsidRPr="009959D3">
        <w:rPr>
          <w:rFonts w:ascii="Arial" w:hAnsi="Arial" w:cs="Arial"/>
          <w:sz w:val="24"/>
          <w:szCs w:val="24"/>
        </w:rPr>
        <w:t xml:space="preserve"> así como desarrollar el proyecto considerando el contexto actual de la empresa.</w:t>
      </w:r>
    </w:p>
    <w:p w:rsidR="002340A8" w:rsidRDefault="002340A8" w:rsidP="009959D3">
      <w:pPr>
        <w:spacing w:line="360" w:lineRule="auto"/>
        <w:rPr>
          <w:rFonts w:ascii="Arial" w:hAnsi="Arial" w:cs="Arial"/>
          <w:b/>
          <w:bCs/>
          <w:sz w:val="24"/>
          <w:szCs w:val="24"/>
        </w:rPr>
      </w:pPr>
      <w:r>
        <w:rPr>
          <w:rFonts w:ascii="Arial" w:hAnsi="Arial" w:cs="Arial"/>
          <w:b/>
          <w:bCs/>
        </w:rPr>
        <w:br w:type="page"/>
      </w: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Pr="00785470" w:rsidRDefault="00B546B5" w:rsidP="00B546B5">
      <w:pPr>
        <w:autoSpaceDE w:val="0"/>
        <w:autoSpaceDN w:val="0"/>
        <w:adjustRightInd w:val="0"/>
        <w:spacing w:after="0" w:line="360" w:lineRule="auto"/>
        <w:jc w:val="center"/>
        <w:rPr>
          <w:rFonts w:ascii="Arial" w:hAnsi="Arial" w:cs="Arial"/>
          <w:bCs/>
          <w:sz w:val="40"/>
          <w:szCs w:val="40"/>
        </w:rPr>
      </w:pPr>
      <w:r w:rsidRPr="00785470">
        <w:rPr>
          <w:rFonts w:ascii="Arial" w:hAnsi="Arial" w:cs="Arial"/>
          <w:bCs/>
          <w:sz w:val="40"/>
          <w:szCs w:val="40"/>
        </w:rPr>
        <w:t xml:space="preserve">Capítulo </w:t>
      </w:r>
      <w:r>
        <w:rPr>
          <w:rFonts w:ascii="Arial" w:hAnsi="Arial" w:cs="Arial"/>
          <w:bCs/>
          <w:sz w:val="40"/>
          <w:szCs w:val="40"/>
        </w:rPr>
        <w:t>IV</w:t>
      </w:r>
      <w:r w:rsidRPr="00785470">
        <w:rPr>
          <w:rFonts w:ascii="Arial" w:hAnsi="Arial" w:cs="Arial"/>
          <w:bCs/>
          <w:sz w:val="40"/>
          <w:szCs w:val="40"/>
        </w:rPr>
        <w:t>:</w:t>
      </w:r>
    </w:p>
    <w:p w:rsidR="00B546B5" w:rsidRPr="00785470" w:rsidRDefault="00B546B5" w:rsidP="00B546B5">
      <w:pPr>
        <w:autoSpaceDE w:val="0"/>
        <w:autoSpaceDN w:val="0"/>
        <w:adjustRightInd w:val="0"/>
        <w:spacing w:after="0" w:line="360" w:lineRule="auto"/>
        <w:jc w:val="center"/>
        <w:rPr>
          <w:rFonts w:ascii="Arial" w:hAnsi="Arial" w:cs="Arial"/>
          <w:bCs/>
          <w:sz w:val="40"/>
          <w:szCs w:val="40"/>
        </w:rPr>
      </w:pPr>
      <w:r>
        <w:rPr>
          <w:rFonts w:ascii="Arial" w:hAnsi="Arial" w:cs="Arial"/>
          <w:bCs/>
          <w:sz w:val="40"/>
          <w:szCs w:val="40"/>
        </w:rPr>
        <w:t>RESULTADOS</w:t>
      </w:r>
    </w:p>
    <w:p w:rsidR="00DC2FF6" w:rsidRDefault="00DC2FF6">
      <w:pPr>
        <w:rPr>
          <w:rFonts w:ascii="Arial" w:hAnsi="Arial" w:cs="Arial"/>
          <w:b/>
          <w:bCs/>
          <w:sz w:val="24"/>
          <w:szCs w:val="24"/>
        </w:rPr>
      </w:pPr>
    </w:p>
    <w:p w:rsidR="00B546B5" w:rsidRDefault="00B546B5">
      <w:pPr>
        <w:rPr>
          <w:rFonts w:ascii="Arial" w:hAnsi="Arial" w:cs="Arial"/>
          <w:b/>
          <w:bCs/>
          <w:sz w:val="24"/>
          <w:szCs w:val="24"/>
        </w:rPr>
      </w:pPr>
      <w:r>
        <w:rPr>
          <w:rFonts w:ascii="Arial" w:hAnsi="Arial" w:cs="Arial"/>
          <w:b/>
          <w:bCs/>
        </w:rPr>
        <w:br w:type="page"/>
      </w:r>
    </w:p>
    <w:p w:rsidR="00B546B5" w:rsidRPr="00904887" w:rsidRDefault="00B546B5" w:rsidP="00AA12B1">
      <w:pPr>
        <w:pStyle w:val="Ttulo1"/>
      </w:pPr>
      <w:bookmarkStart w:id="271" w:name="_Toc507004072"/>
      <w:r w:rsidRPr="00904887">
        <w:lastRenderedPageBreak/>
        <w:t>CAPITULO IV: RESULTADOS</w:t>
      </w:r>
      <w:bookmarkEnd w:id="271"/>
    </w:p>
    <w:p w:rsidR="00F77354" w:rsidRPr="008223DF" w:rsidRDefault="00F77354" w:rsidP="008223DF">
      <w:pPr>
        <w:ind w:left="708"/>
        <w:rPr>
          <w:rFonts w:ascii="Arial" w:hAnsi="Arial" w:cs="Arial"/>
          <w:bCs/>
          <w:sz w:val="24"/>
          <w:szCs w:val="24"/>
        </w:rPr>
      </w:pPr>
    </w:p>
    <w:p w:rsidR="008223DF" w:rsidRDefault="00D36495" w:rsidP="008223DF">
      <w:pPr>
        <w:spacing w:line="360" w:lineRule="auto"/>
        <w:ind w:left="1985" w:hanging="1277"/>
        <w:jc w:val="both"/>
        <w:rPr>
          <w:rFonts w:ascii="Arial" w:hAnsi="Arial" w:cs="Arial"/>
          <w:b/>
          <w:bCs/>
          <w:sz w:val="24"/>
          <w:szCs w:val="24"/>
        </w:rPr>
      </w:pPr>
      <w:r w:rsidRPr="000E4738">
        <w:rPr>
          <w:rFonts w:ascii="Arial" w:hAnsi="Arial" w:cs="Arial"/>
          <w:b/>
          <w:bCs/>
          <w:sz w:val="24"/>
          <w:szCs w:val="24"/>
        </w:rPr>
        <w:t>Indicador 1: B</w:t>
      </w:r>
      <w:r w:rsidR="008223DF" w:rsidRPr="000E4738">
        <w:rPr>
          <w:rFonts w:ascii="Arial" w:hAnsi="Arial" w:cs="Arial"/>
          <w:b/>
          <w:bCs/>
          <w:sz w:val="24"/>
          <w:szCs w:val="24"/>
        </w:rPr>
        <w:t xml:space="preserve">eneficios que ofrece una central telefónica de voz sobre ip </w:t>
      </w:r>
    </w:p>
    <w:p w:rsidR="006A79DB" w:rsidRDefault="000E4738" w:rsidP="008223DF">
      <w:pPr>
        <w:spacing w:line="360" w:lineRule="auto"/>
        <w:ind w:left="1985" w:hanging="1277"/>
        <w:jc w:val="both"/>
        <w:rPr>
          <w:rFonts w:ascii="Arial" w:hAnsi="Arial" w:cs="Arial"/>
          <w:b/>
          <w:bCs/>
          <w:sz w:val="24"/>
          <w:szCs w:val="24"/>
          <w:u w:val="single"/>
        </w:rPr>
      </w:pPr>
      <w:r w:rsidRPr="000E4738">
        <w:rPr>
          <w:rFonts w:ascii="Arial" w:hAnsi="Arial" w:cs="Arial"/>
          <w:b/>
          <w:bCs/>
          <w:sz w:val="24"/>
          <w:szCs w:val="24"/>
          <w:u w:val="single"/>
        </w:rPr>
        <w:t>Pre-implementación</w:t>
      </w:r>
    </w:p>
    <w:p w:rsidR="000E4738" w:rsidRDefault="000E4738" w:rsidP="000E4738">
      <w:pPr>
        <w:pStyle w:val="Descripcin"/>
        <w:keepNext/>
        <w:jc w:val="center"/>
      </w:pPr>
      <w:bookmarkStart w:id="272" w:name="_Toc507004202"/>
      <w:r>
        <w:t xml:space="preserve">Tabla </w:t>
      </w:r>
      <w:fldSimple w:instr=" SEQ Tabla \* ARABIC ">
        <w:r w:rsidR="00AA01D6">
          <w:rPr>
            <w:noProof/>
          </w:rPr>
          <w:t>2</w:t>
        </w:r>
      </w:fldSimple>
      <w:r>
        <w:t>. Beneficios que ofrece una central telefónica de voz sobre ip-Pre</w:t>
      </w:r>
      <w:bookmarkEnd w:id="272"/>
    </w:p>
    <w:tbl>
      <w:tblPr>
        <w:tblStyle w:val="Tablaconcuadrcula"/>
        <w:tblW w:w="0" w:type="auto"/>
        <w:tblInd w:w="1985" w:type="dxa"/>
        <w:tblLayout w:type="fixed"/>
        <w:tblLook w:val="04A0" w:firstRow="1" w:lastRow="0" w:firstColumn="1" w:lastColumn="0" w:noHBand="0" w:noVBand="1"/>
      </w:tblPr>
      <w:tblGrid>
        <w:gridCol w:w="4796"/>
        <w:gridCol w:w="1578"/>
      </w:tblGrid>
      <w:tr w:rsidR="000E4738" w:rsidTr="000E4738">
        <w:tc>
          <w:tcPr>
            <w:tcW w:w="4796" w:type="dxa"/>
          </w:tcPr>
          <w:p w:rsidR="000E4738" w:rsidRPr="000E4738" w:rsidRDefault="000E4738" w:rsidP="000E4738">
            <w:pPr>
              <w:spacing w:line="360" w:lineRule="auto"/>
              <w:jc w:val="center"/>
              <w:rPr>
                <w:rFonts w:ascii="Arial" w:hAnsi="Arial" w:cs="Arial"/>
                <w:b/>
                <w:bCs/>
                <w:sz w:val="24"/>
                <w:szCs w:val="24"/>
              </w:rPr>
            </w:pPr>
            <w:r w:rsidRPr="000E4738">
              <w:rPr>
                <w:rFonts w:ascii="Arial" w:hAnsi="Arial" w:cs="Arial"/>
                <w:b/>
                <w:bCs/>
                <w:sz w:val="24"/>
                <w:szCs w:val="24"/>
              </w:rPr>
              <w:t>ITEM</w:t>
            </w:r>
          </w:p>
        </w:tc>
        <w:tc>
          <w:tcPr>
            <w:tcW w:w="1578" w:type="dxa"/>
          </w:tcPr>
          <w:p w:rsidR="000E4738" w:rsidRPr="000E4738" w:rsidRDefault="000E4738" w:rsidP="000E4738">
            <w:pPr>
              <w:spacing w:line="360" w:lineRule="auto"/>
              <w:jc w:val="center"/>
              <w:rPr>
                <w:rFonts w:ascii="Arial" w:hAnsi="Arial" w:cs="Arial"/>
                <w:b/>
                <w:bCs/>
                <w:sz w:val="24"/>
                <w:szCs w:val="24"/>
              </w:rPr>
            </w:pPr>
            <w:r w:rsidRPr="000E4738">
              <w:rPr>
                <w:rFonts w:ascii="Arial" w:hAnsi="Arial" w:cs="Arial"/>
                <w:b/>
                <w:bCs/>
                <w:sz w:val="24"/>
                <w:szCs w:val="24"/>
              </w:rPr>
              <w:t>CANTIDAD</w:t>
            </w:r>
          </w:p>
        </w:tc>
      </w:tr>
      <w:tr w:rsidR="000E4738" w:rsidTr="000E4738">
        <w:tc>
          <w:tcPr>
            <w:tcW w:w="4796" w:type="dxa"/>
          </w:tcPr>
          <w:p w:rsidR="000E4738" w:rsidRPr="000E4738" w:rsidRDefault="000E4738" w:rsidP="008223DF">
            <w:pPr>
              <w:spacing w:line="360" w:lineRule="auto"/>
              <w:jc w:val="both"/>
              <w:rPr>
                <w:rFonts w:ascii="Arial" w:hAnsi="Arial" w:cs="Arial"/>
                <w:bCs/>
                <w:sz w:val="24"/>
                <w:szCs w:val="24"/>
              </w:rPr>
            </w:pPr>
            <w:r>
              <w:rPr>
                <w:rFonts w:ascii="Arial" w:hAnsi="Arial" w:cs="Arial"/>
                <w:bCs/>
                <w:sz w:val="24"/>
                <w:szCs w:val="24"/>
              </w:rPr>
              <w:t>Desconocía por completo</w:t>
            </w:r>
          </w:p>
        </w:tc>
        <w:tc>
          <w:tcPr>
            <w:tcW w:w="1578" w:type="dxa"/>
          </w:tcPr>
          <w:p w:rsidR="000E4738" w:rsidRPr="000E4738" w:rsidRDefault="000E4738" w:rsidP="000E4738">
            <w:pPr>
              <w:spacing w:line="360" w:lineRule="auto"/>
              <w:jc w:val="center"/>
              <w:rPr>
                <w:rFonts w:ascii="Arial" w:hAnsi="Arial" w:cs="Arial"/>
                <w:bCs/>
                <w:sz w:val="24"/>
                <w:szCs w:val="24"/>
              </w:rPr>
            </w:pPr>
            <w:r w:rsidRPr="000E4738">
              <w:rPr>
                <w:rFonts w:ascii="Arial" w:hAnsi="Arial" w:cs="Arial"/>
                <w:bCs/>
                <w:sz w:val="24"/>
                <w:szCs w:val="24"/>
              </w:rPr>
              <w:t>58</w:t>
            </w:r>
          </w:p>
        </w:tc>
      </w:tr>
      <w:tr w:rsidR="000E4738" w:rsidTr="000E4738">
        <w:tc>
          <w:tcPr>
            <w:tcW w:w="4796" w:type="dxa"/>
          </w:tcPr>
          <w:p w:rsidR="000E4738" w:rsidRPr="000E4738" w:rsidRDefault="000E4738" w:rsidP="008223DF">
            <w:pPr>
              <w:spacing w:line="360" w:lineRule="auto"/>
              <w:jc w:val="both"/>
              <w:rPr>
                <w:rFonts w:ascii="Arial" w:hAnsi="Arial" w:cs="Arial"/>
                <w:bCs/>
                <w:sz w:val="24"/>
                <w:szCs w:val="24"/>
              </w:rPr>
            </w:pPr>
            <w:r>
              <w:rPr>
                <w:rFonts w:ascii="Arial" w:hAnsi="Arial" w:cs="Arial"/>
                <w:bCs/>
                <w:sz w:val="24"/>
                <w:szCs w:val="24"/>
              </w:rPr>
              <w:t>Tenía ciertas referencias</w:t>
            </w:r>
          </w:p>
        </w:tc>
        <w:tc>
          <w:tcPr>
            <w:tcW w:w="1578" w:type="dxa"/>
          </w:tcPr>
          <w:p w:rsidR="000E4738" w:rsidRPr="000E4738" w:rsidRDefault="000E4738" w:rsidP="000E4738">
            <w:pPr>
              <w:spacing w:line="360" w:lineRule="auto"/>
              <w:jc w:val="center"/>
              <w:rPr>
                <w:rFonts w:ascii="Arial" w:hAnsi="Arial" w:cs="Arial"/>
                <w:bCs/>
                <w:sz w:val="24"/>
                <w:szCs w:val="24"/>
              </w:rPr>
            </w:pPr>
            <w:r>
              <w:rPr>
                <w:rFonts w:ascii="Arial" w:hAnsi="Arial" w:cs="Arial"/>
                <w:bCs/>
                <w:sz w:val="24"/>
                <w:szCs w:val="24"/>
              </w:rPr>
              <w:t>02</w:t>
            </w:r>
          </w:p>
        </w:tc>
      </w:tr>
      <w:tr w:rsidR="000E4738" w:rsidTr="000E4738">
        <w:tc>
          <w:tcPr>
            <w:tcW w:w="4796" w:type="dxa"/>
          </w:tcPr>
          <w:p w:rsidR="000E4738" w:rsidRPr="000E4738" w:rsidRDefault="000E4738" w:rsidP="008223DF">
            <w:pPr>
              <w:spacing w:line="360" w:lineRule="auto"/>
              <w:jc w:val="both"/>
              <w:rPr>
                <w:rFonts w:ascii="Arial" w:hAnsi="Arial" w:cs="Arial"/>
                <w:bCs/>
                <w:i/>
                <w:sz w:val="24"/>
                <w:szCs w:val="24"/>
              </w:rPr>
            </w:pPr>
            <w:r w:rsidRPr="000E4738">
              <w:rPr>
                <w:rFonts w:ascii="Arial" w:hAnsi="Arial" w:cs="Arial"/>
                <w:bCs/>
                <w:sz w:val="24"/>
                <w:szCs w:val="24"/>
              </w:rPr>
              <w:t>Conoce por</w:t>
            </w:r>
            <w:r>
              <w:rPr>
                <w:rFonts w:ascii="Arial" w:hAnsi="Arial" w:cs="Arial"/>
                <w:bCs/>
                <w:sz w:val="24"/>
                <w:szCs w:val="24"/>
              </w:rPr>
              <w:t xml:space="preserve"> completo</w:t>
            </w:r>
          </w:p>
        </w:tc>
        <w:tc>
          <w:tcPr>
            <w:tcW w:w="1578" w:type="dxa"/>
          </w:tcPr>
          <w:p w:rsidR="000E4738" w:rsidRPr="000E4738" w:rsidRDefault="000E4738" w:rsidP="000E4738">
            <w:pPr>
              <w:spacing w:line="360" w:lineRule="auto"/>
              <w:jc w:val="center"/>
              <w:rPr>
                <w:rFonts w:ascii="Arial" w:hAnsi="Arial" w:cs="Arial"/>
                <w:bCs/>
                <w:sz w:val="24"/>
                <w:szCs w:val="24"/>
              </w:rPr>
            </w:pPr>
            <w:r>
              <w:rPr>
                <w:rFonts w:ascii="Arial" w:hAnsi="Arial" w:cs="Arial"/>
                <w:bCs/>
                <w:sz w:val="24"/>
                <w:szCs w:val="24"/>
              </w:rPr>
              <w:t>00</w:t>
            </w:r>
          </w:p>
        </w:tc>
      </w:tr>
    </w:tbl>
    <w:p w:rsidR="000E4738" w:rsidRDefault="000E4738" w:rsidP="000E4738">
      <w:pPr>
        <w:spacing w:line="360" w:lineRule="auto"/>
        <w:ind w:left="1985" w:hanging="1277"/>
        <w:jc w:val="center"/>
        <w:rPr>
          <w:rFonts w:ascii="Arial" w:hAnsi="Arial" w:cs="Arial"/>
          <w:bCs/>
          <w:sz w:val="24"/>
          <w:szCs w:val="24"/>
        </w:rPr>
      </w:pPr>
    </w:p>
    <w:p w:rsidR="000E4738" w:rsidRPr="000E4738" w:rsidRDefault="000E4738" w:rsidP="000E4738">
      <w:pPr>
        <w:spacing w:line="360" w:lineRule="auto"/>
        <w:ind w:left="1985" w:hanging="1277"/>
        <w:jc w:val="center"/>
        <w:rPr>
          <w:rFonts w:ascii="Arial" w:hAnsi="Arial" w:cs="Arial"/>
          <w:bCs/>
          <w:sz w:val="24"/>
          <w:szCs w:val="24"/>
        </w:rPr>
      </w:pPr>
      <w:r w:rsidRPr="000E4738">
        <w:rPr>
          <w:rFonts w:ascii="Arial" w:hAnsi="Arial" w:cs="Arial"/>
          <w:bCs/>
          <w:sz w:val="24"/>
          <w:szCs w:val="24"/>
        </w:rPr>
        <w:t>Fuente: Elaboración propia</w:t>
      </w:r>
    </w:p>
    <w:p w:rsidR="00E14E2C" w:rsidRDefault="000578BF" w:rsidP="00E14E2C">
      <w:pPr>
        <w:keepNext/>
        <w:spacing w:line="360" w:lineRule="auto"/>
        <w:ind w:left="1985" w:hanging="1277"/>
        <w:jc w:val="center"/>
      </w:pPr>
      <w:r>
        <w:rPr>
          <w:noProof/>
          <w:lang w:eastAsia="es-PE"/>
        </w:rPr>
        <w:drawing>
          <wp:inline distT="0" distB="0" distL="0" distR="0" wp14:anchorId="3CF915E9" wp14:editId="7FAFEE38">
            <wp:extent cx="4572000" cy="27432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4153E" w:rsidRDefault="00E14E2C" w:rsidP="00E14E2C">
      <w:pPr>
        <w:pStyle w:val="Descripcin"/>
        <w:jc w:val="center"/>
      </w:pPr>
      <w:bookmarkStart w:id="273" w:name="_Toc507004161"/>
      <w:r>
        <w:t xml:space="preserve">Figura No. </w:t>
      </w:r>
      <w:fldSimple w:instr=" SEQ Figura_No. \* ARABIC ">
        <w:r w:rsidR="001761B2">
          <w:rPr>
            <w:noProof/>
          </w:rPr>
          <w:t>17</w:t>
        </w:r>
      </w:fldSimple>
      <w:r>
        <w:t xml:space="preserve"> </w:t>
      </w:r>
      <w:r w:rsidRPr="00535580">
        <w:t>Beneficios que ofrece una central telefónica de voz sobre ip-Preimplementación</w:t>
      </w:r>
      <w:bookmarkEnd w:id="273"/>
    </w:p>
    <w:p w:rsidR="000578BF" w:rsidRPr="000578BF" w:rsidRDefault="000578BF" w:rsidP="000578BF">
      <w:pPr>
        <w:jc w:val="center"/>
        <w:rPr>
          <w:rFonts w:ascii="Arial" w:hAnsi="Arial" w:cs="Arial"/>
          <w:bCs/>
          <w:sz w:val="24"/>
          <w:szCs w:val="24"/>
        </w:rPr>
      </w:pPr>
      <w:r w:rsidRPr="000578BF">
        <w:rPr>
          <w:rFonts w:ascii="Arial" w:hAnsi="Arial" w:cs="Arial"/>
          <w:bCs/>
          <w:sz w:val="24"/>
          <w:szCs w:val="24"/>
        </w:rPr>
        <w:t>Fuente: Elaboración propia</w:t>
      </w:r>
    </w:p>
    <w:p w:rsidR="00C7359D" w:rsidRDefault="00C7359D" w:rsidP="000E4738">
      <w:pPr>
        <w:spacing w:line="360" w:lineRule="auto"/>
        <w:ind w:left="1985" w:hanging="1277"/>
        <w:jc w:val="both"/>
        <w:rPr>
          <w:rFonts w:ascii="Arial" w:hAnsi="Arial" w:cs="Arial"/>
          <w:b/>
          <w:bCs/>
          <w:sz w:val="24"/>
          <w:szCs w:val="24"/>
          <w:u w:val="single"/>
        </w:rPr>
      </w:pPr>
    </w:p>
    <w:p w:rsidR="000578BF" w:rsidRDefault="00C7359D" w:rsidP="00C7359D">
      <w:pPr>
        <w:spacing w:line="360" w:lineRule="auto"/>
        <w:ind w:left="1985" w:hanging="1277"/>
        <w:jc w:val="both"/>
        <w:rPr>
          <w:rFonts w:ascii="Arial" w:hAnsi="Arial" w:cs="Arial"/>
          <w:b/>
          <w:bCs/>
          <w:sz w:val="24"/>
          <w:szCs w:val="24"/>
          <w:u w:val="single"/>
        </w:rPr>
      </w:pPr>
      <w:r w:rsidRPr="0097715B">
        <w:rPr>
          <w:rFonts w:ascii="Arial" w:hAnsi="Arial" w:cs="Arial"/>
          <w:bCs/>
          <w:sz w:val="24"/>
          <w:szCs w:val="24"/>
        </w:rPr>
        <w:t>Comentario</w:t>
      </w:r>
      <w:r>
        <w:rPr>
          <w:rFonts w:ascii="Arial" w:hAnsi="Arial" w:cs="Arial"/>
          <w:bCs/>
          <w:sz w:val="24"/>
          <w:szCs w:val="24"/>
        </w:rPr>
        <w:t>: Se visualiza la cantidad de personas por alternativa que indican su apreciación respecto a los beneficios que ofrece una central telefónica de voz sobre ip antes de la implementación.</w:t>
      </w:r>
      <w:r w:rsidR="000578BF">
        <w:rPr>
          <w:rFonts w:ascii="Arial" w:hAnsi="Arial" w:cs="Arial"/>
          <w:b/>
          <w:bCs/>
          <w:sz w:val="24"/>
          <w:szCs w:val="24"/>
          <w:u w:val="single"/>
        </w:rPr>
        <w:br w:type="page"/>
      </w:r>
    </w:p>
    <w:p w:rsidR="000E4738" w:rsidRDefault="000E4738" w:rsidP="000E4738">
      <w:pPr>
        <w:spacing w:line="360" w:lineRule="auto"/>
        <w:ind w:left="1985" w:hanging="1277"/>
        <w:jc w:val="both"/>
        <w:rPr>
          <w:rFonts w:ascii="Arial" w:hAnsi="Arial" w:cs="Arial"/>
          <w:b/>
          <w:bCs/>
          <w:sz w:val="24"/>
          <w:szCs w:val="24"/>
          <w:u w:val="single"/>
        </w:rPr>
      </w:pPr>
      <w:r w:rsidRPr="000E4738">
        <w:rPr>
          <w:rFonts w:ascii="Arial" w:hAnsi="Arial" w:cs="Arial"/>
          <w:b/>
          <w:bCs/>
          <w:sz w:val="24"/>
          <w:szCs w:val="24"/>
          <w:u w:val="single"/>
        </w:rPr>
        <w:lastRenderedPageBreak/>
        <w:t>P</w:t>
      </w:r>
      <w:r>
        <w:rPr>
          <w:rFonts w:ascii="Arial" w:hAnsi="Arial" w:cs="Arial"/>
          <w:b/>
          <w:bCs/>
          <w:sz w:val="24"/>
          <w:szCs w:val="24"/>
          <w:u w:val="single"/>
        </w:rPr>
        <w:t>ost</w:t>
      </w:r>
      <w:r w:rsidRPr="000E4738">
        <w:rPr>
          <w:rFonts w:ascii="Arial" w:hAnsi="Arial" w:cs="Arial"/>
          <w:b/>
          <w:bCs/>
          <w:sz w:val="24"/>
          <w:szCs w:val="24"/>
          <w:u w:val="single"/>
        </w:rPr>
        <w:t>-implementación</w:t>
      </w:r>
    </w:p>
    <w:p w:rsidR="000E4738" w:rsidRDefault="000E4738" w:rsidP="000E4738">
      <w:pPr>
        <w:pStyle w:val="Descripcin"/>
        <w:keepNext/>
        <w:jc w:val="center"/>
      </w:pPr>
      <w:bookmarkStart w:id="274" w:name="_Toc507004203"/>
      <w:r>
        <w:t xml:space="preserve">Tabla </w:t>
      </w:r>
      <w:fldSimple w:instr=" SEQ Tabla \* ARABIC ">
        <w:r w:rsidR="00AA01D6">
          <w:rPr>
            <w:noProof/>
          </w:rPr>
          <w:t>3</w:t>
        </w:r>
      </w:fldSimple>
      <w:r>
        <w:t xml:space="preserve">. </w:t>
      </w:r>
      <w:r w:rsidRPr="00923AF6">
        <w:t>Beneficios que ofrece una centra</w:t>
      </w:r>
      <w:r>
        <w:t>l telefónica de voz sobre ip-Post</w:t>
      </w:r>
      <w:bookmarkEnd w:id="274"/>
    </w:p>
    <w:tbl>
      <w:tblPr>
        <w:tblStyle w:val="Tablaconcuadrcula"/>
        <w:tblW w:w="0" w:type="auto"/>
        <w:tblInd w:w="1985" w:type="dxa"/>
        <w:tblLayout w:type="fixed"/>
        <w:tblLook w:val="04A0" w:firstRow="1" w:lastRow="0" w:firstColumn="1" w:lastColumn="0" w:noHBand="0" w:noVBand="1"/>
      </w:tblPr>
      <w:tblGrid>
        <w:gridCol w:w="4796"/>
        <w:gridCol w:w="1578"/>
      </w:tblGrid>
      <w:tr w:rsidR="000E4738" w:rsidTr="004E6928">
        <w:tc>
          <w:tcPr>
            <w:tcW w:w="4796" w:type="dxa"/>
          </w:tcPr>
          <w:p w:rsidR="000E4738" w:rsidRPr="000E4738" w:rsidRDefault="000E4738" w:rsidP="004E6928">
            <w:pPr>
              <w:spacing w:line="360" w:lineRule="auto"/>
              <w:jc w:val="center"/>
              <w:rPr>
                <w:rFonts w:ascii="Arial" w:hAnsi="Arial" w:cs="Arial"/>
                <w:b/>
                <w:bCs/>
                <w:sz w:val="24"/>
                <w:szCs w:val="24"/>
              </w:rPr>
            </w:pPr>
            <w:r w:rsidRPr="000E4738">
              <w:rPr>
                <w:rFonts w:ascii="Arial" w:hAnsi="Arial" w:cs="Arial"/>
                <w:b/>
                <w:bCs/>
                <w:sz w:val="24"/>
                <w:szCs w:val="24"/>
              </w:rPr>
              <w:t>ITEM</w:t>
            </w:r>
          </w:p>
        </w:tc>
        <w:tc>
          <w:tcPr>
            <w:tcW w:w="1578" w:type="dxa"/>
          </w:tcPr>
          <w:p w:rsidR="000E4738" w:rsidRPr="000E4738" w:rsidRDefault="000E4738" w:rsidP="004E6928">
            <w:pPr>
              <w:spacing w:line="360" w:lineRule="auto"/>
              <w:jc w:val="center"/>
              <w:rPr>
                <w:rFonts w:ascii="Arial" w:hAnsi="Arial" w:cs="Arial"/>
                <w:b/>
                <w:bCs/>
                <w:sz w:val="24"/>
                <w:szCs w:val="24"/>
              </w:rPr>
            </w:pPr>
            <w:r w:rsidRPr="000E4738">
              <w:rPr>
                <w:rFonts w:ascii="Arial" w:hAnsi="Arial" w:cs="Arial"/>
                <w:b/>
                <w:bCs/>
                <w:sz w:val="24"/>
                <w:szCs w:val="24"/>
              </w:rPr>
              <w:t>CANTIDAD</w:t>
            </w:r>
          </w:p>
        </w:tc>
      </w:tr>
      <w:tr w:rsidR="000E4738" w:rsidTr="004E6928">
        <w:tc>
          <w:tcPr>
            <w:tcW w:w="4796" w:type="dxa"/>
          </w:tcPr>
          <w:p w:rsidR="000E4738" w:rsidRPr="000E4738" w:rsidRDefault="000E4738" w:rsidP="004E6928">
            <w:pPr>
              <w:spacing w:line="360" w:lineRule="auto"/>
              <w:jc w:val="both"/>
              <w:rPr>
                <w:rFonts w:ascii="Arial" w:hAnsi="Arial" w:cs="Arial"/>
                <w:bCs/>
                <w:sz w:val="24"/>
                <w:szCs w:val="24"/>
              </w:rPr>
            </w:pPr>
            <w:r>
              <w:rPr>
                <w:rFonts w:ascii="Arial" w:hAnsi="Arial" w:cs="Arial"/>
                <w:bCs/>
                <w:sz w:val="24"/>
                <w:szCs w:val="24"/>
              </w:rPr>
              <w:t>Desconocía por completo</w:t>
            </w:r>
          </w:p>
        </w:tc>
        <w:tc>
          <w:tcPr>
            <w:tcW w:w="1578" w:type="dxa"/>
          </w:tcPr>
          <w:p w:rsidR="000E4738" w:rsidRPr="000E4738" w:rsidRDefault="000D5DA0" w:rsidP="004E6928">
            <w:pPr>
              <w:spacing w:line="360" w:lineRule="auto"/>
              <w:jc w:val="center"/>
              <w:rPr>
                <w:rFonts w:ascii="Arial" w:hAnsi="Arial" w:cs="Arial"/>
                <w:bCs/>
                <w:sz w:val="24"/>
                <w:szCs w:val="24"/>
              </w:rPr>
            </w:pPr>
            <w:r>
              <w:rPr>
                <w:rFonts w:ascii="Arial" w:hAnsi="Arial" w:cs="Arial"/>
                <w:bCs/>
                <w:sz w:val="24"/>
                <w:szCs w:val="24"/>
              </w:rPr>
              <w:t>00</w:t>
            </w:r>
          </w:p>
        </w:tc>
      </w:tr>
      <w:tr w:rsidR="000E4738" w:rsidTr="004E6928">
        <w:tc>
          <w:tcPr>
            <w:tcW w:w="4796" w:type="dxa"/>
          </w:tcPr>
          <w:p w:rsidR="000E4738" w:rsidRPr="000E4738" w:rsidRDefault="000E4738" w:rsidP="004E6928">
            <w:pPr>
              <w:spacing w:line="360" w:lineRule="auto"/>
              <w:jc w:val="both"/>
              <w:rPr>
                <w:rFonts w:ascii="Arial" w:hAnsi="Arial" w:cs="Arial"/>
                <w:bCs/>
                <w:sz w:val="24"/>
                <w:szCs w:val="24"/>
              </w:rPr>
            </w:pPr>
            <w:r>
              <w:rPr>
                <w:rFonts w:ascii="Arial" w:hAnsi="Arial" w:cs="Arial"/>
                <w:bCs/>
                <w:sz w:val="24"/>
                <w:szCs w:val="24"/>
              </w:rPr>
              <w:t>Tenía ciertas referencias</w:t>
            </w:r>
          </w:p>
        </w:tc>
        <w:tc>
          <w:tcPr>
            <w:tcW w:w="1578" w:type="dxa"/>
          </w:tcPr>
          <w:p w:rsidR="000E4738" w:rsidRPr="000E4738" w:rsidRDefault="000D5DA0" w:rsidP="004E6928">
            <w:pPr>
              <w:spacing w:line="360" w:lineRule="auto"/>
              <w:jc w:val="center"/>
              <w:rPr>
                <w:rFonts w:ascii="Arial" w:hAnsi="Arial" w:cs="Arial"/>
                <w:bCs/>
                <w:sz w:val="24"/>
                <w:szCs w:val="24"/>
              </w:rPr>
            </w:pPr>
            <w:r>
              <w:rPr>
                <w:rFonts w:ascii="Arial" w:hAnsi="Arial" w:cs="Arial"/>
                <w:bCs/>
                <w:sz w:val="24"/>
                <w:szCs w:val="24"/>
              </w:rPr>
              <w:t>00</w:t>
            </w:r>
          </w:p>
        </w:tc>
      </w:tr>
      <w:tr w:rsidR="000E4738" w:rsidTr="004E6928">
        <w:tc>
          <w:tcPr>
            <w:tcW w:w="4796" w:type="dxa"/>
          </w:tcPr>
          <w:p w:rsidR="000E4738" w:rsidRPr="000E4738" w:rsidRDefault="000E4738" w:rsidP="004E6928">
            <w:pPr>
              <w:spacing w:line="360" w:lineRule="auto"/>
              <w:jc w:val="both"/>
              <w:rPr>
                <w:rFonts w:ascii="Arial" w:hAnsi="Arial" w:cs="Arial"/>
                <w:bCs/>
                <w:i/>
                <w:sz w:val="24"/>
                <w:szCs w:val="24"/>
              </w:rPr>
            </w:pPr>
            <w:r w:rsidRPr="000E4738">
              <w:rPr>
                <w:rFonts w:ascii="Arial" w:hAnsi="Arial" w:cs="Arial"/>
                <w:bCs/>
                <w:sz w:val="24"/>
                <w:szCs w:val="24"/>
              </w:rPr>
              <w:t>Conoce por</w:t>
            </w:r>
            <w:r>
              <w:rPr>
                <w:rFonts w:ascii="Arial" w:hAnsi="Arial" w:cs="Arial"/>
                <w:bCs/>
                <w:sz w:val="24"/>
                <w:szCs w:val="24"/>
              </w:rPr>
              <w:t xml:space="preserve"> completo</w:t>
            </w:r>
          </w:p>
        </w:tc>
        <w:tc>
          <w:tcPr>
            <w:tcW w:w="1578" w:type="dxa"/>
          </w:tcPr>
          <w:p w:rsidR="000E4738" w:rsidRPr="000E4738" w:rsidRDefault="000D5DA0" w:rsidP="004E6928">
            <w:pPr>
              <w:spacing w:line="360" w:lineRule="auto"/>
              <w:jc w:val="center"/>
              <w:rPr>
                <w:rFonts w:ascii="Arial" w:hAnsi="Arial" w:cs="Arial"/>
                <w:bCs/>
                <w:sz w:val="24"/>
                <w:szCs w:val="24"/>
              </w:rPr>
            </w:pPr>
            <w:r>
              <w:rPr>
                <w:rFonts w:ascii="Arial" w:hAnsi="Arial" w:cs="Arial"/>
                <w:bCs/>
                <w:sz w:val="24"/>
                <w:szCs w:val="24"/>
              </w:rPr>
              <w:t>60</w:t>
            </w:r>
          </w:p>
        </w:tc>
      </w:tr>
    </w:tbl>
    <w:p w:rsidR="000E4738" w:rsidRDefault="000E4738" w:rsidP="000E4738">
      <w:pPr>
        <w:spacing w:line="360" w:lineRule="auto"/>
        <w:ind w:left="1985" w:hanging="1277"/>
        <w:jc w:val="center"/>
        <w:rPr>
          <w:rFonts w:ascii="Arial" w:hAnsi="Arial" w:cs="Arial"/>
          <w:bCs/>
          <w:sz w:val="24"/>
          <w:szCs w:val="24"/>
        </w:rPr>
      </w:pPr>
    </w:p>
    <w:p w:rsidR="000E4738" w:rsidRPr="000E4738" w:rsidRDefault="000E4738" w:rsidP="000E4738">
      <w:pPr>
        <w:spacing w:line="360" w:lineRule="auto"/>
        <w:ind w:left="1985" w:hanging="1277"/>
        <w:jc w:val="center"/>
        <w:rPr>
          <w:rFonts w:ascii="Arial" w:hAnsi="Arial" w:cs="Arial"/>
          <w:bCs/>
          <w:sz w:val="24"/>
          <w:szCs w:val="24"/>
        </w:rPr>
      </w:pPr>
      <w:r w:rsidRPr="000E4738">
        <w:rPr>
          <w:rFonts w:ascii="Arial" w:hAnsi="Arial" w:cs="Arial"/>
          <w:bCs/>
          <w:sz w:val="24"/>
          <w:szCs w:val="24"/>
        </w:rPr>
        <w:t>Fuente: Elaboración propia</w:t>
      </w:r>
    </w:p>
    <w:p w:rsidR="000E4738" w:rsidRDefault="000E4738" w:rsidP="008223DF">
      <w:pPr>
        <w:spacing w:line="360" w:lineRule="auto"/>
        <w:ind w:left="1985" w:hanging="1277"/>
        <w:jc w:val="both"/>
        <w:rPr>
          <w:rFonts w:ascii="Arial" w:hAnsi="Arial" w:cs="Arial"/>
          <w:b/>
          <w:bCs/>
          <w:sz w:val="24"/>
          <w:szCs w:val="24"/>
          <w:u w:val="single"/>
        </w:rPr>
      </w:pPr>
    </w:p>
    <w:p w:rsidR="00E14E2C" w:rsidRDefault="0094153E" w:rsidP="00E14E2C">
      <w:pPr>
        <w:keepNext/>
        <w:spacing w:line="360" w:lineRule="auto"/>
        <w:ind w:left="1985" w:hanging="1277"/>
        <w:jc w:val="center"/>
      </w:pPr>
      <w:r>
        <w:rPr>
          <w:noProof/>
          <w:lang w:eastAsia="es-PE"/>
        </w:rPr>
        <w:drawing>
          <wp:inline distT="0" distB="0" distL="0" distR="0" wp14:anchorId="4A70F8D9" wp14:editId="1B1AF6BC">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14E2C" w:rsidRDefault="00E14E2C" w:rsidP="00E14E2C">
      <w:pPr>
        <w:pStyle w:val="Descripcin"/>
        <w:jc w:val="center"/>
      </w:pPr>
      <w:bookmarkStart w:id="275" w:name="_Toc507004162"/>
      <w:r>
        <w:t xml:space="preserve">Figura No. </w:t>
      </w:r>
      <w:fldSimple w:instr=" SEQ Figura_No. \* ARABIC ">
        <w:r w:rsidR="001761B2">
          <w:rPr>
            <w:noProof/>
          </w:rPr>
          <w:t>18</w:t>
        </w:r>
      </w:fldSimple>
      <w:r>
        <w:t xml:space="preserve">. </w:t>
      </w:r>
      <w:r w:rsidRPr="001974BE">
        <w:t>Beneficios que ofrece una central telefónica de voz sobre ip-Post-implementación</w:t>
      </w:r>
      <w:bookmarkEnd w:id="275"/>
    </w:p>
    <w:p w:rsidR="00D36495" w:rsidRDefault="00E14E2C" w:rsidP="00E14E2C">
      <w:pPr>
        <w:spacing w:line="360" w:lineRule="auto"/>
        <w:ind w:left="1985" w:hanging="1277"/>
        <w:jc w:val="center"/>
        <w:rPr>
          <w:rFonts w:ascii="Arial" w:hAnsi="Arial" w:cs="Arial"/>
          <w:bCs/>
          <w:sz w:val="24"/>
          <w:szCs w:val="24"/>
        </w:rPr>
      </w:pPr>
      <w:r w:rsidRPr="000E4738">
        <w:rPr>
          <w:rFonts w:ascii="Arial" w:hAnsi="Arial" w:cs="Arial"/>
          <w:bCs/>
          <w:sz w:val="24"/>
          <w:szCs w:val="24"/>
        </w:rPr>
        <w:t>Fuente: Elaboración propia</w:t>
      </w:r>
    </w:p>
    <w:p w:rsidR="00C108BE" w:rsidRDefault="00C108BE" w:rsidP="00E14E2C">
      <w:pPr>
        <w:spacing w:line="360" w:lineRule="auto"/>
        <w:ind w:left="1985" w:hanging="1277"/>
        <w:jc w:val="center"/>
        <w:rPr>
          <w:rFonts w:ascii="Arial" w:hAnsi="Arial" w:cs="Arial"/>
          <w:bCs/>
          <w:sz w:val="24"/>
          <w:szCs w:val="24"/>
        </w:rPr>
      </w:pPr>
    </w:p>
    <w:p w:rsidR="00C7359D" w:rsidRDefault="00C7359D" w:rsidP="00C108BE">
      <w:pPr>
        <w:ind w:left="1985" w:hanging="1276"/>
        <w:rPr>
          <w:rFonts w:ascii="Arial" w:hAnsi="Arial" w:cs="Arial"/>
          <w:bCs/>
          <w:sz w:val="24"/>
          <w:szCs w:val="24"/>
        </w:rPr>
      </w:pPr>
      <w:r w:rsidRPr="0097715B">
        <w:rPr>
          <w:rFonts w:ascii="Arial" w:hAnsi="Arial" w:cs="Arial"/>
          <w:bCs/>
          <w:sz w:val="24"/>
          <w:szCs w:val="24"/>
        </w:rPr>
        <w:t>Comentario</w:t>
      </w:r>
      <w:r>
        <w:rPr>
          <w:rFonts w:ascii="Arial" w:hAnsi="Arial" w:cs="Arial"/>
          <w:bCs/>
          <w:sz w:val="24"/>
          <w:szCs w:val="24"/>
        </w:rPr>
        <w:t>: Se visualiza la cantidad de personas por alternativa que indican su apreciación respecto a los beneficios que ofrece una central telefónica de voz sobre ip antes de la implementación.</w:t>
      </w:r>
    </w:p>
    <w:p w:rsidR="00C7359D" w:rsidRDefault="00C7359D">
      <w:pPr>
        <w:rPr>
          <w:rFonts w:ascii="Arial" w:hAnsi="Arial" w:cs="Arial"/>
          <w:bCs/>
          <w:sz w:val="24"/>
          <w:szCs w:val="24"/>
        </w:rPr>
      </w:pPr>
      <w:r>
        <w:rPr>
          <w:rFonts w:ascii="Arial" w:hAnsi="Arial" w:cs="Arial"/>
          <w:bCs/>
          <w:sz w:val="24"/>
          <w:szCs w:val="24"/>
        </w:rPr>
        <w:br w:type="page"/>
      </w:r>
    </w:p>
    <w:p w:rsidR="000E4738" w:rsidRDefault="000E4738">
      <w:pPr>
        <w:rPr>
          <w:rFonts w:ascii="Arial" w:hAnsi="Arial" w:cs="Arial"/>
          <w:bCs/>
          <w:sz w:val="24"/>
          <w:szCs w:val="24"/>
        </w:rPr>
      </w:pPr>
    </w:p>
    <w:p w:rsidR="00D36495" w:rsidRDefault="00D36495" w:rsidP="008223DF">
      <w:pPr>
        <w:spacing w:line="360" w:lineRule="auto"/>
        <w:ind w:left="1985" w:hanging="1277"/>
        <w:jc w:val="both"/>
        <w:rPr>
          <w:rFonts w:ascii="Arial" w:hAnsi="Arial" w:cs="Arial"/>
          <w:b/>
          <w:bCs/>
          <w:sz w:val="24"/>
          <w:szCs w:val="24"/>
        </w:rPr>
      </w:pPr>
      <w:r w:rsidRPr="004E6928">
        <w:rPr>
          <w:rFonts w:ascii="Arial" w:hAnsi="Arial" w:cs="Arial"/>
          <w:b/>
          <w:bCs/>
          <w:sz w:val="24"/>
          <w:szCs w:val="24"/>
        </w:rPr>
        <w:t>Indicador 2: Cobertura de líneas</w:t>
      </w:r>
      <w:r w:rsidR="004E6928" w:rsidRPr="004E6928">
        <w:rPr>
          <w:rFonts w:ascii="Arial" w:hAnsi="Arial" w:cs="Arial"/>
          <w:b/>
          <w:bCs/>
          <w:sz w:val="24"/>
          <w:szCs w:val="24"/>
        </w:rPr>
        <w:t>.</w:t>
      </w:r>
    </w:p>
    <w:p w:rsidR="004E6928" w:rsidRDefault="004E6928" w:rsidP="004E6928">
      <w:pPr>
        <w:spacing w:line="360" w:lineRule="auto"/>
        <w:ind w:left="1985" w:hanging="1277"/>
        <w:jc w:val="both"/>
        <w:rPr>
          <w:rFonts w:ascii="Arial" w:hAnsi="Arial" w:cs="Arial"/>
          <w:b/>
          <w:bCs/>
          <w:sz w:val="24"/>
          <w:szCs w:val="24"/>
          <w:u w:val="single"/>
        </w:rPr>
      </w:pPr>
    </w:p>
    <w:p w:rsidR="004E6928" w:rsidRDefault="004E6928" w:rsidP="004E6928">
      <w:pPr>
        <w:spacing w:line="360" w:lineRule="auto"/>
        <w:ind w:left="1985" w:hanging="1277"/>
        <w:jc w:val="both"/>
        <w:rPr>
          <w:rFonts w:ascii="Arial" w:hAnsi="Arial" w:cs="Arial"/>
          <w:b/>
          <w:bCs/>
          <w:sz w:val="24"/>
          <w:szCs w:val="24"/>
          <w:u w:val="single"/>
        </w:rPr>
      </w:pPr>
      <w:r w:rsidRPr="000E4738">
        <w:rPr>
          <w:rFonts w:ascii="Arial" w:hAnsi="Arial" w:cs="Arial"/>
          <w:b/>
          <w:bCs/>
          <w:sz w:val="24"/>
          <w:szCs w:val="24"/>
          <w:u w:val="single"/>
        </w:rPr>
        <w:t>Pre-implementación</w:t>
      </w:r>
    </w:p>
    <w:p w:rsidR="004E6928" w:rsidRDefault="004E6928" w:rsidP="004E6928">
      <w:pPr>
        <w:pStyle w:val="Descripcin"/>
        <w:keepNext/>
        <w:jc w:val="center"/>
      </w:pPr>
      <w:bookmarkStart w:id="276" w:name="_Toc507004204"/>
      <w:r>
        <w:t xml:space="preserve">Tabla </w:t>
      </w:r>
      <w:fldSimple w:instr=" SEQ Tabla \* ARABIC ">
        <w:r w:rsidR="00AA01D6">
          <w:rPr>
            <w:noProof/>
          </w:rPr>
          <w:t>4</w:t>
        </w:r>
      </w:fldSimple>
      <w:r>
        <w:t>. Cobertura de líneas. Pre</w:t>
      </w:r>
      <w:bookmarkEnd w:id="276"/>
    </w:p>
    <w:tbl>
      <w:tblPr>
        <w:tblStyle w:val="Tablaconcuadrcula"/>
        <w:tblW w:w="0" w:type="auto"/>
        <w:tblInd w:w="1985" w:type="dxa"/>
        <w:tblLook w:val="04A0" w:firstRow="1" w:lastRow="0" w:firstColumn="1" w:lastColumn="0" w:noHBand="0" w:noVBand="1"/>
      </w:tblPr>
      <w:tblGrid>
        <w:gridCol w:w="4247"/>
        <w:gridCol w:w="2268"/>
      </w:tblGrid>
      <w:tr w:rsidR="004E6928" w:rsidTr="004E6928">
        <w:tc>
          <w:tcPr>
            <w:tcW w:w="4247" w:type="dxa"/>
          </w:tcPr>
          <w:p w:rsidR="004E6928" w:rsidRPr="004E6928" w:rsidRDefault="004E6928" w:rsidP="004E6928">
            <w:pPr>
              <w:spacing w:line="360" w:lineRule="auto"/>
              <w:jc w:val="center"/>
              <w:rPr>
                <w:rFonts w:ascii="Arial" w:hAnsi="Arial" w:cs="Arial"/>
                <w:b/>
                <w:bCs/>
                <w:sz w:val="24"/>
                <w:szCs w:val="24"/>
              </w:rPr>
            </w:pPr>
            <w:r w:rsidRPr="004E6928">
              <w:rPr>
                <w:rFonts w:ascii="Arial" w:hAnsi="Arial" w:cs="Arial"/>
                <w:b/>
                <w:bCs/>
                <w:sz w:val="24"/>
                <w:szCs w:val="24"/>
              </w:rPr>
              <w:t>ITEM</w:t>
            </w:r>
          </w:p>
        </w:tc>
        <w:tc>
          <w:tcPr>
            <w:tcW w:w="2268" w:type="dxa"/>
          </w:tcPr>
          <w:p w:rsidR="004E6928" w:rsidRPr="004E6928" w:rsidRDefault="004E6928" w:rsidP="004E6928">
            <w:pPr>
              <w:spacing w:line="360" w:lineRule="auto"/>
              <w:jc w:val="center"/>
              <w:rPr>
                <w:rFonts w:ascii="Arial" w:hAnsi="Arial" w:cs="Arial"/>
                <w:b/>
                <w:bCs/>
                <w:sz w:val="24"/>
                <w:szCs w:val="24"/>
              </w:rPr>
            </w:pPr>
            <w:r w:rsidRPr="004E6928">
              <w:rPr>
                <w:rFonts w:ascii="Arial" w:hAnsi="Arial" w:cs="Arial"/>
                <w:b/>
                <w:bCs/>
                <w:sz w:val="24"/>
                <w:szCs w:val="24"/>
              </w:rPr>
              <w:t>CANTIDAD</w:t>
            </w:r>
          </w:p>
        </w:tc>
      </w:tr>
      <w:tr w:rsidR="004E6928" w:rsidTr="004E6928">
        <w:tc>
          <w:tcPr>
            <w:tcW w:w="4247" w:type="dxa"/>
          </w:tcPr>
          <w:p w:rsidR="004E6928" w:rsidRDefault="004E6928" w:rsidP="008223DF">
            <w:pPr>
              <w:spacing w:line="360" w:lineRule="auto"/>
              <w:jc w:val="both"/>
              <w:rPr>
                <w:rFonts w:ascii="Arial" w:hAnsi="Arial" w:cs="Arial"/>
                <w:bCs/>
                <w:sz w:val="24"/>
                <w:szCs w:val="24"/>
              </w:rPr>
            </w:pPr>
            <w:r>
              <w:rPr>
                <w:rFonts w:ascii="Arial" w:hAnsi="Arial" w:cs="Arial"/>
                <w:bCs/>
                <w:sz w:val="24"/>
                <w:szCs w:val="24"/>
              </w:rPr>
              <w:t>Muy limitado para nuevas extensiones</w:t>
            </w:r>
          </w:p>
        </w:tc>
        <w:tc>
          <w:tcPr>
            <w:tcW w:w="2268" w:type="dxa"/>
          </w:tcPr>
          <w:p w:rsidR="004E6928" w:rsidRDefault="004E6928" w:rsidP="004E6928">
            <w:pPr>
              <w:spacing w:line="360" w:lineRule="auto"/>
              <w:jc w:val="center"/>
              <w:rPr>
                <w:rFonts w:ascii="Arial" w:hAnsi="Arial" w:cs="Arial"/>
                <w:bCs/>
                <w:sz w:val="24"/>
                <w:szCs w:val="24"/>
              </w:rPr>
            </w:pPr>
            <w:r>
              <w:rPr>
                <w:rFonts w:ascii="Arial" w:hAnsi="Arial" w:cs="Arial"/>
                <w:bCs/>
                <w:sz w:val="24"/>
                <w:szCs w:val="24"/>
              </w:rPr>
              <w:t>60</w:t>
            </w:r>
          </w:p>
        </w:tc>
      </w:tr>
      <w:tr w:rsidR="004E6928" w:rsidTr="004E6928">
        <w:tc>
          <w:tcPr>
            <w:tcW w:w="4247" w:type="dxa"/>
          </w:tcPr>
          <w:p w:rsidR="004E6928" w:rsidRDefault="004E6928" w:rsidP="008223DF">
            <w:pPr>
              <w:spacing w:line="360" w:lineRule="auto"/>
              <w:jc w:val="both"/>
              <w:rPr>
                <w:rFonts w:ascii="Arial" w:hAnsi="Arial" w:cs="Arial"/>
                <w:bCs/>
                <w:sz w:val="24"/>
                <w:szCs w:val="24"/>
              </w:rPr>
            </w:pPr>
            <w:r>
              <w:rPr>
                <w:rFonts w:ascii="Arial" w:hAnsi="Arial" w:cs="Arial"/>
                <w:bCs/>
                <w:sz w:val="24"/>
                <w:szCs w:val="24"/>
              </w:rPr>
              <w:t>Es muy simple su ampliación</w:t>
            </w:r>
          </w:p>
        </w:tc>
        <w:tc>
          <w:tcPr>
            <w:tcW w:w="2268" w:type="dxa"/>
          </w:tcPr>
          <w:p w:rsidR="004E6928" w:rsidRDefault="004E6928" w:rsidP="004E6928">
            <w:pPr>
              <w:spacing w:line="360" w:lineRule="auto"/>
              <w:jc w:val="center"/>
              <w:rPr>
                <w:rFonts w:ascii="Arial" w:hAnsi="Arial" w:cs="Arial"/>
                <w:bCs/>
                <w:sz w:val="24"/>
                <w:szCs w:val="24"/>
              </w:rPr>
            </w:pPr>
            <w:r>
              <w:rPr>
                <w:rFonts w:ascii="Arial" w:hAnsi="Arial" w:cs="Arial"/>
                <w:bCs/>
                <w:sz w:val="24"/>
                <w:szCs w:val="24"/>
              </w:rPr>
              <w:t>00</w:t>
            </w:r>
          </w:p>
        </w:tc>
      </w:tr>
    </w:tbl>
    <w:p w:rsidR="004E6928" w:rsidRDefault="004E6928" w:rsidP="008223DF">
      <w:pPr>
        <w:spacing w:line="360" w:lineRule="auto"/>
        <w:ind w:left="1985" w:hanging="1277"/>
        <w:jc w:val="both"/>
        <w:rPr>
          <w:rFonts w:ascii="Arial" w:hAnsi="Arial" w:cs="Arial"/>
          <w:bCs/>
          <w:sz w:val="24"/>
          <w:szCs w:val="24"/>
        </w:rPr>
      </w:pPr>
    </w:p>
    <w:p w:rsidR="004E6928" w:rsidRDefault="004E6928" w:rsidP="004E6928">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4C7C1A" w:rsidRDefault="004C7C1A" w:rsidP="004E6928">
      <w:pPr>
        <w:spacing w:line="360" w:lineRule="auto"/>
        <w:ind w:left="1985" w:hanging="1277"/>
        <w:jc w:val="center"/>
        <w:rPr>
          <w:rFonts w:ascii="Arial" w:hAnsi="Arial" w:cs="Arial"/>
          <w:bCs/>
          <w:sz w:val="24"/>
          <w:szCs w:val="24"/>
        </w:rPr>
      </w:pPr>
    </w:p>
    <w:p w:rsidR="004C7C1A" w:rsidRDefault="004C7C1A" w:rsidP="004C7C1A">
      <w:pPr>
        <w:keepNext/>
        <w:spacing w:line="360" w:lineRule="auto"/>
        <w:ind w:left="1985" w:hanging="1277"/>
        <w:jc w:val="center"/>
      </w:pPr>
      <w:r>
        <w:rPr>
          <w:noProof/>
          <w:lang w:eastAsia="es-PE"/>
        </w:rPr>
        <w:drawing>
          <wp:inline distT="0" distB="0" distL="0" distR="0" wp14:anchorId="6BDC06B3" wp14:editId="7A563A0A">
            <wp:extent cx="4572000" cy="27432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C7C1A" w:rsidRDefault="004C7C1A" w:rsidP="004C7C1A">
      <w:pPr>
        <w:pStyle w:val="Descripcin"/>
        <w:jc w:val="center"/>
      </w:pPr>
      <w:bookmarkStart w:id="277" w:name="_Toc507004163"/>
      <w:r>
        <w:t xml:space="preserve">Figura No. </w:t>
      </w:r>
      <w:fldSimple w:instr=" SEQ Figura_No. \* ARABIC ">
        <w:r w:rsidR="001761B2">
          <w:rPr>
            <w:noProof/>
          </w:rPr>
          <w:t>19</w:t>
        </w:r>
      </w:fldSimple>
      <w:r>
        <w:t xml:space="preserve"> Cobertura de Líneas. Preimplementación</w:t>
      </w:r>
      <w:bookmarkEnd w:id="277"/>
    </w:p>
    <w:p w:rsidR="004C7C1A" w:rsidRDefault="004C7C1A" w:rsidP="004C7C1A">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D36495" w:rsidRDefault="00C7359D" w:rsidP="00C108BE">
      <w:pPr>
        <w:ind w:left="1985" w:hanging="1134"/>
        <w:rPr>
          <w:rFonts w:ascii="Arial" w:hAnsi="Arial" w:cs="Arial"/>
          <w:bCs/>
          <w:sz w:val="24"/>
          <w:szCs w:val="24"/>
        </w:rPr>
      </w:pPr>
      <w:r w:rsidRPr="0097715B">
        <w:rPr>
          <w:rFonts w:ascii="Arial" w:hAnsi="Arial" w:cs="Arial"/>
          <w:bCs/>
          <w:sz w:val="24"/>
          <w:szCs w:val="24"/>
        </w:rPr>
        <w:t>Comentario</w:t>
      </w:r>
      <w:r>
        <w:rPr>
          <w:rFonts w:ascii="Arial" w:hAnsi="Arial" w:cs="Arial"/>
          <w:bCs/>
          <w:sz w:val="24"/>
          <w:szCs w:val="24"/>
        </w:rPr>
        <w:t>: Se visualiza la cantidad de personas por alternativa que indican su apreciación respecto la complejidad o sencillez  que significa ampliar la cobertura de líneas antes de la implementación.</w:t>
      </w:r>
    </w:p>
    <w:p w:rsidR="004C7C1A" w:rsidRDefault="004C7C1A">
      <w:pPr>
        <w:rPr>
          <w:rFonts w:ascii="Arial" w:hAnsi="Arial" w:cs="Arial"/>
          <w:b/>
          <w:bCs/>
          <w:sz w:val="24"/>
          <w:szCs w:val="24"/>
          <w:u w:val="single"/>
        </w:rPr>
      </w:pPr>
      <w:r>
        <w:rPr>
          <w:rFonts w:ascii="Arial" w:hAnsi="Arial" w:cs="Arial"/>
          <w:b/>
          <w:bCs/>
          <w:sz w:val="24"/>
          <w:szCs w:val="24"/>
          <w:u w:val="single"/>
        </w:rPr>
        <w:br w:type="page"/>
      </w:r>
    </w:p>
    <w:p w:rsidR="00ED2F40" w:rsidRDefault="00846E9D" w:rsidP="00ED2F40">
      <w:pPr>
        <w:spacing w:line="360" w:lineRule="auto"/>
        <w:ind w:left="1985" w:hanging="1277"/>
        <w:jc w:val="both"/>
        <w:rPr>
          <w:rFonts w:ascii="Arial" w:hAnsi="Arial" w:cs="Arial"/>
          <w:b/>
          <w:bCs/>
          <w:sz w:val="24"/>
          <w:szCs w:val="24"/>
          <w:u w:val="single"/>
        </w:rPr>
      </w:pPr>
      <w:r>
        <w:rPr>
          <w:rFonts w:ascii="Arial" w:hAnsi="Arial" w:cs="Arial"/>
          <w:b/>
          <w:bCs/>
          <w:sz w:val="24"/>
          <w:szCs w:val="24"/>
          <w:u w:val="single"/>
        </w:rPr>
        <w:lastRenderedPageBreak/>
        <w:t>Post</w:t>
      </w:r>
      <w:r w:rsidR="00ED2F40" w:rsidRPr="000E4738">
        <w:rPr>
          <w:rFonts w:ascii="Arial" w:hAnsi="Arial" w:cs="Arial"/>
          <w:b/>
          <w:bCs/>
          <w:sz w:val="24"/>
          <w:szCs w:val="24"/>
          <w:u w:val="single"/>
        </w:rPr>
        <w:t>-implementación</w:t>
      </w:r>
    </w:p>
    <w:p w:rsidR="00ED2F40" w:rsidRDefault="00ED2F40" w:rsidP="00ED2F40">
      <w:pPr>
        <w:pStyle w:val="Descripcin"/>
        <w:keepNext/>
        <w:jc w:val="center"/>
      </w:pPr>
    </w:p>
    <w:p w:rsidR="00ED2F40" w:rsidRDefault="00ED2F40" w:rsidP="00ED2F40">
      <w:pPr>
        <w:pStyle w:val="Descripcin"/>
        <w:keepNext/>
        <w:jc w:val="center"/>
      </w:pPr>
      <w:bookmarkStart w:id="278" w:name="_Toc507004205"/>
      <w:r>
        <w:t xml:space="preserve">Tabla </w:t>
      </w:r>
      <w:fldSimple w:instr=" SEQ Tabla \* ARABIC ">
        <w:r w:rsidR="00AA01D6">
          <w:rPr>
            <w:noProof/>
          </w:rPr>
          <w:t>5</w:t>
        </w:r>
      </w:fldSimple>
      <w:r>
        <w:t>. Cobertura de líneas. Post</w:t>
      </w:r>
      <w:bookmarkEnd w:id="278"/>
    </w:p>
    <w:tbl>
      <w:tblPr>
        <w:tblStyle w:val="Tablaconcuadrcula"/>
        <w:tblW w:w="0" w:type="auto"/>
        <w:tblInd w:w="1985" w:type="dxa"/>
        <w:tblLook w:val="04A0" w:firstRow="1" w:lastRow="0" w:firstColumn="1" w:lastColumn="0" w:noHBand="0" w:noVBand="1"/>
      </w:tblPr>
      <w:tblGrid>
        <w:gridCol w:w="4247"/>
        <w:gridCol w:w="2268"/>
      </w:tblGrid>
      <w:tr w:rsidR="00ED2F40" w:rsidTr="0094153E">
        <w:tc>
          <w:tcPr>
            <w:tcW w:w="4247" w:type="dxa"/>
          </w:tcPr>
          <w:p w:rsidR="00ED2F40" w:rsidRPr="004E6928" w:rsidRDefault="00ED2F40" w:rsidP="0094153E">
            <w:pPr>
              <w:spacing w:line="360" w:lineRule="auto"/>
              <w:jc w:val="center"/>
              <w:rPr>
                <w:rFonts w:ascii="Arial" w:hAnsi="Arial" w:cs="Arial"/>
                <w:b/>
                <w:bCs/>
                <w:sz w:val="24"/>
                <w:szCs w:val="24"/>
              </w:rPr>
            </w:pPr>
            <w:r w:rsidRPr="004E6928">
              <w:rPr>
                <w:rFonts w:ascii="Arial" w:hAnsi="Arial" w:cs="Arial"/>
                <w:b/>
                <w:bCs/>
                <w:sz w:val="24"/>
                <w:szCs w:val="24"/>
              </w:rPr>
              <w:t>ITEM</w:t>
            </w:r>
          </w:p>
        </w:tc>
        <w:tc>
          <w:tcPr>
            <w:tcW w:w="2268" w:type="dxa"/>
          </w:tcPr>
          <w:p w:rsidR="00ED2F40" w:rsidRPr="004E6928" w:rsidRDefault="00ED2F40" w:rsidP="0094153E">
            <w:pPr>
              <w:spacing w:line="360" w:lineRule="auto"/>
              <w:jc w:val="center"/>
              <w:rPr>
                <w:rFonts w:ascii="Arial" w:hAnsi="Arial" w:cs="Arial"/>
                <w:b/>
                <w:bCs/>
                <w:sz w:val="24"/>
                <w:szCs w:val="24"/>
              </w:rPr>
            </w:pPr>
            <w:r w:rsidRPr="004E6928">
              <w:rPr>
                <w:rFonts w:ascii="Arial" w:hAnsi="Arial" w:cs="Arial"/>
                <w:b/>
                <w:bCs/>
                <w:sz w:val="24"/>
                <w:szCs w:val="24"/>
              </w:rPr>
              <w:t>CANTIDAD</w:t>
            </w:r>
          </w:p>
        </w:tc>
      </w:tr>
      <w:tr w:rsidR="00ED2F40" w:rsidTr="0094153E">
        <w:tc>
          <w:tcPr>
            <w:tcW w:w="4247" w:type="dxa"/>
          </w:tcPr>
          <w:p w:rsidR="00ED2F40" w:rsidRDefault="00ED2F40" w:rsidP="0094153E">
            <w:pPr>
              <w:spacing w:line="360" w:lineRule="auto"/>
              <w:jc w:val="both"/>
              <w:rPr>
                <w:rFonts w:ascii="Arial" w:hAnsi="Arial" w:cs="Arial"/>
                <w:bCs/>
                <w:sz w:val="24"/>
                <w:szCs w:val="24"/>
              </w:rPr>
            </w:pPr>
            <w:r>
              <w:rPr>
                <w:rFonts w:ascii="Arial" w:hAnsi="Arial" w:cs="Arial"/>
                <w:bCs/>
                <w:sz w:val="24"/>
                <w:szCs w:val="24"/>
              </w:rPr>
              <w:t>Muy limitado para nuevas extensiones</w:t>
            </w:r>
          </w:p>
        </w:tc>
        <w:tc>
          <w:tcPr>
            <w:tcW w:w="2268" w:type="dxa"/>
          </w:tcPr>
          <w:p w:rsidR="00ED2F40" w:rsidRDefault="00ED2F40" w:rsidP="0094153E">
            <w:pPr>
              <w:spacing w:line="360" w:lineRule="auto"/>
              <w:jc w:val="center"/>
              <w:rPr>
                <w:rFonts w:ascii="Arial" w:hAnsi="Arial" w:cs="Arial"/>
                <w:bCs/>
                <w:sz w:val="24"/>
                <w:szCs w:val="24"/>
              </w:rPr>
            </w:pPr>
            <w:r>
              <w:rPr>
                <w:rFonts w:ascii="Arial" w:hAnsi="Arial" w:cs="Arial"/>
                <w:bCs/>
                <w:sz w:val="24"/>
                <w:szCs w:val="24"/>
              </w:rPr>
              <w:t>00</w:t>
            </w:r>
          </w:p>
        </w:tc>
      </w:tr>
      <w:tr w:rsidR="00ED2F40" w:rsidTr="0094153E">
        <w:tc>
          <w:tcPr>
            <w:tcW w:w="4247" w:type="dxa"/>
          </w:tcPr>
          <w:p w:rsidR="00ED2F40" w:rsidRDefault="00ED2F40" w:rsidP="0094153E">
            <w:pPr>
              <w:spacing w:line="360" w:lineRule="auto"/>
              <w:jc w:val="both"/>
              <w:rPr>
                <w:rFonts w:ascii="Arial" w:hAnsi="Arial" w:cs="Arial"/>
                <w:bCs/>
                <w:sz w:val="24"/>
                <w:szCs w:val="24"/>
              </w:rPr>
            </w:pPr>
            <w:r>
              <w:rPr>
                <w:rFonts w:ascii="Arial" w:hAnsi="Arial" w:cs="Arial"/>
                <w:bCs/>
                <w:sz w:val="24"/>
                <w:szCs w:val="24"/>
              </w:rPr>
              <w:t>Es muy simple su ampliación</w:t>
            </w:r>
          </w:p>
        </w:tc>
        <w:tc>
          <w:tcPr>
            <w:tcW w:w="2268" w:type="dxa"/>
          </w:tcPr>
          <w:p w:rsidR="00ED2F40" w:rsidRDefault="00ED2F40" w:rsidP="0094153E">
            <w:pPr>
              <w:spacing w:line="360" w:lineRule="auto"/>
              <w:jc w:val="center"/>
              <w:rPr>
                <w:rFonts w:ascii="Arial" w:hAnsi="Arial" w:cs="Arial"/>
                <w:bCs/>
                <w:sz w:val="24"/>
                <w:szCs w:val="24"/>
              </w:rPr>
            </w:pPr>
            <w:r>
              <w:rPr>
                <w:rFonts w:ascii="Arial" w:hAnsi="Arial" w:cs="Arial"/>
                <w:bCs/>
                <w:sz w:val="24"/>
                <w:szCs w:val="24"/>
              </w:rPr>
              <w:t>60</w:t>
            </w:r>
          </w:p>
        </w:tc>
      </w:tr>
    </w:tbl>
    <w:p w:rsidR="00ED2F40" w:rsidRDefault="00ED2F40" w:rsidP="00ED2F40">
      <w:pPr>
        <w:spacing w:line="360" w:lineRule="auto"/>
        <w:ind w:left="1985" w:hanging="1277"/>
        <w:jc w:val="both"/>
        <w:rPr>
          <w:rFonts w:ascii="Arial" w:hAnsi="Arial" w:cs="Arial"/>
          <w:bCs/>
          <w:sz w:val="24"/>
          <w:szCs w:val="24"/>
        </w:rPr>
      </w:pPr>
    </w:p>
    <w:p w:rsidR="00ED2F40" w:rsidRDefault="00ED2F40" w:rsidP="00ED2F40">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D372D9" w:rsidRDefault="00D372D9" w:rsidP="00D372D9">
      <w:pPr>
        <w:keepNext/>
        <w:spacing w:line="360" w:lineRule="auto"/>
        <w:ind w:left="1985" w:hanging="1277"/>
        <w:jc w:val="center"/>
      </w:pPr>
      <w:r>
        <w:rPr>
          <w:noProof/>
          <w:lang w:eastAsia="es-PE"/>
        </w:rPr>
        <w:drawing>
          <wp:inline distT="0" distB="0" distL="0" distR="0" wp14:anchorId="59251AF9" wp14:editId="37765A8F">
            <wp:extent cx="4572000" cy="27432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D2F40" w:rsidRDefault="00D372D9" w:rsidP="00D372D9">
      <w:pPr>
        <w:pStyle w:val="Descripcin"/>
        <w:jc w:val="center"/>
        <w:rPr>
          <w:rFonts w:ascii="Arial" w:hAnsi="Arial" w:cs="Arial"/>
          <w:bCs/>
          <w:sz w:val="24"/>
          <w:szCs w:val="24"/>
        </w:rPr>
      </w:pPr>
      <w:bookmarkStart w:id="279" w:name="_Toc507004164"/>
      <w:r>
        <w:t xml:space="preserve">Figura No. </w:t>
      </w:r>
      <w:fldSimple w:instr=" SEQ Figura_No. \* ARABIC ">
        <w:r w:rsidR="001761B2">
          <w:rPr>
            <w:noProof/>
          </w:rPr>
          <w:t>20</w:t>
        </w:r>
      </w:fldSimple>
      <w:r>
        <w:t>. Cobertura de líneas. Post implementación</w:t>
      </w:r>
      <w:bookmarkEnd w:id="279"/>
    </w:p>
    <w:p w:rsidR="00D372D9" w:rsidRDefault="00D372D9" w:rsidP="00D372D9">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ED2F40" w:rsidRDefault="00C108BE" w:rsidP="00C108BE">
      <w:pPr>
        <w:ind w:left="1985" w:hanging="1134"/>
        <w:rPr>
          <w:rFonts w:ascii="Arial" w:hAnsi="Arial" w:cs="Arial"/>
          <w:bCs/>
          <w:sz w:val="24"/>
          <w:szCs w:val="24"/>
        </w:rPr>
      </w:pPr>
      <w:r w:rsidRPr="0097715B">
        <w:rPr>
          <w:rFonts w:ascii="Arial" w:hAnsi="Arial" w:cs="Arial"/>
          <w:bCs/>
          <w:sz w:val="24"/>
          <w:szCs w:val="24"/>
        </w:rPr>
        <w:t>Comentario</w:t>
      </w:r>
      <w:r>
        <w:rPr>
          <w:rFonts w:ascii="Arial" w:hAnsi="Arial" w:cs="Arial"/>
          <w:bCs/>
          <w:sz w:val="24"/>
          <w:szCs w:val="24"/>
        </w:rPr>
        <w:t>: Se visualiza la cantidad de personas por alternativa que indican su apreciación respecto la complejidad o sencillez  que significa ampliar la cobertura de líneas después  de la implementación.</w:t>
      </w:r>
    </w:p>
    <w:p w:rsidR="00D372D9" w:rsidRDefault="00D372D9">
      <w:pPr>
        <w:rPr>
          <w:rFonts w:ascii="Arial" w:hAnsi="Arial" w:cs="Arial"/>
          <w:b/>
          <w:bCs/>
          <w:sz w:val="24"/>
          <w:szCs w:val="24"/>
        </w:rPr>
      </w:pPr>
      <w:r>
        <w:rPr>
          <w:rFonts w:ascii="Arial" w:hAnsi="Arial" w:cs="Arial"/>
          <w:b/>
          <w:bCs/>
          <w:sz w:val="24"/>
          <w:szCs w:val="24"/>
        </w:rPr>
        <w:br w:type="page"/>
      </w:r>
    </w:p>
    <w:p w:rsidR="00D36495" w:rsidRPr="00CE0A44" w:rsidRDefault="00D36495" w:rsidP="008223DF">
      <w:pPr>
        <w:spacing w:line="360" w:lineRule="auto"/>
        <w:ind w:left="1985" w:hanging="1277"/>
        <w:jc w:val="both"/>
        <w:rPr>
          <w:rFonts w:ascii="Arial" w:hAnsi="Arial" w:cs="Arial"/>
          <w:b/>
          <w:bCs/>
          <w:sz w:val="24"/>
          <w:szCs w:val="24"/>
        </w:rPr>
      </w:pPr>
      <w:r w:rsidRPr="00CE0A44">
        <w:rPr>
          <w:rFonts w:ascii="Arial" w:hAnsi="Arial" w:cs="Arial"/>
          <w:b/>
          <w:bCs/>
          <w:sz w:val="24"/>
          <w:szCs w:val="24"/>
        </w:rPr>
        <w:lastRenderedPageBreak/>
        <w:t xml:space="preserve">Indicador 3: Costos de inversión </w:t>
      </w:r>
      <w:r w:rsidR="00CE0A44">
        <w:rPr>
          <w:rFonts w:ascii="Arial" w:hAnsi="Arial" w:cs="Arial"/>
          <w:b/>
          <w:bCs/>
          <w:sz w:val="24"/>
          <w:szCs w:val="24"/>
        </w:rPr>
        <w:t xml:space="preserve"> </w:t>
      </w:r>
    </w:p>
    <w:p w:rsidR="00385690" w:rsidRDefault="00385690" w:rsidP="00385690">
      <w:pPr>
        <w:spacing w:line="360" w:lineRule="auto"/>
        <w:ind w:left="1985" w:hanging="1277"/>
        <w:jc w:val="both"/>
        <w:rPr>
          <w:rFonts w:ascii="Arial" w:hAnsi="Arial" w:cs="Arial"/>
          <w:b/>
          <w:bCs/>
          <w:sz w:val="24"/>
          <w:szCs w:val="24"/>
          <w:u w:val="single"/>
        </w:rPr>
      </w:pPr>
      <w:r w:rsidRPr="000E4738">
        <w:rPr>
          <w:rFonts w:ascii="Arial" w:hAnsi="Arial" w:cs="Arial"/>
          <w:b/>
          <w:bCs/>
          <w:sz w:val="24"/>
          <w:szCs w:val="24"/>
          <w:u w:val="single"/>
        </w:rPr>
        <w:t>Pre-implementación</w:t>
      </w:r>
    </w:p>
    <w:p w:rsidR="00385690" w:rsidRDefault="00385690" w:rsidP="00385690">
      <w:pPr>
        <w:pStyle w:val="Descripcin"/>
        <w:keepNext/>
        <w:jc w:val="center"/>
      </w:pPr>
      <w:bookmarkStart w:id="280" w:name="_Toc507004206"/>
      <w:r>
        <w:t xml:space="preserve">Tabla </w:t>
      </w:r>
      <w:fldSimple w:instr=" SEQ Tabla \* ARABIC ">
        <w:r>
          <w:rPr>
            <w:noProof/>
          </w:rPr>
          <w:t>6</w:t>
        </w:r>
      </w:fldSimple>
      <w:r>
        <w:t xml:space="preserve">. </w:t>
      </w:r>
      <w:r w:rsidRPr="00BE75BF">
        <w:t>Costos de inversión y operatividad</w:t>
      </w:r>
      <w:r>
        <w:t>. Pre</w:t>
      </w:r>
      <w:bookmarkEnd w:id="280"/>
    </w:p>
    <w:tbl>
      <w:tblPr>
        <w:tblStyle w:val="Tablaconcuadrcula"/>
        <w:tblW w:w="0" w:type="auto"/>
        <w:tblInd w:w="1129" w:type="dxa"/>
        <w:tblLook w:val="04A0" w:firstRow="1" w:lastRow="0" w:firstColumn="1" w:lastColumn="0" w:noHBand="0" w:noVBand="1"/>
      </w:tblPr>
      <w:tblGrid>
        <w:gridCol w:w="5103"/>
        <w:gridCol w:w="2694"/>
      </w:tblGrid>
      <w:tr w:rsidR="00385690" w:rsidTr="00C415A7">
        <w:tc>
          <w:tcPr>
            <w:tcW w:w="5103" w:type="dxa"/>
          </w:tcPr>
          <w:p w:rsidR="00385690" w:rsidRPr="004E6928" w:rsidRDefault="00385690" w:rsidP="00C415A7">
            <w:pPr>
              <w:spacing w:line="360" w:lineRule="auto"/>
              <w:jc w:val="center"/>
              <w:rPr>
                <w:rFonts w:ascii="Arial" w:hAnsi="Arial" w:cs="Arial"/>
                <w:b/>
                <w:bCs/>
                <w:sz w:val="24"/>
                <w:szCs w:val="24"/>
              </w:rPr>
            </w:pPr>
            <w:r w:rsidRPr="004E6928">
              <w:rPr>
                <w:rFonts w:ascii="Arial" w:hAnsi="Arial" w:cs="Arial"/>
                <w:b/>
                <w:bCs/>
                <w:sz w:val="24"/>
                <w:szCs w:val="24"/>
              </w:rPr>
              <w:t>ITEM</w:t>
            </w:r>
          </w:p>
        </w:tc>
        <w:tc>
          <w:tcPr>
            <w:tcW w:w="2694" w:type="dxa"/>
          </w:tcPr>
          <w:p w:rsidR="00385690" w:rsidRPr="004E6928" w:rsidRDefault="00385690" w:rsidP="00C415A7">
            <w:pPr>
              <w:spacing w:line="360" w:lineRule="auto"/>
              <w:jc w:val="center"/>
              <w:rPr>
                <w:rFonts w:ascii="Arial" w:hAnsi="Arial" w:cs="Arial"/>
                <w:b/>
                <w:bCs/>
                <w:sz w:val="24"/>
                <w:szCs w:val="24"/>
              </w:rPr>
            </w:pPr>
            <w:r w:rsidRPr="004E6928">
              <w:rPr>
                <w:rFonts w:ascii="Arial" w:hAnsi="Arial" w:cs="Arial"/>
                <w:b/>
                <w:bCs/>
                <w:sz w:val="24"/>
                <w:szCs w:val="24"/>
              </w:rPr>
              <w:t>CANTIDAD</w:t>
            </w:r>
          </w:p>
        </w:tc>
      </w:tr>
      <w:tr w:rsidR="00385690" w:rsidTr="00C415A7">
        <w:tc>
          <w:tcPr>
            <w:tcW w:w="5103" w:type="dxa"/>
          </w:tcPr>
          <w:p w:rsidR="00385690" w:rsidRDefault="00385690" w:rsidP="00C415A7">
            <w:pPr>
              <w:spacing w:line="360" w:lineRule="auto"/>
              <w:jc w:val="both"/>
              <w:rPr>
                <w:rFonts w:ascii="Arial" w:hAnsi="Arial" w:cs="Arial"/>
                <w:bCs/>
                <w:sz w:val="24"/>
                <w:szCs w:val="24"/>
              </w:rPr>
            </w:pPr>
            <w:r>
              <w:rPr>
                <w:rFonts w:ascii="Arial" w:hAnsi="Arial" w:cs="Arial"/>
                <w:bCs/>
                <w:sz w:val="24"/>
                <w:szCs w:val="24"/>
              </w:rPr>
              <w:t>Son muy costosos y difícil de implementar</w:t>
            </w:r>
          </w:p>
        </w:tc>
        <w:tc>
          <w:tcPr>
            <w:tcW w:w="2694" w:type="dxa"/>
          </w:tcPr>
          <w:p w:rsidR="00385690" w:rsidRDefault="00385690" w:rsidP="00C415A7">
            <w:pPr>
              <w:spacing w:line="360" w:lineRule="auto"/>
              <w:jc w:val="center"/>
              <w:rPr>
                <w:rFonts w:ascii="Arial" w:hAnsi="Arial" w:cs="Arial"/>
                <w:bCs/>
                <w:sz w:val="24"/>
                <w:szCs w:val="24"/>
              </w:rPr>
            </w:pPr>
            <w:r>
              <w:rPr>
                <w:rFonts w:ascii="Arial" w:hAnsi="Arial" w:cs="Arial"/>
                <w:bCs/>
                <w:sz w:val="24"/>
                <w:szCs w:val="24"/>
              </w:rPr>
              <w:t>20</w:t>
            </w:r>
          </w:p>
        </w:tc>
      </w:tr>
      <w:tr w:rsidR="00385690" w:rsidTr="00C415A7">
        <w:tc>
          <w:tcPr>
            <w:tcW w:w="5103" w:type="dxa"/>
          </w:tcPr>
          <w:p w:rsidR="00385690" w:rsidRDefault="00385690" w:rsidP="00C415A7">
            <w:pPr>
              <w:spacing w:line="360" w:lineRule="auto"/>
              <w:jc w:val="both"/>
              <w:rPr>
                <w:rFonts w:ascii="Arial" w:hAnsi="Arial" w:cs="Arial"/>
                <w:bCs/>
                <w:sz w:val="24"/>
                <w:szCs w:val="24"/>
              </w:rPr>
            </w:pPr>
            <w:r>
              <w:rPr>
                <w:rFonts w:ascii="Arial" w:hAnsi="Arial" w:cs="Arial"/>
                <w:bCs/>
                <w:sz w:val="24"/>
                <w:szCs w:val="24"/>
              </w:rPr>
              <w:t>Costos accesibles pero difícil de implementar</w:t>
            </w:r>
          </w:p>
        </w:tc>
        <w:tc>
          <w:tcPr>
            <w:tcW w:w="2694" w:type="dxa"/>
          </w:tcPr>
          <w:p w:rsidR="00385690" w:rsidRDefault="00385690" w:rsidP="00C415A7">
            <w:pPr>
              <w:spacing w:line="360" w:lineRule="auto"/>
              <w:jc w:val="center"/>
              <w:rPr>
                <w:rFonts w:ascii="Arial" w:hAnsi="Arial" w:cs="Arial"/>
                <w:bCs/>
                <w:sz w:val="24"/>
                <w:szCs w:val="24"/>
              </w:rPr>
            </w:pPr>
            <w:r>
              <w:rPr>
                <w:rFonts w:ascii="Arial" w:hAnsi="Arial" w:cs="Arial"/>
                <w:bCs/>
                <w:sz w:val="24"/>
                <w:szCs w:val="24"/>
              </w:rPr>
              <w:t>20</w:t>
            </w:r>
          </w:p>
        </w:tc>
      </w:tr>
      <w:tr w:rsidR="00385690" w:rsidTr="00C415A7">
        <w:tc>
          <w:tcPr>
            <w:tcW w:w="5103" w:type="dxa"/>
          </w:tcPr>
          <w:p w:rsidR="00385690" w:rsidRDefault="00385690" w:rsidP="00C415A7">
            <w:pPr>
              <w:spacing w:line="360" w:lineRule="auto"/>
              <w:jc w:val="both"/>
              <w:rPr>
                <w:rFonts w:ascii="Arial" w:hAnsi="Arial" w:cs="Arial"/>
                <w:bCs/>
                <w:sz w:val="24"/>
                <w:szCs w:val="24"/>
              </w:rPr>
            </w:pPr>
            <w:r>
              <w:rPr>
                <w:rFonts w:ascii="Arial" w:hAnsi="Arial" w:cs="Arial"/>
                <w:bCs/>
                <w:sz w:val="24"/>
                <w:szCs w:val="24"/>
              </w:rPr>
              <w:t>Son muy costosos pero fácil de implementar</w:t>
            </w:r>
          </w:p>
        </w:tc>
        <w:tc>
          <w:tcPr>
            <w:tcW w:w="2694" w:type="dxa"/>
          </w:tcPr>
          <w:p w:rsidR="00385690" w:rsidRDefault="00385690" w:rsidP="00C415A7">
            <w:pPr>
              <w:spacing w:line="360" w:lineRule="auto"/>
              <w:jc w:val="center"/>
              <w:rPr>
                <w:rFonts w:ascii="Arial" w:hAnsi="Arial" w:cs="Arial"/>
                <w:bCs/>
                <w:sz w:val="24"/>
                <w:szCs w:val="24"/>
              </w:rPr>
            </w:pPr>
            <w:r>
              <w:rPr>
                <w:rFonts w:ascii="Arial" w:hAnsi="Arial" w:cs="Arial"/>
                <w:bCs/>
                <w:sz w:val="24"/>
                <w:szCs w:val="24"/>
              </w:rPr>
              <w:t>10</w:t>
            </w:r>
          </w:p>
        </w:tc>
      </w:tr>
      <w:tr w:rsidR="00385690" w:rsidTr="00C415A7">
        <w:tc>
          <w:tcPr>
            <w:tcW w:w="5103" w:type="dxa"/>
          </w:tcPr>
          <w:p w:rsidR="00385690" w:rsidRDefault="00385690" w:rsidP="00C415A7">
            <w:pPr>
              <w:spacing w:line="360" w:lineRule="auto"/>
              <w:jc w:val="both"/>
              <w:rPr>
                <w:rFonts w:ascii="Arial" w:hAnsi="Arial" w:cs="Arial"/>
                <w:bCs/>
                <w:sz w:val="24"/>
                <w:szCs w:val="24"/>
              </w:rPr>
            </w:pPr>
            <w:r>
              <w:rPr>
                <w:rFonts w:ascii="Arial" w:hAnsi="Arial" w:cs="Arial"/>
                <w:bCs/>
                <w:sz w:val="24"/>
                <w:szCs w:val="24"/>
              </w:rPr>
              <w:t>Costos accesibles y fáciles de implementar</w:t>
            </w:r>
          </w:p>
        </w:tc>
        <w:tc>
          <w:tcPr>
            <w:tcW w:w="2694" w:type="dxa"/>
          </w:tcPr>
          <w:p w:rsidR="00385690" w:rsidRDefault="00385690" w:rsidP="00C415A7">
            <w:pPr>
              <w:spacing w:line="360" w:lineRule="auto"/>
              <w:jc w:val="center"/>
              <w:rPr>
                <w:rFonts w:ascii="Arial" w:hAnsi="Arial" w:cs="Arial"/>
                <w:bCs/>
                <w:sz w:val="24"/>
                <w:szCs w:val="24"/>
              </w:rPr>
            </w:pPr>
            <w:r>
              <w:rPr>
                <w:rFonts w:ascii="Arial" w:hAnsi="Arial" w:cs="Arial"/>
                <w:bCs/>
                <w:sz w:val="24"/>
                <w:szCs w:val="24"/>
              </w:rPr>
              <w:t>10</w:t>
            </w:r>
          </w:p>
        </w:tc>
      </w:tr>
    </w:tbl>
    <w:p w:rsidR="00385690" w:rsidRDefault="00385690" w:rsidP="00385690">
      <w:pPr>
        <w:spacing w:line="360" w:lineRule="auto"/>
        <w:ind w:left="1985" w:hanging="1277"/>
        <w:jc w:val="both"/>
        <w:rPr>
          <w:rFonts w:ascii="Arial" w:hAnsi="Arial" w:cs="Arial"/>
          <w:bCs/>
          <w:sz w:val="24"/>
          <w:szCs w:val="24"/>
        </w:rPr>
      </w:pPr>
    </w:p>
    <w:p w:rsidR="00385690" w:rsidRDefault="00385690" w:rsidP="00385690">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385690" w:rsidRDefault="00385690" w:rsidP="00385690">
      <w:pPr>
        <w:keepNext/>
        <w:spacing w:line="360" w:lineRule="auto"/>
        <w:ind w:left="1985" w:hanging="1277"/>
        <w:jc w:val="center"/>
      </w:pPr>
      <w:r>
        <w:rPr>
          <w:noProof/>
          <w:lang w:eastAsia="es-PE"/>
        </w:rPr>
        <w:drawing>
          <wp:inline distT="0" distB="0" distL="0" distR="0" wp14:anchorId="238DF1F0" wp14:editId="17874BF9">
            <wp:extent cx="4695825" cy="2743200"/>
            <wp:effectExtent l="0" t="0" r="9525"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85690" w:rsidRDefault="00385690" w:rsidP="00385690">
      <w:pPr>
        <w:pStyle w:val="Descripcin"/>
        <w:jc w:val="center"/>
        <w:rPr>
          <w:rFonts w:ascii="Arial" w:hAnsi="Arial" w:cs="Arial"/>
          <w:bCs/>
          <w:sz w:val="24"/>
          <w:szCs w:val="24"/>
        </w:rPr>
      </w:pPr>
      <w:bookmarkStart w:id="281" w:name="_Toc507004165"/>
      <w:r>
        <w:t xml:space="preserve">Figura No. </w:t>
      </w:r>
      <w:fldSimple w:instr=" SEQ Figura_No. \* ARABIC ">
        <w:r>
          <w:rPr>
            <w:noProof/>
          </w:rPr>
          <w:t>21</w:t>
        </w:r>
      </w:fldSimple>
      <w:r>
        <w:t xml:space="preserve"> Costos de Inversión.  Pre implementación</w:t>
      </w:r>
      <w:bookmarkEnd w:id="281"/>
    </w:p>
    <w:p w:rsidR="00385690" w:rsidRDefault="00385690" w:rsidP="00385690">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DB2837" w:rsidRDefault="00385690" w:rsidP="00385690">
      <w:pPr>
        <w:spacing w:line="360" w:lineRule="auto"/>
        <w:ind w:left="1985" w:hanging="1277"/>
        <w:jc w:val="both"/>
        <w:rPr>
          <w:rFonts w:ascii="Arial" w:hAnsi="Arial" w:cs="Arial"/>
          <w:bCs/>
          <w:sz w:val="24"/>
          <w:szCs w:val="24"/>
        </w:rPr>
      </w:pPr>
      <w:r w:rsidRPr="0097715B">
        <w:rPr>
          <w:rFonts w:ascii="Arial" w:hAnsi="Arial" w:cs="Arial"/>
          <w:bCs/>
          <w:sz w:val="24"/>
          <w:szCs w:val="24"/>
        </w:rPr>
        <w:t>Comentario</w:t>
      </w:r>
      <w:r>
        <w:rPr>
          <w:rFonts w:ascii="Arial" w:hAnsi="Arial" w:cs="Arial"/>
          <w:bCs/>
          <w:sz w:val="24"/>
          <w:szCs w:val="24"/>
        </w:rPr>
        <w:t>: Se visualiza la cantidad de personas por alternativa que indican su apreciación respecto a los costos de inversión y operatividad antes de la implementación.</w:t>
      </w:r>
    </w:p>
    <w:p w:rsidR="00DB2837" w:rsidRDefault="00DB2837" w:rsidP="00846E9D">
      <w:pPr>
        <w:spacing w:line="360" w:lineRule="auto"/>
        <w:ind w:left="1985" w:hanging="1277"/>
        <w:jc w:val="both"/>
        <w:rPr>
          <w:rFonts w:ascii="Arial" w:hAnsi="Arial" w:cs="Arial"/>
          <w:b/>
          <w:bCs/>
          <w:sz w:val="24"/>
          <w:szCs w:val="24"/>
          <w:u w:val="single"/>
        </w:rPr>
      </w:pPr>
    </w:p>
    <w:p w:rsidR="00DB2837" w:rsidRDefault="00DB2837">
      <w:pPr>
        <w:rPr>
          <w:rFonts w:ascii="Arial" w:hAnsi="Arial" w:cs="Arial"/>
          <w:b/>
          <w:bCs/>
          <w:sz w:val="24"/>
          <w:szCs w:val="24"/>
          <w:u w:val="single"/>
        </w:rPr>
      </w:pPr>
    </w:p>
    <w:p w:rsidR="0037038A" w:rsidRDefault="0037038A" w:rsidP="0037038A">
      <w:pPr>
        <w:spacing w:line="360" w:lineRule="auto"/>
        <w:ind w:left="1985" w:hanging="1277"/>
        <w:jc w:val="both"/>
        <w:rPr>
          <w:rFonts w:ascii="Arial" w:hAnsi="Arial" w:cs="Arial"/>
          <w:b/>
          <w:bCs/>
          <w:sz w:val="24"/>
          <w:szCs w:val="24"/>
          <w:u w:val="single"/>
        </w:rPr>
      </w:pPr>
      <w:r>
        <w:rPr>
          <w:rFonts w:ascii="Arial" w:hAnsi="Arial" w:cs="Arial"/>
          <w:b/>
          <w:bCs/>
          <w:sz w:val="24"/>
          <w:szCs w:val="24"/>
          <w:u w:val="single"/>
        </w:rPr>
        <w:lastRenderedPageBreak/>
        <w:t>Post</w:t>
      </w:r>
      <w:r w:rsidRPr="000E4738">
        <w:rPr>
          <w:rFonts w:ascii="Arial" w:hAnsi="Arial" w:cs="Arial"/>
          <w:b/>
          <w:bCs/>
          <w:sz w:val="24"/>
          <w:szCs w:val="24"/>
          <w:u w:val="single"/>
        </w:rPr>
        <w:t>-implementación</w:t>
      </w:r>
    </w:p>
    <w:p w:rsidR="0037038A" w:rsidRDefault="0037038A" w:rsidP="0037038A">
      <w:pPr>
        <w:pStyle w:val="Descripcin"/>
        <w:keepNext/>
        <w:jc w:val="center"/>
      </w:pPr>
      <w:bookmarkStart w:id="282" w:name="_Toc507004207"/>
      <w:r>
        <w:t xml:space="preserve">Tabla </w:t>
      </w:r>
      <w:fldSimple w:instr=" SEQ Tabla \* ARABIC ">
        <w:r>
          <w:rPr>
            <w:noProof/>
          </w:rPr>
          <w:t>7</w:t>
        </w:r>
      </w:fldSimple>
      <w:r>
        <w:t xml:space="preserve">. </w:t>
      </w:r>
      <w:r w:rsidRPr="006A1F0E">
        <w:t>Costos de inversión y operatividad</w:t>
      </w:r>
      <w:r>
        <w:t>. Post</w:t>
      </w:r>
      <w:bookmarkEnd w:id="282"/>
    </w:p>
    <w:tbl>
      <w:tblPr>
        <w:tblStyle w:val="Tablaconcuadrcula"/>
        <w:tblW w:w="0" w:type="auto"/>
        <w:tblInd w:w="1129" w:type="dxa"/>
        <w:tblLook w:val="04A0" w:firstRow="1" w:lastRow="0" w:firstColumn="1" w:lastColumn="0" w:noHBand="0" w:noVBand="1"/>
      </w:tblPr>
      <w:tblGrid>
        <w:gridCol w:w="5103"/>
        <w:gridCol w:w="2977"/>
      </w:tblGrid>
      <w:tr w:rsidR="0037038A" w:rsidTr="00C415A7">
        <w:tc>
          <w:tcPr>
            <w:tcW w:w="5103" w:type="dxa"/>
          </w:tcPr>
          <w:p w:rsidR="0037038A" w:rsidRPr="004E6928" w:rsidRDefault="0037038A" w:rsidP="00C415A7">
            <w:pPr>
              <w:spacing w:line="360" w:lineRule="auto"/>
              <w:jc w:val="center"/>
              <w:rPr>
                <w:rFonts w:ascii="Arial" w:hAnsi="Arial" w:cs="Arial"/>
                <w:b/>
                <w:bCs/>
                <w:sz w:val="24"/>
                <w:szCs w:val="24"/>
              </w:rPr>
            </w:pPr>
            <w:r w:rsidRPr="004E6928">
              <w:rPr>
                <w:rFonts w:ascii="Arial" w:hAnsi="Arial" w:cs="Arial"/>
                <w:b/>
                <w:bCs/>
                <w:sz w:val="24"/>
                <w:szCs w:val="24"/>
              </w:rPr>
              <w:t>ITEM</w:t>
            </w:r>
          </w:p>
        </w:tc>
        <w:tc>
          <w:tcPr>
            <w:tcW w:w="2977" w:type="dxa"/>
          </w:tcPr>
          <w:p w:rsidR="0037038A" w:rsidRPr="004E6928" w:rsidRDefault="0037038A" w:rsidP="00C415A7">
            <w:pPr>
              <w:spacing w:line="360" w:lineRule="auto"/>
              <w:jc w:val="center"/>
              <w:rPr>
                <w:rFonts w:ascii="Arial" w:hAnsi="Arial" w:cs="Arial"/>
                <w:b/>
                <w:bCs/>
                <w:sz w:val="24"/>
                <w:szCs w:val="24"/>
              </w:rPr>
            </w:pPr>
            <w:r w:rsidRPr="004E6928">
              <w:rPr>
                <w:rFonts w:ascii="Arial" w:hAnsi="Arial" w:cs="Arial"/>
                <w:b/>
                <w:bCs/>
                <w:sz w:val="24"/>
                <w:szCs w:val="24"/>
              </w:rPr>
              <w:t>CANTIDAD</w:t>
            </w:r>
          </w:p>
        </w:tc>
      </w:tr>
      <w:tr w:rsidR="0037038A" w:rsidTr="00C415A7">
        <w:tc>
          <w:tcPr>
            <w:tcW w:w="5103" w:type="dxa"/>
          </w:tcPr>
          <w:p w:rsidR="0037038A" w:rsidRDefault="0037038A" w:rsidP="00C415A7">
            <w:pPr>
              <w:spacing w:line="360" w:lineRule="auto"/>
              <w:jc w:val="both"/>
              <w:rPr>
                <w:rFonts w:ascii="Arial" w:hAnsi="Arial" w:cs="Arial"/>
                <w:bCs/>
                <w:sz w:val="24"/>
                <w:szCs w:val="24"/>
              </w:rPr>
            </w:pPr>
            <w:r>
              <w:rPr>
                <w:rFonts w:ascii="Arial" w:hAnsi="Arial" w:cs="Arial"/>
                <w:bCs/>
                <w:sz w:val="24"/>
                <w:szCs w:val="24"/>
              </w:rPr>
              <w:t>Son muy costos y difícil de implementar</w:t>
            </w:r>
          </w:p>
        </w:tc>
        <w:tc>
          <w:tcPr>
            <w:tcW w:w="2977" w:type="dxa"/>
          </w:tcPr>
          <w:p w:rsidR="0037038A" w:rsidRDefault="0037038A" w:rsidP="00C415A7">
            <w:pPr>
              <w:spacing w:line="360" w:lineRule="auto"/>
              <w:jc w:val="center"/>
              <w:rPr>
                <w:rFonts w:ascii="Arial" w:hAnsi="Arial" w:cs="Arial"/>
                <w:bCs/>
                <w:sz w:val="24"/>
                <w:szCs w:val="24"/>
              </w:rPr>
            </w:pPr>
            <w:r>
              <w:rPr>
                <w:rFonts w:ascii="Arial" w:hAnsi="Arial" w:cs="Arial"/>
                <w:bCs/>
                <w:sz w:val="24"/>
                <w:szCs w:val="24"/>
              </w:rPr>
              <w:t>00</w:t>
            </w:r>
          </w:p>
        </w:tc>
      </w:tr>
      <w:tr w:rsidR="0037038A" w:rsidTr="00C415A7">
        <w:tc>
          <w:tcPr>
            <w:tcW w:w="5103" w:type="dxa"/>
          </w:tcPr>
          <w:p w:rsidR="0037038A" w:rsidRDefault="0037038A" w:rsidP="00C415A7">
            <w:pPr>
              <w:spacing w:line="360" w:lineRule="auto"/>
              <w:jc w:val="both"/>
              <w:rPr>
                <w:rFonts w:ascii="Arial" w:hAnsi="Arial" w:cs="Arial"/>
                <w:bCs/>
                <w:sz w:val="24"/>
                <w:szCs w:val="24"/>
              </w:rPr>
            </w:pPr>
            <w:r>
              <w:rPr>
                <w:rFonts w:ascii="Arial" w:hAnsi="Arial" w:cs="Arial"/>
                <w:bCs/>
                <w:sz w:val="24"/>
                <w:szCs w:val="24"/>
              </w:rPr>
              <w:t>Son muy costosos pero fácil de implementar</w:t>
            </w:r>
          </w:p>
        </w:tc>
        <w:tc>
          <w:tcPr>
            <w:tcW w:w="2977" w:type="dxa"/>
          </w:tcPr>
          <w:p w:rsidR="0037038A" w:rsidRDefault="0037038A" w:rsidP="00C415A7">
            <w:pPr>
              <w:spacing w:line="360" w:lineRule="auto"/>
              <w:jc w:val="center"/>
              <w:rPr>
                <w:rFonts w:ascii="Arial" w:hAnsi="Arial" w:cs="Arial"/>
                <w:bCs/>
                <w:sz w:val="24"/>
                <w:szCs w:val="24"/>
              </w:rPr>
            </w:pPr>
            <w:r>
              <w:rPr>
                <w:rFonts w:ascii="Arial" w:hAnsi="Arial" w:cs="Arial"/>
                <w:bCs/>
                <w:sz w:val="24"/>
                <w:szCs w:val="24"/>
              </w:rPr>
              <w:t>00</w:t>
            </w:r>
          </w:p>
        </w:tc>
      </w:tr>
      <w:tr w:rsidR="0037038A" w:rsidTr="00C415A7">
        <w:tc>
          <w:tcPr>
            <w:tcW w:w="5103" w:type="dxa"/>
          </w:tcPr>
          <w:p w:rsidR="0037038A" w:rsidRDefault="0037038A" w:rsidP="00C415A7">
            <w:pPr>
              <w:spacing w:line="360" w:lineRule="auto"/>
              <w:jc w:val="both"/>
              <w:rPr>
                <w:rFonts w:ascii="Arial" w:hAnsi="Arial" w:cs="Arial"/>
                <w:bCs/>
                <w:sz w:val="24"/>
                <w:szCs w:val="24"/>
              </w:rPr>
            </w:pPr>
            <w:r>
              <w:rPr>
                <w:rFonts w:ascii="Arial" w:hAnsi="Arial" w:cs="Arial"/>
                <w:bCs/>
                <w:sz w:val="24"/>
                <w:szCs w:val="24"/>
              </w:rPr>
              <w:t>Costos accesibles y fáciles de implementar</w:t>
            </w:r>
          </w:p>
        </w:tc>
        <w:tc>
          <w:tcPr>
            <w:tcW w:w="2977" w:type="dxa"/>
          </w:tcPr>
          <w:p w:rsidR="0037038A" w:rsidRDefault="0037038A" w:rsidP="00C415A7">
            <w:pPr>
              <w:spacing w:line="360" w:lineRule="auto"/>
              <w:jc w:val="center"/>
              <w:rPr>
                <w:rFonts w:ascii="Arial" w:hAnsi="Arial" w:cs="Arial"/>
                <w:bCs/>
                <w:sz w:val="24"/>
                <w:szCs w:val="24"/>
              </w:rPr>
            </w:pPr>
            <w:r>
              <w:rPr>
                <w:rFonts w:ascii="Arial" w:hAnsi="Arial" w:cs="Arial"/>
                <w:bCs/>
                <w:sz w:val="24"/>
                <w:szCs w:val="24"/>
              </w:rPr>
              <w:t>60</w:t>
            </w:r>
          </w:p>
        </w:tc>
      </w:tr>
    </w:tbl>
    <w:p w:rsidR="0037038A" w:rsidRDefault="0037038A" w:rsidP="0037038A">
      <w:pPr>
        <w:spacing w:line="360" w:lineRule="auto"/>
        <w:ind w:left="1985" w:hanging="1277"/>
        <w:jc w:val="both"/>
        <w:rPr>
          <w:rFonts w:ascii="Arial" w:hAnsi="Arial" w:cs="Arial"/>
          <w:bCs/>
          <w:sz w:val="24"/>
          <w:szCs w:val="24"/>
        </w:rPr>
      </w:pPr>
    </w:p>
    <w:p w:rsidR="0037038A" w:rsidRDefault="0037038A" w:rsidP="0037038A">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37038A" w:rsidRDefault="0037038A" w:rsidP="0037038A">
      <w:pPr>
        <w:spacing w:line="360" w:lineRule="auto"/>
        <w:ind w:left="1985" w:hanging="1277"/>
        <w:jc w:val="center"/>
        <w:rPr>
          <w:rFonts w:ascii="Arial" w:hAnsi="Arial" w:cs="Arial"/>
          <w:bCs/>
          <w:sz w:val="24"/>
          <w:szCs w:val="24"/>
        </w:rPr>
      </w:pPr>
    </w:p>
    <w:p w:rsidR="0037038A" w:rsidRDefault="0037038A" w:rsidP="0037038A">
      <w:pPr>
        <w:keepNext/>
        <w:spacing w:line="360" w:lineRule="auto"/>
        <w:ind w:left="1985" w:hanging="1277"/>
        <w:jc w:val="center"/>
      </w:pPr>
      <w:r>
        <w:rPr>
          <w:noProof/>
          <w:lang w:eastAsia="es-PE"/>
        </w:rPr>
        <w:drawing>
          <wp:inline distT="0" distB="0" distL="0" distR="0" wp14:anchorId="1EFDC710" wp14:editId="08CA61D2">
            <wp:extent cx="4572000" cy="27432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7038A" w:rsidRDefault="0037038A" w:rsidP="0037038A">
      <w:pPr>
        <w:pStyle w:val="Descripcin"/>
        <w:jc w:val="center"/>
      </w:pPr>
      <w:bookmarkStart w:id="283" w:name="_Toc507004166"/>
      <w:r>
        <w:t xml:space="preserve">Figura No. </w:t>
      </w:r>
      <w:fldSimple w:instr=" SEQ Figura_No. \* ARABIC ">
        <w:r>
          <w:rPr>
            <w:noProof/>
          </w:rPr>
          <w:t>22</w:t>
        </w:r>
      </w:fldSimple>
      <w:r>
        <w:t xml:space="preserve"> </w:t>
      </w:r>
      <w:r w:rsidRPr="003D4E5D">
        <w:t>Costos de inversión Post implementación</w:t>
      </w:r>
      <w:bookmarkEnd w:id="283"/>
    </w:p>
    <w:p w:rsidR="0037038A" w:rsidRDefault="0037038A" w:rsidP="0037038A">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FF53A0" w:rsidRDefault="0037038A" w:rsidP="0037038A">
      <w:pPr>
        <w:spacing w:line="360" w:lineRule="auto"/>
        <w:ind w:left="1985" w:hanging="1277"/>
        <w:jc w:val="both"/>
        <w:rPr>
          <w:rFonts w:ascii="Arial" w:hAnsi="Arial" w:cs="Arial"/>
          <w:bCs/>
          <w:sz w:val="24"/>
          <w:szCs w:val="24"/>
        </w:rPr>
      </w:pPr>
      <w:r w:rsidRPr="0097715B">
        <w:rPr>
          <w:rFonts w:ascii="Arial" w:hAnsi="Arial" w:cs="Arial"/>
          <w:bCs/>
          <w:sz w:val="24"/>
          <w:szCs w:val="24"/>
        </w:rPr>
        <w:t>Comentario</w:t>
      </w:r>
      <w:r>
        <w:rPr>
          <w:rFonts w:ascii="Arial" w:hAnsi="Arial" w:cs="Arial"/>
          <w:bCs/>
          <w:sz w:val="24"/>
          <w:szCs w:val="24"/>
        </w:rPr>
        <w:t>: Se visualiza la cantidad de personas por alternativa que indican su apreciación respecto a los costos de inversión y operatividad después  de la implementación.</w:t>
      </w:r>
    </w:p>
    <w:p w:rsidR="0037038A" w:rsidRDefault="0037038A" w:rsidP="0037038A">
      <w:pPr>
        <w:spacing w:line="360" w:lineRule="auto"/>
        <w:ind w:left="1985" w:hanging="1277"/>
        <w:jc w:val="center"/>
        <w:rPr>
          <w:rFonts w:ascii="Arial" w:hAnsi="Arial" w:cs="Arial"/>
          <w:bCs/>
          <w:sz w:val="24"/>
          <w:szCs w:val="24"/>
        </w:rPr>
      </w:pPr>
    </w:p>
    <w:p w:rsidR="00FF53A0" w:rsidRPr="00FF53A0" w:rsidRDefault="00FF53A0" w:rsidP="00FF53A0"/>
    <w:p w:rsidR="00C92209" w:rsidRDefault="00C92209">
      <w:pPr>
        <w:rPr>
          <w:rFonts w:ascii="Arial" w:hAnsi="Arial" w:cs="Arial"/>
          <w:b/>
          <w:bCs/>
          <w:sz w:val="24"/>
          <w:szCs w:val="24"/>
        </w:rPr>
      </w:pPr>
    </w:p>
    <w:p w:rsidR="00D36495" w:rsidRPr="00CE0A44" w:rsidRDefault="00D36495" w:rsidP="008223DF">
      <w:pPr>
        <w:spacing w:line="360" w:lineRule="auto"/>
        <w:ind w:left="1985" w:hanging="1277"/>
        <w:jc w:val="both"/>
        <w:rPr>
          <w:rFonts w:ascii="Arial" w:hAnsi="Arial" w:cs="Arial"/>
          <w:b/>
          <w:bCs/>
          <w:sz w:val="24"/>
          <w:szCs w:val="24"/>
        </w:rPr>
      </w:pPr>
      <w:r w:rsidRPr="00CE0A44">
        <w:rPr>
          <w:rFonts w:ascii="Arial" w:hAnsi="Arial" w:cs="Arial"/>
          <w:b/>
          <w:bCs/>
          <w:sz w:val="24"/>
          <w:szCs w:val="24"/>
        </w:rPr>
        <w:lastRenderedPageBreak/>
        <w:t>Indicador 4: Complejidad en el uso</w:t>
      </w:r>
      <w:r w:rsidR="00CE0A44" w:rsidRPr="00CE0A44">
        <w:rPr>
          <w:rFonts w:ascii="Arial" w:hAnsi="Arial" w:cs="Arial"/>
          <w:b/>
          <w:bCs/>
          <w:sz w:val="24"/>
          <w:szCs w:val="24"/>
        </w:rPr>
        <w:t>.</w:t>
      </w:r>
    </w:p>
    <w:p w:rsidR="00CE0A44" w:rsidRDefault="00CE0A44" w:rsidP="00CE0A44">
      <w:pPr>
        <w:spacing w:line="360" w:lineRule="auto"/>
        <w:ind w:left="1985" w:hanging="1277"/>
        <w:jc w:val="both"/>
        <w:rPr>
          <w:rFonts w:ascii="Arial" w:hAnsi="Arial" w:cs="Arial"/>
          <w:b/>
          <w:bCs/>
          <w:sz w:val="24"/>
          <w:szCs w:val="24"/>
          <w:u w:val="single"/>
        </w:rPr>
      </w:pPr>
      <w:r w:rsidRPr="000E4738">
        <w:rPr>
          <w:rFonts w:ascii="Arial" w:hAnsi="Arial" w:cs="Arial"/>
          <w:b/>
          <w:bCs/>
          <w:sz w:val="24"/>
          <w:szCs w:val="24"/>
          <w:u w:val="single"/>
        </w:rPr>
        <w:t>Pre-implementación</w:t>
      </w:r>
    </w:p>
    <w:p w:rsidR="00CE0A44" w:rsidRDefault="00CE0A44" w:rsidP="00CE0A44">
      <w:pPr>
        <w:pStyle w:val="Descripcin"/>
        <w:keepNext/>
        <w:jc w:val="center"/>
      </w:pPr>
    </w:p>
    <w:p w:rsidR="00B3598B" w:rsidRDefault="00B3598B" w:rsidP="00B3598B">
      <w:pPr>
        <w:pStyle w:val="Descripcin"/>
        <w:keepNext/>
        <w:jc w:val="center"/>
      </w:pPr>
      <w:bookmarkStart w:id="284" w:name="_Toc507004208"/>
      <w:r>
        <w:t xml:space="preserve">Tabla </w:t>
      </w:r>
      <w:fldSimple w:instr=" SEQ Tabla \* ARABIC ">
        <w:r w:rsidR="00AA01D6">
          <w:rPr>
            <w:noProof/>
          </w:rPr>
          <w:t>8</w:t>
        </w:r>
      </w:fldSimple>
      <w:r>
        <w:t xml:space="preserve">. </w:t>
      </w:r>
      <w:r w:rsidRPr="009975B8">
        <w:t>Complejidad en el uso.</w:t>
      </w:r>
      <w:r>
        <w:t xml:space="preserve"> Pre</w:t>
      </w:r>
      <w:bookmarkEnd w:id="284"/>
    </w:p>
    <w:tbl>
      <w:tblPr>
        <w:tblStyle w:val="Tablaconcuadrcula"/>
        <w:tblW w:w="0" w:type="auto"/>
        <w:tblInd w:w="1985" w:type="dxa"/>
        <w:tblLook w:val="04A0" w:firstRow="1" w:lastRow="0" w:firstColumn="1" w:lastColumn="0" w:noHBand="0" w:noVBand="1"/>
      </w:tblPr>
      <w:tblGrid>
        <w:gridCol w:w="4247"/>
        <w:gridCol w:w="2268"/>
      </w:tblGrid>
      <w:tr w:rsidR="00CE0A44" w:rsidTr="0094153E">
        <w:tc>
          <w:tcPr>
            <w:tcW w:w="4247" w:type="dxa"/>
          </w:tcPr>
          <w:p w:rsidR="00CE0A44" w:rsidRPr="004E6928" w:rsidRDefault="00CE0A44" w:rsidP="0094153E">
            <w:pPr>
              <w:spacing w:line="360" w:lineRule="auto"/>
              <w:jc w:val="center"/>
              <w:rPr>
                <w:rFonts w:ascii="Arial" w:hAnsi="Arial" w:cs="Arial"/>
                <w:b/>
                <w:bCs/>
                <w:sz w:val="24"/>
                <w:szCs w:val="24"/>
              </w:rPr>
            </w:pPr>
            <w:r w:rsidRPr="004E6928">
              <w:rPr>
                <w:rFonts w:ascii="Arial" w:hAnsi="Arial" w:cs="Arial"/>
                <w:b/>
                <w:bCs/>
                <w:sz w:val="24"/>
                <w:szCs w:val="24"/>
              </w:rPr>
              <w:t>ITEM</w:t>
            </w:r>
          </w:p>
        </w:tc>
        <w:tc>
          <w:tcPr>
            <w:tcW w:w="2268" w:type="dxa"/>
          </w:tcPr>
          <w:p w:rsidR="00CE0A44" w:rsidRPr="004E6928" w:rsidRDefault="00CE0A44" w:rsidP="0094153E">
            <w:pPr>
              <w:spacing w:line="360" w:lineRule="auto"/>
              <w:jc w:val="center"/>
              <w:rPr>
                <w:rFonts w:ascii="Arial" w:hAnsi="Arial" w:cs="Arial"/>
                <w:b/>
                <w:bCs/>
                <w:sz w:val="24"/>
                <w:szCs w:val="24"/>
              </w:rPr>
            </w:pPr>
            <w:r w:rsidRPr="004E6928">
              <w:rPr>
                <w:rFonts w:ascii="Arial" w:hAnsi="Arial" w:cs="Arial"/>
                <w:b/>
                <w:bCs/>
                <w:sz w:val="24"/>
                <w:szCs w:val="24"/>
              </w:rPr>
              <w:t>CANTIDAD</w:t>
            </w:r>
          </w:p>
        </w:tc>
      </w:tr>
      <w:tr w:rsidR="00CE0A44" w:rsidTr="0094153E">
        <w:tc>
          <w:tcPr>
            <w:tcW w:w="4247" w:type="dxa"/>
          </w:tcPr>
          <w:p w:rsidR="00CE0A44" w:rsidRDefault="008F479E" w:rsidP="0094153E">
            <w:pPr>
              <w:spacing w:line="360" w:lineRule="auto"/>
              <w:jc w:val="both"/>
              <w:rPr>
                <w:rFonts w:ascii="Arial" w:hAnsi="Arial" w:cs="Arial"/>
                <w:bCs/>
                <w:sz w:val="24"/>
                <w:szCs w:val="24"/>
              </w:rPr>
            </w:pPr>
            <w:r>
              <w:rPr>
                <w:rFonts w:ascii="Arial" w:hAnsi="Arial" w:cs="Arial"/>
                <w:bCs/>
                <w:sz w:val="24"/>
                <w:szCs w:val="24"/>
              </w:rPr>
              <w:t>Uso diario es muy complejo</w:t>
            </w:r>
          </w:p>
        </w:tc>
        <w:tc>
          <w:tcPr>
            <w:tcW w:w="2268" w:type="dxa"/>
          </w:tcPr>
          <w:p w:rsidR="00CE0A44" w:rsidRDefault="008F479E" w:rsidP="0094153E">
            <w:pPr>
              <w:spacing w:line="360" w:lineRule="auto"/>
              <w:jc w:val="center"/>
              <w:rPr>
                <w:rFonts w:ascii="Arial" w:hAnsi="Arial" w:cs="Arial"/>
                <w:bCs/>
                <w:sz w:val="24"/>
                <w:szCs w:val="24"/>
              </w:rPr>
            </w:pPr>
            <w:r>
              <w:rPr>
                <w:rFonts w:ascii="Arial" w:hAnsi="Arial" w:cs="Arial"/>
                <w:bCs/>
                <w:sz w:val="24"/>
                <w:szCs w:val="24"/>
              </w:rPr>
              <w:t>30</w:t>
            </w:r>
          </w:p>
        </w:tc>
      </w:tr>
      <w:tr w:rsidR="00CE0A44" w:rsidTr="0094153E">
        <w:tc>
          <w:tcPr>
            <w:tcW w:w="4247" w:type="dxa"/>
          </w:tcPr>
          <w:p w:rsidR="00CE0A44" w:rsidRDefault="008F479E" w:rsidP="0094153E">
            <w:pPr>
              <w:spacing w:line="360" w:lineRule="auto"/>
              <w:jc w:val="both"/>
              <w:rPr>
                <w:rFonts w:ascii="Arial" w:hAnsi="Arial" w:cs="Arial"/>
                <w:bCs/>
                <w:sz w:val="24"/>
                <w:szCs w:val="24"/>
              </w:rPr>
            </w:pPr>
            <w:r>
              <w:rPr>
                <w:rFonts w:ascii="Arial" w:hAnsi="Arial" w:cs="Arial"/>
                <w:bCs/>
                <w:sz w:val="24"/>
                <w:szCs w:val="24"/>
              </w:rPr>
              <w:t>Uso diario existen ciertas dificultades</w:t>
            </w:r>
          </w:p>
        </w:tc>
        <w:tc>
          <w:tcPr>
            <w:tcW w:w="2268" w:type="dxa"/>
          </w:tcPr>
          <w:p w:rsidR="00CE0A44" w:rsidRDefault="008F479E" w:rsidP="0094153E">
            <w:pPr>
              <w:spacing w:line="360" w:lineRule="auto"/>
              <w:jc w:val="center"/>
              <w:rPr>
                <w:rFonts w:ascii="Arial" w:hAnsi="Arial" w:cs="Arial"/>
                <w:bCs/>
                <w:sz w:val="24"/>
                <w:szCs w:val="24"/>
              </w:rPr>
            </w:pPr>
            <w:r>
              <w:rPr>
                <w:rFonts w:ascii="Arial" w:hAnsi="Arial" w:cs="Arial"/>
                <w:bCs/>
                <w:sz w:val="24"/>
                <w:szCs w:val="24"/>
              </w:rPr>
              <w:t>20</w:t>
            </w:r>
          </w:p>
        </w:tc>
      </w:tr>
      <w:tr w:rsidR="00CE0A44" w:rsidTr="0094153E">
        <w:tc>
          <w:tcPr>
            <w:tcW w:w="4247" w:type="dxa"/>
          </w:tcPr>
          <w:p w:rsidR="00CE0A44" w:rsidRDefault="008F479E" w:rsidP="0094153E">
            <w:pPr>
              <w:spacing w:line="360" w:lineRule="auto"/>
              <w:jc w:val="both"/>
              <w:rPr>
                <w:rFonts w:ascii="Arial" w:hAnsi="Arial" w:cs="Arial"/>
                <w:bCs/>
                <w:sz w:val="24"/>
                <w:szCs w:val="24"/>
              </w:rPr>
            </w:pPr>
            <w:r>
              <w:rPr>
                <w:rFonts w:ascii="Arial" w:hAnsi="Arial" w:cs="Arial"/>
                <w:bCs/>
                <w:sz w:val="24"/>
                <w:szCs w:val="24"/>
              </w:rPr>
              <w:t>Es muy simple su uso</w:t>
            </w:r>
          </w:p>
        </w:tc>
        <w:tc>
          <w:tcPr>
            <w:tcW w:w="2268" w:type="dxa"/>
          </w:tcPr>
          <w:p w:rsidR="00CE0A44" w:rsidRDefault="00CE0A44" w:rsidP="0094153E">
            <w:pPr>
              <w:spacing w:line="360" w:lineRule="auto"/>
              <w:jc w:val="center"/>
              <w:rPr>
                <w:rFonts w:ascii="Arial" w:hAnsi="Arial" w:cs="Arial"/>
                <w:bCs/>
                <w:sz w:val="24"/>
                <w:szCs w:val="24"/>
              </w:rPr>
            </w:pPr>
            <w:r>
              <w:rPr>
                <w:rFonts w:ascii="Arial" w:hAnsi="Arial" w:cs="Arial"/>
                <w:bCs/>
                <w:sz w:val="24"/>
                <w:szCs w:val="24"/>
              </w:rPr>
              <w:t>10</w:t>
            </w:r>
          </w:p>
        </w:tc>
      </w:tr>
    </w:tbl>
    <w:p w:rsidR="00CE0A44" w:rsidRDefault="00CE0A44" w:rsidP="00CE0A44">
      <w:pPr>
        <w:spacing w:line="360" w:lineRule="auto"/>
        <w:ind w:left="1985" w:hanging="1277"/>
        <w:jc w:val="both"/>
        <w:rPr>
          <w:rFonts w:ascii="Arial" w:hAnsi="Arial" w:cs="Arial"/>
          <w:bCs/>
          <w:sz w:val="24"/>
          <w:szCs w:val="24"/>
        </w:rPr>
      </w:pPr>
    </w:p>
    <w:p w:rsidR="00CE0A44" w:rsidRDefault="00CE0A44" w:rsidP="00CE0A44">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804F42" w:rsidRDefault="001B24A7" w:rsidP="00804F42">
      <w:pPr>
        <w:keepNext/>
        <w:spacing w:line="360" w:lineRule="auto"/>
        <w:ind w:left="1985" w:hanging="1277"/>
        <w:jc w:val="center"/>
      </w:pPr>
      <w:r>
        <w:rPr>
          <w:noProof/>
          <w:lang w:eastAsia="es-PE"/>
        </w:rPr>
        <w:drawing>
          <wp:inline distT="0" distB="0" distL="0" distR="0" wp14:anchorId="4F90E3B3" wp14:editId="297BAD31">
            <wp:extent cx="4572000" cy="274320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B24A7" w:rsidRDefault="00804F42" w:rsidP="00804F42">
      <w:pPr>
        <w:pStyle w:val="Descripcin"/>
        <w:jc w:val="center"/>
      </w:pPr>
      <w:bookmarkStart w:id="285" w:name="_Toc507004167"/>
      <w:r>
        <w:t xml:space="preserve">Figura No. </w:t>
      </w:r>
      <w:fldSimple w:instr=" SEQ Figura_No. \* ARABIC ">
        <w:r w:rsidR="001761B2">
          <w:rPr>
            <w:noProof/>
          </w:rPr>
          <w:t>23</w:t>
        </w:r>
      </w:fldSimple>
      <w:r>
        <w:t xml:space="preserve"> </w:t>
      </w:r>
      <w:r w:rsidRPr="00311A3F">
        <w:t>Complejidad en el uso. Pre implementación</w:t>
      </w:r>
      <w:bookmarkEnd w:id="285"/>
    </w:p>
    <w:p w:rsidR="00804F42" w:rsidRDefault="00804F42" w:rsidP="00804F42">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804F42" w:rsidRPr="00804F42" w:rsidRDefault="00227FCA" w:rsidP="00227FCA">
      <w:pPr>
        <w:ind w:left="1985" w:hanging="1134"/>
      </w:pPr>
      <w:r w:rsidRPr="0097715B">
        <w:rPr>
          <w:rFonts w:ascii="Arial" w:hAnsi="Arial" w:cs="Arial"/>
          <w:bCs/>
          <w:sz w:val="24"/>
          <w:szCs w:val="24"/>
        </w:rPr>
        <w:t>Comentario</w:t>
      </w:r>
      <w:r>
        <w:rPr>
          <w:rFonts w:ascii="Arial" w:hAnsi="Arial" w:cs="Arial"/>
          <w:bCs/>
          <w:sz w:val="24"/>
          <w:szCs w:val="24"/>
        </w:rPr>
        <w:t>: Se visualiza la cantidad de personas por alternativa que indican su apreciación respecto a la complejidad en el uso  antes de la implementación.</w:t>
      </w:r>
    </w:p>
    <w:p w:rsidR="00CE0A44" w:rsidRDefault="00CE0A44" w:rsidP="00CE0A44">
      <w:pPr>
        <w:spacing w:line="360" w:lineRule="auto"/>
        <w:ind w:left="1985" w:hanging="1277"/>
        <w:jc w:val="both"/>
        <w:rPr>
          <w:rFonts w:ascii="Arial" w:hAnsi="Arial" w:cs="Arial"/>
          <w:bCs/>
          <w:sz w:val="24"/>
          <w:szCs w:val="24"/>
        </w:rPr>
      </w:pPr>
    </w:p>
    <w:p w:rsidR="00804F42" w:rsidRDefault="00804F42">
      <w:pPr>
        <w:rPr>
          <w:rFonts w:ascii="Arial" w:hAnsi="Arial" w:cs="Arial"/>
          <w:b/>
          <w:bCs/>
          <w:sz w:val="24"/>
          <w:szCs w:val="24"/>
          <w:u w:val="single"/>
        </w:rPr>
      </w:pPr>
      <w:r>
        <w:rPr>
          <w:rFonts w:ascii="Arial" w:hAnsi="Arial" w:cs="Arial"/>
          <w:b/>
          <w:bCs/>
          <w:sz w:val="24"/>
          <w:szCs w:val="24"/>
          <w:u w:val="single"/>
        </w:rPr>
        <w:br w:type="page"/>
      </w:r>
    </w:p>
    <w:p w:rsidR="00CE0A44" w:rsidRDefault="00CE0A44" w:rsidP="00CE0A44">
      <w:pPr>
        <w:spacing w:line="360" w:lineRule="auto"/>
        <w:ind w:left="1985" w:hanging="1277"/>
        <w:jc w:val="both"/>
        <w:rPr>
          <w:rFonts w:ascii="Arial" w:hAnsi="Arial" w:cs="Arial"/>
          <w:b/>
          <w:bCs/>
          <w:sz w:val="24"/>
          <w:szCs w:val="24"/>
          <w:u w:val="single"/>
        </w:rPr>
      </w:pPr>
      <w:r>
        <w:rPr>
          <w:rFonts w:ascii="Arial" w:hAnsi="Arial" w:cs="Arial"/>
          <w:b/>
          <w:bCs/>
          <w:sz w:val="24"/>
          <w:szCs w:val="24"/>
          <w:u w:val="single"/>
        </w:rPr>
        <w:lastRenderedPageBreak/>
        <w:t>Post</w:t>
      </w:r>
      <w:r w:rsidRPr="000E4738">
        <w:rPr>
          <w:rFonts w:ascii="Arial" w:hAnsi="Arial" w:cs="Arial"/>
          <w:b/>
          <w:bCs/>
          <w:sz w:val="24"/>
          <w:szCs w:val="24"/>
          <w:u w:val="single"/>
        </w:rPr>
        <w:t>-implementación</w:t>
      </w:r>
    </w:p>
    <w:p w:rsidR="00CE0A44" w:rsidRDefault="00CE0A44" w:rsidP="00CE0A44">
      <w:pPr>
        <w:pStyle w:val="Descripcin"/>
        <w:keepNext/>
        <w:jc w:val="center"/>
      </w:pPr>
    </w:p>
    <w:p w:rsidR="00CE0A44" w:rsidRDefault="00CE0A44" w:rsidP="00CE0A44">
      <w:pPr>
        <w:pStyle w:val="Descripcin"/>
        <w:keepNext/>
        <w:jc w:val="center"/>
      </w:pPr>
    </w:p>
    <w:p w:rsidR="00B3598B" w:rsidRDefault="00B3598B" w:rsidP="00B3598B">
      <w:pPr>
        <w:pStyle w:val="Descripcin"/>
        <w:keepNext/>
        <w:jc w:val="center"/>
      </w:pPr>
      <w:bookmarkStart w:id="286" w:name="_Toc507004209"/>
      <w:r>
        <w:t xml:space="preserve">Tabla </w:t>
      </w:r>
      <w:fldSimple w:instr=" SEQ Tabla \* ARABIC ">
        <w:r w:rsidR="00AA01D6">
          <w:rPr>
            <w:noProof/>
          </w:rPr>
          <w:t>9</w:t>
        </w:r>
      </w:fldSimple>
      <w:r>
        <w:t xml:space="preserve">. </w:t>
      </w:r>
      <w:r w:rsidRPr="00FC5006">
        <w:t>Complejidad en el uso.</w:t>
      </w:r>
      <w:r>
        <w:t xml:space="preserve">  Post</w:t>
      </w:r>
      <w:bookmarkEnd w:id="286"/>
    </w:p>
    <w:tbl>
      <w:tblPr>
        <w:tblStyle w:val="Tablaconcuadrcula"/>
        <w:tblW w:w="0" w:type="auto"/>
        <w:tblInd w:w="1985" w:type="dxa"/>
        <w:tblLook w:val="04A0" w:firstRow="1" w:lastRow="0" w:firstColumn="1" w:lastColumn="0" w:noHBand="0" w:noVBand="1"/>
      </w:tblPr>
      <w:tblGrid>
        <w:gridCol w:w="4247"/>
        <w:gridCol w:w="2268"/>
      </w:tblGrid>
      <w:tr w:rsidR="00CE0A44" w:rsidTr="0094153E">
        <w:tc>
          <w:tcPr>
            <w:tcW w:w="4247" w:type="dxa"/>
          </w:tcPr>
          <w:p w:rsidR="00CE0A44" w:rsidRPr="004E6928" w:rsidRDefault="00CE0A44" w:rsidP="0094153E">
            <w:pPr>
              <w:spacing w:line="360" w:lineRule="auto"/>
              <w:jc w:val="center"/>
              <w:rPr>
                <w:rFonts w:ascii="Arial" w:hAnsi="Arial" w:cs="Arial"/>
                <w:b/>
                <w:bCs/>
                <w:sz w:val="24"/>
                <w:szCs w:val="24"/>
              </w:rPr>
            </w:pPr>
            <w:r w:rsidRPr="004E6928">
              <w:rPr>
                <w:rFonts w:ascii="Arial" w:hAnsi="Arial" w:cs="Arial"/>
                <w:b/>
                <w:bCs/>
                <w:sz w:val="24"/>
                <w:szCs w:val="24"/>
              </w:rPr>
              <w:t>ITEM</w:t>
            </w:r>
          </w:p>
        </w:tc>
        <w:tc>
          <w:tcPr>
            <w:tcW w:w="2268" w:type="dxa"/>
          </w:tcPr>
          <w:p w:rsidR="00CE0A44" w:rsidRPr="004E6928" w:rsidRDefault="00CE0A44" w:rsidP="0094153E">
            <w:pPr>
              <w:spacing w:line="360" w:lineRule="auto"/>
              <w:jc w:val="center"/>
              <w:rPr>
                <w:rFonts w:ascii="Arial" w:hAnsi="Arial" w:cs="Arial"/>
                <w:b/>
                <w:bCs/>
                <w:sz w:val="24"/>
                <w:szCs w:val="24"/>
              </w:rPr>
            </w:pPr>
            <w:r w:rsidRPr="004E6928">
              <w:rPr>
                <w:rFonts w:ascii="Arial" w:hAnsi="Arial" w:cs="Arial"/>
                <w:b/>
                <w:bCs/>
                <w:sz w:val="24"/>
                <w:szCs w:val="24"/>
              </w:rPr>
              <w:t>CANTIDAD</w:t>
            </w:r>
          </w:p>
        </w:tc>
      </w:tr>
      <w:tr w:rsidR="008F479E" w:rsidTr="0094153E">
        <w:tc>
          <w:tcPr>
            <w:tcW w:w="4247" w:type="dxa"/>
          </w:tcPr>
          <w:p w:rsidR="008F479E" w:rsidRDefault="008F479E" w:rsidP="008F479E">
            <w:pPr>
              <w:spacing w:line="360" w:lineRule="auto"/>
              <w:jc w:val="both"/>
              <w:rPr>
                <w:rFonts w:ascii="Arial" w:hAnsi="Arial" w:cs="Arial"/>
                <w:bCs/>
                <w:sz w:val="24"/>
                <w:szCs w:val="24"/>
              </w:rPr>
            </w:pPr>
            <w:r>
              <w:rPr>
                <w:rFonts w:ascii="Arial" w:hAnsi="Arial" w:cs="Arial"/>
                <w:bCs/>
                <w:sz w:val="24"/>
                <w:szCs w:val="24"/>
              </w:rPr>
              <w:t>Uso diario es muy complejo</w:t>
            </w:r>
          </w:p>
        </w:tc>
        <w:tc>
          <w:tcPr>
            <w:tcW w:w="2268" w:type="dxa"/>
          </w:tcPr>
          <w:p w:rsidR="008F479E" w:rsidRDefault="008F479E" w:rsidP="008F479E">
            <w:pPr>
              <w:spacing w:line="360" w:lineRule="auto"/>
              <w:jc w:val="center"/>
              <w:rPr>
                <w:rFonts w:ascii="Arial" w:hAnsi="Arial" w:cs="Arial"/>
                <w:bCs/>
                <w:sz w:val="24"/>
                <w:szCs w:val="24"/>
              </w:rPr>
            </w:pPr>
            <w:r>
              <w:rPr>
                <w:rFonts w:ascii="Arial" w:hAnsi="Arial" w:cs="Arial"/>
                <w:bCs/>
                <w:sz w:val="24"/>
                <w:szCs w:val="24"/>
              </w:rPr>
              <w:t>00</w:t>
            </w:r>
          </w:p>
        </w:tc>
      </w:tr>
      <w:tr w:rsidR="008F479E" w:rsidTr="0094153E">
        <w:tc>
          <w:tcPr>
            <w:tcW w:w="4247" w:type="dxa"/>
          </w:tcPr>
          <w:p w:rsidR="008F479E" w:rsidRDefault="008F479E" w:rsidP="008F479E">
            <w:pPr>
              <w:spacing w:line="360" w:lineRule="auto"/>
              <w:jc w:val="both"/>
              <w:rPr>
                <w:rFonts w:ascii="Arial" w:hAnsi="Arial" w:cs="Arial"/>
                <w:bCs/>
                <w:sz w:val="24"/>
                <w:szCs w:val="24"/>
              </w:rPr>
            </w:pPr>
            <w:r>
              <w:rPr>
                <w:rFonts w:ascii="Arial" w:hAnsi="Arial" w:cs="Arial"/>
                <w:bCs/>
                <w:sz w:val="24"/>
                <w:szCs w:val="24"/>
              </w:rPr>
              <w:t>Uso diario existen ciertas dificultades</w:t>
            </w:r>
          </w:p>
        </w:tc>
        <w:tc>
          <w:tcPr>
            <w:tcW w:w="2268" w:type="dxa"/>
          </w:tcPr>
          <w:p w:rsidR="008F479E" w:rsidRDefault="008F479E" w:rsidP="008F479E">
            <w:pPr>
              <w:spacing w:line="360" w:lineRule="auto"/>
              <w:jc w:val="center"/>
              <w:rPr>
                <w:rFonts w:ascii="Arial" w:hAnsi="Arial" w:cs="Arial"/>
                <w:bCs/>
                <w:sz w:val="24"/>
                <w:szCs w:val="24"/>
              </w:rPr>
            </w:pPr>
            <w:r>
              <w:rPr>
                <w:rFonts w:ascii="Arial" w:hAnsi="Arial" w:cs="Arial"/>
                <w:bCs/>
                <w:sz w:val="24"/>
                <w:szCs w:val="24"/>
              </w:rPr>
              <w:t>05</w:t>
            </w:r>
          </w:p>
        </w:tc>
      </w:tr>
      <w:tr w:rsidR="008F479E" w:rsidTr="0094153E">
        <w:tc>
          <w:tcPr>
            <w:tcW w:w="4247" w:type="dxa"/>
          </w:tcPr>
          <w:p w:rsidR="008F479E" w:rsidRDefault="008F479E" w:rsidP="008F479E">
            <w:pPr>
              <w:spacing w:line="360" w:lineRule="auto"/>
              <w:jc w:val="both"/>
              <w:rPr>
                <w:rFonts w:ascii="Arial" w:hAnsi="Arial" w:cs="Arial"/>
                <w:bCs/>
                <w:sz w:val="24"/>
                <w:szCs w:val="24"/>
              </w:rPr>
            </w:pPr>
            <w:r>
              <w:rPr>
                <w:rFonts w:ascii="Arial" w:hAnsi="Arial" w:cs="Arial"/>
                <w:bCs/>
                <w:sz w:val="24"/>
                <w:szCs w:val="24"/>
              </w:rPr>
              <w:t>Es muy simple su uso</w:t>
            </w:r>
          </w:p>
        </w:tc>
        <w:tc>
          <w:tcPr>
            <w:tcW w:w="2268" w:type="dxa"/>
          </w:tcPr>
          <w:p w:rsidR="008F479E" w:rsidRDefault="008F479E" w:rsidP="008F479E">
            <w:pPr>
              <w:spacing w:line="360" w:lineRule="auto"/>
              <w:jc w:val="center"/>
              <w:rPr>
                <w:rFonts w:ascii="Arial" w:hAnsi="Arial" w:cs="Arial"/>
                <w:bCs/>
                <w:sz w:val="24"/>
                <w:szCs w:val="24"/>
              </w:rPr>
            </w:pPr>
            <w:r>
              <w:rPr>
                <w:rFonts w:ascii="Arial" w:hAnsi="Arial" w:cs="Arial"/>
                <w:bCs/>
                <w:sz w:val="24"/>
                <w:szCs w:val="24"/>
              </w:rPr>
              <w:t>55</w:t>
            </w:r>
          </w:p>
        </w:tc>
      </w:tr>
    </w:tbl>
    <w:p w:rsidR="00CE0A44" w:rsidRDefault="00CE0A44" w:rsidP="00CE0A44">
      <w:pPr>
        <w:spacing w:line="360" w:lineRule="auto"/>
        <w:ind w:left="1985" w:hanging="1277"/>
        <w:jc w:val="both"/>
        <w:rPr>
          <w:rFonts w:ascii="Arial" w:hAnsi="Arial" w:cs="Arial"/>
          <w:bCs/>
          <w:sz w:val="24"/>
          <w:szCs w:val="24"/>
        </w:rPr>
      </w:pPr>
    </w:p>
    <w:p w:rsidR="00CE0A44" w:rsidRDefault="00CE0A44" w:rsidP="00CE0A44">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CE0A44" w:rsidRDefault="00CE0A44" w:rsidP="008223DF">
      <w:pPr>
        <w:spacing w:line="360" w:lineRule="auto"/>
        <w:ind w:left="1985" w:hanging="1277"/>
        <w:jc w:val="both"/>
        <w:rPr>
          <w:rFonts w:ascii="Arial" w:hAnsi="Arial" w:cs="Arial"/>
          <w:bCs/>
          <w:sz w:val="24"/>
          <w:szCs w:val="24"/>
        </w:rPr>
      </w:pPr>
    </w:p>
    <w:p w:rsidR="00103892" w:rsidRDefault="00103892" w:rsidP="00103892">
      <w:pPr>
        <w:keepNext/>
        <w:spacing w:line="360" w:lineRule="auto"/>
        <w:ind w:left="1985" w:hanging="1277"/>
        <w:jc w:val="center"/>
      </w:pPr>
      <w:r>
        <w:rPr>
          <w:noProof/>
          <w:lang w:eastAsia="es-PE"/>
        </w:rPr>
        <w:drawing>
          <wp:inline distT="0" distB="0" distL="0" distR="0" wp14:anchorId="4EA376E8" wp14:editId="046F959E">
            <wp:extent cx="4572000" cy="2743200"/>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36495" w:rsidRDefault="00103892" w:rsidP="00103892">
      <w:pPr>
        <w:pStyle w:val="Descripcin"/>
        <w:jc w:val="center"/>
      </w:pPr>
      <w:bookmarkStart w:id="287" w:name="_Toc507004168"/>
      <w:r>
        <w:t xml:space="preserve">Figura No. </w:t>
      </w:r>
      <w:fldSimple w:instr=" SEQ Figura_No. \* ARABIC ">
        <w:r w:rsidR="001761B2">
          <w:rPr>
            <w:noProof/>
          </w:rPr>
          <w:t>24</w:t>
        </w:r>
      </w:fldSimple>
      <w:r>
        <w:t xml:space="preserve"> </w:t>
      </w:r>
      <w:r w:rsidRPr="002B48E9">
        <w:t>Complejidad en el uso. Post implementación</w:t>
      </w:r>
      <w:bookmarkEnd w:id="287"/>
    </w:p>
    <w:p w:rsidR="00103892" w:rsidRDefault="00103892" w:rsidP="00103892">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103892" w:rsidRPr="00103892" w:rsidRDefault="00227FCA" w:rsidP="00FE54E3">
      <w:pPr>
        <w:spacing w:line="360" w:lineRule="auto"/>
        <w:ind w:left="1985" w:hanging="1134"/>
        <w:jc w:val="both"/>
      </w:pPr>
      <w:r w:rsidRPr="0097715B">
        <w:rPr>
          <w:rFonts w:ascii="Arial" w:hAnsi="Arial" w:cs="Arial"/>
          <w:bCs/>
          <w:sz w:val="24"/>
          <w:szCs w:val="24"/>
        </w:rPr>
        <w:t>Comentario</w:t>
      </w:r>
      <w:r>
        <w:rPr>
          <w:rFonts w:ascii="Arial" w:hAnsi="Arial" w:cs="Arial"/>
          <w:bCs/>
          <w:sz w:val="24"/>
          <w:szCs w:val="24"/>
        </w:rPr>
        <w:t>: Se visualiza la cantidad de personas por alternativa que indican su apreciación respecto a la complejidad en el uso  después  de la implementación.</w:t>
      </w:r>
    </w:p>
    <w:p w:rsidR="00CE0A44" w:rsidRDefault="00CE0A44">
      <w:pPr>
        <w:rPr>
          <w:rFonts w:ascii="Arial" w:hAnsi="Arial" w:cs="Arial"/>
          <w:bCs/>
          <w:sz w:val="24"/>
          <w:szCs w:val="24"/>
        </w:rPr>
      </w:pPr>
      <w:r>
        <w:rPr>
          <w:rFonts w:ascii="Arial" w:hAnsi="Arial" w:cs="Arial"/>
          <w:bCs/>
          <w:sz w:val="24"/>
          <w:szCs w:val="24"/>
        </w:rPr>
        <w:br w:type="page"/>
      </w:r>
    </w:p>
    <w:p w:rsidR="00D36495" w:rsidRPr="00727EE9" w:rsidRDefault="00D36495" w:rsidP="008223DF">
      <w:pPr>
        <w:spacing w:line="360" w:lineRule="auto"/>
        <w:ind w:left="1985" w:hanging="1277"/>
        <w:jc w:val="both"/>
        <w:rPr>
          <w:rFonts w:ascii="Arial" w:hAnsi="Arial" w:cs="Arial"/>
          <w:b/>
          <w:bCs/>
          <w:sz w:val="24"/>
          <w:szCs w:val="24"/>
        </w:rPr>
      </w:pPr>
      <w:r w:rsidRPr="00727EE9">
        <w:rPr>
          <w:rFonts w:ascii="Arial" w:hAnsi="Arial" w:cs="Arial"/>
          <w:b/>
          <w:bCs/>
          <w:sz w:val="24"/>
          <w:szCs w:val="24"/>
        </w:rPr>
        <w:lastRenderedPageBreak/>
        <w:t xml:space="preserve">Indicador 5: </w:t>
      </w:r>
      <w:r w:rsidR="003D7B56" w:rsidRPr="00727EE9">
        <w:rPr>
          <w:rFonts w:ascii="Arial" w:hAnsi="Arial" w:cs="Arial"/>
          <w:b/>
          <w:bCs/>
          <w:sz w:val="24"/>
          <w:szCs w:val="24"/>
        </w:rPr>
        <w:t>Dificultades tecnológicas para el acceso</w:t>
      </w:r>
    </w:p>
    <w:p w:rsidR="00FE54E3" w:rsidRDefault="00FE54E3" w:rsidP="00FE54E3">
      <w:pPr>
        <w:spacing w:line="360" w:lineRule="auto"/>
        <w:ind w:left="1985" w:hanging="1277"/>
        <w:jc w:val="both"/>
        <w:rPr>
          <w:rFonts w:ascii="Arial" w:hAnsi="Arial" w:cs="Arial"/>
          <w:b/>
          <w:bCs/>
          <w:sz w:val="24"/>
          <w:szCs w:val="24"/>
          <w:u w:val="single"/>
        </w:rPr>
      </w:pPr>
      <w:r w:rsidRPr="000E4738">
        <w:rPr>
          <w:rFonts w:ascii="Arial" w:hAnsi="Arial" w:cs="Arial"/>
          <w:b/>
          <w:bCs/>
          <w:sz w:val="24"/>
          <w:szCs w:val="24"/>
          <w:u w:val="single"/>
        </w:rPr>
        <w:t>Pre-implementación</w:t>
      </w:r>
    </w:p>
    <w:p w:rsidR="00FE54E3" w:rsidRDefault="00FE54E3" w:rsidP="00FE54E3">
      <w:pPr>
        <w:pStyle w:val="Descripcin"/>
        <w:keepNext/>
        <w:jc w:val="center"/>
      </w:pPr>
      <w:bookmarkStart w:id="288" w:name="_Toc507004210"/>
      <w:r>
        <w:t xml:space="preserve">Tabla </w:t>
      </w:r>
      <w:fldSimple w:instr=" SEQ Tabla \* ARABIC ">
        <w:r>
          <w:rPr>
            <w:noProof/>
          </w:rPr>
          <w:t>10</w:t>
        </w:r>
      </w:fldSimple>
      <w:r>
        <w:t xml:space="preserve">. </w:t>
      </w:r>
      <w:r w:rsidRPr="003D34EC">
        <w:t>Dificultades tecnológicas para el acceso</w:t>
      </w:r>
      <w:r>
        <w:t xml:space="preserve">  Pre</w:t>
      </w:r>
      <w:bookmarkEnd w:id="288"/>
    </w:p>
    <w:tbl>
      <w:tblPr>
        <w:tblStyle w:val="Tablaconcuadrcula"/>
        <w:tblW w:w="0" w:type="auto"/>
        <w:tblInd w:w="1985" w:type="dxa"/>
        <w:tblLook w:val="04A0" w:firstRow="1" w:lastRow="0" w:firstColumn="1" w:lastColumn="0" w:noHBand="0" w:noVBand="1"/>
      </w:tblPr>
      <w:tblGrid>
        <w:gridCol w:w="4247"/>
        <w:gridCol w:w="2268"/>
      </w:tblGrid>
      <w:tr w:rsidR="00FE54E3" w:rsidTr="00C415A7">
        <w:tc>
          <w:tcPr>
            <w:tcW w:w="4247" w:type="dxa"/>
          </w:tcPr>
          <w:p w:rsidR="00FE54E3" w:rsidRPr="004E6928" w:rsidRDefault="00FE54E3" w:rsidP="00C415A7">
            <w:pPr>
              <w:spacing w:line="360" w:lineRule="auto"/>
              <w:jc w:val="center"/>
              <w:rPr>
                <w:rFonts w:ascii="Arial" w:hAnsi="Arial" w:cs="Arial"/>
                <w:b/>
                <w:bCs/>
                <w:sz w:val="24"/>
                <w:szCs w:val="24"/>
              </w:rPr>
            </w:pPr>
            <w:r w:rsidRPr="004E6928">
              <w:rPr>
                <w:rFonts w:ascii="Arial" w:hAnsi="Arial" w:cs="Arial"/>
                <w:b/>
                <w:bCs/>
                <w:sz w:val="24"/>
                <w:szCs w:val="24"/>
              </w:rPr>
              <w:t>ITEM</w:t>
            </w:r>
          </w:p>
        </w:tc>
        <w:tc>
          <w:tcPr>
            <w:tcW w:w="2268" w:type="dxa"/>
          </w:tcPr>
          <w:p w:rsidR="00FE54E3" w:rsidRPr="004E6928" w:rsidRDefault="00FE54E3" w:rsidP="00C415A7">
            <w:pPr>
              <w:spacing w:line="360" w:lineRule="auto"/>
              <w:jc w:val="center"/>
              <w:rPr>
                <w:rFonts w:ascii="Arial" w:hAnsi="Arial" w:cs="Arial"/>
                <w:b/>
                <w:bCs/>
                <w:sz w:val="24"/>
                <w:szCs w:val="24"/>
              </w:rPr>
            </w:pPr>
            <w:r w:rsidRPr="004E6928">
              <w:rPr>
                <w:rFonts w:ascii="Arial" w:hAnsi="Arial" w:cs="Arial"/>
                <w:b/>
                <w:bCs/>
                <w:sz w:val="24"/>
                <w:szCs w:val="24"/>
              </w:rPr>
              <w:t>CANTIDAD</w:t>
            </w:r>
          </w:p>
        </w:tc>
      </w:tr>
      <w:tr w:rsidR="00FE54E3" w:rsidTr="00C415A7">
        <w:tc>
          <w:tcPr>
            <w:tcW w:w="4247" w:type="dxa"/>
          </w:tcPr>
          <w:p w:rsidR="00FE54E3" w:rsidRDefault="00FE54E3" w:rsidP="00C415A7">
            <w:pPr>
              <w:spacing w:line="360" w:lineRule="auto"/>
              <w:jc w:val="both"/>
              <w:rPr>
                <w:rFonts w:ascii="Arial" w:hAnsi="Arial" w:cs="Arial"/>
                <w:bCs/>
                <w:sz w:val="24"/>
                <w:szCs w:val="24"/>
              </w:rPr>
            </w:pPr>
            <w:r>
              <w:rPr>
                <w:rFonts w:ascii="Arial" w:hAnsi="Arial" w:cs="Arial"/>
                <w:bCs/>
                <w:sz w:val="24"/>
                <w:szCs w:val="24"/>
              </w:rPr>
              <w:t>Existen con frecuencia  problemas técnicos</w:t>
            </w:r>
          </w:p>
        </w:tc>
        <w:tc>
          <w:tcPr>
            <w:tcW w:w="2268" w:type="dxa"/>
          </w:tcPr>
          <w:p w:rsidR="00FE54E3" w:rsidRDefault="00FE54E3" w:rsidP="00C415A7">
            <w:pPr>
              <w:spacing w:line="360" w:lineRule="auto"/>
              <w:jc w:val="center"/>
              <w:rPr>
                <w:rFonts w:ascii="Arial" w:hAnsi="Arial" w:cs="Arial"/>
                <w:bCs/>
                <w:sz w:val="24"/>
                <w:szCs w:val="24"/>
              </w:rPr>
            </w:pPr>
            <w:r>
              <w:rPr>
                <w:rFonts w:ascii="Arial" w:hAnsi="Arial" w:cs="Arial"/>
                <w:bCs/>
                <w:sz w:val="24"/>
                <w:szCs w:val="24"/>
              </w:rPr>
              <w:t>55</w:t>
            </w:r>
          </w:p>
        </w:tc>
      </w:tr>
      <w:tr w:rsidR="00FE54E3" w:rsidTr="00C415A7">
        <w:tc>
          <w:tcPr>
            <w:tcW w:w="4247" w:type="dxa"/>
          </w:tcPr>
          <w:p w:rsidR="00FE54E3" w:rsidRDefault="00FE54E3" w:rsidP="00C415A7">
            <w:pPr>
              <w:spacing w:line="360" w:lineRule="auto"/>
              <w:jc w:val="both"/>
              <w:rPr>
                <w:rFonts w:ascii="Arial" w:hAnsi="Arial" w:cs="Arial"/>
                <w:bCs/>
                <w:sz w:val="24"/>
                <w:szCs w:val="24"/>
              </w:rPr>
            </w:pPr>
            <w:r>
              <w:rPr>
                <w:rFonts w:ascii="Arial" w:hAnsi="Arial" w:cs="Arial"/>
                <w:bCs/>
                <w:sz w:val="24"/>
                <w:szCs w:val="24"/>
              </w:rPr>
              <w:t>Existen esporádicamente problemas técnicos</w:t>
            </w:r>
          </w:p>
        </w:tc>
        <w:tc>
          <w:tcPr>
            <w:tcW w:w="2268" w:type="dxa"/>
          </w:tcPr>
          <w:p w:rsidR="00FE54E3" w:rsidRDefault="00FE54E3" w:rsidP="00C415A7">
            <w:pPr>
              <w:spacing w:line="360" w:lineRule="auto"/>
              <w:jc w:val="center"/>
              <w:rPr>
                <w:rFonts w:ascii="Arial" w:hAnsi="Arial" w:cs="Arial"/>
                <w:bCs/>
                <w:sz w:val="24"/>
                <w:szCs w:val="24"/>
              </w:rPr>
            </w:pPr>
            <w:r>
              <w:rPr>
                <w:rFonts w:ascii="Arial" w:hAnsi="Arial" w:cs="Arial"/>
                <w:bCs/>
                <w:sz w:val="24"/>
                <w:szCs w:val="24"/>
              </w:rPr>
              <w:t>05</w:t>
            </w:r>
          </w:p>
        </w:tc>
      </w:tr>
      <w:tr w:rsidR="00FE54E3" w:rsidTr="00C415A7">
        <w:tc>
          <w:tcPr>
            <w:tcW w:w="4247" w:type="dxa"/>
          </w:tcPr>
          <w:p w:rsidR="00FE54E3" w:rsidRDefault="00FE54E3" w:rsidP="00C415A7">
            <w:pPr>
              <w:spacing w:line="360" w:lineRule="auto"/>
              <w:jc w:val="both"/>
              <w:rPr>
                <w:rFonts w:ascii="Arial" w:hAnsi="Arial" w:cs="Arial"/>
                <w:bCs/>
                <w:sz w:val="24"/>
                <w:szCs w:val="24"/>
              </w:rPr>
            </w:pPr>
            <w:r>
              <w:rPr>
                <w:rFonts w:ascii="Arial" w:hAnsi="Arial" w:cs="Arial"/>
                <w:bCs/>
                <w:sz w:val="24"/>
                <w:szCs w:val="24"/>
              </w:rPr>
              <w:t>No existen problemas técnicos</w:t>
            </w:r>
          </w:p>
        </w:tc>
        <w:tc>
          <w:tcPr>
            <w:tcW w:w="2268" w:type="dxa"/>
          </w:tcPr>
          <w:p w:rsidR="00FE54E3" w:rsidRDefault="00FE54E3" w:rsidP="00C415A7">
            <w:pPr>
              <w:spacing w:line="360" w:lineRule="auto"/>
              <w:jc w:val="center"/>
              <w:rPr>
                <w:rFonts w:ascii="Arial" w:hAnsi="Arial" w:cs="Arial"/>
                <w:bCs/>
                <w:sz w:val="24"/>
                <w:szCs w:val="24"/>
              </w:rPr>
            </w:pPr>
            <w:r>
              <w:rPr>
                <w:rFonts w:ascii="Arial" w:hAnsi="Arial" w:cs="Arial"/>
                <w:bCs/>
                <w:sz w:val="24"/>
                <w:szCs w:val="24"/>
              </w:rPr>
              <w:t>00</w:t>
            </w:r>
          </w:p>
        </w:tc>
      </w:tr>
    </w:tbl>
    <w:p w:rsidR="00FE54E3" w:rsidRDefault="00FE54E3" w:rsidP="00FE54E3">
      <w:pPr>
        <w:spacing w:line="360" w:lineRule="auto"/>
        <w:ind w:left="1985" w:hanging="1277"/>
        <w:jc w:val="both"/>
        <w:rPr>
          <w:rFonts w:ascii="Arial" w:hAnsi="Arial" w:cs="Arial"/>
          <w:bCs/>
          <w:sz w:val="24"/>
          <w:szCs w:val="24"/>
        </w:rPr>
      </w:pPr>
    </w:p>
    <w:p w:rsidR="00FE54E3" w:rsidRDefault="00FE54E3" w:rsidP="00FE54E3">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FE54E3" w:rsidRDefault="00FE54E3" w:rsidP="00FE54E3">
      <w:pPr>
        <w:spacing w:line="360" w:lineRule="auto"/>
        <w:ind w:left="1985" w:hanging="1277"/>
        <w:jc w:val="center"/>
        <w:rPr>
          <w:rFonts w:ascii="Arial" w:hAnsi="Arial" w:cs="Arial"/>
          <w:bCs/>
          <w:sz w:val="24"/>
          <w:szCs w:val="24"/>
        </w:rPr>
      </w:pPr>
    </w:p>
    <w:p w:rsidR="00FE54E3" w:rsidRDefault="00FE54E3" w:rsidP="00FE54E3">
      <w:pPr>
        <w:keepNext/>
        <w:spacing w:line="360" w:lineRule="auto"/>
        <w:ind w:left="1985" w:hanging="1277"/>
        <w:jc w:val="center"/>
      </w:pPr>
      <w:r>
        <w:rPr>
          <w:noProof/>
          <w:lang w:eastAsia="es-PE"/>
        </w:rPr>
        <w:drawing>
          <wp:inline distT="0" distB="0" distL="0" distR="0" wp14:anchorId="4C755B46" wp14:editId="4D3B7375">
            <wp:extent cx="4572000" cy="27432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E54E3" w:rsidRDefault="00FE54E3" w:rsidP="00FE54E3">
      <w:pPr>
        <w:pStyle w:val="Descripcin"/>
        <w:jc w:val="center"/>
      </w:pPr>
      <w:bookmarkStart w:id="289" w:name="_Toc507004169"/>
      <w:r>
        <w:t xml:space="preserve">Figura No. </w:t>
      </w:r>
      <w:fldSimple w:instr=" SEQ Figura_No. \* ARABIC ">
        <w:r>
          <w:rPr>
            <w:noProof/>
          </w:rPr>
          <w:t>25</w:t>
        </w:r>
      </w:fldSimple>
      <w:r>
        <w:t xml:space="preserve"> </w:t>
      </w:r>
      <w:r w:rsidRPr="0001688C">
        <w:t>Dificultades tecnológicas para el acceso Pre</w:t>
      </w:r>
      <w:r>
        <w:t xml:space="preserve"> </w:t>
      </w:r>
      <w:r w:rsidRPr="0001688C">
        <w:t>implementación</w:t>
      </w:r>
      <w:bookmarkEnd w:id="289"/>
    </w:p>
    <w:p w:rsidR="00FE54E3" w:rsidRDefault="00FE54E3" w:rsidP="00FE54E3">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FE54E3" w:rsidRPr="004C7C1A" w:rsidRDefault="00FE54E3" w:rsidP="00FE54E3">
      <w:pPr>
        <w:spacing w:line="360" w:lineRule="auto"/>
        <w:ind w:left="1985" w:hanging="1134"/>
        <w:jc w:val="both"/>
      </w:pPr>
      <w:r w:rsidRPr="0097715B">
        <w:rPr>
          <w:rFonts w:ascii="Arial" w:hAnsi="Arial" w:cs="Arial"/>
          <w:bCs/>
          <w:sz w:val="24"/>
          <w:szCs w:val="24"/>
        </w:rPr>
        <w:t>Comentario</w:t>
      </w:r>
      <w:r>
        <w:rPr>
          <w:rFonts w:ascii="Arial" w:hAnsi="Arial" w:cs="Arial"/>
          <w:bCs/>
          <w:sz w:val="24"/>
          <w:szCs w:val="24"/>
        </w:rPr>
        <w:t>: Se visualiza la cantidad de personas por alternativa que indican su apreciación respecto a las dificultades tecnológicas en el acceso  antes de la implementación.</w:t>
      </w:r>
    </w:p>
    <w:p w:rsidR="00FE54E3" w:rsidRPr="00804F42" w:rsidRDefault="00FE54E3" w:rsidP="00FE54E3"/>
    <w:p w:rsidR="00FE54E3" w:rsidRDefault="00FE54E3" w:rsidP="00FE54E3">
      <w:pPr>
        <w:spacing w:line="360" w:lineRule="auto"/>
        <w:ind w:left="1985" w:hanging="1277"/>
        <w:jc w:val="both"/>
        <w:rPr>
          <w:rFonts w:ascii="Arial" w:hAnsi="Arial" w:cs="Arial"/>
          <w:b/>
          <w:bCs/>
          <w:sz w:val="24"/>
          <w:szCs w:val="24"/>
          <w:u w:val="single"/>
        </w:rPr>
      </w:pPr>
      <w:r>
        <w:rPr>
          <w:rFonts w:ascii="Arial" w:hAnsi="Arial" w:cs="Arial"/>
          <w:b/>
          <w:bCs/>
          <w:sz w:val="24"/>
          <w:szCs w:val="24"/>
          <w:u w:val="single"/>
        </w:rPr>
        <w:t>Post</w:t>
      </w:r>
      <w:r w:rsidRPr="000E4738">
        <w:rPr>
          <w:rFonts w:ascii="Arial" w:hAnsi="Arial" w:cs="Arial"/>
          <w:b/>
          <w:bCs/>
          <w:sz w:val="24"/>
          <w:szCs w:val="24"/>
          <w:u w:val="single"/>
        </w:rPr>
        <w:t>-implementación</w:t>
      </w:r>
    </w:p>
    <w:p w:rsidR="00FE54E3" w:rsidRDefault="00FE54E3" w:rsidP="00FE54E3">
      <w:pPr>
        <w:pStyle w:val="Descripcin"/>
        <w:keepNext/>
        <w:jc w:val="center"/>
      </w:pPr>
    </w:p>
    <w:p w:rsidR="00FE54E3" w:rsidRDefault="00FE54E3" w:rsidP="00FE54E3">
      <w:pPr>
        <w:pStyle w:val="Descripcin"/>
        <w:keepNext/>
        <w:jc w:val="center"/>
      </w:pPr>
      <w:bookmarkStart w:id="290" w:name="_Toc507004211"/>
      <w:r>
        <w:t xml:space="preserve">Tabla </w:t>
      </w:r>
      <w:fldSimple w:instr=" SEQ Tabla \* ARABIC ">
        <w:r>
          <w:rPr>
            <w:noProof/>
          </w:rPr>
          <w:t>11</w:t>
        </w:r>
      </w:fldSimple>
      <w:r>
        <w:t xml:space="preserve">. </w:t>
      </w:r>
      <w:r w:rsidRPr="00230380">
        <w:t>Dificultades tecnológicas para el acceso</w:t>
      </w:r>
      <w:r>
        <w:t>. Post</w:t>
      </w:r>
      <w:bookmarkEnd w:id="290"/>
    </w:p>
    <w:tbl>
      <w:tblPr>
        <w:tblStyle w:val="Tablaconcuadrcula"/>
        <w:tblW w:w="0" w:type="auto"/>
        <w:tblInd w:w="1985" w:type="dxa"/>
        <w:tblLook w:val="04A0" w:firstRow="1" w:lastRow="0" w:firstColumn="1" w:lastColumn="0" w:noHBand="0" w:noVBand="1"/>
      </w:tblPr>
      <w:tblGrid>
        <w:gridCol w:w="4247"/>
        <w:gridCol w:w="2268"/>
      </w:tblGrid>
      <w:tr w:rsidR="00FE54E3" w:rsidTr="00C415A7">
        <w:tc>
          <w:tcPr>
            <w:tcW w:w="4247" w:type="dxa"/>
          </w:tcPr>
          <w:p w:rsidR="00FE54E3" w:rsidRPr="004E6928" w:rsidRDefault="00FE54E3" w:rsidP="00C415A7">
            <w:pPr>
              <w:spacing w:line="360" w:lineRule="auto"/>
              <w:jc w:val="center"/>
              <w:rPr>
                <w:rFonts w:ascii="Arial" w:hAnsi="Arial" w:cs="Arial"/>
                <w:b/>
                <w:bCs/>
                <w:sz w:val="24"/>
                <w:szCs w:val="24"/>
              </w:rPr>
            </w:pPr>
            <w:r w:rsidRPr="004E6928">
              <w:rPr>
                <w:rFonts w:ascii="Arial" w:hAnsi="Arial" w:cs="Arial"/>
                <w:b/>
                <w:bCs/>
                <w:sz w:val="24"/>
                <w:szCs w:val="24"/>
              </w:rPr>
              <w:t>ITEM</w:t>
            </w:r>
          </w:p>
        </w:tc>
        <w:tc>
          <w:tcPr>
            <w:tcW w:w="2268" w:type="dxa"/>
          </w:tcPr>
          <w:p w:rsidR="00FE54E3" w:rsidRPr="004E6928" w:rsidRDefault="00FE54E3" w:rsidP="00C415A7">
            <w:pPr>
              <w:spacing w:line="360" w:lineRule="auto"/>
              <w:jc w:val="center"/>
              <w:rPr>
                <w:rFonts w:ascii="Arial" w:hAnsi="Arial" w:cs="Arial"/>
                <w:b/>
                <w:bCs/>
                <w:sz w:val="24"/>
                <w:szCs w:val="24"/>
              </w:rPr>
            </w:pPr>
            <w:r w:rsidRPr="004E6928">
              <w:rPr>
                <w:rFonts w:ascii="Arial" w:hAnsi="Arial" w:cs="Arial"/>
                <w:b/>
                <w:bCs/>
                <w:sz w:val="24"/>
                <w:szCs w:val="24"/>
              </w:rPr>
              <w:t>CANTIDAD</w:t>
            </w:r>
          </w:p>
        </w:tc>
      </w:tr>
      <w:tr w:rsidR="00FE54E3" w:rsidTr="00C415A7">
        <w:tc>
          <w:tcPr>
            <w:tcW w:w="4247" w:type="dxa"/>
          </w:tcPr>
          <w:p w:rsidR="00FE54E3" w:rsidRDefault="00FE54E3" w:rsidP="00C415A7">
            <w:pPr>
              <w:spacing w:line="360" w:lineRule="auto"/>
              <w:jc w:val="both"/>
              <w:rPr>
                <w:rFonts w:ascii="Arial" w:hAnsi="Arial" w:cs="Arial"/>
                <w:bCs/>
                <w:sz w:val="24"/>
                <w:szCs w:val="24"/>
              </w:rPr>
            </w:pPr>
            <w:r>
              <w:rPr>
                <w:rFonts w:ascii="Arial" w:hAnsi="Arial" w:cs="Arial"/>
                <w:bCs/>
                <w:sz w:val="24"/>
                <w:szCs w:val="24"/>
              </w:rPr>
              <w:t>Existen con frecuencia  problemas técnicos</w:t>
            </w:r>
          </w:p>
        </w:tc>
        <w:tc>
          <w:tcPr>
            <w:tcW w:w="2268" w:type="dxa"/>
          </w:tcPr>
          <w:p w:rsidR="00FE54E3" w:rsidRDefault="00FE54E3" w:rsidP="00C415A7">
            <w:pPr>
              <w:spacing w:line="360" w:lineRule="auto"/>
              <w:jc w:val="center"/>
              <w:rPr>
                <w:rFonts w:ascii="Arial" w:hAnsi="Arial" w:cs="Arial"/>
                <w:bCs/>
                <w:sz w:val="24"/>
                <w:szCs w:val="24"/>
              </w:rPr>
            </w:pPr>
            <w:r>
              <w:rPr>
                <w:rFonts w:ascii="Arial" w:hAnsi="Arial" w:cs="Arial"/>
                <w:bCs/>
                <w:sz w:val="24"/>
                <w:szCs w:val="24"/>
              </w:rPr>
              <w:t>00</w:t>
            </w:r>
          </w:p>
        </w:tc>
      </w:tr>
      <w:tr w:rsidR="00FE54E3" w:rsidTr="00C415A7">
        <w:tc>
          <w:tcPr>
            <w:tcW w:w="4247" w:type="dxa"/>
          </w:tcPr>
          <w:p w:rsidR="00FE54E3" w:rsidRDefault="00FE54E3" w:rsidP="00C415A7">
            <w:pPr>
              <w:spacing w:line="360" w:lineRule="auto"/>
              <w:jc w:val="both"/>
              <w:rPr>
                <w:rFonts w:ascii="Arial" w:hAnsi="Arial" w:cs="Arial"/>
                <w:bCs/>
                <w:sz w:val="24"/>
                <w:szCs w:val="24"/>
              </w:rPr>
            </w:pPr>
            <w:r>
              <w:rPr>
                <w:rFonts w:ascii="Arial" w:hAnsi="Arial" w:cs="Arial"/>
                <w:bCs/>
                <w:sz w:val="24"/>
                <w:szCs w:val="24"/>
              </w:rPr>
              <w:t>Existen esporádicamente problemas técnicos</w:t>
            </w:r>
          </w:p>
        </w:tc>
        <w:tc>
          <w:tcPr>
            <w:tcW w:w="2268" w:type="dxa"/>
          </w:tcPr>
          <w:p w:rsidR="00FE54E3" w:rsidRDefault="00FE54E3" w:rsidP="00C415A7">
            <w:pPr>
              <w:spacing w:line="360" w:lineRule="auto"/>
              <w:jc w:val="center"/>
              <w:rPr>
                <w:rFonts w:ascii="Arial" w:hAnsi="Arial" w:cs="Arial"/>
                <w:bCs/>
                <w:sz w:val="24"/>
                <w:szCs w:val="24"/>
              </w:rPr>
            </w:pPr>
            <w:r>
              <w:rPr>
                <w:rFonts w:ascii="Arial" w:hAnsi="Arial" w:cs="Arial"/>
                <w:bCs/>
                <w:sz w:val="24"/>
                <w:szCs w:val="24"/>
              </w:rPr>
              <w:t>01</w:t>
            </w:r>
          </w:p>
        </w:tc>
      </w:tr>
      <w:tr w:rsidR="00FE54E3" w:rsidTr="00C415A7">
        <w:tc>
          <w:tcPr>
            <w:tcW w:w="4247" w:type="dxa"/>
          </w:tcPr>
          <w:p w:rsidR="00FE54E3" w:rsidRDefault="00FE54E3" w:rsidP="00C415A7">
            <w:pPr>
              <w:spacing w:line="360" w:lineRule="auto"/>
              <w:jc w:val="both"/>
              <w:rPr>
                <w:rFonts w:ascii="Arial" w:hAnsi="Arial" w:cs="Arial"/>
                <w:bCs/>
                <w:sz w:val="24"/>
                <w:szCs w:val="24"/>
              </w:rPr>
            </w:pPr>
            <w:r>
              <w:rPr>
                <w:rFonts w:ascii="Arial" w:hAnsi="Arial" w:cs="Arial"/>
                <w:bCs/>
                <w:sz w:val="24"/>
                <w:szCs w:val="24"/>
              </w:rPr>
              <w:t>No existen problemas técnicos</w:t>
            </w:r>
          </w:p>
        </w:tc>
        <w:tc>
          <w:tcPr>
            <w:tcW w:w="2268" w:type="dxa"/>
          </w:tcPr>
          <w:p w:rsidR="00FE54E3" w:rsidRDefault="00FE54E3" w:rsidP="00C415A7">
            <w:pPr>
              <w:spacing w:line="360" w:lineRule="auto"/>
              <w:jc w:val="center"/>
              <w:rPr>
                <w:rFonts w:ascii="Arial" w:hAnsi="Arial" w:cs="Arial"/>
                <w:bCs/>
                <w:sz w:val="24"/>
                <w:szCs w:val="24"/>
              </w:rPr>
            </w:pPr>
            <w:r>
              <w:rPr>
                <w:rFonts w:ascii="Arial" w:hAnsi="Arial" w:cs="Arial"/>
                <w:bCs/>
                <w:sz w:val="24"/>
                <w:szCs w:val="24"/>
              </w:rPr>
              <w:t>59</w:t>
            </w:r>
          </w:p>
        </w:tc>
      </w:tr>
    </w:tbl>
    <w:p w:rsidR="00FE54E3" w:rsidRDefault="00FE54E3" w:rsidP="00FE54E3">
      <w:pPr>
        <w:spacing w:line="360" w:lineRule="auto"/>
        <w:ind w:left="1985" w:hanging="1277"/>
        <w:jc w:val="both"/>
        <w:rPr>
          <w:rFonts w:ascii="Arial" w:hAnsi="Arial" w:cs="Arial"/>
          <w:bCs/>
          <w:sz w:val="24"/>
          <w:szCs w:val="24"/>
        </w:rPr>
      </w:pPr>
    </w:p>
    <w:p w:rsidR="00FE54E3" w:rsidRDefault="00FE54E3" w:rsidP="00FE54E3">
      <w:pPr>
        <w:spacing w:line="360" w:lineRule="auto"/>
        <w:ind w:left="1985" w:hanging="1277"/>
        <w:jc w:val="center"/>
        <w:rPr>
          <w:rFonts w:ascii="Arial" w:hAnsi="Arial" w:cs="Arial"/>
          <w:bCs/>
          <w:sz w:val="24"/>
          <w:szCs w:val="24"/>
        </w:rPr>
      </w:pPr>
      <w:r>
        <w:rPr>
          <w:rFonts w:ascii="Arial" w:hAnsi="Arial" w:cs="Arial"/>
          <w:bCs/>
          <w:sz w:val="24"/>
          <w:szCs w:val="24"/>
        </w:rPr>
        <w:t>Fuente: Elaboración propia</w:t>
      </w:r>
    </w:p>
    <w:p w:rsidR="00FE54E3" w:rsidRDefault="00FE54E3" w:rsidP="00FE54E3">
      <w:pPr>
        <w:keepNext/>
        <w:spacing w:line="360" w:lineRule="auto"/>
        <w:ind w:left="1985" w:hanging="1277"/>
        <w:jc w:val="center"/>
      </w:pPr>
      <w:r>
        <w:rPr>
          <w:noProof/>
          <w:lang w:eastAsia="es-PE"/>
        </w:rPr>
        <w:drawing>
          <wp:inline distT="0" distB="0" distL="0" distR="0" wp14:anchorId="7CC91FF9" wp14:editId="4ADC96CE">
            <wp:extent cx="4572000" cy="274320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E54E3" w:rsidRDefault="00FE54E3" w:rsidP="00FE54E3">
      <w:pPr>
        <w:pStyle w:val="Descripcin"/>
        <w:jc w:val="center"/>
      </w:pPr>
      <w:bookmarkStart w:id="291" w:name="_Toc507004170"/>
      <w:r>
        <w:t xml:space="preserve">Figura No. </w:t>
      </w:r>
      <w:fldSimple w:instr=" SEQ Figura_No. \* ARABIC ">
        <w:r>
          <w:rPr>
            <w:noProof/>
          </w:rPr>
          <w:t>26</w:t>
        </w:r>
      </w:fldSimple>
      <w:r>
        <w:t xml:space="preserve"> </w:t>
      </w:r>
      <w:r w:rsidRPr="00833FA3">
        <w:t>Fuente: Elaboración propia</w:t>
      </w:r>
      <w:bookmarkEnd w:id="291"/>
    </w:p>
    <w:p w:rsidR="00FE54E3" w:rsidRDefault="00FE54E3" w:rsidP="00FE54E3">
      <w:pPr>
        <w:spacing w:line="360" w:lineRule="auto"/>
        <w:ind w:left="1276" w:hanging="1277"/>
        <w:jc w:val="center"/>
        <w:rPr>
          <w:rFonts w:ascii="Arial" w:hAnsi="Arial" w:cs="Arial"/>
          <w:bCs/>
          <w:sz w:val="24"/>
          <w:szCs w:val="24"/>
        </w:rPr>
      </w:pPr>
      <w:r>
        <w:rPr>
          <w:rFonts w:ascii="Arial" w:hAnsi="Arial" w:cs="Arial"/>
          <w:bCs/>
          <w:sz w:val="24"/>
          <w:szCs w:val="24"/>
        </w:rPr>
        <w:t>Fuente: Elaboración propia</w:t>
      </w:r>
    </w:p>
    <w:p w:rsidR="001761B2" w:rsidRDefault="00FE54E3" w:rsidP="00FE54E3">
      <w:pPr>
        <w:spacing w:line="360" w:lineRule="auto"/>
        <w:ind w:left="1985" w:hanging="1134"/>
        <w:jc w:val="both"/>
        <w:rPr>
          <w:rFonts w:ascii="Arial" w:hAnsi="Arial" w:cs="Arial"/>
          <w:bCs/>
          <w:sz w:val="24"/>
          <w:szCs w:val="24"/>
        </w:rPr>
      </w:pPr>
      <w:r w:rsidRPr="0097715B">
        <w:rPr>
          <w:rFonts w:ascii="Arial" w:hAnsi="Arial" w:cs="Arial"/>
          <w:bCs/>
          <w:sz w:val="24"/>
          <w:szCs w:val="24"/>
        </w:rPr>
        <w:t>Comentario</w:t>
      </w:r>
      <w:r>
        <w:rPr>
          <w:rFonts w:ascii="Arial" w:hAnsi="Arial" w:cs="Arial"/>
          <w:bCs/>
          <w:sz w:val="24"/>
          <w:szCs w:val="24"/>
        </w:rPr>
        <w:t>: Se visualiza la cantidad de personas por alternativa que indican su apreciación respecto a las dificultades tecnológicas en el acceso  después de la implementación.</w:t>
      </w:r>
    </w:p>
    <w:p w:rsidR="001761B2" w:rsidRPr="001761B2" w:rsidRDefault="001761B2" w:rsidP="001761B2"/>
    <w:p w:rsidR="003D7B56" w:rsidRPr="008223DF" w:rsidRDefault="003D7B56" w:rsidP="008223DF">
      <w:pPr>
        <w:spacing w:line="360" w:lineRule="auto"/>
        <w:ind w:left="1985" w:hanging="1277"/>
        <w:jc w:val="both"/>
        <w:rPr>
          <w:rFonts w:ascii="Arial" w:hAnsi="Arial" w:cs="Arial"/>
          <w:bCs/>
          <w:sz w:val="24"/>
          <w:szCs w:val="24"/>
        </w:rPr>
      </w:pPr>
    </w:p>
    <w:p w:rsidR="009959D3" w:rsidRDefault="009959D3">
      <w:pPr>
        <w:rPr>
          <w:rFonts w:ascii="Arial" w:hAnsi="Arial" w:cs="Arial"/>
          <w:bCs/>
          <w:sz w:val="40"/>
          <w:szCs w:val="40"/>
        </w:rPr>
      </w:pPr>
    </w:p>
    <w:p w:rsidR="00390990" w:rsidRDefault="00390990" w:rsidP="00B546B5">
      <w:pPr>
        <w:autoSpaceDE w:val="0"/>
        <w:autoSpaceDN w:val="0"/>
        <w:adjustRightInd w:val="0"/>
        <w:spacing w:after="0" w:line="360" w:lineRule="auto"/>
        <w:jc w:val="center"/>
        <w:rPr>
          <w:rFonts w:ascii="Arial" w:hAnsi="Arial" w:cs="Arial"/>
          <w:bCs/>
          <w:sz w:val="40"/>
          <w:szCs w:val="40"/>
        </w:rPr>
      </w:pPr>
    </w:p>
    <w:p w:rsidR="00AA435C" w:rsidRDefault="00AA435C" w:rsidP="00B546B5">
      <w:pPr>
        <w:autoSpaceDE w:val="0"/>
        <w:autoSpaceDN w:val="0"/>
        <w:adjustRightInd w:val="0"/>
        <w:spacing w:after="0" w:line="360" w:lineRule="auto"/>
        <w:jc w:val="center"/>
        <w:rPr>
          <w:rFonts w:ascii="Arial" w:hAnsi="Arial" w:cs="Arial"/>
          <w:bCs/>
          <w:sz w:val="40"/>
          <w:szCs w:val="40"/>
        </w:rPr>
      </w:pPr>
    </w:p>
    <w:p w:rsidR="00AA435C" w:rsidRDefault="00AA435C" w:rsidP="00B546B5">
      <w:pPr>
        <w:autoSpaceDE w:val="0"/>
        <w:autoSpaceDN w:val="0"/>
        <w:adjustRightInd w:val="0"/>
        <w:spacing w:after="0" w:line="360" w:lineRule="auto"/>
        <w:jc w:val="center"/>
        <w:rPr>
          <w:rFonts w:ascii="Arial" w:hAnsi="Arial" w:cs="Arial"/>
          <w:bCs/>
          <w:sz w:val="40"/>
          <w:szCs w:val="40"/>
        </w:rPr>
      </w:pPr>
    </w:p>
    <w:p w:rsidR="00AA435C" w:rsidRDefault="00AA435C" w:rsidP="00B546B5">
      <w:pPr>
        <w:autoSpaceDE w:val="0"/>
        <w:autoSpaceDN w:val="0"/>
        <w:adjustRightInd w:val="0"/>
        <w:spacing w:after="0" w:line="360" w:lineRule="auto"/>
        <w:jc w:val="center"/>
        <w:rPr>
          <w:rFonts w:ascii="Arial" w:hAnsi="Arial" w:cs="Arial"/>
          <w:bCs/>
          <w:sz w:val="40"/>
          <w:szCs w:val="40"/>
        </w:rPr>
      </w:pPr>
    </w:p>
    <w:p w:rsidR="00AA435C" w:rsidRDefault="00AA435C" w:rsidP="00B546B5">
      <w:pPr>
        <w:autoSpaceDE w:val="0"/>
        <w:autoSpaceDN w:val="0"/>
        <w:adjustRightInd w:val="0"/>
        <w:spacing w:after="0" w:line="360" w:lineRule="auto"/>
        <w:jc w:val="center"/>
        <w:rPr>
          <w:rFonts w:ascii="Arial" w:hAnsi="Arial" w:cs="Arial"/>
          <w:bCs/>
          <w:sz w:val="40"/>
          <w:szCs w:val="40"/>
        </w:rPr>
      </w:pPr>
    </w:p>
    <w:p w:rsidR="00AA435C" w:rsidRDefault="00AA435C" w:rsidP="00B546B5">
      <w:pPr>
        <w:autoSpaceDE w:val="0"/>
        <w:autoSpaceDN w:val="0"/>
        <w:adjustRightInd w:val="0"/>
        <w:spacing w:after="0" w:line="360" w:lineRule="auto"/>
        <w:jc w:val="center"/>
        <w:rPr>
          <w:rFonts w:ascii="Arial" w:hAnsi="Arial" w:cs="Arial"/>
          <w:bCs/>
          <w:sz w:val="40"/>
          <w:szCs w:val="40"/>
        </w:rPr>
      </w:pPr>
    </w:p>
    <w:p w:rsidR="00AA435C" w:rsidRDefault="00AA435C" w:rsidP="00B546B5">
      <w:pPr>
        <w:autoSpaceDE w:val="0"/>
        <w:autoSpaceDN w:val="0"/>
        <w:adjustRightInd w:val="0"/>
        <w:spacing w:after="0" w:line="360" w:lineRule="auto"/>
        <w:jc w:val="center"/>
        <w:rPr>
          <w:rFonts w:ascii="Arial" w:hAnsi="Arial" w:cs="Arial"/>
          <w:bCs/>
          <w:sz w:val="40"/>
          <w:szCs w:val="40"/>
        </w:rPr>
      </w:pPr>
    </w:p>
    <w:p w:rsidR="00B546B5" w:rsidRPr="00785470" w:rsidRDefault="00B546B5" w:rsidP="00B546B5">
      <w:pPr>
        <w:autoSpaceDE w:val="0"/>
        <w:autoSpaceDN w:val="0"/>
        <w:adjustRightInd w:val="0"/>
        <w:spacing w:after="0" w:line="360" w:lineRule="auto"/>
        <w:jc w:val="center"/>
        <w:rPr>
          <w:rFonts w:ascii="Arial" w:hAnsi="Arial" w:cs="Arial"/>
          <w:bCs/>
          <w:sz w:val="40"/>
          <w:szCs w:val="40"/>
        </w:rPr>
      </w:pPr>
      <w:r w:rsidRPr="00785470">
        <w:rPr>
          <w:rFonts w:ascii="Arial" w:hAnsi="Arial" w:cs="Arial"/>
          <w:bCs/>
          <w:sz w:val="40"/>
          <w:szCs w:val="40"/>
        </w:rPr>
        <w:t xml:space="preserve">Capítulo </w:t>
      </w:r>
      <w:r>
        <w:rPr>
          <w:rFonts w:ascii="Arial" w:hAnsi="Arial" w:cs="Arial"/>
          <w:bCs/>
          <w:sz w:val="40"/>
          <w:szCs w:val="40"/>
        </w:rPr>
        <w:t>V</w:t>
      </w:r>
      <w:r w:rsidRPr="00785470">
        <w:rPr>
          <w:rFonts w:ascii="Arial" w:hAnsi="Arial" w:cs="Arial"/>
          <w:bCs/>
          <w:sz w:val="40"/>
          <w:szCs w:val="40"/>
        </w:rPr>
        <w:t>:</w:t>
      </w:r>
    </w:p>
    <w:p w:rsidR="00B546B5" w:rsidRPr="00785470" w:rsidRDefault="00B546B5" w:rsidP="00B546B5">
      <w:pPr>
        <w:autoSpaceDE w:val="0"/>
        <w:autoSpaceDN w:val="0"/>
        <w:adjustRightInd w:val="0"/>
        <w:spacing w:after="0" w:line="360" w:lineRule="auto"/>
        <w:jc w:val="center"/>
        <w:rPr>
          <w:rFonts w:ascii="Arial" w:hAnsi="Arial" w:cs="Arial"/>
          <w:bCs/>
          <w:sz w:val="40"/>
          <w:szCs w:val="40"/>
        </w:rPr>
      </w:pPr>
      <w:r>
        <w:rPr>
          <w:rFonts w:ascii="Arial" w:hAnsi="Arial" w:cs="Arial"/>
          <w:bCs/>
          <w:sz w:val="40"/>
          <w:szCs w:val="40"/>
        </w:rPr>
        <w:t>DISCUSIÓN</w:t>
      </w:r>
    </w:p>
    <w:p w:rsidR="00B546B5" w:rsidRDefault="00B546B5" w:rsidP="00B546B5">
      <w:pPr>
        <w:rPr>
          <w:rFonts w:ascii="Arial" w:hAnsi="Arial" w:cs="Arial"/>
          <w:b/>
          <w:bCs/>
          <w:sz w:val="24"/>
          <w:szCs w:val="24"/>
        </w:rPr>
      </w:pPr>
    </w:p>
    <w:p w:rsidR="00B546B5" w:rsidRDefault="00B546B5" w:rsidP="00B546B5">
      <w:pPr>
        <w:rPr>
          <w:rFonts w:ascii="Arial" w:hAnsi="Arial" w:cs="Arial"/>
          <w:b/>
          <w:bCs/>
          <w:sz w:val="24"/>
          <w:szCs w:val="24"/>
        </w:rPr>
      </w:pPr>
      <w:r>
        <w:rPr>
          <w:rFonts w:ascii="Arial" w:hAnsi="Arial" w:cs="Arial"/>
          <w:b/>
          <w:bCs/>
        </w:rPr>
        <w:br w:type="page"/>
      </w:r>
    </w:p>
    <w:p w:rsidR="003776C4" w:rsidRDefault="003776C4" w:rsidP="003776C4">
      <w:pPr>
        <w:pStyle w:val="Ttulo1"/>
        <w:rPr>
          <w:rFonts w:cs="Arial"/>
          <w:sz w:val="24"/>
          <w:szCs w:val="24"/>
        </w:rPr>
      </w:pPr>
      <w:bookmarkStart w:id="292" w:name="_Toc507004073"/>
      <w:r w:rsidRPr="00904887">
        <w:lastRenderedPageBreak/>
        <w:t xml:space="preserve">CAPITULO V: </w:t>
      </w:r>
      <w:r>
        <w:t>DISCUSIÓN</w:t>
      </w:r>
      <w:bookmarkEnd w:id="292"/>
    </w:p>
    <w:p w:rsidR="003776C4" w:rsidRPr="00E71E76" w:rsidRDefault="003776C4" w:rsidP="003776C4">
      <w:pPr>
        <w:spacing w:before="240" w:line="360" w:lineRule="auto"/>
        <w:ind w:left="851"/>
        <w:jc w:val="both"/>
        <w:rPr>
          <w:rFonts w:ascii="Arial" w:hAnsi="Arial" w:cs="Arial"/>
          <w:sz w:val="24"/>
          <w:szCs w:val="24"/>
        </w:rPr>
      </w:pPr>
      <w:r w:rsidRPr="00E71E76">
        <w:rPr>
          <w:rFonts w:ascii="Arial" w:hAnsi="Arial" w:cs="Arial"/>
          <w:sz w:val="24"/>
          <w:szCs w:val="24"/>
        </w:rPr>
        <w:t>Considerando los resultados del capítulo anterior podemos indicar que los resultados obtenidos me permiten indicar que la propuesta logró alcanzar los resultados esperados.</w:t>
      </w:r>
    </w:p>
    <w:p w:rsidR="003776C4" w:rsidRPr="00E71E76" w:rsidRDefault="003776C4" w:rsidP="003776C4">
      <w:pPr>
        <w:rPr>
          <w:sz w:val="24"/>
          <w:szCs w:val="24"/>
        </w:rPr>
      </w:pPr>
    </w:p>
    <w:p w:rsidR="003776C4" w:rsidRPr="00E71E76" w:rsidRDefault="00962097" w:rsidP="003776C4">
      <w:pPr>
        <w:pStyle w:val="Prrafodelista"/>
        <w:numPr>
          <w:ilvl w:val="4"/>
          <w:numId w:val="29"/>
        </w:numPr>
        <w:spacing w:before="120" w:after="0" w:line="360" w:lineRule="auto"/>
        <w:ind w:left="1276"/>
        <w:contextualSpacing w:val="0"/>
        <w:jc w:val="both"/>
        <w:rPr>
          <w:rFonts w:ascii="Arial" w:hAnsi="Arial" w:cs="Arial"/>
          <w:sz w:val="24"/>
          <w:szCs w:val="24"/>
        </w:rPr>
      </w:pPr>
      <w:r>
        <w:rPr>
          <w:rFonts w:ascii="Arial" w:eastAsia="Arial Unicode MS" w:hAnsi="Arial"/>
          <w:bCs/>
          <w:kern w:val="32"/>
          <w:sz w:val="24"/>
          <w:szCs w:val="24"/>
          <w:lang w:val="es-ES" w:eastAsia="es-ES"/>
        </w:rPr>
        <w:t xml:space="preserve">Indicador </w:t>
      </w:r>
      <w:r w:rsidRPr="00E71E76">
        <w:rPr>
          <w:rFonts w:ascii="Arial" w:eastAsia="Arial Unicode MS" w:hAnsi="Arial"/>
          <w:bCs/>
          <w:kern w:val="32"/>
          <w:sz w:val="24"/>
          <w:szCs w:val="24"/>
          <w:lang w:val="es-ES" w:eastAsia="es-ES"/>
        </w:rPr>
        <w:t>1</w:t>
      </w:r>
    </w:p>
    <w:p w:rsidR="00F24E60" w:rsidRDefault="00F24E60" w:rsidP="003776C4">
      <w:pPr>
        <w:pStyle w:val="Prrafodelista"/>
        <w:spacing w:before="120" w:after="0" w:line="360" w:lineRule="auto"/>
        <w:ind w:left="709"/>
        <w:contextualSpacing w:val="0"/>
        <w:jc w:val="both"/>
        <w:rPr>
          <w:rFonts w:ascii="Arial" w:hAnsi="Arial" w:cs="Arial"/>
          <w:b/>
          <w:bCs/>
          <w:sz w:val="24"/>
          <w:szCs w:val="24"/>
        </w:rPr>
      </w:pPr>
      <w:r w:rsidRPr="000E4738">
        <w:rPr>
          <w:rFonts w:ascii="Arial" w:hAnsi="Arial" w:cs="Arial"/>
          <w:b/>
          <w:bCs/>
          <w:sz w:val="24"/>
          <w:szCs w:val="24"/>
        </w:rPr>
        <w:t xml:space="preserve">Beneficios que </w:t>
      </w:r>
      <w:r w:rsidR="00962097" w:rsidRPr="000E4738">
        <w:rPr>
          <w:rFonts w:ascii="Arial" w:hAnsi="Arial" w:cs="Arial"/>
          <w:b/>
          <w:bCs/>
          <w:sz w:val="24"/>
          <w:szCs w:val="24"/>
        </w:rPr>
        <w:t>ofrece una</w:t>
      </w:r>
      <w:r w:rsidRPr="000E4738">
        <w:rPr>
          <w:rFonts w:ascii="Arial" w:hAnsi="Arial" w:cs="Arial"/>
          <w:b/>
          <w:bCs/>
          <w:sz w:val="24"/>
          <w:szCs w:val="24"/>
        </w:rPr>
        <w:t xml:space="preserve"> central telefónica de voz sobre ip </w:t>
      </w:r>
    </w:p>
    <w:p w:rsidR="00E56EE7" w:rsidRDefault="00E56EE7" w:rsidP="00E56EE7">
      <w:pPr>
        <w:pStyle w:val="Descripcin"/>
        <w:keepNext/>
        <w:jc w:val="center"/>
      </w:pPr>
      <w:bookmarkStart w:id="293" w:name="_Toc507004212"/>
      <w:r>
        <w:t xml:space="preserve">Tabla </w:t>
      </w:r>
      <w:fldSimple w:instr=" SEQ Tabla \* ARABIC ">
        <w:r w:rsidR="00AA01D6">
          <w:rPr>
            <w:noProof/>
          </w:rPr>
          <w:t>12</w:t>
        </w:r>
      </w:fldSimple>
      <w:r>
        <w:t xml:space="preserve">. </w:t>
      </w:r>
      <w:r w:rsidRPr="00D50EF0">
        <w:t xml:space="preserve">Beneficios que </w:t>
      </w:r>
      <w:r w:rsidR="00962097" w:rsidRPr="00D50EF0">
        <w:t>ofrece una</w:t>
      </w:r>
      <w:r w:rsidRPr="00D50EF0">
        <w:t xml:space="preserve"> central telefónica de voz sobre ip</w:t>
      </w:r>
      <w:bookmarkEnd w:id="293"/>
    </w:p>
    <w:p w:rsidR="003776C4" w:rsidRDefault="00E56EE7" w:rsidP="003776C4">
      <w:pPr>
        <w:pStyle w:val="Prrafodelista"/>
        <w:spacing w:before="120" w:after="0" w:line="360" w:lineRule="auto"/>
        <w:ind w:left="709"/>
        <w:contextualSpacing w:val="0"/>
        <w:jc w:val="both"/>
        <w:rPr>
          <w:rFonts w:ascii="Arial" w:hAnsi="Arial" w:cs="Arial"/>
        </w:rPr>
      </w:pPr>
      <w:r w:rsidRPr="00E56EE7">
        <w:rPr>
          <w:noProof/>
          <w:lang w:eastAsia="es-PE"/>
        </w:rPr>
        <w:drawing>
          <wp:inline distT="0" distB="0" distL="0" distR="0">
            <wp:extent cx="5971540" cy="141664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71540" cy="1416648"/>
                    </a:xfrm>
                    <a:prstGeom prst="rect">
                      <a:avLst/>
                    </a:prstGeom>
                    <a:noFill/>
                    <a:ln>
                      <a:noFill/>
                    </a:ln>
                  </pic:spPr>
                </pic:pic>
              </a:graphicData>
            </a:graphic>
          </wp:inline>
        </w:drawing>
      </w:r>
    </w:p>
    <w:p w:rsidR="003776C4" w:rsidRDefault="003776C4" w:rsidP="003776C4">
      <w:pPr>
        <w:jc w:val="center"/>
        <w:rPr>
          <w:b/>
        </w:rPr>
      </w:pPr>
      <w:r>
        <w:t>Fuente</w:t>
      </w:r>
      <w:r w:rsidR="00F24E60">
        <w:t>: El</w:t>
      </w:r>
      <w:r>
        <w:t xml:space="preserve"> autor</w:t>
      </w:r>
    </w:p>
    <w:p w:rsidR="003776C4" w:rsidRPr="00472497" w:rsidRDefault="003776C4" w:rsidP="003776C4">
      <w:pPr>
        <w:jc w:val="center"/>
        <w:rPr>
          <w:b/>
        </w:rPr>
      </w:pPr>
    </w:p>
    <w:p w:rsidR="003776C4" w:rsidRPr="00E71E76" w:rsidRDefault="003776C4" w:rsidP="003776C4">
      <w:pPr>
        <w:pStyle w:val="Prrafodelista"/>
        <w:spacing w:before="120" w:after="0" w:line="360" w:lineRule="auto"/>
        <w:ind w:left="2552" w:hanging="1418"/>
        <w:contextualSpacing w:val="0"/>
        <w:jc w:val="both"/>
        <w:rPr>
          <w:rFonts w:ascii="Arial" w:hAnsi="Arial" w:cs="Arial"/>
          <w:sz w:val="24"/>
          <w:szCs w:val="24"/>
        </w:rPr>
      </w:pPr>
      <w:r w:rsidRPr="00E71E76">
        <w:rPr>
          <w:rFonts w:ascii="Arial" w:hAnsi="Arial" w:cs="Arial"/>
          <w:sz w:val="24"/>
          <w:szCs w:val="24"/>
        </w:rPr>
        <w:t xml:space="preserve">Descripción: En este cuadro se visualiza en forma cuantitativa y porcentual las respuestas relacionadas </w:t>
      </w:r>
      <w:r w:rsidR="00A9479F">
        <w:rPr>
          <w:rFonts w:ascii="Arial" w:hAnsi="Arial" w:cs="Arial"/>
          <w:sz w:val="24"/>
          <w:szCs w:val="24"/>
        </w:rPr>
        <w:t>con el conocimiento de los beneficios que ofrece una central telefónica de voz sobre ip.</w:t>
      </w:r>
    </w:p>
    <w:p w:rsidR="003776C4" w:rsidRPr="00E71E76" w:rsidRDefault="003776C4" w:rsidP="003776C4">
      <w:pPr>
        <w:pStyle w:val="Prrafodelista"/>
        <w:spacing w:before="120" w:after="0" w:line="360" w:lineRule="auto"/>
        <w:ind w:left="1276"/>
        <w:contextualSpacing w:val="0"/>
        <w:jc w:val="both"/>
        <w:rPr>
          <w:rFonts w:ascii="Arial" w:hAnsi="Arial" w:cs="Arial"/>
          <w:sz w:val="24"/>
          <w:szCs w:val="24"/>
        </w:rPr>
      </w:pPr>
    </w:p>
    <w:p w:rsidR="00744D20" w:rsidRDefault="003776C4" w:rsidP="003776C4">
      <w:pPr>
        <w:pStyle w:val="Prrafodelista"/>
        <w:spacing w:before="120" w:after="0" w:line="360" w:lineRule="auto"/>
        <w:ind w:left="2552" w:hanging="1276"/>
        <w:contextualSpacing w:val="0"/>
        <w:jc w:val="both"/>
        <w:rPr>
          <w:rFonts w:ascii="Arial" w:hAnsi="Arial" w:cs="Arial"/>
          <w:sz w:val="24"/>
          <w:szCs w:val="24"/>
        </w:rPr>
      </w:pPr>
      <w:r w:rsidRPr="00E71E76">
        <w:rPr>
          <w:rFonts w:ascii="Arial" w:hAnsi="Arial" w:cs="Arial"/>
          <w:sz w:val="24"/>
          <w:szCs w:val="24"/>
        </w:rPr>
        <w:t xml:space="preserve">Interpretación: Después de la implementación se observa que un </w:t>
      </w:r>
      <w:r>
        <w:rPr>
          <w:rFonts w:ascii="Arial" w:hAnsi="Arial" w:cs="Arial"/>
          <w:sz w:val="24"/>
          <w:szCs w:val="24"/>
        </w:rPr>
        <w:t>100.00</w:t>
      </w:r>
      <w:r w:rsidR="00962097" w:rsidRPr="00E71E76">
        <w:rPr>
          <w:rFonts w:ascii="Arial" w:hAnsi="Arial" w:cs="Arial"/>
          <w:sz w:val="24"/>
          <w:szCs w:val="24"/>
        </w:rPr>
        <w:t>% conocen</w:t>
      </w:r>
      <w:r w:rsidR="00A9479F">
        <w:rPr>
          <w:rFonts w:ascii="Arial" w:hAnsi="Arial" w:cs="Arial"/>
          <w:sz w:val="24"/>
          <w:szCs w:val="24"/>
        </w:rPr>
        <w:t xml:space="preserve"> los beneficios que ofrece una central telefónica cuyo valor porcentual al inicio era</w:t>
      </w:r>
      <w:r w:rsidR="00744D20">
        <w:rPr>
          <w:rFonts w:ascii="Arial" w:hAnsi="Arial" w:cs="Arial"/>
          <w:sz w:val="24"/>
          <w:szCs w:val="24"/>
        </w:rPr>
        <w:t xml:space="preserve"> un 00.00%</w:t>
      </w:r>
    </w:p>
    <w:p w:rsidR="00744D20" w:rsidRDefault="00744D20">
      <w:pPr>
        <w:rPr>
          <w:rFonts w:ascii="Arial" w:hAnsi="Arial" w:cs="Arial"/>
          <w:sz w:val="24"/>
          <w:szCs w:val="24"/>
        </w:rPr>
      </w:pPr>
      <w:r>
        <w:rPr>
          <w:rFonts w:ascii="Arial" w:hAnsi="Arial" w:cs="Arial"/>
          <w:sz w:val="24"/>
          <w:szCs w:val="24"/>
        </w:rPr>
        <w:br w:type="page"/>
      </w:r>
    </w:p>
    <w:p w:rsidR="003776C4" w:rsidRPr="00E71E76" w:rsidRDefault="003776C4" w:rsidP="003776C4">
      <w:pPr>
        <w:pStyle w:val="Prrafodelista"/>
        <w:spacing w:before="120" w:after="0" w:line="360" w:lineRule="auto"/>
        <w:ind w:left="2552" w:hanging="1276"/>
        <w:contextualSpacing w:val="0"/>
        <w:jc w:val="both"/>
        <w:rPr>
          <w:rFonts w:ascii="Arial" w:hAnsi="Arial" w:cs="Arial"/>
          <w:sz w:val="24"/>
          <w:szCs w:val="24"/>
        </w:rPr>
      </w:pPr>
    </w:p>
    <w:p w:rsidR="00744D20" w:rsidRPr="00E71E76" w:rsidRDefault="00962097" w:rsidP="00744D20">
      <w:pPr>
        <w:pStyle w:val="Prrafodelista"/>
        <w:numPr>
          <w:ilvl w:val="4"/>
          <w:numId w:val="29"/>
        </w:numPr>
        <w:spacing w:before="120" w:after="0" w:line="360" w:lineRule="auto"/>
        <w:ind w:left="426"/>
        <w:contextualSpacing w:val="0"/>
        <w:rPr>
          <w:rFonts w:ascii="Arial" w:hAnsi="Arial" w:cs="Arial"/>
          <w:sz w:val="24"/>
          <w:szCs w:val="24"/>
        </w:rPr>
      </w:pPr>
      <w:r>
        <w:rPr>
          <w:rFonts w:ascii="Arial" w:eastAsia="Arial Unicode MS" w:hAnsi="Arial"/>
          <w:bCs/>
          <w:kern w:val="32"/>
          <w:sz w:val="24"/>
          <w:szCs w:val="24"/>
          <w:lang w:val="es-ES" w:eastAsia="es-ES"/>
        </w:rPr>
        <w:t>Indicador 2</w:t>
      </w:r>
    </w:p>
    <w:p w:rsidR="00744D20" w:rsidRDefault="00744D20" w:rsidP="00744D20">
      <w:pPr>
        <w:pStyle w:val="Prrafodelista"/>
        <w:spacing w:before="120" w:after="0" w:line="360" w:lineRule="auto"/>
        <w:ind w:left="709"/>
        <w:contextualSpacing w:val="0"/>
        <w:jc w:val="both"/>
        <w:rPr>
          <w:rFonts w:ascii="Arial" w:hAnsi="Arial" w:cs="Arial"/>
          <w:b/>
          <w:bCs/>
          <w:sz w:val="24"/>
          <w:szCs w:val="24"/>
        </w:rPr>
      </w:pPr>
      <w:r>
        <w:rPr>
          <w:rFonts w:ascii="Arial" w:hAnsi="Arial" w:cs="Arial"/>
          <w:b/>
          <w:bCs/>
          <w:sz w:val="24"/>
          <w:szCs w:val="24"/>
        </w:rPr>
        <w:t>Cobertura de líneas</w:t>
      </w:r>
    </w:p>
    <w:p w:rsidR="00744D20" w:rsidRDefault="00744D20" w:rsidP="00744D20">
      <w:pPr>
        <w:pStyle w:val="Descripcin"/>
        <w:keepNext/>
        <w:jc w:val="center"/>
      </w:pPr>
      <w:bookmarkStart w:id="294" w:name="_Toc507004213"/>
      <w:r>
        <w:t xml:space="preserve">Tabla </w:t>
      </w:r>
      <w:fldSimple w:instr=" SEQ Tabla \* ARABIC ">
        <w:r w:rsidR="00AA01D6">
          <w:rPr>
            <w:noProof/>
          </w:rPr>
          <w:t>13</w:t>
        </w:r>
      </w:fldSimple>
      <w:r>
        <w:t xml:space="preserve"> </w:t>
      </w:r>
      <w:r w:rsidRPr="00ED57C9">
        <w:t>Cobertura de líneas</w:t>
      </w:r>
      <w:bookmarkEnd w:id="294"/>
    </w:p>
    <w:p w:rsidR="00744D20" w:rsidRDefault="00744D20" w:rsidP="00744D20">
      <w:pPr>
        <w:pStyle w:val="Prrafodelista"/>
        <w:spacing w:before="120" w:after="0" w:line="360" w:lineRule="auto"/>
        <w:ind w:left="709"/>
        <w:contextualSpacing w:val="0"/>
        <w:jc w:val="both"/>
        <w:rPr>
          <w:rFonts w:ascii="Arial" w:hAnsi="Arial" w:cs="Arial"/>
        </w:rPr>
      </w:pPr>
      <w:r w:rsidRPr="00744D20">
        <w:rPr>
          <w:noProof/>
          <w:lang w:eastAsia="es-PE"/>
        </w:rPr>
        <w:drawing>
          <wp:inline distT="0" distB="0" distL="0" distR="0">
            <wp:extent cx="5971540" cy="114512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71540" cy="1145120"/>
                    </a:xfrm>
                    <a:prstGeom prst="rect">
                      <a:avLst/>
                    </a:prstGeom>
                    <a:noFill/>
                    <a:ln>
                      <a:noFill/>
                    </a:ln>
                  </pic:spPr>
                </pic:pic>
              </a:graphicData>
            </a:graphic>
          </wp:inline>
        </w:drawing>
      </w:r>
    </w:p>
    <w:p w:rsidR="00744D20" w:rsidRDefault="00744D20" w:rsidP="00744D20">
      <w:pPr>
        <w:jc w:val="center"/>
        <w:rPr>
          <w:b/>
        </w:rPr>
      </w:pPr>
      <w:r>
        <w:t>Fuente: El autor</w:t>
      </w:r>
    </w:p>
    <w:p w:rsidR="00744D20" w:rsidRPr="00472497" w:rsidRDefault="00744D20" w:rsidP="00744D20">
      <w:pPr>
        <w:jc w:val="center"/>
        <w:rPr>
          <w:b/>
        </w:rPr>
      </w:pPr>
    </w:p>
    <w:p w:rsidR="00744D20" w:rsidRPr="00E71E76" w:rsidRDefault="00744D20" w:rsidP="00744D20">
      <w:pPr>
        <w:pStyle w:val="Prrafodelista"/>
        <w:spacing w:before="120" w:after="0" w:line="360" w:lineRule="auto"/>
        <w:ind w:left="2552" w:hanging="1418"/>
        <w:contextualSpacing w:val="0"/>
        <w:jc w:val="both"/>
        <w:rPr>
          <w:rFonts w:ascii="Arial" w:hAnsi="Arial" w:cs="Arial"/>
          <w:sz w:val="24"/>
          <w:szCs w:val="24"/>
        </w:rPr>
      </w:pPr>
      <w:r w:rsidRPr="00E71E76">
        <w:rPr>
          <w:rFonts w:ascii="Arial" w:hAnsi="Arial" w:cs="Arial"/>
          <w:sz w:val="24"/>
          <w:szCs w:val="24"/>
        </w:rPr>
        <w:t xml:space="preserve">Descripción: En este cuadro se visualiza en forma cuantitativa y porcentual las respuestas relacionadas </w:t>
      </w:r>
      <w:r w:rsidR="00D25CCB">
        <w:rPr>
          <w:rFonts w:ascii="Arial" w:hAnsi="Arial" w:cs="Arial"/>
          <w:sz w:val="24"/>
          <w:szCs w:val="24"/>
        </w:rPr>
        <w:t>con la satisfacción de ampliación de coberturas de líneas.</w:t>
      </w:r>
    </w:p>
    <w:p w:rsidR="00744D20" w:rsidRPr="00E71E76" w:rsidRDefault="00744D20" w:rsidP="00744D20">
      <w:pPr>
        <w:pStyle w:val="Prrafodelista"/>
        <w:spacing w:before="120" w:after="0" w:line="360" w:lineRule="auto"/>
        <w:ind w:left="1276"/>
        <w:contextualSpacing w:val="0"/>
        <w:jc w:val="both"/>
        <w:rPr>
          <w:rFonts w:ascii="Arial" w:hAnsi="Arial" w:cs="Arial"/>
          <w:sz w:val="24"/>
          <w:szCs w:val="24"/>
        </w:rPr>
      </w:pPr>
    </w:p>
    <w:p w:rsidR="00D25CCB" w:rsidRDefault="00744D20" w:rsidP="00744D20">
      <w:pPr>
        <w:pStyle w:val="Prrafodelista"/>
        <w:spacing w:before="120" w:after="0" w:line="360" w:lineRule="auto"/>
        <w:ind w:left="2552" w:hanging="1276"/>
        <w:contextualSpacing w:val="0"/>
        <w:jc w:val="both"/>
        <w:rPr>
          <w:rFonts w:ascii="Arial" w:hAnsi="Arial" w:cs="Arial"/>
          <w:sz w:val="24"/>
          <w:szCs w:val="24"/>
        </w:rPr>
      </w:pPr>
      <w:r w:rsidRPr="00E71E76">
        <w:rPr>
          <w:rFonts w:ascii="Arial" w:hAnsi="Arial" w:cs="Arial"/>
          <w:sz w:val="24"/>
          <w:szCs w:val="24"/>
        </w:rPr>
        <w:t xml:space="preserve">Interpretación: Después de la implementación se observa que un </w:t>
      </w:r>
      <w:r>
        <w:rPr>
          <w:rFonts w:ascii="Arial" w:hAnsi="Arial" w:cs="Arial"/>
          <w:sz w:val="24"/>
          <w:szCs w:val="24"/>
        </w:rPr>
        <w:t>100.00</w:t>
      </w:r>
      <w:r w:rsidR="00962097" w:rsidRPr="00E71E76">
        <w:rPr>
          <w:rFonts w:ascii="Arial" w:hAnsi="Arial" w:cs="Arial"/>
          <w:sz w:val="24"/>
          <w:szCs w:val="24"/>
        </w:rPr>
        <w:t>% indica</w:t>
      </w:r>
      <w:r w:rsidR="00D25CCB">
        <w:rPr>
          <w:rFonts w:ascii="Arial" w:hAnsi="Arial" w:cs="Arial"/>
          <w:sz w:val="24"/>
          <w:szCs w:val="24"/>
        </w:rPr>
        <w:t xml:space="preserve"> que la ampliación de nuevas líneas en forma interna es muy simple</w:t>
      </w:r>
      <w:r>
        <w:rPr>
          <w:rFonts w:ascii="Arial" w:hAnsi="Arial" w:cs="Arial"/>
          <w:sz w:val="24"/>
          <w:szCs w:val="24"/>
        </w:rPr>
        <w:t xml:space="preserve"> cuyo valor porcentual al inicio era un 00.00%</w:t>
      </w:r>
    </w:p>
    <w:p w:rsidR="00D25CCB" w:rsidRDefault="00D25CCB">
      <w:pPr>
        <w:rPr>
          <w:rFonts w:ascii="Arial" w:hAnsi="Arial" w:cs="Arial"/>
          <w:sz w:val="24"/>
          <w:szCs w:val="24"/>
        </w:rPr>
      </w:pPr>
      <w:r>
        <w:rPr>
          <w:rFonts w:ascii="Arial" w:hAnsi="Arial" w:cs="Arial"/>
          <w:sz w:val="24"/>
          <w:szCs w:val="24"/>
        </w:rPr>
        <w:br w:type="page"/>
      </w:r>
    </w:p>
    <w:p w:rsidR="00D25CCB" w:rsidRPr="00D25CCB" w:rsidRDefault="00962097" w:rsidP="00D25CCB">
      <w:pPr>
        <w:pStyle w:val="Prrafodelista"/>
        <w:numPr>
          <w:ilvl w:val="4"/>
          <w:numId w:val="29"/>
        </w:numPr>
        <w:spacing w:before="120" w:after="0" w:line="360" w:lineRule="auto"/>
        <w:ind w:left="567"/>
        <w:rPr>
          <w:rFonts w:ascii="Arial" w:hAnsi="Arial" w:cs="Arial"/>
          <w:sz w:val="24"/>
          <w:szCs w:val="24"/>
        </w:rPr>
      </w:pPr>
      <w:r>
        <w:rPr>
          <w:rFonts w:ascii="Arial" w:eastAsia="Arial Unicode MS" w:hAnsi="Arial"/>
          <w:bCs/>
          <w:kern w:val="32"/>
          <w:sz w:val="24"/>
          <w:szCs w:val="24"/>
          <w:lang w:val="es-ES" w:eastAsia="es-ES"/>
        </w:rPr>
        <w:lastRenderedPageBreak/>
        <w:t>I</w:t>
      </w:r>
      <w:r w:rsidRPr="00D25CCB">
        <w:rPr>
          <w:rFonts w:ascii="Arial" w:eastAsia="Arial Unicode MS" w:hAnsi="Arial"/>
          <w:bCs/>
          <w:kern w:val="32"/>
          <w:sz w:val="24"/>
          <w:szCs w:val="24"/>
          <w:lang w:val="es-ES" w:eastAsia="es-ES"/>
        </w:rPr>
        <w:t xml:space="preserve">ndicador </w:t>
      </w:r>
      <w:r>
        <w:rPr>
          <w:rFonts w:ascii="Arial" w:eastAsia="Arial Unicode MS" w:hAnsi="Arial"/>
          <w:bCs/>
          <w:kern w:val="32"/>
          <w:sz w:val="24"/>
          <w:szCs w:val="24"/>
          <w:lang w:val="es-ES" w:eastAsia="es-ES"/>
        </w:rPr>
        <w:t>3</w:t>
      </w:r>
    </w:p>
    <w:p w:rsidR="00D25CCB" w:rsidRDefault="00B33107" w:rsidP="00D25CCB">
      <w:pPr>
        <w:pStyle w:val="Prrafodelista"/>
        <w:spacing w:before="120" w:after="0" w:line="360" w:lineRule="auto"/>
        <w:ind w:left="709"/>
        <w:contextualSpacing w:val="0"/>
        <w:jc w:val="both"/>
        <w:rPr>
          <w:rFonts w:ascii="Arial" w:hAnsi="Arial" w:cs="Arial"/>
          <w:b/>
          <w:bCs/>
          <w:sz w:val="24"/>
          <w:szCs w:val="24"/>
        </w:rPr>
      </w:pPr>
      <w:r>
        <w:rPr>
          <w:rFonts w:ascii="Arial" w:hAnsi="Arial" w:cs="Arial"/>
          <w:b/>
          <w:bCs/>
          <w:sz w:val="24"/>
          <w:szCs w:val="24"/>
        </w:rPr>
        <w:t>Costos de inversión</w:t>
      </w:r>
    </w:p>
    <w:p w:rsidR="00B33107" w:rsidRDefault="00B33107" w:rsidP="00B33107">
      <w:pPr>
        <w:pStyle w:val="Descripcin"/>
        <w:keepNext/>
        <w:jc w:val="center"/>
      </w:pPr>
      <w:bookmarkStart w:id="295" w:name="_Toc507004214"/>
      <w:r>
        <w:t xml:space="preserve">Tabla </w:t>
      </w:r>
      <w:fldSimple w:instr=" SEQ Tabla \* ARABIC ">
        <w:r w:rsidR="00AA01D6">
          <w:rPr>
            <w:noProof/>
          </w:rPr>
          <w:t>14</w:t>
        </w:r>
      </w:fldSimple>
      <w:r>
        <w:t xml:space="preserve">. </w:t>
      </w:r>
      <w:r w:rsidRPr="00516191">
        <w:t>Costos de inversión</w:t>
      </w:r>
      <w:bookmarkEnd w:id="295"/>
    </w:p>
    <w:p w:rsidR="00D25CCB" w:rsidRDefault="00B33107" w:rsidP="00D25CCB">
      <w:pPr>
        <w:pStyle w:val="Prrafodelista"/>
        <w:spacing w:before="120" w:after="0" w:line="360" w:lineRule="auto"/>
        <w:ind w:left="709"/>
        <w:contextualSpacing w:val="0"/>
        <w:jc w:val="both"/>
        <w:rPr>
          <w:rFonts w:ascii="Arial" w:hAnsi="Arial" w:cs="Arial"/>
        </w:rPr>
      </w:pPr>
      <w:r w:rsidRPr="00B33107">
        <w:rPr>
          <w:noProof/>
          <w:lang w:eastAsia="es-PE"/>
        </w:rPr>
        <w:drawing>
          <wp:inline distT="0" distB="0" distL="0" distR="0">
            <wp:extent cx="5971540" cy="2710586"/>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71540" cy="2710586"/>
                    </a:xfrm>
                    <a:prstGeom prst="rect">
                      <a:avLst/>
                    </a:prstGeom>
                    <a:noFill/>
                    <a:ln>
                      <a:noFill/>
                    </a:ln>
                  </pic:spPr>
                </pic:pic>
              </a:graphicData>
            </a:graphic>
          </wp:inline>
        </w:drawing>
      </w:r>
    </w:p>
    <w:p w:rsidR="00D25CCB" w:rsidRDefault="00D25CCB" w:rsidP="00D25CCB">
      <w:pPr>
        <w:jc w:val="center"/>
        <w:rPr>
          <w:b/>
        </w:rPr>
      </w:pPr>
      <w:r>
        <w:t>Fuente: El autor</w:t>
      </w:r>
    </w:p>
    <w:p w:rsidR="00D25CCB" w:rsidRPr="00472497" w:rsidRDefault="00D25CCB" w:rsidP="00D25CCB">
      <w:pPr>
        <w:jc w:val="center"/>
        <w:rPr>
          <w:b/>
        </w:rPr>
      </w:pPr>
    </w:p>
    <w:p w:rsidR="00D25CCB" w:rsidRPr="00E71E76" w:rsidRDefault="00D25CCB" w:rsidP="00D25CCB">
      <w:pPr>
        <w:pStyle w:val="Prrafodelista"/>
        <w:spacing w:before="120" w:after="0" w:line="360" w:lineRule="auto"/>
        <w:ind w:left="2552" w:hanging="1418"/>
        <w:contextualSpacing w:val="0"/>
        <w:jc w:val="both"/>
        <w:rPr>
          <w:rFonts w:ascii="Arial" w:hAnsi="Arial" w:cs="Arial"/>
          <w:sz w:val="24"/>
          <w:szCs w:val="24"/>
        </w:rPr>
      </w:pPr>
      <w:r w:rsidRPr="00E71E76">
        <w:rPr>
          <w:rFonts w:ascii="Arial" w:hAnsi="Arial" w:cs="Arial"/>
          <w:sz w:val="24"/>
          <w:szCs w:val="24"/>
        </w:rPr>
        <w:t xml:space="preserve">Descripción: En este cuadro se visualiza en forma cuantitativa y porcentual las respuestas relacionadas </w:t>
      </w:r>
      <w:r w:rsidR="00F14E87">
        <w:rPr>
          <w:rFonts w:ascii="Arial" w:hAnsi="Arial" w:cs="Arial"/>
          <w:sz w:val="24"/>
          <w:szCs w:val="24"/>
        </w:rPr>
        <w:t>con los costos de inversión.</w:t>
      </w:r>
    </w:p>
    <w:p w:rsidR="00D25CCB" w:rsidRPr="00E71E76" w:rsidRDefault="00D25CCB" w:rsidP="00D25CCB">
      <w:pPr>
        <w:pStyle w:val="Prrafodelista"/>
        <w:spacing w:before="120" w:after="0" w:line="360" w:lineRule="auto"/>
        <w:ind w:left="1276"/>
        <w:contextualSpacing w:val="0"/>
        <w:jc w:val="both"/>
        <w:rPr>
          <w:rFonts w:ascii="Arial" w:hAnsi="Arial" w:cs="Arial"/>
          <w:sz w:val="24"/>
          <w:szCs w:val="24"/>
        </w:rPr>
      </w:pPr>
    </w:p>
    <w:p w:rsidR="00D25CCB" w:rsidRDefault="00D25CCB" w:rsidP="00D25CCB">
      <w:pPr>
        <w:pStyle w:val="Prrafodelista"/>
        <w:spacing w:before="120" w:after="0" w:line="360" w:lineRule="auto"/>
        <w:ind w:left="2552" w:hanging="1276"/>
        <w:contextualSpacing w:val="0"/>
        <w:jc w:val="both"/>
        <w:rPr>
          <w:rFonts w:ascii="Arial" w:hAnsi="Arial" w:cs="Arial"/>
          <w:sz w:val="24"/>
          <w:szCs w:val="24"/>
        </w:rPr>
      </w:pPr>
      <w:r w:rsidRPr="00E71E76">
        <w:rPr>
          <w:rFonts w:ascii="Arial" w:hAnsi="Arial" w:cs="Arial"/>
          <w:sz w:val="24"/>
          <w:szCs w:val="24"/>
        </w:rPr>
        <w:t xml:space="preserve">Interpretación: Después de la implementación se observa que un </w:t>
      </w:r>
      <w:r>
        <w:rPr>
          <w:rFonts w:ascii="Arial" w:hAnsi="Arial" w:cs="Arial"/>
          <w:sz w:val="24"/>
          <w:szCs w:val="24"/>
        </w:rPr>
        <w:t>100.00</w:t>
      </w:r>
      <w:r w:rsidR="00962097" w:rsidRPr="00E71E76">
        <w:rPr>
          <w:rFonts w:ascii="Arial" w:hAnsi="Arial" w:cs="Arial"/>
          <w:sz w:val="24"/>
          <w:szCs w:val="24"/>
        </w:rPr>
        <w:t>% indica</w:t>
      </w:r>
      <w:r w:rsidR="00F14E87">
        <w:rPr>
          <w:rFonts w:ascii="Arial" w:hAnsi="Arial" w:cs="Arial"/>
          <w:sz w:val="24"/>
          <w:szCs w:val="24"/>
        </w:rPr>
        <w:t xml:space="preserve"> que los costos de inversión son accesibles y es fácil de implementar una central telefónica de voz sobre Ip cuyo valor inicial era 10.00% frente a un 90.00% que lo consideraba lo opuesto.</w:t>
      </w:r>
    </w:p>
    <w:p w:rsidR="00744D20" w:rsidRDefault="00744D20" w:rsidP="00744D20">
      <w:pPr>
        <w:pStyle w:val="Prrafodelista"/>
        <w:spacing w:before="120" w:after="0" w:line="360" w:lineRule="auto"/>
        <w:ind w:left="2552" w:hanging="1276"/>
        <w:contextualSpacing w:val="0"/>
        <w:jc w:val="both"/>
        <w:rPr>
          <w:rFonts w:ascii="Arial" w:hAnsi="Arial" w:cs="Arial"/>
          <w:sz w:val="24"/>
          <w:szCs w:val="24"/>
        </w:rPr>
      </w:pPr>
    </w:p>
    <w:p w:rsidR="003776C4" w:rsidRDefault="003776C4" w:rsidP="003776C4">
      <w:pPr>
        <w:pStyle w:val="Prrafodelista"/>
        <w:spacing w:before="120" w:after="0" w:line="360" w:lineRule="auto"/>
        <w:ind w:left="1276"/>
        <w:contextualSpacing w:val="0"/>
        <w:jc w:val="both"/>
        <w:rPr>
          <w:rFonts w:ascii="Arial" w:hAnsi="Arial" w:cs="Arial"/>
        </w:rPr>
      </w:pPr>
    </w:p>
    <w:p w:rsidR="000F5F63" w:rsidRPr="000F5F63" w:rsidRDefault="00F77354" w:rsidP="000F5F63">
      <w:pPr>
        <w:spacing w:line="360" w:lineRule="auto"/>
        <w:ind w:left="2410" w:hanging="1276"/>
        <w:jc w:val="both"/>
        <w:rPr>
          <w:rFonts w:ascii="Arial" w:hAnsi="Arial" w:cs="Arial"/>
          <w:sz w:val="24"/>
          <w:szCs w:val="24"/>
        </w:rPr>
      </w:pPr>
      <w:r>
        <w:rPr>
          <w:rFonts w:ascii="Arial" w:hAnsi="Arial" w:cs="Arial"/>
          <w:sz w:val="24"/>
          <w:szCs w:val="24"/>
        </w:rPr>
        <w:t xml:space="preserve"> </w:t>
      </w:r>
    </w:p>
    <w:p w:rsidR="00FD71EA" w:rsidRPr="00E56EE7" w:rsidRDefault="00FD71EA" w:rsidP="00FD71EA">
      <w:pPr>
        <w:pStyle w:val="Prrafodelista"/>
        <w:spacing w:before="120" w:after="0" w:line="360" w:lineRule="auto"/>
        <w:ind w:left="1211"/>
        <w:jc w:val="both"/>
        <w:rPr>
          <w:rFonts w:ascii="Arial" w:eastAsia="Arial Unicode MS" w:hAnsi="Arial"/>
          <w:bCs/>
          <w:kern w:val="32"/>
          <w:lang w:eastAsia="es-ES"/>
        </w:rPr>
      </w:pPr>
    </w:p>
    <w:p w:rsidR="00094C70" w:rsidRPr="00FD71EA" w:rsidRDefault="00094C70" w:rsidP="00FD71EA">
      <w:pPr>
        <w:pStyle w:val="Prrafodelista"/>
        <w:spacing w:before="120" w:after="0" w:line="360" w:lineRule="auto"/>
        <w:ind w:left="0"/>
        <w:contextualSpacing w:val="0"/>
        <w:rPr>
          <w:rFonts w:ascii="Arial" w:hAnsi="Arial" w:cs="Arial"/>
          <w:lang w:val="es-ES"/>
        </w:rPr>
      </w:pPr>
    </w:p>
    <w:p w:rsidR="00B9243A" w:rsidRPr="00D25CCB" w:rsidRDefault="00962097" w:rsidP="00B9243A">
      <w:pPr>
        <w:pStyle w:val="Prrafodelista"/>
        <w:numPr>
          <w:ilvl w:val="4"/>
          <w:numId w:val="29"/>
        </w:numPr>
        <w:spacing w:before="120" w:after="0" w:line="360" w:lineRule="auto"/>
        <w:ind w:left="567"/>
        <w:rPr>
          <w:rFonts w:ascii="Arial" w:hAnsi="Arial" w:cs="Arial"/>
          <w:sz w:val="24"/>
          <w:szCs w:val="24"/>
        </w:rPr>
      </w:pPr>
      <w:r>
        <w:rPr>
          <w:rFonts w:ascii="Arial" w:eastAsia="Arial Unicode MS" w:hAnsi="Arial"/>
          <w:bCs/>
          <w:kern w:val="32"/>
          <w:sz w:val="24"/>
          <w:szCs w:val="24"/>
          <w:lang w:val="es-ES" w:eastAsia="es-ES"/>
        </w:rPr>
        <w:lastRenderedPageBreak/>
        <w:t>I</w:t>
      </w:r>
      <w:r w:rsidRPr="00D25CCB">
        <w:rPr>
          <w:rFonts w:ascii="Arial" w:eastAsia="Arial Unicode MS" w:hAnsi="Arial"/>
          <w:bCs/>
          <w:kern w:val="32"/>
          <w:sz w:val="24"/>
          <w:szCs w:val="24"/>
          <w:lang w:val="es-ES" w:eastAsia="es-ES"/>
        </w:rPr>
        <w:t xml:space="preserve">ndicador </w:t>
      </w:r>
      <w:r>
        <w:rPr>
          <w:rFonts w:ascii="Arial" w:eastAsia="Arial Unicode MS" w:hAnsi="Arial"/>
          <w:bCs/>
          <w:kern w:val="32"/>
          <w:sz w:val="24"/>
          <w:szCs w:val="24"/>
          <w:lang w:val="es-ES" w:eastAsia="es-ES"/>
        </w:rPr>
        <w:t>4</w:t>
      </w:r>
    </w:p>
    <w:p w:rsidR="00B9243A" w:rsidRDefault="0025330C" w:rsidP="00B9243A">
      <w:pPr>
        <w:pStyle w:val="Prrafodelista"/>
        <w:spacing w:before="120" w:after="0" w:line="360" w:lineRule="auto"/>
        <w:ind w:left="709"/>
        <w:contextualSpacing w:val="0"/>
        <w:jc w:val="both"/>
        <w:rPr>
          <w:rFonts w:ascii="Arial" w:hAnsi="Arial" w:cs="Arial"/>
          <w:b/>
          <w:bCs/>
          <w:sz w:val="24"/>
          <w:szCs w:val="24"/>
        </w:rPr>
      </w:pPr>
      <w:r>
        <w:rPr>
          <w:rFonts w:ascii="Arial" w:hAnsi="Arial" w:cs="Arial"/>
          <w:b/>
          <w:bCs/>
          <w:sz w:val="24"/>
          <w:szCs w:val="24"/>
        </w:rPr>
        <w:t>Complejidad en el uso</w:t>
      </w:r>
    </w:p>
    <w:p w:rsidR="0025330C" w:rsidRDefault="0025330C" w:rsidP="0025330C">
      <w:pPr>
        <w:pStyle w:val="Descripcin"/>
        <w:keepNext/>
        <w:jc w:val="center"/>
      </w:pPr>
      <w:bookmarkStart w:id="296" w:name="_Toc507004215"/>
      <w:r>
        <w:t xml:space="preserve">Tabla </w:t>
      </w:r>
      <w:fldSimple w:instr=" SEQ Tabla \* ARABIC ">
        <w:r w:rsidR="00AA01D6">
          <w:rPr>
            <w:noProof/>
          </w:rPr>
          <w:t>15</w:t>
        </w:r>
      </w:fldSimple>
      <w:r>
        <w:t xml:space="preserve"> </w:t>
      </w:r>
      <w:r w:rsidRPr="00D82B88">
        <w:t>Complejidad en el uso</w:t>
      </w:r>
      <w:bookmarkEnd w:id="296"/>
    </w:p>
    <w:p w:rsidR="00B9243A" w:rsidRDefault="00976211" w:rsidP="00B9243A">
      <w:pPr>
        <w:pStyle w:val="Prrafodelista"/>
        <w:spacing w:before="120" w:after="0" w:line="360" w:lineRule="auto"/>
        <w:ind w:left="709"/>
        <w:contextualSpacing w:val="0"/>
        <w:jc w:val="both"/>
        <w:rPr>
          <w:rFonts w:ascii="Arial" w:hAnsi="Arial" w:cs="Arial"/>
        </w:rPr>
      </w:pPr>
      <w:r w:rsidRPr="00976211">
        <w:rPr>
          <w:noProof/>
          <w:lang w:eastAsia="es-PE"/>
        </w:rPr>
        <w:drawing>
          <wp:inline distT="0" distB="0" distL="0" distR="0">
            <wp:extent cx="5971540" cy="146886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71540" cy="1468865"/>
                    </a:xfrm>
                    <a:prstGeom prst="rect">
                      <a:avLst/>
                    </a:prstGeom>
                    <a:noFill/>
                    <a:ln>
                      <a:noFill/>
                    </a:ln>
                  </pic:spPr>
                </pic:pic>
              </a:graphicData>
            </a:graphic>
          </wp:inline>
        </w:drawing>
      </w:r>
    </w:p>
    <w:p w:rsidR="00B9243A" w:rsidRDefault="00B9243A" w:rsidP="00B9243A">
      <w:pPr>
        <w:jc w:val="center"/>
        <w:rPr>
          <w:b/>
        </w:rPr>
      </w:pPr>
      <w:r>
        <w:t>Fuente: El autor</w:t>
      </w:r>
    </w:p>
    <w:p w:rsidR="00B9243A" w:rsidRPr="00472497" w:rsidRDefault="00B9243A" w:rsidP="00B9243A">
      <w:pPr>
        <w:jc w:val="center"/>
        <w:rPr>
          <w:b/>
        </w:rPr>
      </w:pPr>
    </w:p>
    <w:p w:rsidR="00B9243A" w:rsidRPr="00E71E76" w:rsidRDefault="00B9243A" w:rsidP="00B9243A">
      <w:pPr>
        <w:pStyle w:val="Prrafodelista"/>
        <w:spacing w:before="120" w:after="0" w:line="360" w:lineRule="auto"/>
        <w:ind w:left="2552" w:hanging="1418"/>
        <w:contextualSpacing w:val="0"/>
        <w:jc w:val="both"/>
        <w:rPr>
          <w:rFonts w:ascii="Arial" w:hAnsi="Arial" w:cs="Arial"/>
          <w:sz w:val="24"/>
          <w:szCs w:val="24"/>
        </w:rPr>
      </w:pPr>
      <w:r w:rsidRPr="00E71E76">
        <w:rPr>
          <w:rFonts w:ascii="Arial" w:hAnsi="Arial" w:cs="Arial"/>
          <w:sz w:val="24"/>
          <w:szCs w:val="24"/>
        </w:rPr>
        <w:t xml:space="preserve">Descripción: En este cuadro se visualiza en forma cuantitativa y porcentual las respuestas relacionadas </w:t>
      </w:r>
      <w:r>
        <w:rPr>
          <w:rFonts w:ascii="Arial" w:hAnsi="Arial" w:cs="Arial"/>
          <w:sz w:val="24"/>
          <w:szCs w:val="24"/>
        </w:rPr>
        <w:t xml:space="preserve">con </w:t>
      </w:r>
      <w:r w:rsidR="00AF2C0E">
        <w:rPr>
          <w:rFonts w:ascii="Arial" w:hAnsi="Arial" w:cs="Arial"/>
          <w:sz w:val="24"/>
          <w:szCs w:val="24"/>
        </w:rPr>
        <w:t>la complejidad del uso diario en forma interna</w:t>
      </w:r>
      <w:r>
        <w:rPr>
          <w:rFonts w:ascii="Arial" w:hAnsi="Arial" w:cs="Arial"/>
          <w:sz w:val="24"/>
          <w:szCs w:val="24"/>
        </w:rPr>
        <w:t>.</w:t>
      </w:r>
    </w:p>
    <w:p w:rsidR="00B9243A" w:rsidRPr="00E71E76" w:rsidRDefault="00B9243A" w:rsidP="00B9243A">
      <w:pPr>
        <w:pStyle w:val="Prrafodelista"/>
        <w:spacing w:before="120" w:after="0" w:line="360" w:lineRule="auto"/>
        <w:ind w:left="1276"/>
        <w:contextualSpacing w:val="0"/>
        <w:jc w:val="both"/>
        <w:rPr>
          <w:rFonts w:ascii="Arial" w:hAnsi="Arial" w:cs="Arial"/>
          <w:sz w:val="24"/>
          <w:szCs w:val="24"/>
        </w:rPr>
      </w:pPr>
    </w:p>
    <w:p w:rsidR="008F42C9" w:rsidRDefault="00B9243A" w:rsidP="00AF2C0E">
      <w:pPr>
        <w:pStyle w:val="Prrafodelista"/>
        <w:spacing w:before="120" w:after="0" w:line="360" w:lineRule="auto"/>
        <w:ind w:left="2552" w:hanging="1276"/>
        <w:contextualSpacing w:val="0"/>
        <w:jc w:val="both"/>
        <w:rPr>
          <w:rFonts w:ascii="Arial" w:hAnsi="Arial" w:cs="Arial"/>
          <w:sz w:val="24"/>
          <w:szCs w:val="24"/>
        </w:rPr>
      </w:pPr>
      <w:r w:rsidRPr="00E71E76">
        <w:rPr>
          <w:rFonts w:ascii="Arial" w:hAnsi="Arial" w:cs="Arial"/>
          <w:sz w:val="24"/>
          <w:szCs w:val="24"/>
        </w:rPr>
        <w:t xml:space="preserve">Interpretación: Después de la implementación se observa que </w:t>
      </w:r>
      <w:r w:rsidR="00962097" w:rsidRPr="00E71E76">
        <w:rPr>
          <w:rFonts w:ascii="Arial" w:hAnsi="Arial" w:cs="Arial"/>
          <w:sz w:val="24"/>
          <w:szCs w:val="24"/>
        </w:rPr>
        <w:t xml:space="preserve">un </w:t>
      </w:r>
      <w:r w:rsidR="00962097">
        <w:rPr>
          <w:rFonts w:ascii="Arial" w:hAnsi="Arial" w:cs="Arial"/>
          <w:sz w:val="24"/>
          <w:szCs w:val="24"/>
        </w:rPr>
        <w:t>91.67%</w:t>
      </w:r>
      <w:r w:rsidR="00962097" w:rsidRPr="00AF2C0E">
        <w:rPr>
          <w:rFonts w:ascii="Arial" w:hAnsi="Arial" w:cs="Arial"/>
          <w:sz w:val="24"/>
          <w:szCs w:val="24"/>
        </w:rPr>
        <w:t xml:space="preserve"> indica</w:t>
      </w:r>
      <w:r w:rsidRPr="00AF2C0E">
        <w:rPr>
          <w:rFonts w:ascii="Arial" w:hAnsi="Arial" w:cs="Arial"/>
          <w:sz w:val="24"/>
          <w:szCs w:val="24"/>
        </w:rPr>
        <w:t xml:space="preserve"> que </w:t>
      </w:r>
      <w:r w:rsidR="00AF2C0E">
        <w:rPr>
          <w:rFonts w:ascii="Arial" w:hAnsi="Arial" w:cs="Arial"/>
          <w:sz w:val="24"/>
          <w:szCs w:val="24"/>
        </w:rPr>
        <w:t xml:space="preserve">es muy simple su </w:t>
      </w:r>
      <w:r w:rsidR="00962097">
        <w:rPr>
          <w:rFonts w:ascii="Arial" w:hAnsi="Arial" w:cs="Arial"/>
          <w:sz w:val="24"/>
          <w:szCs w:val="24"/>
        </w:rPr>
        <w:t xml:space="preserve">uso </w:t>
      </w:r>
      <w:r w:rsidR="00962097" w:rsidRPr="00AF2C0E">
        <w:rPr>
          <w:rFonts w:ascii="Arial" w:hAnsi="Arial" w:cs="Arial"/>
          <w:sz w:val="24"/>
          <w:szCs w:val="24"/>
        </w:rPr>
        <w:t>frente</w:t>
      </w:r>
      <w:r w:rsidRPr="00AF2C0E">
        <w:rPr>
          <w:rFonts w:ascii="Arial" w:hAnsi="Arial" w:cs="Arial"/>
          <w:sz w:val="24"/>
          <w:szCs w:val="24"/>
        </w:rPr>
        <w:t xml:space="preserve"> a un </w:t>
      </w:r>
      <w:r w:rsidR="00AF2C0E">
        <w:rPr>
          <w:rFonts w:ascii="Arial" w:hAnsi="Arial" w:cs="Arial"/>
          <w:sz w:val="24"/>
          <w:szCs w:val="24"/>
        </w:rPr>
        <w:t xml:space="preserve">16.67% </w:t>
      </w:r>
      <w:r w:rsidRPr="00AF2C0E">
        <w:rPr>
          <w:rFonts w:ascii="Arial" w:hAnsi="Arial" w:cs="Arial"/>
          <w:sz w:val="24"/>
          <w:szCs w:val="24"/>
        </w:rPr>
        <w:t>% que lo consideraba lo opuesto</w:t>
      </w:r>
      <w:r w:rsidR="00AF2C0E">
        <w:rPr>
          <w:rFonts w:ascii="Arial" w:hAnsi="Arial" w:cs="Arial"/>
          <w:sz w:val="24"/>
          <w:szCs w:val="24"/>
        </w:rPr>
        <w:t xml:space="preserve"> inicialmente.</w:t>
      </w:r>
    </w:p>
    <w:p w:rsidR="008F42C9" w:rsidRDefault="008F42C9">
      <w:pPr>
        <w:rPr>
          <w:rFonts w:ascii="Arial" w:hAnsi="Arial" w:cs="Arial"/>
          <w:sz w:val="24"/>
          <w:szCs w:val="24"/>
        </w:rPr>
      </w:pPr>
      <w:r>
        <w:rPr>
          <w:rFonts w:ascii="Arial" w:hAnsi="Arial" w:cs="Arial"/>
          <w:sz w:val="24"/>
          <w:szCs w:val="24"/>
        </w:rPr>
        <w:br w:type="page"/>
      </w:r>
    </w:p>
    <w:p w:rsidR="008F42C9" w:rsidRPr="00D25CCB" w:rsidRDefault="00962097" w:rsidP="008F42C9">
      <w:pPr>
        <w:pStyle w:val="Prrafodelista"/>
        <w:numPr>
          <w:ilvl w:val="4"/>
          <w:numId w:val="29"/>
        </w:numPr>
        <w:spacing w:before="120" w:after="0" w:line="360" w:lineRule="auto"/>
        <w:ind w:left="709"/>
        <w:rPr>
          <w:rFonts w:ascii="Arial" w:hAnsi="Arial" w:cs="Arial"/>
          <w:sz w:val="24"/>
          <w:szCs w:val="24"/>
        </w:rPr>
      </w:pPr>
      <w:r>
        <w:rPr>
          <w:rFonts w:ascii="Arial" w:eastAsia="Arial Unicode MS" w:hAnsi="Arial"/>
          <w:bCs/>
          <w:kern w:val="32"/>
          <w:sz w:val="24"/>
          <w:szCs w:val="24"/>
          <w:lang w:val="es-ES" w:eastAsia="es-ES"/>
        </w:rPr>
        <w:lastRenderedPageBreak/>
        <w:t>I</w:t>
      </w:r>
      <w:r w:rsidRPr="00D25CCB">
        <w:rPr>
          <w:rFonts w:ascii="Arial" w:eastAsia="Arial Unicode MS" w:hAnsi="Arial"/>
          <w:bCs/>
          <w:kern w:val="32"/>
          <w:sz w:val="24"/>
          <w:szCs w:val="24"/>
          <w:lang w:val="es-ES" w:eastAsia="es-ES"/>
        </w:rPr>
        <w:t xml:space="preserve">ndicador </w:t>
      </w:r>
      <w:r>
        <w:rPr>
          <w:rFonts w:ascii="Arial" w:eastAsia="Arial Unicode MS" w:hAnsi="Arial"/>
          <w:bCs/>
          <w:kern w:val="32"/>
          <w:sz w:val="24"/>
          <w:szCs w:val="24"/>
          <w:lang w:val="es-ES" w:eastAsia="es-ES"/>
        </w:rPr>
        <w:t>5</w:t>
      </w:r>
    </w:p>
    <w:p w:rsidR="00AA01D6" w:rsidRDefault="00AA01D6" w:rsidP="00AA01D6">
      <w:pPr>
        <w:pStyle w:val="Descripcin"/>
        <w:keepNext/>
        <w:ind w:left="709"/>
        <w:rPr>
          <w:rFonts w:ascii="Arial" w:hAnsi="Arial" w:cs="Arial"/>
          <w:b/>
          <w:bCs/>
          <w:i w:val="0"/>
          <w:iCs w:val="0"/>
          <w:color w:val="auto"/>
          <w:sz w:val="24"/>
          <w:szCs w:val="24"/>
        </w:rPr>
      </w:pPr>
      <w:r w:rsidRPr="00AA01D6">
        <w:rPr>
          <w:rFonts w:ascii="Arial" w:hAnsi="Arial" w:cs="Arial"/>
          <w:b/>
          <w:bCs/>
          <w:i w:val="0"/>
          <w:iCs w:val="0"/>
          <w:color w:val="auto"/>
          <w:sz w:val="24"/>
          <w:szCs w:val="24"/>
        </w:rPr>
        <w:t>Dificultades tecnológicas para el acceso</w:t>
      </w:r>
    </w:p>
    <w:p w:rsidR="00AA01D6" w:rsidRDefault="00AA01D6" w:rsidP="00AA01D6">
      <w:pPr>
        <w:pStyle w:val="Descripcin"/>
        <w:keepNext/>
        <w:jc w:val="center"/>
      </w:pPr>
      <w:bookmarkStart w:id="297" w:name="_Toc507004216"/>
      <w:r>
        <w:t xml:space="preserve">Tabla </w:t>
      </w:r>
      <w:fldSimple w:instr=" SEQ Tabla \* ARABIC ">
        <w:r>
          <w:rPr>
            <w:noProof/>
          </w:rPr>
          <w:t>16</w:t>
        </w:r>
      </w:fldSimple>
      <w:r>
        <w:t xml:space="preserve"> </w:t>
      </w:r>
      <w:r w:rsidRPr="00E4468C">
        <w:t>Dificultades tecnológicas para el acceso</w:t>
      </w:r>
      <w:bookmarkEnd w:id="297"/>
    </w:p>
    <w:p w:rsidR="008F42C9" w:rsidRDefault="00597033" w:rsidP="008F42C9">
      <w:pPr>
        <w:pStyle w:val="Prrafodelista"/>
        <w:spacing w:before="120" w:after="0" w:line="360" w:lineRule="auto"/>
        <w:ind w:left="709"/>
        <w:contextualSpacing w:val="0"/>
        <w:jc w:val="both"/>
        <w:rPr>
          <w:rFonts w:ascii="Arial" w:hAnsi="Arial" w:cs="Arial"/>
        </w:rPr>
      </w:pPr>
      <w:r w:rsidRPr="00597033">
        <w:rPr>
          <w:noProof/>
          <w:lang w:eastAsia="es-PE"/>
        </w:rPr>
        <w:drawing>
          <wp:inline distT="0" distB="0" distL="0" distR="0">
            <wp:extent cx="5971540" cy="2255776"/>
            <wp:effectExtent l="0" t="0" r="0" b="0"/>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71540" cy="2255776"/>
                    </a:xfrm>
                    <a:prstGeom prst="rect">
                      <a:avLst/>
                    </a:prstGeom>
                    <a:noFill/>
                    <a:ln>
                      <a:noFill/>
                    </a:ln>
                  </pic:spPr>
                </pic:pic>
              </a:graphicData>
            </a:graphic>
          </wp:inline>
        </w:drawing>
      </w:r>
    </w:p>
    <w:p w:rsidR="008F42C9" w:rsidRDefault="008F42C9" w:rsidP="008F42C9">
      <w:pPr>
        <w:jc w:val="center"/>
        <w:rPr>
          <w:b/>
        </w:rPr>
      </w:pPr>
      <w:r>
        <w:t>Fuente: El autor</w:t>
      </w:r>
    </w:p>
    <w:p w:rsidR="008F42C9" w:rsidRPr="00472497" w:rsidRDefault="008F42C9" w:rsidP="008F42C9">
      <w:pPr>
        <w:jc w:val="center"/>
        <w:rPr>
          <w:b/>
        </w:rPr>
      </w:pPr>
    </w:p>
    <w:p w:rsidR="008F42C9" w:rsidRPr="00E71E76" w:rsidRDefault="008F42C9" w:rsidP="008F42C9">
      <w:pPr>
        <w:pStyle w:val="Prrafodelista"/>
        <w:spacing w:before="120" w:after="0" w:line="360" w:lineRule="auto"/>
        <w:ind w:left="2552" w:hanging="1418"/>
        <w:contextualSpacing w:val="0"/>
        <w:jc w:val="both"/>
        <w:rPr>
          <w:rFonts w:ascii="Arial" w:hAnsi="Arial" w:cs="Arial"/>
          <w:sz w:val="24"/>
          <w:szCs w:val="24"/>
        </w:rPr>
      </w:pPr>
      <w:r w:rsidRPr="00E71E76">
        <w:rPr>
          <w:rFonts w:ascii="Arial" w:hAnsi="Arial" w:cs="Arial"/>
          <w:sz w:val="24"/>
          <w:szCs w:val="24"/>
        </w:rPr>
        <w:t xml:space="preserve">Descripción: En este cuadro se visualiza en forma cuantitativa y porcentual las respuestas relacionadas </w:t>
      </w:r>
      <w:r>
        <w:rPr>
          <w:rFonts w:ascii="Arial" w:hAnsi="Arial" w:cs="Arial"/>
          <w:sz w:val="24"/>
          <w:szCs w:val="24"/>
        </w:rPr>
        <w:t xml:space="preserve">con </w:t>
      </w:r>
      <w:r w:rsidR="00AA01D6">
        <w:rPr>
          <w:rFonts w:ascii="Arial" w:hAnsi="Arial" w:cs="Arial"/>
          <w:sz w:val="24"/>
          <w:szCs w:val="24"/>
        </w:rPr>
        <w:t>las dificultades tecnológicas en el acceso diario y continuo en cada una de las áreas.</w:t>
      </w:r>
    </w:p>
    <w:p w:rsidR="008F42C9" w:rsidRPr="00E71E76" w:rsidRDefault="008F42C9" w:rsidP="008F42C9">
      <w:pPr>
        <w:pStyle w:val="Prrafodelista"/>
        <w:spacing w:before="120" w:after="0" w:line="360" w:lineRule="auto"/>
        <w:ind w:left="1276"/>
        <w:contextualSpacing w:val="0"/>
        <w:jc w:val="both"/>
        <w:rPr>
          <w:rFonts w:ascii="Arial" w:hAnsi="Arial" w:cs="Arial"/>
          <w:sz w:val="24"/>
          <w:szCs w:val="24"/>
        </w:rPr>
      </w:pPr>
    </w:p>
    <w:p w:rsidR="008F42C9" w:rsidRPr="00AF2C0E" w:rsidRDefault="008F42C9" w:rsidP="008F42C9">
      <w:pPr>
        <w:pStyle w:val="Prrafodelista"/>
        <w:spacing w:before="120" w:after="0" w:line="360" w:lineRule="auto"/>
        <w:ind w:left="2552" w:hanging="1276"/>
        <w:contextualSpacing w:val="0"/>
        <w:jc w:val="both"/>
        <w:rPr>
          <w:rFonts w:ascii="Arial" w:hAnsi="Arial" w:cs="Arial"/>
          <w:sz w:val="24"/>
          <w:szCs w:val="24"/>
        </w:rPr>
      </w:pPr>
      <w:r w:rsidRPr="00E71E76">
        <w:rPr>
          <w:rFonts w:ascii="Arial" w:hAnsi="Arial" w:cs="Arial"/>
          <w:sz w:val="24"/>
          <w:szCs w:val="24"/>
        </w:rPr>
        <w:t xml:space="preserve">Interpretación: Después de la implementación se observa que </w:t>
      </w:r>
      <w:r w:rsidR="00962097" w:rsidRPr="00E71E76">
        <w:rPr>
          <w:rFonts w:ascii="Arial" w:hAnsi="Arial" w:cs="Arial"/>
          <w:sz w:val="24"/>
          <w:szCs w:val="24"/>
        </w:rPr>
        <w:t xml:space="preserve">un </w:t>
      </w:r>
      <w:r w:rsidR="00962097">
        <w:rPr>
          <w:rFonts w:ascii="Arial" w:hAnsi="Arial" w:cs="Arial"/>
          <w:sz w:val="24"/>
          <w:szCs w:val="24"/>
        </w:rPr>
        <w:t>98.33%</w:t>
      </w:r>
      <w:r w:rsidR="00962097" w:rsidRPr="00AF2C0E">
        <w:rPr>
          <w:rFonts w:ascii="Arial" w:hAnsi="Arial" w:cs="Arial"/>
          <w:sz w:val="24"/>
          <w:szCs w:val="24"/>
        </w:rPr>
        <w:t xml:space="preserve"> indica</w:t>
      </w:r>
      <w:r w:rsidRPr="00AF2C0E">
        <w:rPr>
          <w:rFonts w:ascii="Arial" w:hAnsi="Arial" w:cs="Arial"/>
          <w:sz w:val="24"/>
          <w:szCs w:val="24"/>
        </w:rPr>
        <w:t xml:space="preserve"> que </w:t>
      </w:r>
      <w:r>
        <w:rPr>
          <w:rFonts w:ascii="Arial" w:hAnsi="Arial" w:cs="Arial"/>
          <w:sz w:val="24"/>
          <w:szCs w:val="24"/>
        </w:rPr>
        <w:t xml:space="preserve">es muy simple su </w:t>
      </w:r>
      <w:r w:rsidR="00962097">
        <w:rPr>
          <w:rFonts w:ascii="Arial" w:hAnsi="Arial" w:cs="Arial"/>
          <w:sz w:val="24"/>
          <w:szCs w:val="24"/>
        </w:rPr>
        <w:t xml:space="preserve">uso </w:t>
      </w:r>
      <w:r w:rsidR="00962097" w:rsidRPr="00AF2C0E">
        <w:rPr>
          <w:rFonts w:ascii="Arial" w:hAnsi="Arial" w:cs="Arial"/>
          <w:sz w:val="24"/>
          <w:szCs w:val="24"/>
        </w:rPr>
        <w:t>frente</w:t>
      </w:r>
      <w:r w:rsidRPr="00AF2C0E">
        <w:rPr>
          <w:rFonts w:ascii="Arial" w:hAnsi="Arial" w:cs="Arial"/>
          <w:sz w:val="24"/>
          <w:szCs w:val="24"/>
        </w:rPr>
        <w:t xml:space="preserve"> a un </w:t>
      </w:r>
      <w:r w:rsidR="00AA01D6">
        <w:rPr>
          <w:rFonts w:ascii="Arial" w:hAnsi="Arial" w:cs="Arial"/>
          <w:sz w:val="24"/>
          <w:szCs w:val="24"/>
        </w:rPr>
        <w:t>91.67%</w:t>
      </w:r>
      <w:r>
        <w:rPr>
          <w:rFonts w:ascii="Arial" w:hAnsi="Arial" w:cs="Arial"/>
          <w:sz w:val="24"/>
          <w:szCs w:val="24"/>
        </w:rPr>
        <w:t xml:space="preserve">% </w:t>
      </w:r>
      <w:r w:rsidRPr="00AF2C0E">
        <w:rPr>
          <w:rFonts w:ascii="Arial" w:hAnsi="Arial" w:cs="Arial"/>
          <w:sz w:val="24"/>
          <w:szCs w:val="24"/>
        </w:rPr>
        <w:t>% que lo consideraba lo opuesto</w:t>
      </w:r>
      <w:r>
        <w:rPr>
          <w:rFonts w:ascii="Arial" w:hAnsi="Arial" w:cs="Arial"/>
          <w:sz w:val="24"/>
          <w:szCs w:val="24"/>
        </w:rPr>
        <w:t xml:space="preserve"> inicialmente.</w:t>
      </w:r>
    </w:p>
    <w:p w:rsidR="00B9243A" w:rsidRPr="00AF2C0E" w:rsidRDefault="00B9243A" w:rsidP="00AF2C0E">
      <w:pPr>
        <w:pStyle w:val="Prrafodelista"/>
        <w:spacing w:before="120" w:after="0" w:line="360" w:lineRule="auto"/>
        <w:ind w:left="2552" w:hanging="1276"/>
        <w:contextualSpacing w:val="0"/>
        <w:jc w:val="both"/>
        <w:rPr>
          <w:rFonts w:ascii="Arial" w:hAnsi="Arial" w:cs="Arial"/>
          <w:sz w:val="24"/>
          <w:szCs w:val="24"/>
        </w:rPr>
      </w:pPr>
    </w:p>
    <w:p w:rsidR="00B9243A" w:rsidRDefault="00B9243A" w:rsidP="00B9243A">
      <w:pPr>
        <w:pStyle w:val="Prrafodelista"/>
        <w:spacing w:before="120" w:after="0" w:line="360" w:lineRule="auto"/>
        <w:ind w:left="2552" w:hanging="1276"/>
        <w:contextualSpacing w:val="0"/>
        <w:jc w:val="both"/>
        <w:rPr>
          <w:rFonts w:ascii="Arial" w:hAnsi="Arial" w:cs="Arial"/>
          <w:sz w:val="24"/>
          <w:szCs w:val="24"/>
        </w:rPr>
      </w:pPr>
    </w:p>
    <w:p w:rsidR="00B546B5" w:rsidRDefault="00B546B5" w:rsidP="00B546B5">
      <w:pPr>
        <w:rPr>
          <w:rFonts w:ascii="Arial" w:hAnsi="Arial" w:cs="Arial"/>
          <w:b/>
          <w:bCs/>
        </w:rPr>
      </w:pPr>
      <w:r>
        <w:rPr>
          <w:rFonts w:ascii="Arial" w:hAnsi="Arial" w:cs="Arial"/>
          <w:b/>
          <w:bCs/>
        </w:rPr>
        <w:br w:type="page"/>
      </w:r>
    </w:p>
    <w:p w:rsidR="00094C70" w:rsidRDefault="00094C70" w:rsidP="00B546B5">
      <w:pPr>
        <w:rPr>
          <w:rFonts w:ascii="Arial" w:hAnsi="Arial" w:cs="Arial"/>
          <w:b/>
          <w:bCs/>
        </w:rPr>
      </w:pPr>
    </w:p>
    <w:p w:rsidR="00094C70" w:rsidRDefault="00094C70" w:rsidP="00B546B5">
      <w:pPr>
        <w:rPr>
          <w:rFonts w:ascii="Arial" w:hAnsi="Arial" w:cs="Arial"/>
          <w:b/>
          <w:bCs/>
          <w:sz w:val="24"/>
          <w:szCs w:val="24"/>
        </w:rPr>
      </w:pPr>
    </w:p>
    <w:p w:rsidR="00B546B5" w:rsidRDefault="00B546B5">
      <w:pPr>
        <w:rPr>
          <w:rFonts w:ascii="Arial" w:hAnsi="Arial" w:cs="Arial"/>
          <w:b/>
          <w:bCs/>
        </w:rPr>
      </w:pPr>
    </w:p>
    <w:p w:rsidR="00B546B5" w:rsidRDefault="00B546B5">
      <w:pPr>
        <w:rPr>
          <w:rFonts w:ascii="Arial" w:hAnsi="Arial" w:cs="Arial"/>
          <w:b/>
          <w:bCs/>
        </w:rPr>
      </w:pPr>
    </w:p>
    <w:p w:rsidR="00B546B5" w:rsidRDefault="00B546B5">
      <w:pPr>
        <w:rPr>
          <w:rFonts w:ascii="Arial" w:hAnsi="Arial" w:cs="Arial"/>
          <w:b/>
          <w:bCs/>
        </w:rPr>
      </w:pPr>
    </w:p>
    <w:p w:rsidR="00B546B5" w:rsidRDefault="00B546B5">
      <w:pPr>
        <w:rPr>
          <w:rFonts w:ascii="Arial" w:hAnsi="Arial" w:cs="Arial"/>
          <w:b/>
          <w:bCs/>
        </w:rPr>
      </w:pPr>
    </w:p>
    <w:p w:rsidR="00B546B5" w:rsidRDefault="00B546B5">
      <w:pPr>
        <w:rPr>
          <w:rFonts w:ascii="Arial" w:hAnsi="Arial" w:cs="Arial"/>
          <w:b/>
          <w:bCs/>
        </w:rPr>
      </w:pPr>
    </w:p>
    <w:p w:rsidR="00B546B5" w:rsidRDefault="00B546B5">
      <w:pPr>
        <w:rPr>
          <w:rFonts w:ascii="Arial" w:hAnsi="Arial" w:cs="Arial"/>
          <w:b/>
          <w:bCs/>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Pr="00785470" w:rsidRDefault="00B546B5" w:rsidP="00B546B5">
      <w:pPr>
        <w:autoSpaceDE w:val="0"/>
        <w:autoSpaceDN w:val="0"/>
        <w:adjustRightInd w:val="0"/>
        <w:spacing w:after="0" w:line="360" w:lineRule="auto"/>
        <w:jc w:val="center"/>
        <w:rPr>
          <w:rFonts w:ascii="Arial" w:hAnsi="Arial" w:cs="Arial"/>
          <w:bCs/>
          <w:sz w:val="40"/>
          <w:szCs w:val="40"/>
        </w:rPr>
      </w:pPr>
      <w:r w:rsidRPr="00785470">
        <w:rPr>
          <w:rFonts w:ascii="Arial" w:hAnsi="Arial" w:cs="Arial"/>
          <w:bCs/>
          <w:sz w:val="40"/>
          <w:szCs w:val="40"/>
        </w:rPr>
        <w:t xml:space="preserve">Capítulo </w:t>
      </w:r>
      <w:r>
        <w:rPr>
          <w:rFonts w:ascii="Arial" w:hAnsi="Arial" w:cs="Arial"/>
          <w:bCs/>
          <w:sz w:val="40"/>
          <w:szCs w:val="40"/>
        </w:rPr>
        <w:t>VI</w:t>
      </w:r>
      <w:r w:rsidRPr="00785470">
        <w:rPr>
          <w:rFonts w:ascii="Arial" w:hAnsi="Arial" w:cs="Arial"/>
          <w:bCs/>
          <w:sz w:val="40"/>
          <w:szCs w:val="40"/>
        </w:rPr>
        <w:t>:</w:t>
      </w:r>
    </w:p>
    <w:p w:rsidR="00B546B5" w:rsidRPr="00785470" w:rsidRDefault="00B546B5" w:rsidP="00B546B5">
      <w:pPr>
        <w:autoSpaceDE w:val="0"/>
        <w:autoSpaceDN w:val="0"/>
        <w:adjustRightInd w:val="0"/>
        <w:spacing w:after="0" w:line="360" w:lineRule="auto"/>
        <w:jc w:val="center"/>
        <w:rPr>
          <w:rFonts w:ascii="Arial" w:hAnsi="Arial" w:cs="Arial"/>
          <w:bCs/>
          <w:sz w:val="40"/>
          <w:szCs w:val="40"/>
        </w:rPr>
      </w:pPr>
      <w:r>
        <w:rPr>
          <w:rFonts w:ascii="Arial" w:hAnsi="Arial" w:cs="Arial"/>
          <w:bCs/>
          <w:sz w:val="40"/>
          <w:szCs w:val="40"/>
        </w:rPr>
        <w:t>CONCLUSIONES</w:t>
      </w:r>
    </w:p>
    <w:p w:rsidR="00B546B5" w:rsidRDefault="00B546B5">
      <w:pPr>
        <w:rPr>
          <w:rFonts w:ascii="Arial" w:hAnsi="Arial" w:cs="Arial"/>
          <w:b/>
          <w:bCs/>
          <w:sz w:val="24"/>
          <w:szCs w:val="24"/>
        </w:rPr>
      </w:pPr>
      <w:r>
        <w:rPr>
          <w:rFonts w:ascii="Arial" w:hAnsi="Arial" w:cs="Arial"/>
          <w:b/>
          <w:bCs/>
        </w:rPr>
        <w:br w:type="page"/>
      </w:r>
    </w:p>
    <w:p w:rsidR="00B546B5" w:rsidRDefault="00B546B5" w:rsidP="00DA049F">
      <w:pPr>
        <w:pStyle w:val="Default"/>
        <w:spacing w:line="360" w:lineRule="auto"/>
        <w:rPr>
          <w:rFonts w:ascii="Arial" w:hAnsi="Arial" w:cs="Arial"/>
          <w:b/>
          <w:bCs/>
          <w:color w:val="auto"/>
        </w:rPr>
      </w:pPr>
    </w:p>
    <w:p w:rsidR="00B546B5" w:rsidRDefault="00B546B5" w:rsidP="00C91AB1">
      <w:pPr>
        <w:pStyle w:val="Ttulo1"/>
      </w:pPr>
      <w:bookmarkStart w:id="298" w:name="_Toc507004074"/>
      <w:r>
        <w:t>CAPÍTULO VI: CONCLUSIONES</w:t>
      </w:r>
      <w:bookmarkEnd w:id="298"/>
    </w:p>
    <w:p w:rsidR="00B546B5" w:rsidRDefault="002575C1" w:rsidP="00C6061D">
      <w:pPr>
        <w:pStyle w:val="Prrafodelista"/>
        <w:numPr>
          <w:ilvl w:val="0"/>
          <w:numId w:val="6"/>
        </w:numPr>
        <w:autoSpaceDE w:val="0"/>
        <w:autoSpaceDN w:val="0"/>
        <w:adjustRightInd w:val="0"/>
        <w:spacing w:before="240" w:line="360" w:lineRule="auto"/>
        <w:jc w:val="both"/>
        <w:rPr>
          <w:rFonts w:ascii="Arial" w:hAnsi="Arial" w:cs="Arial"/>
          <w:bCs/>
          <w:sz w:val="24"/>
          <w:szCs w:val="24"/>
        </w:rPr>
      </w:pPr>
      <w:r>
        <w:rPr>
          <w:rFonts w:ascii="Arial" w:hAnsi="Arial" w:cs="Arial"/>
          <w:bCs/>
          <w:sz w:val="24"/>
          <w:szCs w:val="24"/>
        </w:rPr>
        <w:t>Se logró que mediante la implementación de políticas de seguridad se involucre  específicamente en el acceso y tratamiento de nodos la validación de datos de acceso y cumplimiento de restricciones</w:t>
      </w:r>
      <w:r w:rsidR="00D73FFF">
        <w:rPr>
          <w:rFonts w:ascii="Arial" w:hAnsi="Arial" w:cs="Arial"/>
          <w:bCs/>
          <w:sz w:val="24"/>
          <w:szCs w:val="24"/>
        </w:rPr>
        <w:t>.</w:t>
      </w:r>
    </w:p>
    <w:p w:rsidR="00B546B5" w:rsidRPr="00785470" w:rsidRDefault="00B546B5" w:rsidP="00B546B5">
      <w:pPr>
        <w:pStyle w:val="Prrafodelista"/>
        <w:autoSpaceDE w:val="0"/>
        <w:autoSpaceDN w:val="0"/>
        <w:adjustRightInd w:val="0"/>
        <w:spacing w:before="240" w:line="360" w:lineRule="auto"/>
        <w:ind w:left="1996"/>
        <w:jc w:val="both"/>
        <w:rPr>
          <w:rFonts w:ascii="Arial" w:hAnsi="Arial" w:cs="Arial"/>
          <w:bCs/>
          <w:sz w:val="24"/>
          <w:szCs w:val="24"/>
        </w:rPr>
      </w:pPr>
    </w:p>
    <w:p w:rsidR="00B546B5" w:rsidRPr="00785470" w:rsidRDefault="00975B4D" w:rsidP="00C6061D">
      <w:pPr>
        <w:pStyle w:val="Prrafodelista"/>
        <w:numPr>
          <w:ilvl w:val="0"/>
          <w:numId w:val="6"/>
        </w:numPr>
        <w:autoSpaceDE w:val="0"/>
        <w:autoSpaceDN w:val="0"/>
        <w:adjustRightInd w:val="0"/>
        <w:spacing w:before="240" w:line="360" w:lineRule="auto"/>
        <w:jc w:val="both"/>
        <w:rPr>
          <w:rFonts w:ascii="Arial" w:hAnsi="Arial" w:cs="Arial"/>
          <w:bCs/>
          <w:sz w:val="24"/>
          <w:szCs w:val="24"/>
        </w:rPr>
      </w:pPr>
      <w:r>
        <w:rPr>
          <w:rFonts w:ascii="Arial" w:hAnsi="Arial" w:cs="Arial"/>
          <w:bCs/>
          <w:sz w:val="24"/>
          <w:szCs w:val="24"/>
        </w:rPr>
        <w:t xml:space="preserve">La especificación de </w:t>
      </w:r>
      <w:r w:rsidRPr="00D73FFF">
        <w:rPr>
          <w:rFonts w:ascii="Arial" w:hAnsi="Arial" w:cs="Arial"/>
          <w:bCs/>
          <w:sz w:val="24"/>
          <w:szCs w:val="24"/>
        </w:rPr>
        <w:t>los  contextos reservados como son el  general, global y default permite asegurar la interoperabilidad entre las redes de voz y datos</w:t>
      </w:r>
      <w:r w:rsidR="00D73FFF" w:rsidRPr="00D73FFF">
        <w:rPr>
          <w:rFonts w:ascii="Arial" w:hAnsi="Arial" w:cs="Arial"/>
          <w:bCs/>
          <w:sz w:val="24"/>
          <w:szCs w:val="24"/>
        </w:rPr>
        <w:t>.</w:t>
      </w:r>
    </w:p>
    <w:p w:rsidR="00B546B5" w:rsidRDefault="00B546B5" w:rsidP="00B546B5">
      <w:pPr>
        <w:pStyle w:val="Prrafodelista"/>
        <w:autoSpaceDE w:val="0"/>
        <w:autoSpaceDN w:val="0"/>
        <w:adjustRightInd w:val="0"/>
        <w:spacing w:before="240" w:line="360" w:lineRule="auto"/>
        <w:ind w:left="1996"/>
        <w:jc w:val="both"/>
        <w:rPr>
          <w:rFonts w:ascii="Arial" w:hAnsi="Arial" w:cs="Arial"/>
          <w:bCs/>
          <w:sz w:val="24"/>
          <w:szCs w:val="24"/>
        </w:rPr>
      </w:pPr>
    </w:p>
    <w:p w:rsidR="00B546B5" w:rsidRPr="00785470" w:rsidRDefault="00C8797C" w:rsidP="00C6061D">
      <w:pPr>
        <w:pStyle w:val="Prrafodelista"/>
        <w:numPr>
          <w:ilvl w:val="0"/>
          <w:numId w:val="6"/>
        </w:numPr>
        <w:autoSpaceDE w:val="0"/>
        <w:autoSpaceDN w:val="0"/>
        <w:adjustRightInd w:val="0"/>
        <w:spacing w:before="240" w:line="360" w:lineRule="auto"/>
        <w:jc w:val="both"/>
        <w:rPr>
          <w:rFonts w:ascii="Arial" w:hAnsi="Arial" w:cs="Arial"/>
          <w:bCs/>
          <w:sz w:val="24"/>
          <w:szCs w:val="24"/>
        </w:rPr>
      </w:pPr>
      <w:r w:rsidRPr="00ED3E74">
        <w:rPr>
          <w:rFonts w:ascii="Arial" w:hAnsi="Arial" w:cs="Arial"/>
          <w:bCs/>
          <w:sz w:val="24"/>
          <w:szCs w:val="24"/>
        </w:rPr>
        <w:t>Se comprobó el mejoramiento de la interacción con la central de voz utilizando la configuración de nodos de comunicación</w:t>
      </w:r>
      <w:r w:rsidR="00D73FFF">
        <w:rPr>
          <w:rFonts w:ascii="Arial" w:hAnsi="Arial" w:cs="Arial"/>
          <w:bCs/>
          <w:sz w:val="24"/>
          <w:szCs w:val="24"/>
        </w:rPr>
        <w:t>.</w:t>
      </w:r>
    </w:p>
    <w:p w:rsidR="00B546B5" w:rsidRDefault="00B546B5" w:rsidP="00B546B5">
      <w:pPr>
        <w:pStyle w:val="Prrafodelista"/>
        <w:autoSpaceDE w:val="0"/>
        <w:autoSpaceDN w:val="0"/>
        <w:adjustRightInd w:val="0"/>
        <w:spacing w:before="240" w:line="360" w:lineRule="auto"/>
        <w:ind w:left="1996"/>
        <w:jc w:val="both"/>
        <w:rPr>
          <w:rFonts w:ascii="Arial" w:hAnsi="Arial" w:cs="Arial"/>
          <w:bCs/>
          <w:sz w:val="24"/>
          <w:szCs w:val="24"/>
        </w:rPr>
      </w:pPr>
    </w:p>
    <w:p w:rsidR="00B546B5" w:rsidRPr="00785470" w:rsidRDefault="00D73FFF" w:rsidP="00C6061D">
      <w:pPr>
        <w:pStyle w:val="Prrafodelista"/>
        <w:numPr>
          <w:ilvl w:val="0"/>
          <w:numId w:val="6"/>
        </w:numPr>
        <w:autoSpaceDE w:val="0"/>
        <w:autoSpaceDN w:val="0"/>
        <w:adjustRightInd w:val="0"/>
        <w:spacing w:before="240" w:line="360" w:lineRule="auto"/>
        <w:jc w:val="both"/>
        <w:rPr>
          <w:rFonts w:ascii="Arial" w:hAnsi="Arial" w:cs="Arial"/>
          <w:bCs/>
          <w:sz w:val="24"/>
          <w:szCs w:val="24"/>
        </w:rPr>
      </w:pPr>
      <w:r>
        <w:rPr>
          <w:rFonts w:ascii="Arial" w:hAnsi="Arial" w:cs="Arial"/>
          <w:bCs/>
          <w:sz w:val="24"/>
          <w:szCs w:val="24"/>
        </w:rPr>
        <w:t>Se definió con detalle y precisión los requerimientos de hardware y software para asegurar la confiabilidad del servidor de voz sobre Ip.</w:t>
      </w:r>
    </w:p>
    <w:p w:rsidR="00B546B5" w:rsidRDefault="00B546B5">
      <w:pPr>
        <w:rPr>
          <w:rFonts w:ascii="Arial" w:hAnsi="Arial" w:cs="Arial"/>
          <w:b/>
          <w:bCs/>
          <w:sz w:val="24"/>
          <w:szCs w:val="24"/>
        </w:rPr>
      </w:pPr>
      <w:r>
        <w:rPr>
          <w:rFonts w:ascii="Arial" w:hAnsi="Arial" w:cs="Arial"/>
          <w:b/>
          <w:bCs/>
        </w:rPr>
        <w:br w:type="page"/>
      </w: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Default="00B546B5" w:rsidP="00B546B5">
      <w:pPr>
        <w:autoSpaceDE w:val="0"/>
        <w:autoSpaceDN w:val="0"/>
        <w:adjustRightInd w:val="0"/>
        <w:spacing w:after="0" w:line="360" w:lineRule="auto"/>
        <w:jc w:val="center"/>
        <w:rPr>
          <w:rFonts w:ascii="Arial" w:hAnsi="Arial" w:cs="Arial"/>
          <w:bCs/>
          <w:sz w:val="40"/>
          <w:szCs w:val="40"/>
        </w:rPr>
      </w:pPr>
    </w:p>
    <w:p w:rsidR="00B546B5" w:rsidRPr="00785470" w:rsidRDefault="00B546B5" w:rsidP="00B546B5">
      <w:pPr>
        <w:autoSpaceDE w:val="0"/>
        <w:autoSpaceDN w:val="0"/>
        <w:adjustRightInd w:val="0"/>
        <w:spacing w:after="0" w:line="360" w:lineRule="auto"/>
        <w:jc w:val="center"/>
        <w:rPr>
          <w:rFonts w:ascii="Arial" w:hAnsi="Arial" w:cs="Arial"/>
          <w:bCs/>
          <w:sz w:val="40"/>
          <w:szCs w:val="40"/>
        </w:rPr>
      </w:pPr>
      <w:r w:rsidRPr="00785470">
        <w:rPr>
          <w:rFonts w:ascii="Arial" w:hAnsi="Arial" w:cs="Arial"/>
          <w:bCs/>
          <w:sz w:val="40"/>
          <w:szCs w:val="40"/>
        </w:rPr>
        <w:t xml:space="preserve">Capítulo </w:t>
      </w:r>
      <w:r>
        <w:rPr>
          <w:rFonts w:ascii="Arial" w:hAnsi="Arial" w:cs="Arial"/>
          <w:bCs/>
          <w:sz w:val="40"/>
          <w:szCs w:val="40"/>
        </w:rPr>
        <w:t>VII</w:t>
      </w:r>
    </w:p>
    <w:p w:rsidR="00B546B5" w:rsidRPr="00785470" w:rsidRDefault="00B546B5" w:rsidP="00B546B5">
      <w:pPr>
        <w:autoSpaceDE w:val="0"/>
        <w:autoSpaceDN w:val="0"/>
        <w:adjustRightInd w:val="0"/>
        <w:spacing w:after="0" w:line="360" w:lineRule="auto"/>
        <w:jc w:val="center"/>
        <w:rPr>
          <w:rFonts w:ascii="Arial" w:hAnsi="Arial" w:cs="Arial"/>
          <w:bCs/>
          <w:sz w:val="40"/>
          <w:szCs w:val="40"/>
        </w:rPr>
      </w:pPr>
      <w:r>
        <w:rPr>
          <w:rFonts w:ascii="Arial" w:hAnsi="Arial" w:cs="Arial"/>
          <w:bCs/>
          <w:sz w:val="40"/>
          <w:szCs w:val="40"/>
        </w:rPr>
        <w:t>RECOMENDACIONES</w:t>
      </w:r>
    </w:p>
    <w:p w:rsidR="00B546B5" w:rsidRDefault="00B546B5" w:rsidP="00B546B5">
      <w:pPr>
        <w:rPr>
          <w:rFonts w:ascii="Arial" w:hAnsi="Arial" w:cs="Arial"/>
          <w:b/>
          <w:bCs/>
          <w:sz w:val="24"/>
          <w:szCs w:val="24"/>
        </w:rPr>
      </w:pPr>
      <w:r>
        <w:rPr>
          <w:rFonts w:ascii="Arial" w:hAnsi="Arial" w:cs="Arial"/>
          <w:b/>
          <w:bCs/>
        </w:rPr>
        <w:br w:type="page"/>
      </w:r>
    </w:p>
    <w:p w:rsidR="00B546B5" w:rsidRDefault="00B546B5" w:rsidP="00C91AB1">
      <w:pPr>
        <w:pStyle w:val="Ttulo1"/>
      </w:pPr>
      <w:bookmarkStart w:id="299" w:name="_Toc507004075"/>
      <w:r>
        <w:lastRenderedPageBreak/>
        <w:t>CAPÍTULO VII: RECOMENDACIONES</w:t>
      </w:r>
      <w:bookmarkEnd w:id="299"/>
    </w:p>
    <w:p w:rsidR="005F7771" w:rsidRPr="005F7771" w:rsidRDefault="00962097" w:rsidP="00C6061D">
      <w:pPr>
        <w:pStyle w:val="Style60"/>
        <w:widowControl/>
        <w:numPr>
          <w:ilvl w:val="0"/>
          <w:numId w:val="23"/>
        </w:numPr>
        <w:tabs>
          <w:tab w:val="left" w:pos="274"/>
        </w:tabs>
        <w:spacing w:before="240" w:after="240" w:line="360" w:lineRule="auto"/>
        <w:rPr>
          <w:rStyle w:val="FontStyle173"/>
          <w:bCs/>
          <w:color w:val="auto"/>
          <w:sz w:val="24"/>
          <w:szCs w:val="24"/>
        </w:rPr>
      </w:pPr>
      <w:r>
        <w:t xml:space="preserve">Evaluar </w:t>
      </w:r>
      <w:r w:rsidRPr="005F7771">
        <w:t>los</w:t>
      </w:r>
      <w:r w:rsidR="00D73FFF" w:rsidRPr="005F7771">
        <w:t xml:space="preserve"> criterios iniciales de la plataforma de soporte para la confiabilidad de los nodos recurrentes en la red privada, configurando la central en Alta Disponibilidad</w:t>
      </w:r>
      <w:r w:rsidR="00D73FFF" w:rsidRPr="005F7771">
        <w:rPr>
          <w:rStyle w:val="FontStyle173"/>
          <w:sz w:val="24"/>
          <w:szCs w:val="24"/>
          <w:lang w:val="es-ES_tradnl" w:eastAsia="es-ES_tradnl"/>
        </w:rPr>
        <w:t xml:space="preserve"> </w:t>
      </w:r>
      <w:r w:rsidR="00593813" w:rsidRPr="005F7771">
        <w:rPr>
          <w:rStyle w:val="FontStyle173"/>
          <w:sz w:val="24"/>
          <w:szCs w:val="24"/>
          <w:lang w:val="es-ES_tradnl" w:eastAsia="es-ES_tradnl"/>
        </w:rPr>
        <w:t>Adquirir servidores de alta performance que permita un mejor rendimiento y soporte a los servicios planteados.</w:t>
      </w:r>
    </w:p>
    <w:p w:rsidR="00D73FFF" w:rsidRDefault="00D73FFF" w:rsidP="00C6061D">
      <w:pPr>
        <w:pStyle w:val="Style60"/>
        <w:widowControl/>
        <w:numPr>
          <w:ilvl w:val="0"/>
          <w:numId w:val="23"/>
        </w:numPr>
        <w:tabs>
          <w:tab w:val="left" w:pos="274"/>
        </w:tabs>
        <w:spacing w:before="240" w:after="240" w:line="360" w:lineRule="auto"/>
        <w:rPr>
          <w:bCs/>
        </w:rPr>
      </w:pPr>
      <w:r w:rsidRPr="005F7771">
        <w:rPr>
          <w:rStyle w:val="FontStyle173"/>
          <w:sz w:val="24"/>
          <w:szCs w:val="24"/>
          <w:lang w:val="es-ES_tradnl" w:eastAsia="es-ES_tradnl"/>
        </w:rPr>
        <w:t xml:space="preserve">Diagnosticar permanentemente </w:t>
      </w:r>
      <w:r w:rsidRPr="005F7771">
        <w:rPr>
          <w:bCs/>
        </w:rPr>
        <w:t xml:space="preserve">las especificaciones de </w:t>
      </w:r>
      <w:r w:rsidR="00962097" w:rsidRPr="005F7771">
        <w:rPr>
          <w:bCs/>
        </w:rPr>
        <w:t>los contextos</w:t>
      </w:r>
      <w:r w:rsidRPr="005F7771">
        <w:rPr>
          <w:bCs/>
        </w:rPr>
        <w:t xml:space="preserve"> reservados </w:t>
      </w:r>
      <w:r w:rsidR="00962097" w:rsidRPr="005F7771">
        <w:rPr>
          <w:bCs/>
        </w:rPr>
        <w:t>para asegurar</w:t>
      </w:r>
      <w:r w:rsidRPr="005F7771">
        <w:rPr>
          <w:bCs/>
        </w:rPr>
        <w:t xml:space="preserve"> </w:t>
      </w:r>
      <w:r w:rsidR="005F7771" w:rsidRPr="005F7771">
        <w:rPr>
          <w:bCs/>
        </w:rPr>
        <w:t xml:space="preserve">la </w:t>
      </w:r>
      <w:r w:rsidR="00962097" w:rsidRPr="005F7771">
        <w:rPr>
          <w:bCs/>
        </w:rPr>
        <w:t>constante interoperabilidad</w:t>
      </w:r>
      <w:r w:rsidRPr="005F7771">
        <w:rPr>
          <w:bCs/>
        </w:rPr>
        <w:t xml:space="preserve"> entre las redes de voz y datos.</w:t>
      </w:r>
    </w:p>
    <w:p w:rsidR="00593813" w:rsidRDefault="00637C90" w:rsidP="00C6061D">
      <w:pPr>
        <w:pStyle w:val="Style60"/>
        <w:widowControl/>
        <w:numPr>
          <w:ilvl w:val="0"/>
          <w:numId w:val="23"/>
        </w:numPr>
        <w:tabs>
          <w:tab w:val="left" w:pos="274"/>
        </w:tabs>
        <w:spacing w:before="240" w:after="240" w:line="360" w:lineRule="auto"/>
        <w:rPr>
          <w:rStyle w:val="FontStyle173"/>
          <w:sz w:val="24"/>
          <w:szCs w:val="24"/>
          <w:lang w:val="es-ES_tradnl" w:eastAsia="es-ES_tradnl"/>
        </w:rPr>
      </w:pPr>
      <w:r>
        <w:rPr>
          <w:rStyle w:val="FontStyle173"/>
          <w:sz w:val="24"/>
          <w:szCs w:val="24"/>
          <w:lang w:val="es-ES_tradnl" w:eastAsia="es-ES_tradnl"/>
        </w:rPr>
        <w:t>Determinar constantemente la fiabilidad de la configuración de los nodos para evitar una caída en el control de acceso a la red.</w:t>
      </w:r>
    </w:p>
    <w:p w:rsidR="00637C90" w:rsidRPr="00785470" w:rsidRDefault="00637C90" w:rsidP="00C6061D">
      <w:pPr>
        <w:pStyle w:val="Style60"/>
        <w:widowControl/>
        <w:numPr>
          <w:ilvl w:val="0"/>
          <w:numId w:val="23"/>
        </w:numPr>
        <w:tabs>
          <w:tab w:val="left" w:pos="274"/>
        </w:tabs>
        <w:spacing w:before="240" w:after="240" w:line="360" w:lineRule="auto"/>
        <w:rPr>
          <w:rStyle w:val="FontStyle173"/>
          <w:sz w:val="24"/>
          <w:szCs w:val="24"/>
          <w:lang w:val="es-ES_tradnl" w:eastAsia="es-ES_tradnl"/>
        </w:rPr>
      </w:pPr>
      <w:r>
        <w:rPr>
          <w:rStyle w:val="FontStyle173"/>
          <w:sz w:val="24"/>
          <w:szCs w:val="24"/>
          <w:lang w:val="es-ES_tradnl" w:eastAsia="es-ES_tradnl"/>
        </w:rPr>
        <w:t xml:space="preserve">Establecer los periodos de mantenimiento continuo del </w:t>
      </w:r>
      <w:r w:rsidR="00962097">
        <w:rPr>
          <w:rStyle w:val="FontStyle173"/>
          <w:sz w:val="24"/>
          <w:szCs w:val="24"/>
          <w:lang w:val="es-ES_tradnl" w:eastAsia="es-ES_tradnl"/>
        </w:rPr>
        <w:t>servidor,</w:t>
      </w:r>
      <w:r>
        <w:rPr>
          <w:rStyle w:val="FontStyle173"/>
          <w:sz w:val="24"/>
          <w:szCs w:val="24"/>
          <w:lang w:val="es-ES_tradnl" w:eastAsia="es-ES_tradnl"/>
        </w:rPr>
        <w:t xml:space="preserve"> así </w:t>
      </w:r>
      <w:r w:rsidR="00962097">
        <w:rPr>
          <w:rStyle w:val="FontStyle173"/>
          <w:sz w:val="24"/>
          <w:szCs w:val="24"/>
          <w:lang w:val="es-ES_tradnl" w:eastAsia="es-ES_tradnl"/>
        </w:rPr>
        <w:t>como de</w:t>
      </w:r>
      <w:r>
        <w:rPr>
          <w:rStyle w:val="FontStyle173"/>
          <w:sz w:val="24"/>
          <w:szCs w:val="24"/>
          <w:lang w:val="es-ES_tradnl" w:eastAsia="es-ES_tradnl"/>
        </w:rPr>
        <w:t xml:space="preserve"> los nodos para atestar las respuestas del servidor de voz.</w:t>
      </w:r>
    </w:p>
    <w:p w:rsidR="00B546B5" w:rsidRPr="00593813" w:rsidRDefault="00637C90" w:rsidP="009959D3">
      <w:pPr>
        <w:pStyle w:val="Default"/>
        <w:spacing w:line="360" w:lineRule="auto"/>
        <w:rPr>
          <w:rFonts w:ascii="Arial" w:hAnsi="Arial" w:cs="Arial"/>
          <w:b/>
          <w:bCs/>
          <w:color w:val="auto"/>
          <w:lang w:val="es-ES_tradnl"/>
        </w:rPr>
      </w:pPr>
      <w:r>
        <w:rPr>
          <w:rFonts w:ascii="Arial" w:hAnsi="Arial" w:cs="Arial"/>
          <w:b/>
          <w:bCs/>
          <w:color w:val="auto"/>
          <w:lang w:val="es-ES_tradnl"/>
        </w:rPr>
        <w:t xml:space="preserve"> </w:t>
      </w:r>
    </w:p>
    <w:p w:rsidR="00B546B5" w:rsidRDefault="00B546B5" w:rsidP="009959D3">
      <w:pPr>
        <w:pStyle w:val="Default"/>
        <w:spacing w:line="360" w:lineRule="auto"/>
        <w:rPr>
          <w:rFonts w:ascii="Arial" w:hAnsi="Arial" w:cs="Arial"/>
          <w:b/>
          <w:bCs/>
          <w:color w:val="auto"/>
        </w:rPr>
      </w:pPr>
    </w:p>
    <w:p w:rsidR="00B546B5" w:rsidRDefault="00B546B5" w:rsidP="009959D3">
      <w:pPr>
        <w:spacing w:line="360" w:lineRule="auto"/>
        <w:rPr>
          <w:rFonts w:ascii="Arial" w:hAnsi="Arial" w:cs="Arial"/>
          <w:b/>
          <w:bCs/>
          <w:sz w:val="24"/>
          <w:szCs w:val="24"/>
        </w:rPr>
      </w:pPr>
      <w:r>
        <w:rPr>
          <w:rFonts w:ascii="Arial" w:hAnsi="Arial" w:cs="Arial"/>
          <w:b/>
          <w:bCs/>
        </w:rPr>
        <w:br w:type="page"/>
      </w:r>
    </w:p>
    <w:p w:rsidR="00B546B5" w:rsidRDefault="00B546B5" w:rsidP="00DA049F">
      <w:pPr>
        <w:pStyle w:val="Default"/>
        <w:spacing w:line="360" w:lineRule="auto"/>
        <w:rPr>
          <w:rFonts w:ascii="Arial" w:hAnsi="Arial" w:cs="Arial"/>
          <w:b/>
          <w:bCs/>
          <w:color w:val="auto"/>
        </w:rPr>
      </w:pPr>
    </w:p>
    <w:p w:rsidR="00815D9C" w:rsidRDefault="00815D9C" w:rsidP="00DA049F">
      <w:pPr>
        <w:pStyle w:val="Default"/>
        <w:spacing w:line="360" w:lineRule="auto"/>
        <w:rPr>
          <w:rFonts w:ascii="Arial" w:hAnsi="Arial" w:cs="Arial"/>
          <w:b/>
          <w:bCs/>
          <w:color w:val="auto"/>
        </w:rPr>
      </w:pPr>
    </w:p>
    <w:p w:rsidR="00815D9C" w:rsidRDefault="00815D9C" w:rsidP="00DA049F">
      <w:pPr>
        <w:pStyle w:val="Default"/>
        <w:spacing w:line="360" w:lineRule="auto"/>
        <w:rPr>
          <w:rFonts w:ascii="Arial" w:hAnsi="Arial" w:cs="Arial"/>
          <w:b/>
          <w:bCs/>
          <w:color w:val="auto"/>
        </w:rPr>
      </w:pPr>
    </w:p>
    <w:p w:rsidR="00815D9C" w:rsidRDefault="00815D9C" w:rsidP="00DA049F">
      <w:pPr>
        <w:pStyle w:val="Default"/>
        <w:spacing w:line="360" w:lineRule="auto"/>
        <w:rPr>
          <w:rFonts w:ascii="Arial" w:hAnsi="Arial" w:cs="Arial"/>
          <w:b/>
          <w:bCs/>
          <w:color w:val="auto"/>
        </w:rPr>
      </w:pPr>
    </w:p>
    <w:p w:rsidR="00815D9C" w:rsidRDefault="00815D9C" w:rsidP="00DA049F">
      <w:pPr>
        <w:pStyle w:val="Default"/>
        <w:spacing w:line="360" w:lineRule="auto"/>
        <w:rPr>
          <w:rFonts w:ascii="Arial" w:hAnsi="Arial" w:cs="Arial"/>
          <w:b/>
          <w:bCs/>
          <w:color w:val="auto"/>
        </w:rPr>
      </w:pPr>
    </w:p>
    <w:p w:rsidR="00815D9C" w:rsidRDefault="00815D9C" w:rsidP="00DA049F">
      <w:pPr>
        <w:pStyle w:val="Default"/>
        <w:spacing w:line="360" w:lineRule="auto"/>
        <w:rPr>
          <w:rFonts w:ascii="Arial" w:hAnsi="Arial" w:cs="Arial"/>
          <w:b/>
          <w:bCs/>
          <w:color w:val="auto"/>
        </w:rPr>
      </w:pPr>
    </w:p>
    <w:p w:rsidR="00815D9C" w:rsidRDefault="00815D9C" w:rsidP="00DA049F">
      <w:pPr>
        <w:pStyle w:val="Default"/>
        <w:spacing w:line="360" w:lineRule="auto"/>
        <w:rPr>
          <w:rFonts w:ascii="Arial" w:hAnsi="Arial" w:cs="Arial"/>
          <w:b/>
          <w:bCs/>
          <w:color w:val="auto"/>
        </w:rPr>
      </w:pPr>
    </w:p>
    <w:p w:rsidR="00815D9C" w:rsidRDefault="00815D9C" w:rsidP="00DA049F">
      <w:pPr>
        <w:pStyle w:val="Default"/>
        <w:spacing w:line="360" w:lineRule="auto"/>
        <w:rPr>
          <w:rFonts w:ascii="Arial" w:hAnsi="Arial" w:cs="Arial"/>
          <w:b/>
          <w:bCs/>
          <w:color w:val="auto"/>
        </w:rPr>
      </w:pPr>
    </w:p>
    <w:p w:rsidR="00815D9C" w:rsidRPr="00785470" w:rsidRDefault="00815D9C" w:rsidP="00815D9C">
      <w:pPr>
        <w:autoSpaceDE w:val="0"/>
        <w:autoSpaceDN w:val="0"/>
        <w:adjustRightInd w:val="0"/>
        <w:spacing w:after="0" w:line="360" w:lineRule="auto"/>
        <w:jc w:val="center"/>
        <w:rPr>
          <w:rFonts w:ascii="Arial" w:hAnsi="Arial" w:cs="Arial"/>
          <w:bCs/>
          <w:sz w:val="40"/>
          <w:szCs w:val="40"/>
        </w:rPr>
      </w:pPr>
      <w:r w:rsidRPr="00785470">
        <w:rPr>
          <w:rFonts w:ascii="Arial" w:hAnsi="Arial" w:cs="Arial"/>
          <w:bCs/>
          <w:sz w:val="40"/>
          <w:szCs w:val="40"/>
        </w:rPr>
        <w:t xml:space="preserve">Capítulo </w:t>
      </w:r>
      <w:r>
        <w:rPr>
          <w:rFonts w:ascii="Arial" w:hAnsi="Arial" w:cs="Arial"/>
          <w:bCs/>
          <w:sz w:val="40"/>
          <w:szCs w:val="40"/>
        </w:rPr>
        <w:t>VIII</w:t>
      </w:r>
    </w:p>
    <w:p w:rsidR="00815D9C" w:rsidRPr="00785470" w:rsidRDefault="00815D9C" w:rsidP="00815D9C">
      <w:pPr>
        <w:autoSpaceDE w:val="0"/>
        <w:autoSpaceDN w:val="0"/>
        <w:adjustRightInd w:val="0"/>
        <w:spacing w:after="0" w:line="360" w:lineRule="auto"/>
        <w:jc w:val="center"/>
        <w:rPr>
          <w:rFonts w:ascii="Arial" w:hAnsi="Arial" w:cs="Arial"/>
          <w:bCs/>
          <w:sz w:val="40"/>
          <w:szCs w:val="40"/>
        </w:rPr>
      </w:pPr>
      <w:r>
        <w:rPr>
          <w:rFonts w:ascii="Arial" w:hAnsi="Arial" w:cs="Arial"/>
          <w:bCs/>
          <w:sz w:val="40"/>
          <w:szCs w:val="40"/>
        </w:rPr>
        <w:t>PROPUESTA TECNOLÓGICA</w:t>
      </w:r>
    </w:p>
    <w:p w:rsidR="00815D9C" w:rsidRDefault="00815D9C" w:rsidP="00815D9C">
      <w:pPr>
        <w:rPr>
          <w:rFonts w:ascii="Arial" w:hAnsi="Arial" w:cs="Arial"/>
          <w:b/>
          <w:bCs/>
          <w:sz w:val="24"/>
          <w:szCs w:val="24"/>
        </w:rPr>
      </w:pPr>
      <w:r>
        <w:rPr>
          <w:rFonts w:ascii="Arial" w:hAnsi="Arial" w:cs="Arial"/>
          <w:b/>
          <w:bCs/>
        </w:rPr>
        <w:br w:type="page"/>
      </w:r>
    </w:p>
    <w:p w:rsidR="00815D9C" w:rsidRDefault="00815D9C" w:rsidP="00C91AB1">
      <w:pPr>
        <w:pStyle w:val="Ttulo1"/>
      </w:pPr>
      <w:bookmarkStart w:id="300" w:name="_Toc507004076"/>
      <w:r>
        <w:lastRenderedPageBreak/>
        <w:t>CAPÍTULO VII</w:t>
      </w:r>
      <w:r w:rsidR="00292E3F">
        <w:t>I</w:t>
      </w:r>
      <w:r>
        <w:t>: PROPUESTA TECNOLÓGICA</w:t>
      </w:r>
      <w:bookmarkEnd w:id="300"/>
    </w:p>
    <w:p w:rsidR="00A56649" w:rsidRPr="00A56649" w:rsidRDefault="00A56649" w:rsidP="00A56649">
      <w:pPr>
        <w:rPr>
          <w:lang w:val="es-ES" w:eastAsia="es-ES"/>
        </w:rPr>
      </w:pPr>
    </w:p>
    <w:p w:rsidR="00DA049F" w:rsidRPr="00785470" w:rsidRDefault="00DA049F" w:rsidP="00C6061D">
      <w:pPr>
        <w:pStyle w:val="Prrafodelista"/>
        <w:numPr>
          <w:ilvl w:val="0"/>
          <w:numId w:val="9"/>
        </w:numPr>
        <w:autoSpaceDE w:val="0"/>
        <w:autoSpaceDN w:val="0"/>
        <w:adjustRightInd w:val="0"/>
        <w:spacing w:after="0" w:line="360" w:lineRule="auto"/>
        <w:contextualSpacing w:val="0"/>
        <w:rPr>
          <w:rFonts w:ascii="Arial" w:hAnsi="Arial" w:cs="Arial"/>
          <w:b/>
          <w:bCs/>
          <w:vanish/>
          <w:sz w:val="24"/>
          <w:szCs w:val="24"/>
        </w:rPr>
      </w:pPr>
    </w:p>
    <w:p w:rsidR="00DA049F" w:rsidRDefault="00292E3F" w:rsidP="00C6061D">
      <w:pPr>
        <w:pStyle w:val="Ttulo2"/>
        <w:numPr>
          <w:ilvl w:val="1"/>
          <w:numId w:val="10"/>
        </w:numPr>
        <w:spacing w:line="360" w:lineRule="auto"/>
      </w:pPr>
      <w:bookmarkStart w:id="301" w:name="_Toc507004077"/>
      <w:r>
        <w:t>Generalidades</w:t>
      </w:r>
      <w:r w:rsidR="00106C22" w:rsidRPr="00785470">
        <w:t>.</w:t>
      </w:r>
      <w:bookmarkEnd w:id="301"/>
    </w:p>
    <w:p w:rsidR="00C415A7" w:rsidRPr="00FA6FD8" w:rsidRDefault="00C415A7" w:rsidP="00C415A7">
      <w:pPr>
        <w:spacing w:line="360" w:lineRule="auto"/>
        <w:ind w:left="1134" w:firstLine="567"/>
        <w:jc w:val="both"/>
        <w:rPr>
          <w:rFonts w:ascii="Arial" w:hAnsi="Arial" w:cs="Arial"/>
          <w:sz w:val="24"/>
          <w:szCs w:val="24"/>
        </w:rPr>
      </w:pPr>
      <w:r w:rsidRPr="00FA6FD8">
        <w:rPr>
          <w:rFonts w:ascii="Arial" w:hAnsi="Arial" w:cs="Arial"/>
          <w:sz w:val="24"/>
          <w:szCs w:val="24"/>
        </w:rPr>
        <w:t>El resultado de esta investigación  nace de una necesidad real, la migración de la infraestructura de telefonía actual costosa para las empresas  a una solución de telefonía IP basada en software libre.</w:t>
      </w:r>
    </w:p>
    <w:p w:rsidR="00C415A7" w:rsidRPr="00FA6FD8" w:rsidRDefault="00C415A7" w:rsidP="00C415A7">
      <w:pPr>
        <w:spacing w:line="360" w:lineRule="auto"/>
        <w:ind w:left="1134" w:firstLine="567"/>
        <w:jc w:val="both"/>
        <w:rPr>
          <w:rFonts w:ascii="Arial" w:hAnsi="Arial" w:cs="Arial"/>
          <w:sz w:val="24"/>
          <w:szCs w:val="24"/>
        </w:rPr>
      </w:pPr>
      <w:r w:rsidRPr="00FA6FD8">
        <w:rPr>
          <w:rFonts w:ascii="Arial" w:hAnsi="Arial" w:cs="Arial"/>
          <w:sz w:val="24"/>
          <w:szCs w:val="24"/>
        </w:rPr>
        <w:t>De esta necesidad se planteó el presente proyecto que era construir un sistema que fuera fiable y eficiente, y que para ello garantizara aspectos como la disponibilidad y el alto rendimiento.</w:t>
      </w:r>
    </w:p>
    <w:p w:rsidR="00C415A7" w:rsidRPr="00FA6FD8" w:rsidRDefault="00C415A7" w:rsidP="00C415A7">
      <w:pPr>
        <w:spacing w:line="360" w:lineRule="auto"/>
        <w:ind w:left="1134" w:firstLine="567"/>
        <w:jc w:val="both"/>
        <w:rPr>
          <w:rFonts w:ascii="Arial" w:hAnsi="Arial" w:cs="Arial"/>
          <w:sz w:val="24"/>
          <w:szCs w:val="24"/>
        </w:rPr>
      </w:pPr>
      <w:r w:rsidRPr="00FA6FD8">
        <w:rPr>
          <w:rFonts w:ascii="Arial" w:hAnsi="Arial" w:cs="Arial"/>
          <w:sz w:val="24"/>
          <w:szCs w:val="24"/>
        </w:rPr>
        <w:t>La solución que se describe en este proyecto se basa en cuatro elementos:</w:t>
      </w:r>
    </w:p>
    <w:p w:rsidR="00C415A7" w:rsidRPr="00FA6FD8" w:rsidRDefault="00C415A7" w:rsidP="00C415A7">
      <w:pPr>
        <w:spacing w:line="360" w:lineRule="auto"/>
        <w:ind w:left="1134" w:firstLine="567"/>
        <w:jc w:val="both"/>
        <w:rPr>
          <w:rFonts w:ascii="Arial" w:hAnsi="Arial" w:cs="Arial"/>
          <w:sz w:val="24"/>
          <w:szCs w:val="24"/>
        </w:rPr>
      </w:pPr>
      <w:r w:rsidRPr="00FA6FD8">
        <w:rPr>
          <w:rFonts w:ascii="Arial" w:hAnsi="Arial" w:cs="Arial"/>
          <w:sz w:val="24"/>
          <w:szCs w:val="24"/>
        </w:rPr>
        <w:t>Asterisk: Software que proporciona funcionalidades de centralita telefónicaDRBD</w:t>
      </w:r>
    </w:p>
    <w:p w:rsidR="00C415A7" w:rsidRPr="00FA6FD8" w:rsidRDefault="00C415A7" w:rsidP="00C415A7">
      <w:pPr>
        <w:spacing w:line="360" w:lineRule="auto"/>
        <w:ind w:left="1134" w:firstLine="567"/>
        <w:jc w:val="both"/>
        <w:rPr>
          <w:rFonts w:ascii="Arial" w:hAnsi="Arial" w:cs="Arial"/>
          <w:sz w:val="24"/>
          <w:szCs w:val="24"/>
        </w:rPr>
      </w:pPr>
      <w:r w:rsidRPr="00FA6FD8">
        <w:rPr>
          <w:rFonts w:ascii="Arial" w:hAnsi="Arial" w:cs="Arial"/>
          <w:sz w:val="24"/>
          <w:szCs w:val="24"/>
        </w:rPr>
        <w:t>heartbead: Software para la gestión de servicios clúster.</w:t>
      </w:r>
    </w:p>
    <w:p w:rsidR="00C415A7" w:rsidRPr="00FA6FD8" w:rsidRDefault="00C415A7" w:rsidP="00C415A7">
      <w:pPr>
        <w:spacing w:line="360" w:lineRule="auto"/>
        <w:ind w:left="1134" w:firstLine="567"/>
        <w:jc w:val="both"/>
        <w:rPr>
          <w:rFonts w:ascii="Arial" w:hAnsi="Arial" w:cs="Arial"/>
          <w:sz w:val="24"/>
          <w:szCs w:val="24"/>
        </w:rPr>
      </w:pPr>
      <w:r w:rsidRPr="00FA6FD8">
        <w:rPr>
          <w:rFonts w:ascii="Arial" w:hAnsi="Arial" w:cs="Arial"/>
          <w:sz w:val="24"/>
          <w:szCs w:val="24"/>
        </w:rPr>
        <w:t>Openvpn: para la red privada virtual</w:t>
      </w:r>
    </w:p>
    <w:p w:rsidR="00C415A7" w:rsidRPr="00FA6FD8" w:rsidRDefault="00C415A7" w:rsidP="00C415A7">
      <w:pPr>
        <w:spacing w:line="360" w:lineRule="auto"/>
      </w:pPr>
    </w:p>
    <w:p w:rsidR="00C415A7" w:rsidRPr="00DC7056" w:rsidRDefault="00C415A7" w:rsidP="00C415A7">
      <w:pPr>
        <w:spacing w:line="360" w:lineRule="auto"/>
        <w:ind w:left="1134" w:firstLine="567"/>
        <w:jc w:val="both"/>
        <w:rPr>
          <w:rFonts w:ascii="Arial" w:hAnsi="Arial" w:cs="Arial"/>
          <w:sz w:val="24"/>
          <w:szCs w:val="24"/>
        </w:rPr>
      </w:pPr>
      <w:r w:rsidRPr="00DC7056">
        <w:rPr>
          <w:rFonts w:ascii="Arial" w:hAnsi="Arial" w:cs="Arial"/>
          <w:sz w:val="24"/>
          <w:szCs w:val="24"/>
        </w:rPr>
        <w:t>Con el desarrollo de este proyecto se pretende conseguir los siguientes</w:t>
      </w:r>
      <w:r>
        <w:rPr>
          <w:rFonts w:ascii="Arial" w:hAnsi="Arial" w:cs="Arial"/>
          <w:sz w:val="24"/>
          <w:szCs w:val="24"/>
        </w:rPr>
        <w:t xml:space="preserve"> fines:</w:t>
      </w:r>
      <w:r w:rsidRPr="00DC7056">
        <w:rPr>
          <w:rFonts w:ascii="Arial" w:hAnsi="Arial" w:cs="Arial"/>
          <w:sz w:val="24"/>
          <w:szCs w:val="24"/>
        </w:rPr>
        <w:t xml:space="preserve"> Por un lado y desde el punto de vista del cliente, ofrecer la posibilidad de migrar de la actual infraestructura de telefonía totalmente desfasada por una innovadora solución capaz de proporcionar infinidad de posibilidades que hasta ahora eran impensables se pudieran relacionar con la telefonía, consiguiendo además una notable reducción de costos a medio y largo plazo gracias principalmente a tres factores:</w:t>
      </w:r>
    </w:p>
    <w:p w:rsidR="00C415A7" w:rsidRPr="00DC7056" w:rsidRDefault="00C415A7" w:rsidP="00C415A7">
      <w:pPr>
        <w:spacing w:line="360" w:lineRule="auto"/>
        <w:ind w:left="1134" w:firstLine="567"/>
        <w:jc w:val="both"/>
        <w:rPr>
          <w:rFonts w:ascii="Arial" w:hAnsi="Arial" w:cs="Arial"/>
          <w:sz w:val="24"/>
          <w:szCs w:val="24"/>
        </w:rPr>
      </w:pPr>
      <w:r w:rsidRPr="00DC7056">
        <w:rPr>
          <w:rFonts w:ascii="Arial" w:hAnsi="Arial" w:cs="Arial"/>
          <w:sz w:val="24"/>
          <w:szCs w:val="24"/>
        </w:rPr>
        <w:t>• Ahorro en licencias por la utilización de software libre.</w:t>
      </w:r>
    </w:p>
    <w:p w:rsidR="00C415A7" w:rsidRPr="00DC7056" w:rsidRDefault="00C415A7" w:rsidP="00C415A7">
      <w:pPr>
        <w:spacing w:line="360" w:lineRule="auto"/>
        <w:ind w:left="1134" w:firstLine="567"/>
        <w:jc w:val="both"/>
        <w:rPr>
          <w:rFonts w:ascii="Arial" w:hAnsi="Arial" w:cs="Arial"/>
          <w:sz w:val="24"/>
          <w:szCs w:val="24"/>
        </w:rPr>
      </w:pPr>
      <w:r w:rsidRPr="00DC7056">
        <w:rPr>
          <w:rFonts w:ascii="Arial" w:hAnsi="Arial" w:cs="Arial"/>
          <w:sz w:val="24"/>
          <w:szCs w:val="24"/>
        </w:rPr>
        <w:t>• La reutilización de la infraestructura de red actual y la conectividad entre sus diversas sedes, clientes y trabajadores para el servicio de voz.</w:t>
      </w:r>
    </w:p>
    <w:p w:rsidR="00C415A7" w:rsidRPr="00DC7056" w:rsidRDefault="00C415A7" w:rsidP="00C415A7">
      <w:pPr>
        <w:spacing w:line="360" w:lineRule="auto"/>
        <w:ind w:left="1134" w:firstLine="567"/>
        <w:jc w:val="both"/>
        <w:rPr>
          <w:rFonts w:ascii="Arial" w:hAnsi="Arial" w:cs="Arial"/>
          <w:sz w:val="24"/>
          <w:szCs w:val="24"/>
        </w:rPr>
      </w:pPr>
      <w:r w:rsidRPr="00DC7056">
        <w:rPr>
          <w:rFonts w:ascii="Arial" w:hAnsi="Arial" w:cs="Arial"/>
          <w:sz w:val="24"/>
          <w:szCs w:val="24"/>
        </w:rPr>
        <w:lastRenderedPageBreak/>
        <w:t>• La substitución de las actuales líneas de telefonía RTB,RDSI y E1 por canales SIP.</w:t>
      </w:r>
    </w:p>
    <w:p w:rsidR="00C415A7" w:rsidRPr="00DC7056" w:rsidRDefault="00C415A7" w:rsidP="00C415A7">
      <w:pPr>
        <w:spacing w:line="360" w:lineRule="auto"/>
        <w:ind w:left="1134" w:firstLine="567"/>
        <w:jc w:val="both"/>
        <w:rPr>
          <w:sz w:val="24"/>
          <w:szCs w:val="24"/>
        </w:rPr>
      </w:pPr>
      <w:r w:rsidRPr="00DC7056">
        <w:rPr>
          <w:rFonts w:ascii="Arial" w:hAnsi="Arial" w:cs="Arial"/>
          <w:sz w:val="24"/>
          <w:szCs w:val="24"/>
        </w:rPr>
        <w:t>Por último, y aunque no menos destacable, con el desarrollo de este proyecto y la posible posterior implantación de este sistema, basado íntegramente en software libre, se pretende contribuir al fomento de este movimiento especialmente en entes públicos en los que el uso de software libre y estándares abiertos debería ser algo común pero en los que lamentablemente aún no lo es.</w:t>
      </w:r>
      <w:r w:rsidRPr="00DC7056">
        <w:rPr>
          <w:rFonts w:ascii="Arial" w:hAnsi="Arial" w:cs="Arial"/>
          <w:sz w:val="24"/>
          <w:szCs w:val="24"/>
        </w:rPr>
        <w:cr/>
      </w:r>
    </w:p>
    <w:p w:rsidR="00C415A7" w:rsidRPr="007E65F5" w:rsidRDefault="00C415A7" w:rsidP="00C415A7">
      <w:pPr>
        <w:spacing w:line="360" w:lineRule="auto"/>
        <w:jc w:val="both"/>
      </w:pPr>
    </w:p>
    <w:p w:rsidR="00C415A7" w:rsidRDefault="00C415A7" w:rsidP="00C415A7">
      <w:pPr>
        <w:pStyle w:val="Ttulo2"/>
        <w:numPr>
          <w:ilvl w:val="1"/>
          <w:numId w:val="10"/>
        </w:numPr>
        <w:spacing w:line="360" w:lineRule="auto"/>
        <w:jc w:val="both"/>
      </w:pPr>
      <w:bookmarkStart w:id="302" w:name="_Toc507004078"/>
      <w:r>
        <w:t>Análisis</w:t>
      </w:r>
      <w:bookmarkEnd w:id="302"/>
    </w:p>
    <w:p w:rsidR="00C415A7" w:rsidRDefault="00C415A7" w:rsidP="00C415A7">
      <w:pPr>
        <w:pStyle w:val="Ttulo2"/>
        <w:spacing w:line="360" w:lineRule="auto"/>
        <w:ind w:left="1080"/>
        <w:jc w:val="both"/>
      </w:pP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A la hora de determinar qué sistema es el más adecuado cuando se trata de implementar una solución VoIP son varios los factores que hay tener en cuenta, entre estos podríamos destacar los siguientes:</w:t>
      </w: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 Número de usuarios o extensiones</w:t>
      </w: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 Número de llamadas concurrentes esperadas</w:t>
      </w: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 Transcodificaciones que serán necesarias</w:t>
      </w: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 Protocolos empleados</w:t>
      </w: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 Funcionalidades avanzadas deseadas</w:t>
      </w: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 etc ...</w:t>
      </w: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Basándonos principalmente en los requisitos detallados anteriormente, y teniendo en cuenta el resto, recogidos durante la fase inicial de este proyecto, la solución que a</w:t>
      </w:r>
      <w:r>
        <w:rPr>
          <w:rFonts w:ascii="Arial" w:hAnsi="Arial" w:cs="Arial"/>
          <w:sz w:val="24"/>
          <w:szCs w:val="24"/>
        </w:rPr>
        <w:t xml:space="preserve"> </w:t>
      </w:r>
      <w:r w:rsidRPr="00FA6FD8">
        <w:rPr>
          <w:rFonts w:ascii="Arial" w:hAnsi="Arial" w:cs="Arial"/>
          <w:sz w:val="24"/>
          <w:szCs w:val="24"/>
        </w:rPr>
        <w:t>continuación se presenta, se estima como la más adecuada con el fin de garantizar un</w:t>
      </w:r>
      <w:r>
        <w:rPr>
          <w:rFonts w:ascii="Arial" w:hAnsi="Arial" w:cs="Arial"/>
          <w:sz w:val="24"/>
          <w:szCs w:val="24"/>
        </w:rPr>
        <w:t xml:space="preserve"> </w:t>
      </w:r>
      <w:r w:rsidRPr="00FA6FD8">
        <w:rPr>
          <w:rFonts w:ascii="Arial" w:hAnsi="Arial" w:cs="Arial"/>
          <w:sz w:val="24"/>
          <w:szCs w:val="24"/>
        </w:rPr>
        <w:t>servicio fiable y de calidad.</w:t>
      </w: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La siguiente imagen define a grandes rasgos el diseño de la solución propuesta, que</w:t>
      </w:r>
      <w:r>
        <w:rPr>
          <w:rFonts w:ascii="Arial" w:hAnsi="Arial" w:cs="Arial"/>
          <w:sz w:val="24"/>
          <w:szCs w:val="24"/>
        </w:rPr>
        <w:t xml:space="preserve"> </w:t>
      </w:r>
      <w:r w:rsidRPr="00FA6FD8">
        <w:rPr>
          <w:rFonts w:ascii="Arial" w:hAnsi="Arial" w:cs="Arial"/>
          <w:sz w:val="24"/>
          <w:szCs w:val="24"/>
        </w:rPr>
        <w:t>posteriormente será justificado.</w:t>
      </w:r>
    </w:p>
    <w:p w:rsidR="00C415A7" w:rsidRDefault="00C415A7" w:rsidP="00C415A7">
      <w:pPr>
        <w:keepNext/>
        <w:spacing w:line="360" w:lineRule="auto"/>
        <w:ind w:left="1134"/>
      </w:pPr>
      <w:r w:rsidRPr="00FA6FD8">
        <w:rPr>
          <w:rFonts w:ascii="Arial" w:hAnsi="Arial" w:cs="Arial"/>
          <w:sz w:val="24"/>
          <w:szCs w:val="24"/>
        </w:rPr>
        <w:lastRenderedPageBreak/>
        <w:t xml:space="preserve"> </w:t>
      </w:r>
      <w:r>
        <w:rPr>
          <w:rFonts w:ascii="Arial" w:hAnsi="Arial" w:cs="Arial"/>
          <w:noProof/>
          <w:sz w:val="24"/>
          <w:szCs w:val="24"/>
          <w:lang w:eastAsia="es-PE"/>
        </w:rPr>
        <w:drawing>
          <wp:inline distT="0" distB="0" distL="0" distR="0" wp14:anchorId="50C6DADA" wp14:editId="77C6B1C9">
            <wp:extent cx="5096510" cy="3462655"/>
            <wp:effectExtent l="0" t="0" r="8890" b="444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96510" cy="3462655"/>
                    </a:xfrm>
                    <a:prstGeom prst="rect">
                      <a:avLst/>
                    </a:prstGeom>
                    <a:noFill/>
                  </pic:spPr>
                </pic:pic>
              </a:graphicData>
            </a:graphic>
          </wp:inline>
        </w:drawing>
      </w:r>
    </w:p>
    <w:p w:rsidR="00C415A7" w:rsidRDefault="00C415A7" w:rsidP="00C415A7">
      <w:pPr>
        <w:pStyle w:val="Descripcin"/>
        <w:jc w:val="center"/>
      </w:pPr>
      <w:bookmarkStart w:id="303" w:name="_Toc507004171"/>
      <w:r>
        <w:t xml:space="preserve">Figura No. </w:t>
      </w:r>
      <w:fldSimple w:instr=" SEQ Figura_No. \* ARABIC ">
        <w:r>
          <w:rPr>
            <w:noProof/>
          </w:rPr>
          <w:t>27</w:t>
        </w:r>
      </w:fldSimple>
      <w:r>
        <w:t xml:space="preserve">. </w:t>
      </w:r>
      <w:r w:rsidRPr="00A657AD">
        <w:t>RED PROPUESTA VPN PARA ACCESOS A SERVICIOS LOCALES COMO VOIP</w:t>
      </w:r>
      <w:bookmarkEnd w:id="303"/>
    </w:p>
    <w:p w:rsidR="00C415A7" w:rsidRDefault="00C415A7" w:rsidP="00C415A7">
      <w:pPr>
        <w:jc w:val="center"/>
      </w:pPr>
      <w:r>
        <w:t>Fuente: Elaboración propia</w:t>
      </w:r>
    </w:p>
    <w:p w:rsidR="00C415A7" w:rsidRPr="00C124D8" w:rsidRDefault="00C415A7" w:rsidP="00C415A7">
      <w:pPr>
        <w:spacing w:line="360" w:lineRule="auto"/>
        <w:ind w:left="1134"/>
        <w:jc w:val="both"/>
        <w:rPr>
          <w:rFonts w:ascii="Arial" w:hAnsi="Arial" w:cs="Arial"/>
          <w:sz w:val="20"/>
          <w:szCs w:val="20"/>
        </w:rPr>
      </w:pPr>
      <w:r w:rsidRPr="00C124D8">
        <w:rPr>
          <w:rFonts w:ascii="Arial" w:hAnsi="Arial" w:cs="Arial"/>
          <w:sz w:val="20"/>
          <w:szCs w:val="20"/>
        </w:rPr>
        <w:t>Para entender el funcionamiento del sistema que plantea  en este proyecto damos a  conocer previamente los elementos que componen generalmente toda arquitectura VoIP y la VPN.</w:t>
      </w: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 xml:space="preserve">• Teléfonos IP: Equipos similares a los tradicionales teléfonos pero adaptados para ser utilizados en entornos IP (Wired o Wireless). Encargados de codificar y decodificar señales de audio y vídeo </w:t>
      </w: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 Softphone: Software que permite emular el comportamiento de los teléfonos IP ejecutándose directamente desde un ordenador sin necesidad de hardware.</w:t>
      </w: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 Adaptadores ATA: Dispositivos que permiten conectar teléfonos y faxes convencionales a una infraestructura IP transformando la señal.</w:t>
      </w:r>
    </w:p>
    <w:p w:rsidR="00C415A7" w:rsidRPr="00FA6FD8" w:rsidRDefault="00C415A7" w:rsidP="00C415A7">
      <w:pPr>
        <w:spacing w:line="360" w:lineRule="auto"/>
        <w:ind w:left="1134"/>
        <w:jc w:val="both"/>
        <w:rPr>
          <w:rFonts w:ascii="Arial" w:hAnsi="Arial" w:cs="Arial"/>
          <w:sz w:val="24"/>
          <w:szCs w:val="24"/>
        </w:rPr>
      </w:pPr>
      <w:r w:rsidRPr="00FA6FD8">
        <w:rPr>
          <w:rFonts w:ascii="Arial" w:hAnsi="Arial" w:cs="Arial"/>
          <w:sz w:val="24"/>
          <w:szCs w:val="24"/>
        </w:rPr>
        <w:t xml:space="preserve">• SIP: Session Initiation Protocol, protocolo de señalización para VoIP de sintaxis similar al HTTP permite mediante el envío de mensajes, el inicio, la modificación o la finalización de sesiones interactivas, como la voz. </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lastRenderedPageBreak/>
        <w:t>• RTP: Real Time Protocol, protocolo utilizado para la transmisión de audio y vídeo en tiempo real. Utilizado frecuentemente junto a SIP.</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 Usuarios SIP: Cualquier dispositivo (Teléfono IP, ATA) o software (Softphone) compatible con SIP. Capaz de registrarse en un Servidor SIP.</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 Servidor SIP: Software o dispositivo que permite crear y gestionar cuentas SIP permitiendo el registro de usuario, guardando la información referente a estos para localizarlo en caso de producirse alguna petición.</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 Proxy SIP: Software que actúa como intermediario entre dos usuarios SIP cuando estos quieren establecer una conversación poniéndolos en contacto.</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En este documento se presentaran soluciones de alta disponibilidad basadas en software destinadas a ofrecer alta disponibilidad en servicios y alta disponibilidad en datos en un sistema de VoIP. Se mostrará la instalación de Asterisk con Alta Disponibilidad utilizando herramientas de código abierto con capacidades de recuperación ante desastres. Se analizará la solución, su desarrollo y los resultados obtenidos durante las diferentes pruebas realizadas antes y después de su implementación, se analizará la solución al problema común del tiempo de caída de un sistema de voz y su alcance. Se mostrara la instalación de servicio VPN con la utilización de softphone para realizar las pruebas de llamadas remotas.</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 xml:space="preserve">El servicio de telefonía implantado está dotado de alta disponibilidad en diversos aspectos. Uno de los más comunes es la falla de la </w:t>
      </w:r>
      <w:r>
        <w:rPr>
          <w:rFonts w:ascii="Arial" w:hAnsi="Arial" w:cs="Arial"/>
          <w:sz w:val="24"/>
          <w:szCs w:val="24"/>
        </w:rPr>
        <w:t>fuente de energía o caída de un</w:t>
      </w:r>
      <w:r w:rsidRPr="009959D3">
        <w:rPr>
          <w:rFonts w:ascii="Arial" w:hAnsi="Arial" w:cs="Arial"/>
          <w:sz w:val="24"/>
          <w:szCs w:val="24"/>
        </w:rPr>
        <w:t xml:space="preserve"> dispositivo hardware en el nodo activo. Ante estas situaciones el servicio de telefonía no se verá afectado. </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En el caso de una implementación de telefonía IP, usando equipos Linux y con Asterisk como</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“administrador” de nuestra centralita IP, las soluciones son varias entre ellas: DRBD, Heartbeat,</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lastRenderedPageBreak/>
        <w:t>LVS, etc. Pero estos proyectos proveen redundancia en puntos específicos del sistema.</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Eso en la parte física de nuestra red en cuestión, por otro lado, en la estructura lógica de la red, se pueden implementar diversos tipos de soluciones combinando el hardware y software adecuado para satisfacer estas necesidades.</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Las soluciones de alta disponibilidad basadas en software que van a ser aquí comentadas están destinadas a ofrecer alta disponibilidad en servicios y alta disponibilidad en datos.</w:t>
      </w:r>
    </w:p>
    <w:p w:rsidR="00C415A7" w:rsidRDefault="00C415A7" w:rsidP="00C415A7">
      <w:pPr>
        <w:keepNext/>
        <w:spacing w:line="360" w:lineRule="auto"/>
        <w:ind w:left="1134"/>
        <w:jc w:val="center"/>
      </w:pPr>
      <w:r w:rsidRPr="009959D3">
        <w:rPr>
          <w:rFonts w:ascii="Arial" w:hAnsi="Arial" w:cs="Arial"/>
          <w:noProof/>
          <w:sz w:val="24"/>
          <w:szCs w:val="24"/>
          <w:lang w:eastAsia="es-PE"/>
        </w:rPr>
        <w:drawing>
          <wp:inline distT="0" distB="0" distL="0" distR="0" wp14:anchorId="1C9F6EFF" wp14:editId="2B71F398">
            <wp:extent cx="4121624" cy="2882299"/>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42060" cy="2896590"/>
                    </a:xfrm>
                    <a:prstGeom prst="rect">
                      <a:avLst/>
                    </a:prstGeom>
                    <a:noFill/>
                  </pic:spPr>
                </pic:pic>
              </a:graphicData>
            </a:graphic>
          </wp:inline>
        </w:drawing>
      </w:r>
    </w:p>
    <w:p w:rsidR="00C415A7" w:rsidRDefault="00C415A7" w:rsidP="00C415A7">
      <w:pPr>
        <w:pStyle w:val="Descripcin"/>
        <w:jc w:val="center"/>
      </w:pPr>
      <w:bookmarkStart w:id="304" w:name="_Toc507004172"/>
      <w:r>
        <w:t xml:space="preserve">Figura No. </w:t>
      </w:r>
      <w:fldSimple w:instr=" SEQ Figura_No. \* ARABIC ">
        <w:r>
          <w:rPr>
            <w:noProof/>
          </w:rPr>
          <w:t>28</w:t>
        </w:r>
      </w:fldSimple>
      <w:r>
        <w:t xml:space="preserve">. </w:t>
      </w:r>
      <w:r w:rsidRPr="00982CA5">
        <w:t>ALTA DISPONIBILIDAD</w:t>
      </w:r>
      <w:bookmarkEnd w:id="304"/>
    </w:p>
    <w:p w:rsidR="00C415A7" w:rsidRDefault="00C415A7" w:rsidP="00C415A7">
      <w:pPr>
        <w:jc w:val="center"/>
      </w:pPr>
      <w:r>
        <w:t xml:space="preserve">Fuente: </w:t>
      </w:r>
      <w:hyperlink r:id="rId52" w:history="1">
        <w:r w:rsidRPr="00BB5669">
          <w:rPr>
            <w:rStyle w:val="Hipervnculo"/>
          </w:rPr>
          <w:t>https://www.ecured.cu/Cluster_de_alta_disponibilidad</w:t>
        </w:r>
      </w:hyperlink>
    </w:p>
    <w:p w:rsidR="00C415A7" w:rsidRPr="00C124D8" w:rsidRDefault="00C415A7" w:rsidP="00C415A7">
      <w:pPr>
        <w:jc w:val="center"/>
      </w:pPr>
      <w:r>
        <w:t>Se requiere un servidor pasivo para lograr la estabilidad de una red de alta disponibilidad</w:t>
      </w:r>
    </w:p>
    <w:p w:rsidR="00C415A7" w:rsidRPr="009959D3" w:rsidRDefault="00C415A7" w:rsidP="00C415A7">
      <w:pPr>
        <w:spacing w:line="360" w:lineRule="auto"/>
        <w:ind w:left="1134"/>
        <w:rPr>
          <w:rFonts w:ascii="Arial" w:hAnsi="Arial" w:cs="Arial"/>
          <w:sz w:val="24"/>
          <w:szCs w:val="24"/>
        </w:rPr>
      </w:pP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 xml:space="preserve">Para lograr hacer funcionar nuestro proyecto debemos hacer funcionar varios elementos conjuntamente, realizaremos la instalación de Asterisk sobre servidores virtuales  con sistema operativo CENTOS LINUX . Estos servidores deberán cumplir con mínimas especificaciones ya que uno de los logros de </w:t>
      </w:r>
      <w:r w:rsidRPr="009959D3">
        <w:rPr>
          <w:rFonts w:ascii="Arial" w:hAnsi="Arial" w:cs="Arial"/>
          <w:sz w:val="24"/>
          <w:szCs w:val="24"/>
        </w:rPr>
        <w:lastRenderedPageBreak/>
        <w:t>este proyecto es que se puede usar una infraestructura simple en cuanto a equipos se refiere.</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Lo primero es la instalación de la Red Privada Virtual para tomarlo como túnel o conocida como VPN. Para este proyecto usaremos la aplicación OpenVpn</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OpenVPN es una solución de conectividad basada sobre equipamiento lógico (software): SSL(Secure Sockets Layer) VPN (Virtual Private Network o red virtual privada), OpenVPN ofrece conectividad punto-a-punto con validación, jerárquica de usuarios y host conectados remotamente, resulta una muy buena opción en tecnologías Wi-Fi (redes inalámbricas EEI 802.11) y soporta un amplio tipo configuraciones.</w:t>
      </w:r>
    </w:p>
    <w:p w:rsidR="00C415A7" w:rsidRDefault="00C415A7" w:rsidP="00C415A7">
      <w:pPr>
        <w:keepNext/>
        <w:spacing w:line="360" w:lineRule="auto"/>
        <w:ind w:left="1134"/>
        <w:jc w:val="center"/>
      </w:pPr>
      <w:r w:rsidRPr="009959D3">
        <w:rPr>
          <w:rFonts w:ascii="Arial" w:hAnsi="Arial" w:cs="Arial"/>
          <w:noProof/>
          <w:sz w:val="24"/>
          <w:szCs w:val="24"/>
          <w:lang w:eastAsia="es-PE"/>
        </w:rPr>
        <w:drawing>
          <wp:inline distT="0" distB="0" distL="0" distR="0" wp14:anchorId="4D9AE895" wp14:editId="4AD97837">
            <wp:extent cx="3962400" cy="3524838"/>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67933" cy="3529760"/>
                    </a:xfrm>
                    <a:prstGeom prst="rect">
                      <a:avLst/>
                    </a:prstGeom>
                    <a:noFill/>
                  </pic:spPr>
                </pic:pic>
              </a:graphicData>
            </a:graphic>
          </wp:inline>
        </w:drawing>
      </w:r>
    </w:p>
    <w:p w:rsidR="00C415A7" w:rsidRDefault="00C415A7" w:rsidP="00C415A7">
      <w:pPr>
        <w:pStyle w:val="Descripcin"/>
        <w:jc w:val="center"/>
      </w:pPr>
      <w:bookmarkStart w:id="305" w:name="_Toc507004173"/>
      <w:r>
        <w:t xml:space="preserve">Figura No. </w:t>
      </w:r>
      <w:fldSimple w:instr=" SEQ Figura_No. \* ARABIC ">
        <w:r>
          <w:rPr>
            <w:noProof/>
          </w:rPr>
          <w:t>29</w:t>
        </w:r>
      </w:fldSimple>
      <w:r>
        <w:t xml:space="preserve">. </w:t>
      </w:r>
      <w:r w:rsidRPr="001B5708">
        <w:t>FUNCIONAMIENTO DE VPN</w:t>
      </w:r>
      <w:bookmarkEnd w:id="305"/>
    </w:p>
    <w:p w:rsidR="00C415A7" w:rsidRDefault="00C415A7" w:rsidP="00C415A7">
      <w:pPr>
        <w:jc w:val="center"/>
      </w:pPr>
      <w:r>
        <w:t>Fuente: Elaboración propias</w:t>
      </w:r>
    </w:p>
    <w:p w:rsidR="00C415A7" w:rsidRPr="008349E2" w:rsidRDefault="00C415A7" w:rsidP="00C415A7">
      <w:pPr>
        <w:spacing w:line="360" w:lineRule="auto"/>
        <w:ind w:left="1134"/>
        <w:jc w:val="center"/>
        <w:rPr>
          <w:rFonts w:ascii="Arial" w:hAnsi="Arial" w:cs="Arial"/>
          <w:sz w:val="20"/>
          <w:szCs w:val="20"/>
        </w:rPr>
      </w:pPr>
      <w:r w:rsidRPr="008349E2">
        <w:rPr>
          <w:rFonts w:ascii="Arial" w:hAnsi="Arial" w:cs="Arial"/>
          <w:sz w:val="20"/>
          <w:szCs w:val="20"/>
        </w:rPr>
        <w:t>El servidor VPN hace de pasarela para que todos los clientes OpenVPN puedan realizar sus llamadas bajo telefonía IP desde lugares remotos.</w:t>
      </w:r>
    </w:p>
    <w:p w:rsidR="00C415A7" w:rsidRDefault="00C415A7" w:rsidP="00C415A7">
      <w:pPr>
        <w:rPr>
          <w:rFonts w:ascii="Arial" w:hAnsi="Arial" w:cs="Arial"/>
          <w:sz w:val="24"/>
          <w:szCs w:val="24"/>
        </w:rPr>
      </w:pPr>
      <w:r>
        <w:rPr>
          <w:rFonts w:ascii="Arial" w:hAnsi="Arial" w:cs="Arial"/>
          <w:sz w:val="24"/>
          <w:szCs w:val="24"/>
        </w:rPr>
        <w:br w:type="page"/>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lastRenderedPageBreak/>
        <w:t>Instalación del equipamiento lógico necesario.</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Instalación en CentOS.</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Como el usuario root, desde una terminal, descargue el archivo AL-Server.repo:</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wget -O /etc/yum.repos.d/AL-Server.repo \</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 xml:space="preserve">    http://www.alcancelibre.org/al/server/AL-Server.repo</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Instalar los paquetes necesarios:</w:t>
      </w:r>
    </w:p>
    <w:p w:rsidR="00C415A7" w:rsidRPr="00EB21C1" w:rsidRDefault="00C415A7" w:rsidP="00C415A7">
      <w:pPr>
        <w:spacing w:line="360" w:lineRule="auto"/>
        <w:ind w:left="1134"/>
        <w:jc w:val="both"/>
        <w:rPr>
          <w:rFonts w:ascii="Arial" w:hAnsi="Arial" w:cs="Arial"/>
          <w:sz w:val="24"/>
          <w:szCs w:val="24"/>
          <w:lang w:val="en-US"/>
        </w:rPr>
      </w:pPr>
      <w:r w:rsidRPr="00EB21C1">
        <w:rPr>
          <w:rFonts w:ascii="Arial" w:hAnsi="Arial" w:cs="Arial"/>
          <w:sz w:val="24"/>
          <w:szCs w:val="24"/>
          <w:lang w:val="en-US"/>
        </w:rPr>
        <w:t>yum -y install openvpn easy-rsa shorewall</w:t>
      </w:r>
    </w:p>
    <w:p w:rsidR="00C415A7" w:rsidRPr="00EB21C1" w:rsidRDefault="00C415A7" w:rsidP="00C415A7">
      <w:pPr>
        <w:spacing w:line="360" w:lineRule="auto"/>
        <w:ind w:left="1134"/>
        <w:jc w:val="both"/>
        <w:rPr>
          <w:rFonts w:ascii="Arial" w:hAnsi="Arial" w:cs="Arial"/>
          <w:sz w:val="24"/>
          <w:szCs w:val="24"/>
          <w:lang w:val="en-US"/>
        </w:rPr>
      </w:pP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Adicionalmente dotaremos a los servidores con Heartbeat y Distributed Replicated Block Device para poder establecer canales de comunicación con alta disponibilidad y transparencia para el usuario.</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Asterisk, Heartbeat y DRBD.</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Asterisk es una aplicación de software libre (bajo licencia GPL) de una central telefónica PBX (Private Branch Exchange y Private Automatic Branch Exchange para PABX), este software es una herramienta que nos ayuda a conectar directamente cualquier central telefónica a la red pública de teléfonos por medio de las líneas troncales actúa en Linux, BSD, Windows (emulado) y OS X proporcionando todas las funciones y características que se desarrollan en una PBX; también hace posible la utilización de VoIP en tres protocolos y puede interoperar con equipos de telefonía estándar usando un hardware relativamente sin costo.</w:t>
      </w:r>
    </w:p>
    <w:p w:rsidR="00C415A7" w:rsidRPr="009959D3" w:rsidRDefault="00C415A7" w:rsidP="00C415A7">
      <w:pPr>
        <w:spacing w:line="360" w:lineRule="auto"/>
        <w:rPr>
          <w:rFonts w:ascii="Arial" w:hAnsi="Arial" w:cs="Arial"/>
          <w:sz w:val="24"/>
          <w:szCs w:val="24"/>
        </w:rPr>
      </w:pPr>
    </w:p>
    <w:p w:rsidR="00C415A7" w:rsidRPr="009959D3" w:rsidRDefault="00C415A7" w:rsidP="00C415A7">
      <w:pPr>
        <w:spacing w:line="360" w:lineRule="auto"/>
        <w:rPr>
          <w:rFonts w:ascii="Arial" w:eastAsiaTheme="majorEastAsia" w:hAnsi="Arial" w:cs="Arial"/>
          <w:b/>
          <w:sz w:val="24"/>
          <w:szCs w:val="24"/>
        </w:rPr>
      </w:pPr>
      <w:r w:rsidRPr="009959D3">
        <w:rPr>
          <w:rFonts w:ascii="Arial" w:hAnsi="Arial" w:cs="Arial"/>
          <w:sz w:val="24"/>
          <w:szCs w:val="24"/>
        </w:rPr>
        <w:br w:type="page"/>
      </w:r>
    </w:p>
    <w:p w:rsidR="00C415A7" w:rsidRPr="009959D3" w:rsidRDefault="00C415A7" w:rsidP="00C415A7">
      <w:pPr>
        <w:pStyle w:val="Ttulo2"/>
        <w:numPr>
          <w:ilvl w:val="1"/>
          <w:numId w:val="12"/>
        </w:numPr>
        <w:spacing w:line="360" w:lineRule="auto"/>
        <w:rPr>
          <w:rFonts w:cs="Arial"/>
          <w:szCs w:val="24"/>
        </w:rPr>
      </w:pPr>
      <w:bookmarkStart w:id="306" w:name="_Toc507004079"/>
      <w:r w:rsidRPr="009959D3">
        <w:rPr>
          <w:rFonts w:cs="Arial"/>
          <w:szCs w:val="24"/>
        </w:rPr>
        <w:lastRenderedPageBreak/>
        <w:t>Diseño</w:t>
      </w:r>
      <w:bookmarkEnd w:id="306"/>
      <w:r w:rsidRPr="009959D3">
        <w:rPr>
          <w:rFonts w:cs="Arial"/>
          <w:szCs w:val="24"/>
        </w:rPr>
        <w:t xml:space="preserve">  </w:t>
      </w:r>
    </w:p>
    <w:p w:rsidR="00C415A7" w:rsidRPr="009959D3" w:rsidRDefault="00C415A7" w:rsidP="00C415A7">
      <w:pPr>
        <w:spacing w:line="360" w:lineRule="auto"/>
        <w:ind w:left="1134"/>
        <w:rPr>
          <w:rFonts w:ascii="Arial" w:eastAsiaTheme="majorEastAsia" w:hAnsi="Arial" w:cs="Arial"/>
          <w:b/>
          <w:sz w:val="24"/>
          <w:szCs w:val="24"/>
          <w:u w:val="single"/>
        </w:rPr>
      </w:pPr>
      <w:r w:rsidRPr="009959D3">
        <w:rPr>
          <w:rFonts w:ascii="Arial" w:eastAsiaTheme="majorEastAsia" w:hAnsi="Arial" w:cs="Arial"/>
          <w:b/>
          <w:sz w:val="24"/>
          <w:szCs w:val="24"/>
          <w:u w:val="single"/>
        </w:rPr>
        <w:t>Instalacion de Asterix</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 xml:space="preserve">yum install automakebluez-libs-devel </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 xml:space="preserve">bzip2 corosynclib-develgccgcc-c++ </w:t>
      </w:r>
    </w:p>
    <w:p w:rsidR="00C415A7" w:rsidRPr="00EC5800"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EC5800">
        <w:rPr>
          <w:rFonts w:ascii="Arial" w:eastAsiaTheme="majorEastAsia" w:hAnsi="Arial" w:cs="Arial"/>
          <w:sz w:val="24"/>
          <w:szCs w:val="24"/>
          <w:lang w:val="en-US"/>
        </w:rPr>
        <w:t xml:space="preserve">gitgsm-develjansson-devellibcurl-devellibedit-devellibical-devellibogg-devellibsrtp-devellibtool-ltdl-devellibuuid-devellibvorbis-devel </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 xml:space="preserve">libxml2-devel libxslt-devellua-develmariadb-develnanoncurses-devel </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 xml:space="preserve">neon-devel net-snmp-devel newt-developenldap-developenssl-develperlpopt-develpostgresql-develspeex-develsqlite-devel </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subversion unixODBC-develuuid-develwget</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cd /usr/src/</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wgethttp://downloads.asterisk.org/pub/telephony/certified-asterisk/asterisk-certified-13.13-current.tar.gz</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wgethttp://www.pjsip.org/release/2.7.1/pjproject-2.7.1.tar.bz2</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bzip2 -d pjproject-2.7.1.tar.bz2</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tarxvfpjproject-2.7.1.tar.bz2</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cd pjproject-2.7.1</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./configure CFLAGS="-DNDEBUG -DPJ_HAS_IPV6=1" --prefix=/usr --libdir=/usr/lib64 --enable-shared --disable-video --disable-sound --disable-opencore-amr</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makedep</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make</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makeinstall</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ldconfig</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cd /usr/src</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tarzxfv certified-asterisk-13.13-current.tar.gz</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cd certified-asterisk-13.13-cert2/</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./bootstrap.sh</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./configure --libdir=/usr/lib64</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Make</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lastRenderedPageBreak/>
        <w:t>makeinstall</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makesamples</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makeconfig</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serviceasteriskstart</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Adicionalmente podemos instalar la aplicación FREEPBX, que es una herramienta grafica de administración de Asterix</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Instalar y configurar freepbx</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Descargar y extraer FreePBX.</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cd /usr/src</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wget http://mirror.freepbx.org/modules/packages/freepbx/freepbx-13.0-latest.tgz</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tar xfz freepbx-13.0-latest.tgz</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rm -f freepbx-13.0-latest.tgz</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cd freepbx</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./start_asterisk start</w:t>
      </w:r>
    </w:p>
    <w:p w:rsidR="00C415A7" w:rsidRPr="009959D3" w:rsidRDefault="00C415A7" w:rsidP="00C415A7">
      <w:pPr>
        <w:pStyle w:val="Prrafodelista"/>
        <w:numPr>
          <w:ilvl w:val="0"/>
          <w:numId w:val="24"/>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./install -n</w:t>
      </w:r>
    </w:p>
    <w:p w:rsidR="00C415A7" w:rsidRPr="009959D3" w:rsidRDefault="00C415A7" w:rsidP="00C415A7">
      <w:p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 xml:space="preserve"> </w:t>
      </w:r>
    </w:p>
    <w:p w:rsidR="00C415A7" w:rsidRDefault="00C415A7" w:rsidP="00C415A7">
      <w:pPr>
        <w:keepNext/>
        <w:jc w:val="center"/>
      </w:pPr>
      <w:r>
        <w:rPr>
          <w:rFonts w:ascii="Arial" w:eastAsiaTheme="majorEastAsia" w:hAnsi="Arial" w:cs="Arial"/>
          <w:noProof/>
          <w:sz w:val="24"/>
          <w:szCs w:val="24"/>
          <w:lang w:eastAsia="es-PE"/>
        </w:rPr>
        <w:lastRenderedPageBreak/>
        <w:drawing>
          <wp:inline distT="0" distB="0" distL="0" distR="0" wp14:anchorId="13E5B8E4" wp14:editId="6EF2AD4F">
            <wp:extent cx="3971925" cy="3657427"/>
            <wp:effectExtent l="0" t="0" r="0" b="63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80990" cy="3665774"/>
                    </a:xfrm>
                    <a:prstGeom prst="rect">
                      <a:avLst/>
                    </a:prstGeom>
                    <a:noFill/>
                  </pic:spPr>
                </pic:pic>
              </a:graphicData>
            </a:graphic>
          </wp:inline>
        </w:drawing>
      </w:r>
    </w:p>
    <w:p w:rsidR="00C415A7" w:rsidRDefault="00C415A7" w:rsidP="00C415A7">
      <w:pPr>
        <w:pStyle w:val="Descripcin"/>
        <w:jc w:val="center"/>
      </w:pPr>
      <w:bookmarkStart w:id="307" w:name="_Toc507004174"/>
      <w:r>
        <w:t xml:space="preserve">Figura No. </w:t>
      </w:r>
      <w:fldSimple w:instr=" SEQ Figura_No. \* ARABIC ">
        <w:r>
          <w:rPr>
            <w:noProof/>
          </w:rPr>
          <w:t>30</w:t>
        </w:r>
      </w:fldSimple>
      <w:r>
        <w:t xml:space="preserve">. </w:t>
      </w:r>
      <w:r w:rsidRPr="00D1672B">
        <w:t>FREEPBX</w:t>
      </w:r>
      <w:bookmarkEnd w:id="307"/>
    </w:p>
    <w:p w:rsidR="00C415A7" w:rsidRDefault="00C415A7" w:rsidP="00C415A7">
      <w:pPr>
        <w:jc w:val="center"/>
      </w:pPr>
      <w:r>
        <w:t>Fuente: Elaboración propia</w:t>
      </w:r>
    </w:p>
    <w:p w:rsidR="00C415A7" w:rsidRPr="005A0D57" w:rsidRDefault="00C415A7" w:rsidP="00C415A7">
      <w:pPr>
        <w:jc w:val="center"/>
      </w:pPr>
      <w:r>
        <w:t>Interface de Freepbx para que el usuario interactúe</w:t>
      </w:r>
    </w:p>
    <w:p w:rsidR="00C415A7" w:rsidRDefault="00C415A7" w:rsidP="00C415A7">
      <w:pPr>
        <w:jc w:val="both"/>
        <w:rPr>
          <w:rFonts w:ascii="Arial" w:eastAsiaTheme="majorEastAsia" w:hAnsi="Arial" w:cs="Arial"/>
          <w:sz w:val="24"/>
          <w:szCs w:val="24"/>
        </w:rPr>
      </w:pPr>
    </w:p>
    <w:p w:rsidR="00C415A7" w:rsidRDefault="00C415A7" w:rsidP="00C415A7">
      <w:pPr>
        <w:keepNext/>
        <w:jc w:val="both"/>
      </w:pPr>
      <w:r w:rsidRPr="0057420D">
        <w:rPr>
          <w:rFonts w:ascii="Arial" w:hAnsi="Arial" w:cs="Arial"/>
          <w:noProof/>
          <w:lang w:eastAsia="es-PE"/>
        </w:rPr>
        <w:drawing>
          <wp:inline distT="0" distB="0" distL="0" distR="0" wp14:anchorId="6EEFAF86" wp14:editId="7C2DA362">
            <wp:extent cx="5970270" cy="2265263"/>
            <wp:effectExtent l="0" t="0" r="0" b="1905"/>
            <wp:docPr id="256" name="Imagen 25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 relacionada"/>
                    <pic:cNvPicPr>
                      <a:picLocks noChangeAspect="1" noChangeArrowheads="1"/>
                    </pic:cNvPicPr>
                  </pic:nvPicPr>
                  <pic:blipFill rotWithShape="1">
                    <a:blip r:embed="rId55"/>
                    <a:srcRect t="10968" b="21602"/>
                    <a:stretch/>
                  </pic:blipFill>
                  <pic:spPr bwMode="auto">
                    <a:xfrm>
                      <a:off x="0" y="0"/>
                      <a:ext cx="5971540" cy="2265745"/>
                    </a:xfrm>
                    <a:prstGeom prst="rect">
                      <a:avLst/>
                    </a:prstGeom>
                    <a:noFill/>
                    <a:ln>
                      <a:noFill/>
                    </a:ln>
                    <a:extLst>
                      <a:ext uri="{53640926-AAD7-44D8-BBD7-CCE9431645EC}">
                        <a14:shadowObscured xmlns:a14="http://schemas.microsoft.com/office/drawing/2010/main"/>
                      </a:ext>
                    </a:extLst>
                  </pic:spPr>
                </pic:pic>
              </a:graphicData>
            </a:graphic>
          </wp:inline>
        </w:drawing>
      </w:r>
    </w:p>
    <w:p w:rsidR="00C415A7" w:rsidRDefault="00C415A7" w:rsidP="00C415A7">
      <w:pPr>
        <w:pStyle w:val="Descripcin"/>
        <w:jc w:val="center"/>
      </w:pPr>
      <w:bookmarkStart w:id="308" w:name="_Toc507004175"/>
      <w:r>
        <w:t xml:space="preserve">Figura No. </w:t>
      </w:r>
      <w:fldSimple w:instr=" SEQ Figura_No. \* ARABIC ">
        <w:r>
          <w:rPr>
            <w:noProof/>
          </w:rPr>
          <w:t>31</w:t>
        </w:r>
      </w:fldSimple>
      <w:r>
        <w:t xml:space="preserve">. </w:t>
      </w:r>
      <w:r w:rsidRPr="00E27261">
        <w:t>ELEMENTOS A USAR EN PROYECTO ASTERIX, HEARTBEAT Y DRBD</w:t>
      </w:r>
      <w:bookmarkEnd w:id="308"/>
    </w:p>
    <w:p w:rsidR="00C415A7" w:rsidRDefault="00C415A7" w:rsidP="00C415A7">
      <w:r>
        <w:t>Fuente:</w:t>
      </w:r>
      <w:r w:rsidRPr="00F85DE1">
        <w:t xml:space="preserve"> </w:t>
      </w:r>
      <w:hyperlink r:id="rId56" w:history="1">
        <w:r w:rsidRPr="00BB5669">
          <w:rPr>
            <w:rStyle w:val="Hipervnculo"/>
          </w:rPr>
          <w:t>https://www.slideshare.net/sanjayws/build-ha-asterisk-on-microsoft-azure-using-drbdheartbeat</w:t>
        </w:r>
      </w:hyperlink>
    </w:p>
    <w:p w:rsidR="00C415A7" w:rsidRPr="00F85DE1" w:rsidRDefault="00C415A7" w:rsidP="00C415A7">
      <w:pPr>
        <w:jc w:val="center"/>
      </w:pPr>
      <w:r>
        <w:t>Se muestran los componentes  básicos para el paquete HA</w:t>
      </w:r>
    </w:p>
    <w:p w:rsidR="00C415A7" w:rsidRPr="004362F0" w:rsidRDefault="00C415A7" w:rsidP="00C415A7">
      <w:pPr>
        <w:jc w:val="both"/>
        <w:rPr>
          <w:rFonts w:ascii="Arial" w:eastAsiaTheme="majorEastAsia" w:hAnsi="Arial" w:cs="Arial"/>
          <w:sz w:val="24"/>
          <w:szCs w:val="24"/>
        </w:rPr>
      </w:pPr>
      <w:r w:rsidRPr="004362F0">
        <w:rPr>
          <w:rFonts w:ascii="Arial" w:eastAsiaTheme="majorEastAsia" w:hAnsi="Arial" w:cs="Arial"/>
          <w:sz w:val="24"/>
          <w:szCs w:val="24"/>
        </w:rPr>
        <w:lastRenderedPageBreak/>
        <w:t xml:space="preserve"> </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Heartbeat es un proyecto Open Source fundado por Alan Robertson en 1999. El objetivo de este proyecto es proveer software de clustering de alta disponibilidad (HA) para Linux y otras plataformas.</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Heartbeat es un software que ofrece alta disponibilidad a determinados recursos mediante la creación y mantenimiento de un clúster compuesto por una serie de nodos. Este término no está muy bien definido y puede tener diferentes significados para las personas; según el diccionario informático, un clúster es la unidad de almacenamiento en el disco rígido, muchos de los usuarios Windows estamos relacionados con la perdida de clusters .</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Pasos para instalar Heartbeat. Este programa es presente en los repositorios "extras” de CentOS. Para activarlos:</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nano /etc/yum.repos.d/CentOS-Base.repo</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modificamos este bloque:</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 xml:space="preserve">[extras] </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 xml:space="preserve">name=CentOS-$releasever - Extras </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 xml:space="preserve">mirrorlist=http://mirrorlist.centos.org/?release=$releasever&amp;arch=$basearch&amp;repo=extras </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 xml:space="preserve">#baseurl=http://mirror.centos.org/centos/$releasever/extras/$basearch/ </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 xml:space="preserve">gpgcheck=1 </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gpgkey=file:///etc/pki/rpm-gpg/RPM-GPG-KEY-CentOS-5</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para que quede:</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 xml:space="preserve">[extras] </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 xml:space="preserve">name=CentOS-$releasever - Extras </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 xml:space="preserve">mirrorlist=http://mirrorlist.centos.org/?release=$releasever&amp;arch=$basearch&amp;repo=extras </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 xml:space="preserve">baseurl=http://mirror.centos.org/centos/$releasever/extras/$basearch/ </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 xml:space="preserve">gpgcheck=1 </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lang w:val="en-US"/>
        </w:rPr>
      </w:pPr>
      <w:r w:rsidRPr="009959D3">
        <w:rPr>
          <w:rFonts w:ascii="Arial" w:eastAsiaTheme="majorEastAsia" w:hAnsi="Arial" w:cs="Arial"/>
          <w:sz w:val="24"/>
          <w:szCs w:val="24"/>
          <w:lang w:val="en-US"/>
        </w:rPr>
        <w:t>gpgkey=file:///etc/pki/rpm-gpg/RPM-GPG-KEY-CentOS-5</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lastRenderedPageBreak/>
        <w:t>Guardamos los cambios y instalamos heartbeat:</w:t>
      </w:r>
    </w:p>
    <w:p w:rsidR="00C415A7" w:rsidRPr="009959D3" w:rsidRDefault="00C415A7" w:rsidP="00C415A7">
      <w:pPr>
        <w:pStyle w:val="Prrafodelista"/>
        <w:numPr>
          <w:ilvl w:val="0"/>
          <w:numId w:val="25"/>
        </w:numPr>
        <w:spacing w:line="360" w:lineRule="auto"/>
        <w:jc w:val="both"/>
        <w:rPr>
          <w:rFonts w:ascii="Arial" w:eastAsiaTheme="majorEastAsia" w:hAnsi="Arial" w:cs="Arial"/>
          <w:sz w:val="24"/>
          <w:szCs w:val="24"/>
        </w:rPr>
      </w:pPr>
      <w:r w:rsidRPr="009959D3">
        <w:rPr>
          <w:rFonts w:ascii="Arial" w:eastAsiaTheme="majorEastAsia" w:hAnsi="Arial" w:cs="Arial"/>
          <w:sz w:val="24"/>
          <w:szCs w:val="24"/>
        </w:rPr>
        <w:t>yum install heartbeat</w:t>
      </w:r>
    </w:p>
    <w:p w:rsidR="00C415A7" w:rsidRPr="009959D3" w:rsidRDefault="00C415A7" w:rsidP="00C415A7">
      <w:pPr>
        <w:spacing w:line="360" w:lineRule="auto"/>
        <w:jc w:val="both"/>
        <w:rPr>
          <w:rFonts w:ascii="Arial" w:eastAsiaTheme="majorEastAsia" w:hAnsi="Arial" w:cs="Arial"/>
          <w:sz w:val="24"/>
          <w:szCs w:val="24"/>
        </w:rPr>
      </w:pPr>
    </w:p>
    <w:p w:rsidR="00C415A7" w:rsidRPr="009959D3" w:rsidRDefault="00C415A7" w:rsidP="00C415A7">
      <w:pPr>
        <w:spacing w:line="360" w:lineRule="auto"/>
        <w:ind w:left="1418"/>
        <w:jc w:val="both"/>
        <w:rPr>
          <w:rFonts w:ascii="Arial" w:eastAsiaTheme="majorEastAsia" w:hAnsi="Arial" w:cs="Arial"/>
          <w:sz w:val="24"/>
          <w:szCs w:val="24"/>
        </w:rPr>
      </w:pPr>
      <w:r w:rsidRPr="009959D3">
        <w:rPr>
          <w:rFonts w:ascii="Arial" w:eastAsiaTheme="majorEastAsia" w:hAnsi="Arial" w:cs="Arial"/>
          <w:sz w:val="24"/>
          <w:szCs w:val="24"/>
        </w:rPr>
        <w:t>Ahora tenemos que crear tres archivos de configuración:</w:t>
      </w:r>
    </w:p>
    <w:p w:rsidR="00C415A7" w:rsidRPr="009959D3" w:rsidRDefault="00C415A7" w:rsidP="00C415A7">
      <w:pPr>
        <w:spacing w:line="360" w:lineRule="auto"/>
        <w:ind w:left="1418"/>
        <w:jc w:val="both"/>
        <w:rPr>
          <w:rFonts w:ascii="Arial" w:eastAsiaTheme="majorEastAsia" w:hAnsi="Arial" w:cs="Arial"/>
          <w:sz w:val="24"/>
          <w:szCs w:val="24"/>
        </w:rPr>
      </w:pPr>
      <w:r w:rsidRPr="009959D3">
        <w:rPr>
          <w:rFonts w:ascii="Arial" w:eastAsiaTheme="majorEastAsia" w:hAnsi="Arial" w:cs="Arial"/>
          <w:sz w:val="24"/>
          <w:szCs w:val="24"/>
        </w:rPr>
        <w:t>•</w:t>
      </w:r>
      <w:r w:rsidRPr="009959D3">
        <w:rPr>
          <w:rFonts w:ascii="Arial" w:eastAsiaTheme="majorEastAsia" w:hAnsi="Arial" w:cs="Arial"/>
          <w:sz w:val="24"/>
          <w:szCs w:val="24"/>
        </w:rPr>
        <w:tab/>
        <w:t>ha.cf</w:t>
      </w:r>
    </w:p>
    <w:p w:rsidR="00C415A7" w:rsidRPr="009959D3" w:rsidRDefault="00C415A7" w:rsidP="00C415A7">
      <w:pPr>
        <w:spacing w:line="360" w:lineRule="auto"/>
        <w:ind w:left="1418"/>
        <w:jc w:val="both"/>
        <w:rPr>
          <w:rFonts w:ascii="Arial" w:eastAsiaTheme="majorEastAsia" w:hAnsi="Arial" w:cs="Arial"/>
          <w:sz w:val="24"/>
          <w:szCs w:val="24"/>
        </w:rPr>
      </w:pPr>
      <w:r w:rsidRPr="009959D3">
        <w:rPr>
          <w:rFonts w:ascii="Arial" w:eastAsiaTheme="majorEastAsia" w:hAnsi="Arial" w:cs="Arial"/>
          <w:sz w:val="24"/>
          <w:szCs w:val="24"/>
        </w:rPr>
        <w:t>•</w:t>
      </w:r>
      <w:r w:rsidRPr="009959D3">
        <w:rPr>
          <w:rFonts w:ascii="Arial" w:eastAsiaTheme="majorEastAsia" w:hAnsi="Arial" w:cs="Arial"/>
          <w:sz w:val="24"/>
          <w:szCs w:val="24"/>
        </w:rPr>
        <w:tab/>
        <w:t>authkeys</w:t>
      </w:r>
    </w:p>
    <w:p w:rsidR="00C415A7" w:rsidRPr="009959D3" w:rsidRDefault="00C415A7" w:rsidP="00C415A7">
      <w:pPr>
        <w:spacing w:line="360" w:lineRule="auto"/>
        <w:ind w:left="1418"/>
        <w:jc w:val="both"/>
        <w:rPr>
          <w:rFonts w:ascii="Arial" w:eastAsiaTheme="majorEastAsia" w:hAnsi="Arial" w:cs="Arial"/>
          <w:sz w:val="24"/>
          <w:szCs w:val="24"/>
        </w:rPr>
      </w:pPr>
      <w:r w:rsidRPr="009959D3">
        <w:rPr>
          <w:rFonts w:ascii="Arial" w:eastAsiaTheme="majorEastAsia" w:hAnsi="Arial" w:cs="Arial"/>
          <w:sz w:val="24"/>
          <w:szCs w:val="24"/>
        </w:rPr>
        <w:t>•</w:t>
      </w:r>
      <w:r w:rsidRPr="009959D3">
        <w:rPr>
          <w:rFonts w:ascii="Arial" w:eastAsiaTheme="majorEastAsia" w:hAnsi="Arial" w:cs="Arial"/>
          <w:sz w:val="24"/>
          <w:szCs w:val="24"/>
        </w:rPr>
        <w:tab/>
        <w:t>haresources</w:t>
      </w:r>
    </w:p>
    <w:p w:rsidR="00C415A7" w:rsidRPr="009959D3" w:rsidRDefault="00C415A7" w:rsidP="00C415A7">
      <w:pPr>
        <w:spacing w:line="360" w:lineRule="auto"/>
        <w:ind w:left="1418"/>
        <w:jc w:val="both"/>
        <w:rPr>
          <w:rFonts w:ascii="Arial" w:eastAsiaTheme="majorEastAsia" w:hAnsi="Arial" w:cs="Arial"/>
          <w:sz w:val="24"/>
          <w:szCs w:val="24"/>
        </w:rPr>
      </w:pPr>
    </w:p>
    <w:p w:rsidR="00C415A7" w:rsidRPr="009959D3" w:rsidRDefault="00C415A7" w:rsidP="00C415A7">
      <w:pPr>
        <w:spacing w:line="360" w:lineRule="auto"/>
        <w:ind w:left="1418"/>
        <w:jc w:val="both"/>
        <w:rPr>
          <w:rFonts w:ascii="Arial" w:eastAsiaTheme="majorEastAsia" w:hAnsi="Arial" w:cs="Arial"/>
          <w:sz w:val="24"/>
          <w:szCs w:val="24"/>
        </w:rPr>
      </w:pPr>
      <w:r w:rsidRPr="009959D3">
        <w:rPr>
          <w:rFonts w:ascii="Arial" w:eastAsiaTheme="majorEastAsia" w:hAnsi="Arial" w:cs="Arial"/>
          <w:sz w:val="24"/>
          <w:szCs w:val="24"/>
        </w:rPr>
        <w:t>Distributed Replicated Block Device o DRBD es un software de replicación de dispositivos de bloque (discos duros, particiones, volúmenes, etc.) que permite formar un RAID a través de la red.</w:t>
      </w:r>
    </w:p>
    <w:p w:rsidR="00C415A7" w:rsidRPr="009959D3" w:rsidRDefault="00C415A7" w:rsidP="00C415A7">
      <w:pPr>
        <w:spacing w:line="360" w:lineRule="auto"/>
        <w:ind w:left="1418"/>
        <w:jc w:val="both"/>
        <w:rPr>
          <w:rFonts w:ascii="Arial" w:eastAsiaTheme="majorEastAsia" w:hAnsi="Arial" w:cs="Arial"/>
          <w:sz w:val="24"/>
          <w:szCs w:val="24"/>
        </w:rPr>
      </w:pPr>
      <w:r w:rsidRPr="009959D3">
        <w:rPr>
          <w:rFonts w:ascii="Arial" w:eastAsiaTheme="majorEastAsia" w:hAnsi="Arial" w:cs="Arial"/>
          <w:sz w:val="24"/>
          <w:szCs w:val="24"/>
        </w:rPr>
        <w:t>Al igual que Heartbeat, DRBD requiere definir los recursos de datos a los cuales se va a dotar de alta redundancia. Más detalladamente, un recurso en DRBD es una colección de términos que hace referencia a todos los aspectos de un dispositivo particular de almacenamiento replicado. Un recurso está formado por: nombre, unidad DRBD, configuración de disco, configuración de red Usualmente en entornos de alta disponibilidad el nodo primario es también el nodo activo, pero esto no tiene porqué ser siempre así.</w:t>
      </w:r>
    </w:p>
    <w:p w:rsidR="00C415A7" w:rsidRPr="009959D3" w:rsidRDefault="00C415A7" w:rsidP="00C415A7">
      <w:pPr>
        <w:spacing w:line="360" w:lineRule="auto"/>
        <w:ind w:left="1418"/>
        <w:jc w:val="both"/>
        <w:rPr>
          <w:rFonts w:ascii="Arial" w:eastAsiaTheme="majorEastAsia" w:hAnsi="Arial" w:cs="Arial"/>
          <w:sz w:val="24"/>
          <w:szCs w:val="24"/>
          <w:lang w:val="en-US"/>
        </w:rPr>
      </w:pPr>
      <w:r w:rsidRPr="009959D3">
        <w:rPr>
          <w:rFonts w:ascii="Arial" w:eastAsiaTheme="majorEastAsia" w:hAnsi="Arial" w:cs="Arial"/>
          <w:sz w:val="24"/>
          <w:szCs w:val="24"/>
        </w:rPr>
        <w:t xml:space="preserve">  </w:t>
      </w:r>
      <w:r w:rsidRPr="009959D3">
        <w:rPr>
          <w:rFonts w:ascii="Arial" w:eastAsiaTheme="majorEastAsia" w:hAnsi="Arial" w:cs="Arial"/>
          <w:sz w:val="24"/>
          <w:szCs w:val="24"/>
          <w:lang w:val="en-US"/>
        </w:rPr>
        <w:t xml:space="preserve">rpm -Uvh http://www.elrepo.org/elrepo-release-6-6.el6.elrepo.noarch.rpm </w:t>
      </w:r>
    </w:p>
    <w:p w:rsidR="00C415A7" w:rsidRPr="009959D3" w:rsidRDefault="00C415A7" w:rsidP="00C415A7">
      <w:pPr>
        <w:spacing w:line="360" w:lineRule="auto"/>
        <w:ind w:left="1418"/>
        <w:jc w:val="both"/>
        <w:rPr>
          <w:rFonts w:ascii="Arial" w:eastAsiaTheme="majorEastAsia" w:hAnsi="Arial" w:cs="Arial"/>
          <w:sz w:val="24"/>
          <w:szCs w:val="24"/>
        </w:rPr>
      </w:pPr>
      <w:r w:rsidRPr="009959D3">
        <w:rPr>
          <w:rFonts w:ascii="Arial" w:eastAsiaTheme="majorEastAsia" w:hAnsi="Arial" w:cs="Arial"/>
          <w:sz w:val="24"/>
          <w:szCs w:val="24"/>
        </w:rPr>
        <w:t>Actualiza ambos repositorios :</w:t>
      </w:r>
    </w:p>
    <w:p w:rsidR="00C415A7" w:rsidRPr="009959D3" w:rsidRDefault="00C415A7" w:rsidP="00C415A7">
      <w:pPr>
        <w:spacing w:line="360" w:lineRule="auto"/>
        <w:ind w:left="1418"/>
        <w:jc w:val="both"/>
        <w:rPr>
          <w:rFonts w:ascii="Arial" w:eastAsiaTheme="majorEastAsia" w:hAnsi="Arial" w:cs="Arial"/>
          <w:sz w:val="24"/>
          <w:szCs w:val="24"/>
        </w:rPr>
      </w:pPr>
      <w:r w:rsidRPr="009959D3">
        <w:rPr>
          <w:rFonts w:ascii="Arial" w:eastAsiaTheme="majorEastAsia" w:hAnsi="Arial" w:cs="Arial"/>
          <w:sz w:val="24"/>
          <w:szCs w:val="24"/>
        </w:rPr>
        <w:t xml:space="preserve">  yum update -y</w:t>
      </w:r>
    </w:p>
    <w:p w:rsidR="00C415A7" w:rsidRPr="009959D3" w:rsidRDefault="00C415A7" w:rsidP="00C415A7">
      <w:pPr>
        <w:spacing w:line="360" w:lineRule="auto"/>
        <w:ind w:left="1418"/>
        <w:jc w:val="both"/>
        <w:rPr>
          <w:rFonts w:ascii="Arial" w:eastAsiaTheme="majorEastAsia" w:hAnsi="Arial" w:cs="Arial"/>
          <w:sz w:val="24"/>
          <w:szCs w:val="24"/>
          <w:lang w:val="en-US"/>
        </w:rPr>
      </w:pPr>
      <w:r w:rsidRPr="009959D3">
        <w:rPr>
          <w:rFonts w:ascii="Arial" w:eastAsiaTheme="majorEastAsia" w:hAnsi="Arial" w:cs="Arial"/>
          <w:sz w:val="24"/>
          <w:szCs w:val="24"/>
        </w:rPr>
        <w:t xml:space="preserve">  </w:t>
      </w:r>
      <w:r w:rsidRPr="009959D3">
        <w:rPr>
          <w:rFonts w:ascii="Arial" w:eastAsiaTheme="majorEastAsia" w:hAnsi="Arial" w:cs="Arial"/>
          <w:sz w:val="24"/>
          <w:szCs w:val="24"/>
          <w:lang w:val="en-US"/>
        </w:rPr>
        <w:t xml:space="preserve">setenforce 0 </w:t>
      </w:r>
    </w:p>
    <w:p w:rsidR="00C415A7" w:rsidRPr="009959D3" w:rsidRDefault="00C415A7" w:rsidP="00C415A7">
      <w:pPr>
        <w:spacing w:line="360" w:lineRule="auto"/>
        <w:ind w:left="1418"/>
        <w:jc w:val="both"/>
        <w:rPr>
          <w:rFonts w:ascii="Arial" w:eastAsiaTheme="majorEastAsia" w:hAnsi="Arial" w:cs="Arial"/>
          <w:sz w:val="24"/>
          <w:szCs w:val="24"/>
          <w:lang w:val="en-US"/>
        </w:rPr>
      </w:pPr>
      <w:r w:rsidRPr="009959D3">
        <w:rPr>
          <w:rFonts w:ascii="Arial" w:eastAsiaTheme="majorEastAsia" w:hAnsi="Arial" w:cs="Arial"/>
          <w:sz w:val="24"/>
          <w:szCs w:val="24"/>
          <w:lang w:val="en-US"/>
        </w:rPr>
        <w:t>Instalar DRBD:</w:t>
      </w:r>
    </w:p>
    <w:p w:rsidR="00C415A7" w:rsidRPr="009959D3" w:rsidRDefault="00C415A7" w:rsidP="00C415A7">
      <w:pPr>
        <w:spacing w:line="360" w:lineRule="auto"/>
        <w:ind w:left="1418"/>
        <w:jc w:val="both"/>
        <w:rPr>
          <w:rFonts w:ascii="Arial" w:eastAsiaTheme="majorEastAsia" w:hAnsi="Arial" w:cs="Arial"/>
          <w:sz w:val="24"/>
          <w:szCs w:val="24"/>
          <w:lang w:val="en-US"/>
        </w:rPr>
      </w:pPr>
      <w:r w:rsidRPr="009959D3">
        <w:rPr>
          <w:rFonts w:ascii="Arial" w:eastAsiaTheme="majorEastAsia" w:hAnsi="Arial" w:cs="Arial"/>
          <w:sz w:val="24"/>
          <w:szCs w:val="24"/>
          <w:lang w:val="en-US"/>
        </w:rPr>
        <w:t xml:space="preserve">  [ root@node1 ~] # yum -y install drbd83-utils kmod-drbd83</w:t>
      </w:r>
    </w:p>
    <w:p w:rsidR="00C415A7" w:rsidRPr="009959D3" w:rsidRDefault="00C415A7" w:rsidP="00C415A7">
      <w:pPr>
        <w:spacing w:line="360" w:lineRule="auto"/>
        <w:ind w:left="1418"/>
        <w:jc w:val="both"/>
        <w:rPr>
          <w:rFonts w:ascii="Arial" w:eastAsiaTheme="majorEastAsia" w:hAnsi="Arial" w:cs="Arial"/>
          <w:sz w:val="24"/>
          <w:szCs w:val="24"/>
          <w:lang w:val="en-US"/>
        </w:rPr>
      </w:pPr>
      <w:r w:rsidRPr="009959D3">
        <w:rPr>
          <w:rFonts w:ascii="Arial" w:eastAsiaTheme="majorEastAsia" w:hAnsi="Arial" w:cs="Arial"/>
          <w:sz w:val="24"/>
          <w:szCs w:val="24"/>
          <w:lang w:val="en-US"/>
        </w:rPr>
        <w:lastRenderedPageBreak/>
        <w:t xml:space="preserve">  [ root@node2 ~] # yum -y install drbd83-utils kmod-drbd83 </w:t>
      </w:r>
    </w:p>
    <w:p w:rsidR="00C415A7" w:rsidRPr="009959D3" w:rsidRDefault="00C415A7" w:rsidP="00C415A7">
      <w:pPr>
        <w:spacing w:line="360" w:lineRule="auto"/>
        <w:ind w:left="1418"/>
        <w:jc w:val="both"/>
        <w:rPr>
          <w:rFonts w:ascii="Arial" w:eastAsiaTheme="majorEastAsia" w:hAnsi="Arial" w:cs="Arial"/>
          <w:sz w:val="24"/>
          <w:szCs w:val="24"/>
        </w:rPr>
      </w:pPr>
      <w:r w:rsidRPr="009959D3">
        <w:rPr>
          <w:rFonts w:ascii="Arial" w:eastAsiaTheme="majorEastAsia" w:hAnsi="Arial" w:cs="Arial"/>
          <w:sz w:val="24"/>
          <w:szCs w:val="24"/>
        </w:rPr>
        <w:t>Inserte el módulo drbd manualmente en ambas máquinas o reinicie:</w:t>
      </w:r>
    </w:p>
    <w:p w:rsidR="00C415A7" w:rsidRPr="009959D3" w:rsidRDefault="00C415A7" w:rsidP="00C415A7">
      <w:pPr>
        <w:spacing w:line="360" w:lineRule="auto"/>
        <w:ind w:left="1418"/>
        <w:jc w:val="both"/>
        <w:rPr>
          <w:rFonts w:ascii="Arial" w:eastAsiaTheme="majorEastAsia" w:hAnsi="Arial" w:cs="Arial"/>
          <w:sz w:val="24"/>
          <w:szCs w:val="24"/>
        </w:rPr>
      </w:pPr>
      <w:r w:rsidRPr="009959D3">
        <w:rPr>
          <w:rFonts w:ascii="Arial" w:eastAsiaTheme="majorEastAsia" w:hAnsi="Arial" w:cs="Arial"/>
          <w:sz w:val="24"/>
          <w:szCs w:val="24"/>
        </w:rPr>
        <w:t xml:space="preserve">  / sbin / modprobe drbd </w:t>
      </w:r>
    </w:p>
    <w:p w:rsidR="00C415A7" w:rsidRPr="009959D3" w:rsidRDefault="00C415A7" w:rsidP="00C415A7">
      <w:pPr>
        <w:spacing w:line="360" w:lineRule="auto"/>
        <w:ind w:left="1418"/>
        <w:jc w:val="both"/>
        <w:rPr>
          <w:rFonts w:ascii="Arial" w:eastAsiaTheme="majorEastAsia" w:hAnsi="Arial" w:cs="Arial"/>
          <w:sz w:val="24"/>
          <w:szCs w:val="24"/>
        </w:rPr>
      </w:pPr>
      <w:r w:rsidRPr="009959D3">
        <w:rPr>
          <w:rFonts w:ascii="Arial" w:eastAsiaTheme="majorEastAsia" w:hAnsi="Arial" w:cs="Arial"/>
          <w:sz w:val="24"/>
          <w:szCs w:val="24"/>
        </w:rPr>
        <w:t>Partición DRBD en ambas máquinas:</w:t>
      </w:r>
    </w:p>
    <w:p w:rsidR="00C415A7" w:rsidRPr="009959D3" w:rsidRDefault="00C415A7" w:rsidP="00C415A7">
      <w:pPr>
        <w:spacing w:line="360" w:lineRule="auto"/>
        <w:ind w:left="1418"/>
        <w:jc w:val="both"/>
        <w:rPr>
          <w:rFonts w:ascii="Arial" w:eastAsiaTheme="majorEastAsia" w:hAnsi="Arial" w:cs="Arial"/>
          <w:sz w:val="24"/>
          <w:szCs w:val="24"/>
          <w:lang w:val="en-US"/>
        </w:rPr>
      </w:pPr>
      <w:r w:rsidRPr="009959D3">
        <w:rPr>
          <w:rFonts w:ascii="Arial" w:eastAsiaTheme="majorEastAsia" w:hAnsi="Arial" w:cs="Arial"/>
          <w:sz w:val="24"/>
          <w:szCs w:val="24"/>
        </w:rPr>
        <w:t xml:space="preserve">  </w:t>
      </w:r>
      <w:r w:rsidRPr="009959D3">
        <w:rPr>
          <w:rFonts w:ascii="Arial" w:eastAsiaTheme="majorEastAsia" w:hAnsi="Arial" w:cs="Arial"/>
          <w:sz w:val="24"/>
          <w:szCs w:val="24"/>
          <w:lang w:val="en-US"/>
        </w:rPr>
        <w:t>[ root@node1 ~] # fdisk -cu / dev / sdb</w:t>
      </w:r>
    </w:p>
    <w:p w:rsidR="00C415A7" w:rsidRPr="009959D3" w:rsidRDefault="00C415A7" w:rsidP="00C415A7">
      <w:pPr>
        <w:spacing w:line="360" w:lineRule="auto"/>
        <w:ind w:left="1418"/>
        <w:jc w:val="both"/>
        <w:rPr>
          <w:rFonts w:ascii="Arial" w:eastAsiaTheme="majorEastAsia" w:hAnsi="Arial" w:cs="Arial"/>
          <w:sz w:val="24"/>
          <w:szCs w:val="24"/>
          <w:lang w:val="en-US"/>
        </w:rPr>
      </w:pPr>
      <w:r w:rsidRPr="009959D3">
        <w:rPr>
          <w:rFonts w:ascii="Arial" w:eastAsiaTheme="majorEastAsia" w:hAnsi="Arial" w:cs="Arial"/>
          <w:sz w:val="24"/>
          <w:szCs w:val="24"/>
          <w:lang w:val="en-US"/>
        </w:rPr>
        <w:t xml:space="preserve">  [ root@node2 ~] # fdisk -cu / dev / sdb</w:t>
      </w:r>
    </w:p>
    <w:p w:rsidR="00C415A7" w:rsidRPr="009959D3" w:rsidRDefault="00C415A7" w:rsidP="00C415A7">
      <w:pPr>
        <w:spacing w:line="360" w:lineRule="auto"/>
        <w:ind w:left="1418"/>
        <w:jc w:val="both"/>
        <w:rPr>
          <w:rFonts w:ascii="Arial" w:eastAsiaTheme="majorEastAsia" w:hAnsi="Arial" w:cs="Arial"/>
          <w:b/>
          <w:sz w:val="24"/>
          <w:szCs w:val="24"/>
          <w:lang w:val="en-US"/>
        </w:rPr>
      </w:pPr>
    </w:p>
    <w:p w:rsidR="00C415A7" w:rsidRPr="009959D3" w:rsidRDefault="00C415A7" w:rsidP="00C415A7">
      <w:pPr>
        <w:pStyle w:val="Ttulo2"/>
        <w:numPr>
          <w:ilvl w:val="1"/>
          <w:numId w:val="11"/>
        </w:numPr>
        <w:spacing w:after="240" w:line="360" w:lineRule="auto"/>
        <w:jc w:val="both"/>
        <w:rPr>
          <w:rFonts w:cs="Arial"/>
          <w:szCs w:val="24"/>
        </w:rPr>
      </w:pPr>
      <w:bookmarkStart w:id="309" w:name="_Toc507004080"/>
      <w:r w:rsidRPr="009959D3">
        <w:rPr>
          <w:rFonts w:cs="Arial"/>
          <w:szCs w:val="24"/>
        </w:rPr>
        <w:t>Implementación</w:t>
      </w:r>
      <w:bookmarkEnd w:id="309"/>
    </w:p>
    <w:p w:rsidR="00C415A7" w:rsidRPr="009959D3" w:rsidRDefault="00C415A7" w:rsidP="00C415A7">
      <w:pPr>
        <w:spacing w:after="240" w:line="360" w:lineRule="auto"/>
        <w:ind w:left="1134"/>
        <w:jc w:val="both"/>
        <w:rPr>
          <w:rFonts w:ascii="Arial" w:hAnsi="Arial" w:cs="Arial"/>
          <w:sz w:val="24"/>
          <w:szCs w:val="24"/>
        </w:rPr>
      </w:pPr>
      <w:r w:rsidRPr="009959D3">
        <w:rPr>
          <w:rFonts w:ascii="Arial" w:hAnsi="Arial" w:cs="Arial"/>
          <w:sz w:val="24"/>
          <w:szCs w:val="24"/>
        </w:rPr>
        <w:t>La central telefónica tradicional es reemplazada por un computador que puede variar según las necesidades del cliente; el tamaño de la central dependerá de la concurrencia de llamadas que vaya a tener, pero siempre el dinero gastado será inferior que si compráramos una central telefónica.</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8.4.1. Hardware</w:t>
      </w:r>
    </w:p>
    <w:p w:rsidR="00C415A7" w:rsidRPr="009959D3" w:rsidRDefault="00C415A7" w:rsidP="00C415A7">
      <w:pPr>
        <w:spacing w:line="360" w:lineRule="auto"/>
        <w:ind w:left="1134"/>
        <w:jc w:val="both"/>
        <w:rPr>
          <w:rFonts w:ascii="Arial" w:hAnsi="Arial" w:cs="Arial"/>
          <w:sz w:val="24"/>
          <w:szCs w:val="24"/>
        </w:rPr>
      </w:pPr>
      <w:r w:rsidRPr="009959D3">
        <w:rPr>
          <w:rFonts w:ascii="Arial" w:hAnsi="Arial" w:cs="Arial"/>
          <w:sz w:val="24"/>
          <w:szCs w:val="24"/>
        </w:rPr>
        <w:t>Características técnicas mínimas recomendadas para servidor Centos:</w:t>
      </w:r>
    </w:p>
    <w:p w:rsidR="00C415A7" w:rsidRPr="009959D3" w:rsidRDefault="00C415A7" w:rsidP="00C415A7">
      <w:pPr>
        <w:pStyle w:val="Prrafodelista"/>
        <w:numPr>
          <w:ilvl w:val="0"/>
          <w:numId w:val="27"/>
        </w:numPr>
        <w:spacing w:line="360" w:lineRule="auto"/>
        <w:jc w:val="both"/>
        <w:rPr>
          <w:rFonts w:ascii="Arial" w:hAnsi="Arial" w:cs="Arial"/>
          <w:sz w:val="24"/>
          <w:szCs w:val="24"/>
        </w:rPr>
      </w:pPr>
      <w:r w:rsidRPr="009959D3">
        <w:rPr>
          <w:rFonts w:ascii="Arial" w:hAnsi="Arial" w:cs="Arial"/>
          <w:sz w:val="24"/>
          <w:szCs w:val="24"/>
        </w:rPr>
        <w:t>Memoria RAM: 02 GB (Mínimo).</w:t>
      </w:r>
    </w:p>
    <w:p w:rsidR="00C415A7" w:rsidRPr="009959D3" w:rsidRDefault="00C415A7" w:rsidP="00C415A7">
      <w:pPr>
        <w:pStyle w:val="Prrafodelista"/>
        <w:numPr>
          <w:ilvl w:val="0"/>
          <w:numId w:val="27"/>
        </w:numPr>
        <w:spacing w:line="360" w:lineRule="auto"/>
        <w:jc w:val="both"/>
        <w:rPr>
          <w:rFonts w:ascii="Arial" w:hAnsi="Arial" w:cs="Arial"/>
          <w:sz w:val="24"/>
          <w:szCs w:val="24"/>
        </w:rPr>
      </w:pPr>
      <w:r w:rsidRPr="009959D3">
        <w:rPr>
          <w:rFonts w:ascii="Arial" w:hAnsi="Arial" w:cs="Arial"/>
          <w:sz w:val="24"/>
          <w:szCs w:val="24"/>
        </w:rPr>
        <w:t>Espacio en Disco Duro : 100 GB</w:t>
      </w:r>
    </w:p>
    <w:p w:rsidR="00C415A7" w:rsidRPr="009959D3" w:rsidRDefault="00C415A7" w:rsidP="00C415A7">
      <w:pPr>
        <w:pStyle w:val="Prrafodelista"/>
        <w:numPr>
          <w:ilvl w:val="0"/>
          <w:numId w:val="27"/>
        </w:numPr>
        <w:spacing w:line="360" w:lineRule="auto"/>
        <w:jc w:val="both"/>
        <w:rPr>
          <w:rFonts w:ascii="Arial" w:hAnsi="Arial" w:cs="Arial"/>
          <w:sz w:val="24"/>
          <w:szCs w:val="24"/>
        </w:rPr>
      </w:pPr>
      <w:r w:rsidRPr="009959D3">
        <w:rPr>
          <w:rFonts w:ascii="Arial" w:hAnsi="Arial" w:cs="Arial"/>
          <w:sz w:val="24"/>
          <w:szCs w:val="24"/>
        </w:rPr>
        <w:t>Procesador: Intel core i3</w:t>
      </w:r>
    </w:p>
    <w:p w:rsidR="00C415A7" w:rsidRPr="009959D3" w:rsidRDefault="00C415A7" w:rsidP="00C415A7">
      <w:pPr>
        <w:spacing w:line="360" w:lineRule="auto"/>
        <w:jc w:val="both"/>
        <w:rPr>
          <w:rFonts w:ascii="Arial" w:hAnsi="Arial" w:cs="Arial"/>
          <w:sz w:val="24"/>
          <w:szCs w:val="24"/>
        </w:rPr>
      </w:pPr>
    </w:p>
    <w:tbl>
      <w:tblPr>
        <w:tblStyle w:val="Tablaconcuadrcula"/>
        <w:tblW w:w="6516" w:type="dxa"/>
        <w:tblInd w:w="1441" w:type="dxa"/>
        <w:tblLook w:val="04A0" w:firstRow="1" w:lastRow="0" w:firstColumn="1" w:lastColumn="0" w:noHBand="0" w:noVBand="1"/>
      </w:tblPr>
      <w:tblGrid>
        <w:gridCol w:w="2263"/>
        <w:gridCol w:w="2127"/>
        <w:gridCol w:w="2126"/>
      </w:tblGrid>
      <w:tr w:rsidR="00C415A7" w:rsidRPr="009959D3" w:rsidTr="00C415A7">
        <w:tc>
          <w:tcPr>
            <w:tcW w:w="2263" w:type="dxa"/>
          </w:tcPr>
          <w:p w:rsidR="00C415A7" w:rsidRPr="009959D3" w:rsidRDefault="00C415A7" w:rsidP="00C415A7">
            <w:pPr>
              <w:spacing w:line="360" w:lineRule="auto"/>
              <w:jc w:val="both"/>
              <w:rPr>
                <w:rFonts w:ascii="Arial" w:hAnsi="Arial" w:cs="Arial"/>
                <w:sz w:val="24"/>
                <w:szCs w:val="24"/>
              </w:rPr>
            </w:pPr>
          </w:p>
        </w:tc>
        <w:tc>
          <w:tcPr>
            <w:tcW w:w="2127"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SERVER 01</w:t>
            </w:r>
          </w:p>
        </w:tc>
        <w:tc>
          <w:tcPr>
            <w:tcW w:w="2126"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SERVER 02</w:t>
            </w:r>
          </w:p>
        </w:tc>
      </w:tr>
      <w:tr w:rsidR="00C415A7" w:rsidRPr="009959D3" w:rsidTr="00C415A7">
        <w:tc>
          <w:tcPr>
            <w:tcW w:w="2263"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RAM</w:t>
            </w:r>
          </w:p>
        </w:tc>
        <w:tc>
          <w:tcPr>
            <w:tcW w:w="2127"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02 gb</w:t>
            </w:r>
          </w:p>
        </w:tc>
        <w:tc>
          <w:tcPr>
            <w:tcW w:w="2126"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02 gb</w:t>
            </w:r>
          </w:p>
        </w:tc>
      </w:tr>
      <w:tr w:rsidR="00C415A7" w:rsidRPr="009959D3" w:rsidTr="00C415A7">
        <w:tc>
          <w:tcPr>
            <w:tcW w:w="2263"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HD</w:t>
            </w:r>
          </w:p>
        </w:tc>
        <w:tc>
          <w:tcPr>
            <w:tcW w:w="2127"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500 gb</w:t>
            </w:r>
          </w:p>
        </w:tc>
        <w:tc>
          <w:tcPr>
            <w:tcW w:w="2126"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500 gb</w:t>
            </w:r>
          </w:p>
        </w:tc>
      </w:tr>
      <w:tr w:rsidR="00C415A7" w:rsidRPr="009959D3" w:rsidTr="00C415A7">
        <w:tc>
          <w:tcPr>
            <w:tcW w:w="2263"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PROCESADOR</w:t>
            </w:r>
          </w:p>
        </w:tc>
        <w:tc>
          <w:tcPr>
            <w:tcW w:w="2127"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Intel core i3</w:t>
            </w:r>
          </w:p>
        </w:tc>
        <w:tc>
          <w:tcPr>
            <w:tcW w:w="2126"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Intel core i3</w:t>
            </w:r>
          </w:p>
        </w:tc>
      </w:tr>
      <w:tr w:rsidR="00C415A7" w:rsidRPr="009959D3" w:rsidTr="00C415A7">
        <w:tc>
          <w:tcPr>
            <w:tcW w:w="2263"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NIC</w:t>
            </w:r>
          </w:p>
        </w:tc>
        <w:tc>
          <w:tcPr>
            <w:tcW w:w="2127"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1000 Mbps</w:t>
            </w:r>
          </w:p>
        </w:tc>
        <w:tc>
          <w:tcPr>
            <w:tcW w:w="2126" w:type="dxa"/>
          </w:tcPr>
          <w:p w:rsidR="00C415A7" w:rsidRPr="009959D3" w:rsidRDefault="00C415A7" w:rsidP="00C415A7">
            <w:pPr>
              <w:keepNext/>
              <w:spacing w:line="360" w:lineRule="auto"/>
              <w:jc w:val="both"/>
              <w:rPr>
                <w:rFonts w:ascii="Arial" w:hAnsi="Arial" w:cs="Arial"/>
                <w:sz w:val="24"/>
                <w:szCs w:val="24"/>
              </w:rPr>
            </w:pPr>
            <w:r w:rsidRPr="009959D3">
              <w:rPr>
                <w:rFonts w:ascii="Arial" w:hAnsi="Arial" w:cs="Arial"/>
                <w:sz w:val="24"/>
                <w:szCs w:val="24"/>
              </w:rPr>
              <w:t>1000 Mbps</w:t>
            </w:r>
          </w:p>
        </w:tc>
      </w:tr>
    </w:tbl>
    <w:p w:rsidR="00C415A7" w:rsidRDefault="00C415A7" w:rsidP="00C415A7">
      <w:pPr>
        <w:pStyle w:val="Descripcin"/>
        <w:jc w:val="center"/>
      </w:pPr>
      <w:bookmarkStart w:id="310" w:name="_Toc507004217"/>
      <w:r>
        <w:t xml:space="preserve">Tabla </w:t>
      </w:r>
      <w:fldSimple w:instr=" SEQ Tabla \* ARABIC ">
        <w:r>
          <w:rPr>
            <w:noProof/>
          </w:rPr>
          <w:t>17</w:t>
        </w:r>
      </w:fldSimple>
      <w:r>
        <w:t xml:space="preserve">. </w:t>
      </w:r>
      <w:r w:rsidRPr="00CE7B56">
        <w:t>Caracteristicas de Servidores</w:t>
      </w:r>
      <w:bookmarkEnd w:id="310"/>
    </w:p>
    <w:p w:rsidR="00C415A7" w:rsidRPr="00DC4301" w:rsidRDefault="00C415A7" w:rsidP="00C415A7"/>
    <w:p w:rsidR="00C415A7" w:rsidRPr="009959D3" w:rsidRDefault="00C415A7" w:rsidP="00C415A7">
      <w:pPr>
        <w:spacing w:line="360" w:lineRule="auto"/>
        <w:ind w:left="993"/>
        <w:jc w:val="both"/>
        <w:rPr>
          <w:rFonts w:ascii="Arial" w:hAnsi="Arial" w:cs="Arial"/>
          <w:sz w:val="24"/>
          <w:szCs w:val="24"/>
        </w:rPr>
      </w:pPr>
      <w:r w:rsidRPr="009959D3">
        <w:rPr>
          <w:rFonts w:ascii="Arial" w:hAnsi="Arial" w:cs="Arial"/>
          <w:sz w:val="24"/>
          <w:szCs w:val="24"/>
        </w:rPr>
        <w:lastRenderedPageBreak/>
        <w:t xml:space="preserve">8.4.2. Software </w:t>
      </w:r>
    </w:p>
    <w:p w:rsidR="00C415A7" w:rsidRPr="009959D3" w:rsidRDefault="00C415A7" w:rsidP="00C415A7">
      <w:pPr>
        <w:spacing w:line="360" w:lineRule="auto"/>
        <w:ind w:left="993"/>
        <w:jc w:val="both"/>
        <w:rPr>
          <w:rFonts w:ascii="Arial" w:hAnsi="Arial" w:cs="Arial"/>
          <w:sz w:val="24"/>
          <w:szCs w:val="24"/>
        </w:rPr>
      </w:pPr>
      <w:r w:rsidRPr="009959D3">
        <w:rPr>
          <w:rFonts w:ascii="Arial" w:hAnsi="Arial" w:cs="Arial"/>
          <w:sz w:val="24"/>
          <w:szCs w:val="24"/>
        </w:rPr>
        <w:t xml:space="preserve">El servidor que será utilizado como centralita telefónica tendrá los siguientes componentes instalados: </w:t>
      </w:r>
    </w:p>
    <w:p w:rsidR="00C415A7" w:rsidRPr="009959D3" w:rsidRDefault="00C415A7" w:rsidP="00C415A7">
      <w:pPr>
        <w:spacing w:line="360" w:lineRule="auto"/>
        <w:jc w:val="both"/>
        <w:rPr>
          <w:rFonts w:ascii="Arial" w:hAnsi="Arial" w:cs="Arial"/>
          <w:sz w:val="24"/>
          <w:szCs w:val="24"/>
        </w:rPr>
      </w:pPr>
    </w:p>
    <w:p w:rsidR="00C415A7" w:rsidRPr="009959D3" w:rsidRDefault="00C415A7" w:rsidP="00C415A7">
      <w:pPr>
        <w:spacing w:line="360" w:lineRule="auto"/>
        <w:jc w:val="both"/>
        <w:rPr>
          <w:rFonts w:ascii="Arial" w:hAnsi="Arial" w:cs="Arial"/>
          <w:sz w:val="24"/>
          <w:szCs w:val="24"/>
        </w:rPr>
      </w:pPr>
    </w:p>
    <w:tbl>
      <w:tblPr>
        <w:tblStyle w:val="Tablaconcuadrcula"/>
        <w:tblW w:w="0" w:type="auto"/>
        <w:tblInd w:w="1290" w:type="dxa"/>
        <w:tblLook w:val="04A0" w:firstRow="1" w:lastRow="0" w:firstColumn="1" w:lastColumn="0" w:noHBand="0" w:noVBand="1"/>
      </w:tblPr>
      <w:tblGrid>
        <w:gridCol w:w="2830"/>
        <w:gridCol w:w="3969"/>
      </w:tblGrid>
      <w:tr w:rsidR="00C415A7" w:rsidRPr="009959D3" w:rsidTr="00C415A7">
        <w:tc>
          <w:tcPr>
            <w:tcW w:w="2830"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S.O</w:t>
            </w:r>
          </w:p>
        </w:tc>
        <w:tc>
          <w:tcPr>
            <w:tcW w:w="3969"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CENTOS 6.0 O SUPERIOR</w:t>
            </w:r>
          </w:p>
        </w:tc>
      </w:tr>
      <w:tr w:rsidR="00C415A7" w:rsidRPr="009959D3" w:rsidTr="00C415A7">
        <w:tc>
          <w:tcPr>
            <w:tcW w:w="2830"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APLICACION</w:t>
            </w:r>
          </w:p>
        </w:tc>
        <w:tc>
          <w:tcPr>
            <w:tcW w:w="3969" w:type="dxa"/>
          </w:tcPr>
          <w:p w:rsidR="00C415A7" w:rsidRPr="009959D3" w:rsidRDefault="00C415A7" w:rsidP="00C415A7">
            <w:pPr>
              <w:keepNext/>
              <w:spacing w:line="360" w:lineRule="auto"/>
              <w:jc w:val="both"/>
              <w:rPr>
                <w:rFonts w:ascii="Arial" w:hAnsi="Arial" w:cs="Arial"/>
                <w:sz w:val="24"/>
                <w:szCs w:val="24"/>
              </w:rPr>
            </w:pPr>
            <w:r w:rsidRPr="009959D3">
              <w:rPr>
                <w:rFonts w:ascii="Arial" w:hAnsi="Arial" w:cs="Arial"/>
                <w:sz w:val="24"/>
                <w:szCs w:val="24"/>
              </w:rPr>
              <w:t>ASTERIX</w:t>
            </w:r>
          </w:p>
        </w:tc>
      </w:tr>
    </w:tbl>
    <w:p w:rsidR="00C415A7" w:rsidRPr="009959D3" w:rsidRDefault="00C415A7" w:rsidP="00C415A7">
      <w:pPr>
        <w:pStyle w:val="Descripcin"/>
        <w:jc w:val="center"/>
        <w:rPr>
          <w:rFonts w:ascii="Arial" w:hAnsi="Arial" w:cs="Arial"/>
          <w:sz w:val="24"/>
          <w:szCs w:val="24"/>
        </w:rPr>
      </w:pPr>
      <w:bookmarkStart w:id="311" w:name="_Toc507004218"/>
      <w:r>
        <w:t xml:space="preserve">Tabla </w:t>
      </w:r>
      <w:fldSimple w:instr=" SEQ Tabla \* ARABIC ">
        <w:r>
          <w:rPr>
            <w:noProof/>
          </w:rPr>
          <w:t>18</w:t>
        </w:r>
      </w:fldSimple>
      <w:r>
        <w:t xml:space="preserve">. </w:t>
      </w:r>
      <w:r w:rsidRPr="005032C7">
        <w:t>Caracter</w:t>
      </w:r>
      <w:r>
        <w:t>í</w:t>
      </w:r>
      <w:r w:rsidRPr="005032C7">
        <w:t>sticas de Software</w:t>
      </w:r>
      <w:bookmarkEnd w:id="311"/>
    </w:p>
    <w:p w:rsidR="00C415A7" w:rsidRPr="009959D3" w:rsidRDefault="00C415A7" w:rsidP="00C415A7">
      <w:pPr>
        <w:spacing w:line="360" w:lineRule="auto"/>
        <w:ind w:left="993"/>
        <w:jc w:val="both"/>
        <w:rPr>
          <w:rFonts w:ascii="Arial" w:hAnsi="Arial" w:cs="Arial"/>
          <w:sz w:val="24"/>
          <w:szCs w:val="24"/>
        </w:rPr>
      </w:pPr>
      <w:r w:rsidRPr="009959D3">
        <w:rPr>
          <w:rFonts w:ascii="Arial" w:hAnsi="Arial" w:cs="Arial"/>
          <w:sz w:val="24"/>
          <w:szCs w:val="24"/>
        </w:rPr>
        <w:t>Librerías necesarias para que Asterisk funcione correctamente como Clúster High Availability:</w:t>
      </w:r>
    </w:p>
    <w:p w:rsidR="00C415A7" w:rsidRPr="009959D3" w:rsidRDefault="00C415A7" w:rsidP="00C415A7">
      <w:pPr>
        <w:pStyle w:val="Prrafodelista"/>
        <w:numPr>
          <w:ilvl w:val="0"/>
          <w:numId w:val="26"/>
        </w:numPr>
        <w:spacing w:after="200" w:line="360" w:lineRule="auto"/>
        <w:jc w:val="both"/>
        <w:rPr>
          <w:rFonts w:ascii="Arial" w:hAnsi="Arial" w:cs="Arial"/>
          <w:sz w:val="24"/>
          <w:szCs w:val="24"/>
          <w:lang w:val="en-US"/>
        </w:rPr>
      </w:pPr>
      <w:r w:rsidRPr="009959D3">
        <w:rPr>
          <w:rFonts w:ascii="Arial" w:hAnsi="Arial" w:cs="Arial"/>
          <w:sz w:val="24"/>
          <w:szCs w:val="24"/>
          <w:lang w:val="en-US"/>
        </w:rPr>
        <w:t>drbd</w:t>
      </w:r>
    </w:p>
    <w:p w:rsidR="00C415A7" w:rsidRPr="009959D3" w:rsidRDefault="00C415A7" w:rsidP="00C415A7">
      <w:pPr>
        <w:pStyle w:val="Prrafodelista"/>
        <w:numPr>
          <w:ilvl w:val="0"/>
          <w:numId w:val="26"/>
        </w:numPr>
        <w:spacing w:after="200" w:line="360" w:lineRule="auto"/>
        <w:jc w:val="both"/>
        <w:rPr>
          <w:rFonts w:ascii="Arial" w:hAnsi="Arial" w:cs="Arial"/>
          <w:sz w:val="24"/>
          <w:szCs w:val="24"/>
          <w:lang w:val="en-US"/>
        </w:rPr>
      </w:pPr>
      <w:r w:rsidRPr="009959D3">
        <w:rPr>
          <w:rFonts w:ascii="Arial" w:hAnsi="Arial" w:cs="Arial"/>
          <w:sz w:val="24"/>
          <w:szCs w:val="24"/>
          <w:lang w:val="en-US"/>
        </w:rPr>
        <w:t>kmod-drbd82</w:t>
      </w:r>
    </w:p>
    <w:p w:rsidR="00C415A7" w:rsidRPr="009959D3" w:rsidRDefault="00C415A7" w:rsidP="00C415A7">
      <w:pPr>
        <w:pStyle w:val="Prrafodelista"/>
        <w:numPr>
          <w:ilvl w:val="0"/>
          <w:numId w:val="26"/>
        </w:numPr>
        <w:spacing w:after="200" w:line="360" w:lineRule="auto"/>
        <w:jc w:val="both"/>
        <w:rPr>
          <w:rFonts w:ascii="Arial" w:hAnsi="Arial" w:cs="Arial"/>
          <w:sz w:val="24"/>
          <w:szCs w:val="24"/>
          <w:lang w:val="en-US"/>
        </w:rPr>
      </w:pPr>
      <w:r w:rsidRPr="009959D3">
        <w:rPr>
          <w:rFonts w:ascii="Arial" w:hAnsi="Arial" w:cs="Arial"/>
          <w:sz w:val="24"/>
          <w:szCs w:val="24"/>
          <w:lang w:val="en-US"/>
        </w:rPr>
        <w:t>OpenIPMI-libs</w:t>
      </w:r>
    </w:p>
    <w:p w:rsidR="00C415A7" w:rsidRPr="009959D3" w:rsidRDefault="00C415A7" w:rsidP="00C415A7">
      <w:pPr>
        <w:pStyle w:val="Prrafodelista"/>
        <w:numPr>
          <w:ilvl w:val="0"/>
          <w:numId w:val="26"/>
        </w:numPr>
        <w:spacing w:after="200" w:line="360" w:lineRule="auto"/>
        <w:jc w:val="both"/>
        <w:rPr>
          <w:rFonts w:ascii="Arial" w:hAnsi="Arial" w:cs="Arial"/>
          <w:sz w:val="24"/>
          <w:szCs w:val="24"/>
          <w:lang w:val="en-US"/>
        </w:rPr>
      </w:pPr>
      <w:r w:rsidRPr="009959D3">
        <w:rPr>
          <w:rFonts w:ascii="Arial" w:hAnsi="Arial" w:cs="Arial"/>
          <w:sz w:val="24"/>
          <w:szCs w:val="24"/>
          <w:lang w:val="en-US"/>
        </w:rPr>
        <w:t>heartbeat-pils</w:t>
      </w:r>
    </w:p>
    <w:p w:rsidR="00C415A7" w:rsidRPr="009959D3" w:rsidRDefault="00C415A7" w:rsidP="00C415A7">
      <w:pPr>
        <w:pStyle w:val="Prrafodelista"/>
        <w:numPr>
          <w:ilvl w:val="0"/>
          <w:numId w:val="26"/>
        </w:numPr>
        <w:spacing w:after="200" w:line="360" w:lineRule="auto"/>
        <w:jc w:val="both"/>
        <w:rPr>
          <w:rFonts w:ascii="Arial" w:hAnsi="Arial" w:cs="Arial"/>
          <w:sz w:val="24"/>
          <w:szCs w:val="24"/>
          <w:lang w:val="en-US"/>
        </w:rPr>
      </w:pPr>
      <w:r w:rsidRPr="009959D3">
        <w:rPr>
          <w:rFonts w:ascii="Arial" w:hAnsi="Arial" w:cs="Arial"/>
          <w:sz w:val="24"/>
          <w:szCs w:val="24"/>
          <w:lang w:val="en-US"/>
        </w:rPr>
        <w:t>openhpi</w:t>
      </w:r>
    </w:p>
    <w:p w:rsidR="00C415A7" w:rsidRPr="009959D3" w:rsidRDefault="00C415A7" w:rsidP="00C415A7">
      <w:pPr>
        <w:pStyle w:val="Prrafodelista"/>
        <w:numPr>
          <w:ilvl w:val="0"/>
          <w:numId w:val="26"/>
        </w:numPr>
        <w:spacing w:after="200" w:line="360" w:lineRule="auto"/>
        <w:jc w:val="both"/>
        <w:rPr>
          <w:rFonts w:ascii="Arial" w:hAnsi="Arial" w:cs="Arial"/>
          <w:sz w:val="24"/>
          <w:szCs w:val="24"/>
          <w:lang w:val="en-US"/>
        </w:rPr>
      </w:pPr>
      <w:r w:rsidRPr="009959D3">
        <w:rPr>
          <w:rFonts w:ascii="Arial" w:hAnsi="Arial" w:cs="Arial"/>
          <w:sz w:val="24"/>
          <w:szCs w:val="24"/>
          <w:lang w:val="en-US"/>
        </w:rPr>
        <w:t>heartbeat</w:t>
      </w:r>
    </w:p>
    <w:p w:rsidR="00C415A7" w:rsidRPr="009959D3" w:rsidRDefault="00C415A7" w:rsidP="00C415A7">
      <w:pPr>
        <w:pStyle w:val="Prrafodelista"/>
        <w:numPr>
          <w:ilvl w:val="0"/>
          <w:numId w:val="26"/>
        </w:numPr>
        <w:spacing w:after="200" w:line="360" w:lineRule="auto"/>
        <w:jc w:val="both"/>
        <w:rPr>
          <w:rFonts w:ascii="Arial" w:hAnsi="Arial" w:cs="Arial"/>
          <w:sz w:val="24"/>
          <w:szCs w:val="24"/>
          <w:lang w:val="en-US"/>
        </w:rPr>
      </w:pPr>
      <w:r w:rsidRPr="009959D3">
        <w:rPr>
          <w:rFonts w:ascii="Arial" w:hAnsi="Arial" w:cs="Arial"/>
          <w:sz w:val="24"/>
          <w:szCs w:val="24"/>
          <w:lang w:val="en-US"/>
        </w:rPr>
        <w:t>heartbeat-stonith</w:t>
      </w:r>
    </w:p>
    <w:p w:rsidR="00C415A7" w:rsidRPr="009959D3" w:rsidRDefault="00C415A7" w:rsidP="00C415A7">
      <w:pPr>
        <w:spacing w:line="360" w:lineRule="auto"/>
        <w:ind w:left="426"/>
        <w:jc w:val="both"/>
        <w:rPr>
          <w:rFonts w:ascii="Arial" w:hAnsi="Arial" w:cs="Arial"/>
          <w:sz w:val="24"/>
          <w:szCs w:val="24"/>
        </w:rPr>
      </w:pPr>
      <w:r w:rsidRPr="009959D3">
        <w:rPr>
          <w:rFonts w:ascii="Arial" w:hAnsi="Arial" w:cs="Arial"/>
          <w:sz w:val="24"/>
          <w:szCs w:val="24"/>
        </w:rPr>
        <w:t>En este proyecto se ha utilizado los Softphones XLite y Zoiper simuladores de extensiones SIP.</w:t>
      </w:r>
    </w:p>
    <w:tbl>
      <w:tblPr>
        <w:tblStyle w:val="Tablaconcuadrcula"/>
        <w:tblW w:w="0" w:type="auto"/>
        <w:jc w:val="center"/>
        <w:tblLook w:val="04A0" w:firstRow="1" w:lastRow="0" w:firstColumn="1" w:lastColumn="0" w:noHBand="0" w:noVBand="1"/>
      </w:tblPr>
      <w:tblGrid>
        <w:gridCol w:w="4489"/>
        <w:gridCol w:w="4489"/>
      </w:tblGrid>
      <w:tr w:rsidR="00C415A7" w:rsidRPr="009959D3" w:rsidTr="00C415A7">
        <w:trPr>
          <w:jc w:val="center"/>
        </w:trPr>
        <w:tc>
          <w:tcPr>
            <w:tcW w:w="4489"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noProof/>
                <w:sz w:val="24"/>
                <w:szCs w:val="24"/>
                <w:lang w:eastAsia="es-PE"/>
              </w:rPr>
              <w:lastRenderedPageBreak/>
              <w:drawing>
                <wp:inline distT="0" distB="0" distL="0" distR="0" wp14:anchorId="7DE1E29B" wp14:editId="5DBF45D3">
                  <wp:extent cx="2370555" cy="2733675"/>
                  <wp:effectExtent l="19050" t="0" r="0" b="0"/>
                  <wp:docPr id="259" name="Imagen 259" descr="Resultado de imagen para Zoi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Zoiper"/>
                          <pic:cNvPicPr>
                            <a:picLocks noChangeAspect="1" noChangeArrowheads="1"/>
                          </pic:cNvPicPr>
                        </pic:nvPicPr>
                        <pic:blipFill>
                          <a:blip r:embed="rId57"/>
                          <a:srcRect/>
                          <a:stretch>
                            <a:fillRect/>
                          </a:stretch>
                        </pic:blipFill>
                        <pic:spPr bwMode="auto">
                          <a:xfrm>
                            <a:off x="0" y="0"/>
                            <a:ext cx="2370555" cy="2733675"/>
                          </a:xfrm>
                          <a:prstGeom prst="rect">
                            <a:avLst/>
                          </a:prstGeom>
                          <a:noFill/>
                          <a:ln w="9525">
                            <a:noFill/>
                            <a:miter lim="800000"/>
                            <a:headEnd/>
                            <a:tailEnd/>
                          </a:ln>
                        </pic:spPr>
                      </pic:pic>
                    </a:graphicData>
                  </a:graphic>
                </wp:inline>
              </w:drawing>
            </w:r>
          </w:p>
        </w:tc>
        <w:tc>
          <w:tcPr>
            <w:tcW w:w="4489" w:type="dxa"/>
          </w:tcPr>
          <w:p w:rsidR="00C415A7" w:rsidRPr="009959D3" w:rsidRDefault="00C415A7" w:rsidP="00C415A7">
            <w:pPr>
              <w:spacing w:line="360" w:lineRule="auto"/>
              <w:jc w:val="both"/>
              <w:rPr>
                <w:rFonts w:ascii="Arial" w:hAnsi="Arial" w:cs="Arial"/>
                <w:sz w:val="24"/>
                <w:szCs w:val="24"/>
              </w:rPr>
            </w:pPr>
            <w:r w:rsidRPr="009959D3">
              <w:rPr>
                <w:rFonts w:ascii="Arial" w:hAnsi="Arial" w:cs="Arial"/>
                <w:noProof/>
                <w:sz w:val="24"/>
                <w:szCs w:val="24"/>
                <w:lang w:eastAsia="es-PE"/>
              </w:rPr>
              <w:drawing>
                <wp:inline distT="0" distB="0" distL="0" distR="0" wp14:anchorId="0DE690B0" wp14:editId="61496C07">
                  <wp:extent cx="2200275" cy="2755127"/>
                  <wp:effectExtent l="19050" t="0" r="9525" b="0"/>
                  <wp:docPr id="260" name="Imagen 260" descr="Resultado de imagen para X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XLITE"/>
                          <pic:cNvPicPr>
                            <a:picLocks noChangeAspect="1" noChangeArrowheads="1"/>
                          </pic:cNvPicPr>
                        </pic:nvPicPr>
                        <pic:blipFill>
                          <a:blip r:embed="rId58"/>
                          <a:srcRect/>
                          <a:stretch>
                            <a:fillRect/>
                          </a:stretch>
                        </pic:blipFill>
                        <pic:spPr bwMode="auto">
                          <a:xfrm>
                            <a:off x="0" y="0"/>
                            <a:ext cx="2200275" cy="2755127"/>
                          </a:xfrm>
                          <a:prstGeom prst="rect">
                            <a:avLst/>
                          </a:prstGeom>
                          <a:noFill/>
                          <a:ln w="9525">
                            <a:noFill/>
                            <a:miter lim="800000"/>
                            <a:headEnd/>
                            <a:tailEnd/>
                          </a:ln>
                        </pic:spPr>
                      </pic:pic>
                    </a:graphicData>
                  </a:graphic>
                </wp:inline>
              </w:drawing>
            </w:r>
          </w:p>
        </w:tc>
      </w:tr>
      <w:tr w:rsidR="00C415A7" w:rsidRPr="009959D3" w:rsidTr="00C415A7">
        <w:trPr>
          <w:jc w:val="center"/>
        </w:trPr>
        <w:tc>
          <w:tcPr>
            <w:tcW w:w="8978" w:type="dxa"/>
            <w:gridSpan w:val="2"/>
          </w:tcPr>
          <w:p w:rsidR="00C415A7" w:rsidRDefault="00C415A7" w:rsidP="00C415A7">
            <w:pPr>
              <w:pStyle w:val="Descripcin"/>
              <w:jc w:val="center"/>
            </w:pPr>
            <w:bookmarkStart w:id="312" w:name="_Toc507004176"/>
            <w:r>
              <w:t xml:space="preserve">Figura No. </w:t>
            </w:r>
            <w:fldSimple w:instr=" SEQ Figura_No. \* ARABIC ">
              <w:r>
                <w:rPr>
                  <w:noProof/>
                </w:rPr>
                <w:t>32</w:t>
              </w:r>
            </w:fldSimple>
            <w:r>
              <w:t xml:space="preserve">. </w:t>
            </w:r>
            <w:r w:rsidRPr="00D45743">
              <w:t>Softphones XLite y Zoiper</w:t>
            </w:r>
            <w:bookmarkEnd w:id="312"/>
          </w:p>
          <w:p w:rsidR="00C415A7" w:rsidRDefault="00C415A7" w:rsidP="00C415A7">
            <w:pPr>
              <w:jc w:val="center"/>
            </w:pPr>
            <w:r>
              <w:t>Fuente: Elaboración propia</w:t>
            </w:r>
          </w:p>
          <w:p w:rsidR="00C415A7" w:rsidRDefault="00C415A7" w:rsidP="00C415A7">
            <w:pPr>
              <w:pStyle w:val="Descripcin"/>
              <w:jc w:val="center"/>
            </w:pPr>
            <w:r>
              <w:t xml:space="preserve">Imágenes que corresponden a </w:t>
            </w:r>
            <w:r w:rsidRPr="00D45743">
              <w:t>Softphones XLite y Zoiper</w:t>
            </w:r>
          </w:p>
          <w:p w:rsidR="00C415A7" w:rsidRPr="00757F40" w:rsidRDefault="00C415A7" w:rsidP="00C415A7">
            <w:pPr>
              <w:jc w:val="center"/>
            </w:pPr>
          </w:p>
          <w:p w:rsidR="00C415A7" w:rsidRPr="009959D3" w:rsidRDefault="00C415A7" w:rsidP="00C415A7">
            <w:pPr>
              <w:keepNext/>
              <w:spacing w:line="360" w:lineRule="auto"/>
              <w:jc w:val="both"/>
              <w:rPr>
                <w:rFonts w:ascii="Arial" w:hAnsi="Arial" w:cs="Arial"/>
                <w:sz w:val="24"/>
                <w:szCs w:val="24"/>
              </w:rPr>
            </w:pPr>
          </w:p>
        </w:tc>
      </w:tr>
    </w:tbl>
    <w:p w:rsidR="00C415A7" w:rsidRDefault="00C415A7" w:rsidP="00C415A7">
      <w:pPr>
        <w:spacing w:line="360" w:lineRule="auto"/>
        <w:jc w:val="both"/>
        <w:rPr>
          <w:rFonts w:ascii="Arial" w:hAnsi="Arial" w:cs="Arial"/>
          <w:b/>
          <w:sz w:val="24"/>
          <w:szCs w:val="24"/>
          <w:u w:val="single"/>
        </w:rPr>
      </w:pPr>
    </w:p>
    <w:p w:rsidR="00C415A7" w:rsidRDefault="00C415A7" w:rsidP="00C415A7">
      <w:pPr>
        <w:spacing w:line="360" w:lineRule="auto"/>
        <w:jc w:val="both"/>
        <w:rPr>
          <w:rFonts w:ascii="Arial" w:hAnsi="Arial" w:cs="Arial"/>
          <w:b/>
          <w:sz w:val="24"/>
          <w:szCs w:val="24"/>
          <w:u w:val="single"/>
        </w:rPr>
      </w:pPr>
    </w:p>
    <w:p w:rsidR="00C415A7" w:rsidRPr="009959D3" w:rsidRDefault="00C415A7" w:rsidP="00C415A7">
      <w:pPr>
        <w:spacing w:line="360" w:lineRule="auto"/>
        <w:jc w:val="both"/>
        <w:rPr>
          <w:rFonts w:ascii="Arial" w:hAnsi="Arial" w:cs="Arial"/>
          <w:b/>
          <w:sz w:val="24"/>
          <w:szCs w:val="24"/>
          <w:u w:val="single"/>
        </w:rPr>
      </w:pPr>
      <w:r w:rsidRPr="009959D3">
        <w:rPr>
          <w:rFonts w:ascii="Arial" w:hAnsi="Arial" w:cs="Arial"/>
          <w:b/>
          <w:sz w:val="24"/>
          <w:szCs w:val="24"/>
          <w:u w:val="single"/>
        </w:rPr>
        <w:t xml:space="preserve">Configuración Heartbeat y DRBD </w:t>
      </w:r>
    </w:p>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 xml:space="preserve">Para ambos servidores la configuración de Heartbeat debe ser igual, se configuraran solo tres localizados en /etc/ha.d/, estos son ha.cf, authkeys y haresources. </w:t>
      </w:r>
    </w:p>
    <w:p w:rsidR="00C415A7" w:rsidRPr="009959D3" w:rsidRDefault="00C415A7" w:rsidP="00C415A7">
      <w:pPr>
        <w:spacing w:line="360" w:lineRule="auto"/>
        <w:jc w:val="both"/>
        <w:rPr>
          <w:rFonts w:ascii="Arial" w:hAnsi="Arial" w:cs="Arial"/>
          <w:sz w:val="24"/>
          <w:szCs w:val="24"/>
        </w:rPr>
      </w:pPr>
      <w:r w:rsidRPr="009959D3">
        <w:rPr>
          <w:rFonts w:ascii="Arial" w:hAnsi="Arial" w:cs="Arial"/>
          <w:b/>
          <w:sz w:val="24"/>
          <w:szCs w:val="24"/>
        </w:rPr>
        <w:t>Configuración ha.cf:</w:t>
      </w:r>
      <w:r w:rsidRPr="009959D3">
        <w:rPr>
          <w:rFonts w:ascii="Arial" w:hAnsi="Arial" w:cs="Arial"/>
          <w:sz w:val="24"/>
          <w:szCs w:val="24"/>
        </w:rPr>
        <w:t xml:space="preserve"> En él se establece la configuración del clúster, como por ejemplo: nodos que lo componen, que interfaz usará cada nodo para comunicarse con el clúster, puertos que usarán para la comunicación, etc.</w:t>
      </w:r>
    </w:p>
    <w:p w:rsidR="00C415A7" w:rsidRPr="009959D3" w:rsidRDefault="00C415A7" w:rsidP="00C415A7">
      <w:pPr>
        <w:spacing w:line="360" w:lineRule="auto"/>
        <w:jc w:val="both"/>
        <w:rPr>
          <w:rFonts w:ascii="Arial" w:hAnsi="Arial" w:cs="Arial"/>
          <w:b/>
          <w:sz w:val="24"/>
          <w:szCs w:val="24"/>
        </w:rPr>
      </w:pPr>
      <w:r w:rsidRPr="009959D3">
        <w:rPr>
          <w:rFonts w:ascii="Arial" w:hAnsi="Arial" w:cs="Arial"/>
          <w:b/>
          <w:sz w:val="24"/>
          <w:szCs w:val="24"/>
        </w:rPr>
        <w:t xml:space="preserve"> Configuración authkeys</w:t>
      </w:r>
    </w:p>
    <w:p w:rsidR="00C415A7" w:rsidRPr="009959D3" w:rsidRDefault="00C415A7" w:rsidP="00C415A7">
      <w:pPr>
        <w:spacing w:line="360" w:lineRule="auto"/>
        <w:ind w:left="709"/>
        <w:jc w:val="both"/>
        <w:rPr>
          <w:rFonts w:ascii="Arial" w:hAnsi="Arial" w:cs="Arial"/>
          <w:sz w:val="24"/>
          <w:szCs w:val="24"/>
        </w:rPr>
      </w:pPr>
      <w:r w:rsidRPr="009959D3">
        <w:rPr>
          <w:rFonts w:ascii="Arial" w:hAnsi="Arial" w:cs="Arial"/>
          <w:sz w:val="24"/>
          <w:szCs w:val="24"/>
        </w:rPr>
        <w:t xml:space="preserve">Este archivo determina la seguridad del clúster. Para ello se hace uso de claves que deben ser iguales en todos los nodos. </w:t>
      </w:r>
    </w:p>
    <w:p w:rsidR="00C415A7" w:rsidRPr="009959D3" w:rsidRDefault="00C415A7" w:rsidP="00C415A7">
      <w:pPr>
        <w:spacing w:line="360" w:lineRule="auto"/>
        <w:ind w:left="709"/>
        <w:jc w:val="both"/>
        <w:rPr>
          <w:rFonts w:ascii="Arial" w:hAnsi="Arial" w:cs="Arial"/>
          <w:b/>
          <w:sz w:val="24"/>
          <w:szCs w:val="24"/>
        </w:rPr>
      </w:pPr>
      <w:r w:rsidRPr="009959D3">
        <w:rPr>
          <w:rFonts w:ascii="Arial" w:hAnsi="Arial" w:cs="Arial"/>
          <w:b/>
          <w:sz w:val="24"/>
          <w:szCs w:val="24"/>
        </w:rPr>
        <w:t xml:space="preserve">Configuración haresources </w:t>
      </w:r>
    </w:p>
    <w:p w:rsidR="00C415A7" w:rsidRPr="009959D3" w:rsidRDefault="00C415A7" w:rsidP="00C415A7">
      <w:pPr>
        <w:spacing w:line="360" w:lineRule="auto"/>
        <w:ind w:left="709"/>
        <w:jc w:val="both"/>
        <w:rPr>
          <w:rFonts w:ascii="Arial" w:hAnsi="Arial" w:cs="Arial"/>
          <w:sz w:val="24"/>
          <w:szCs w:val="24"/>
        </w:rPr>
      </w:pPr>
      <w:r w:rsidRPr="009959D3">
        <w:rPr>
          <w:rFonts w:ascii="Arial" w:hAnsi="Arial" w:cs="Arial"/>
          <w:sz w:val="24"/>
          <w:szCs w:val="24"/>
        </w:rPr>
        <w:t>En este fichero se establecen los recursos que el clúster va a gestionar.</w:t>
      </w:r>
    </w:p>
    <w:p w:rsidR="00C415A7" w:rsidRPr="009959D3" w:rsidRDefault="00C415A7" w:rsidP="00C415A7">
      <w:pPr>
        <w:spacing w:line="360" w:lineRule="auto"/>
        <w:ind w:left="709"/>
        <w:jc w:val="both"/>
        <w:rPr>
          <w:rFonts w:ascii="Arial" w:hAnsi="Arial" w:cs="Arial"/>
          <w:b/>
          <w:sz w:val="24"/>
          <w:szCs w:val="24"/>
        </w:rPr>
      </w:pPr>
      <w:r w:rsidRPr="009959D3">
        <w:rPr>
          <w:rFonts w:ascii="Arial" w:hAnsi="Arial" w:cs="Arial"/>
          <w:b/>
          <w:sz w:val="24"/>
          <w:szCs w:val="24"/>
        </w:rPr>
        <w:lastRenderedPageBreak/>
        <w:t>Configuración DRBD</w:t>
      </w:r>
    </w:p>
    <w:p w:rsidR="00C415A7" w:rsidRPr="009959D3" w:rsidRDefault="00C415A7" w:rsidP="00C415A7">
      <w:pPr>
        <w:spacing w:line="360" w:lineRule="auto"/>
        <w:ind w:left="709"/>
        <w:jc w:val="both"/>
        <w:rPr>
          <w:rFonts w:ascii="Arial" w:hAnsi="Arial" w:cs="Arial"/>
          <w:sz w:val="24"/>
          <w:szCs w:val="24"/>
        </w:rPr>
      </w:pPr>
      <w:r w:rsidRPr="009959D3">
        <w:rPr>
          <w:rFonts w:ascii="Arial" w:hAnsi="Arial" w:cs="Arial"/>
          <w:sz w:val="24"/>
          <w:szCs w:val="24"/>
        </w:rPr>
        <w:t xml:space="preserve"> Toda la configuración de DRBD se lleva a cabo en un único archivo de configuración, drbd.conf el cual podemos encontrar en /etc</w:t>
      </w:r>
    </w:p>
    <w:p w:rsidR="00C415A7" w:rsidRPr="009959D3" w:rsidRDefault="00C415A7" w:rsidP="00C415A7">
      <w:pPr>
        <w:spacing w:line="360" w:lineRule="auto"/>
        <w:ind w:left="709"/>
        <w:jc w:val="both"/>
        <w:rPr>
          <w:rFonts w:ascii="Arial" w:hAnsi="Arial" w:cs="Arial"/>
          <w:b/>
          <w:sz w:val="24"/>
          <w:szCs w:val="24"/>
        </w:rPr>
      </w:pPr>
      <w:r w:rsidRPr="009959D3">
        <w:rPr>
          <w:rFonts w:ascii="Arial" w:hAnsi="Arial" w:cs="Arial"/>
          <w:b/>
          <w:sz w:val="24"/>
          <w:szCs w:val="24"/>
        </w:rPr>
        <w:t>Funcionamiento y Pruebas</w:t>
      </w:r>
    </w:p>
    <w:p w:rsidR="00C415A7" w:rsidRPr="009959D3" w:rsidRDefault="00C415A7" w:rsidP="00C415A7">
      <w:pPr>
        <w:spacing w:line="360" w:lineRule="auto"/>
        <w:ind w:left="709"/>
        <w:jc w:val="both"/>
        <w:rPr>
          <w:rFonts w:ascii="Arial" w:hAnsi="Arial" w:cs="Arial"/>
          <w:sz w:val="24"/>
          <w:szCs w:val="24"/>
        </w:rPr>
      </w:pPr>
      <w:r w:rsidRPr="009959D3">
        <w:rPr>
          <w:rFonts w:ascii="Arial" w:hAnsi="Arial" w:cs="Arial"/>
          <w:sz w:val="24"/>
          <w:szCs w:val="24"/>
        </w:rPr>
        <w:t xml:space="preserve"> Los servidores están configurados en un ambiente activo/pasivo; comunicando ambos servidores mediante el envío de paquetes broadcast y unicast a través de la ethernet. </w:t>
      </w:r>
    </w:p>
    <w:p w:rsidR="00C415A7" w:rsidRPr="009959D3" w:rsidRDefault="00C415A7" w:rsidP="00C415A7">
      <w:pPr>
        <w:spacing w:line="360" w:lineRule="auto"/>
        <w:ind w:left="709"/>
        <w:jc w:val="both"/>
        <w:rPr>
          <w:rFonts w:ascii="Arial" w:hAnsi="Arial" w:cs="Arial"/>
          <w:sz w:val="24"/>
          <w:szCs w:val="24"/>
        </w:rPr>
      </w:pPr>
      <w:r w:rsidRPr="009959D3">
        <w:rPr>
          <w:rFonts w:ascii="Arial" w:hAnsi="Arial" w:cs="Arial"/>
          <w:sz w:val="24"/>
          <w:szCs w:val="24"/>
        </w:rPr>
        <w:t>Esta configuración consiste en que únicamente uno de los nodos ofrece el servicio (solo lo ofrece el nodo activo de todo el clúster).</w:t>
      </w:r>
    </w:p>
    <w:tbl>
      <w:tblPr>
        <w:tblStyle w:val="Tablaconcuadrcula"/>
        <w:tblW w:w="0" w:type="auto"/>
        <w:jc w:val="center"/>
        <w:tblLook w:val="04A0" w:firstRow="1" w:lastRow="0" w:firstColumn="1" w:lastColumn="0" w:noHBand="0" w:noVBand="1"/>
      </w:tblPr>
      <w:tblGrid>
        <w:gridCol w:w="6374"/>
      </w:tblGrid>
      <w:tr w:rsidR="00C415A7" w:rsidRPr="009959D3" w:rsidTr="00C415A7">
        <w:trPr>
          <w:jc w:val="center"/>
        </w:trPr>
        <w:tc>
          <w:tcPr>
            <w:tcW w:w="6374" w:type="dxa"/>
          </w:tcPr>
          <w:p w:rsidR="00C415A7" w:rsidRPr="009959D3" w:rsidRDefault="00C415A7" w:rsidP="00C415A7">
            <w:pPr>
              <w:spacing w:line="360" w:lineRule="auto"/>
              <w:jc w:val="center"/>
              <w:rPr>
                <w:rFonts w:ascii="Arial" w:hAnsi="Arial" w:cs="Arial"/>
                <w:sz w:val="24"/>
                <w:szCs w:val="24"/>
              </w:rPr>
            </w:pPr>
            <w:r w:rsidRPr="009959D3">
              <w:rPr>
                <w:rFonts w:ascii="Arial" w:hAnsi="Arial" w:cs="Arial"/>
                <w:noProof/>
                <w:sz w:val="24"/>
                <w:szCs w:val="24"/>
                <w:lang w:eastAsia="es-PE"/>
              </w:rPr>
              <w:drawing>
                <wp:inline distT="0" distB="0" distL="0" distR="0" wp14:anchorId="58C23C4E" wp14:editId="2E906E87">
                  <wp:extent cx="2857500" cy="2000250"/>
                  <wp:effectExtent l="19050" t="0" r="0" b="0"/>
                  <wp:docPr id="261" name="Imagen 261" descr="Resultado de imagen para ALTA DISPONIBILIDAD ACTIVO PAS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ALTA DISPONIBILIDAD ACTIVO PASIVO"/>
                          <pic:cNvPicPr>
                            <a:picLocks noChangeAspect="1" noChangeArrowheads="1"/>
                          </pic:cNvPicPr>
                        </pic:nvPicPr>
                        <pic:blipFill>
                          <a:blip r:embed="rId59"/>
                          <a:srcRect/>
                          <a:stretch>
                            <a:fillRect/>
                          </a:stretch>
                        </pic:blipFill>
                        <pic:spPr bwMode="auto">
                          <a:xfrm>
                            <a:off x="0" y="0"/>
                            <a:ext cx="2857500" cy="2000250"/>
                          </a:xfrm>
                          <a:prstGeom prst="rect">
                            <a:avLst/>
                          </a:prstGeom>
                          <a:noFill/>
                          <a:ln w="9525">
                            <a:noFill/>
                            <a:miter lim="800000"/>
                            <a:headEnd/>
                            <a:tailEnd/>
                          </a:ln>
                        </pic:spPr>
                      </pic:pic>
                    </a:graphicData>
                  </a:graphic>
                </wp:inline>
              </w:drawing>
            </w:r>
          </w:p>
        </w:tc>
      </w:tr>
      <w:tr w:rsidR="00C415A7" w:rsidRPr="009959D3" w:rsidTr="00C415A7">
        <w:trPr>
          <w:jc w:val="center"/>
        </w:trPr>
        <w:tc>
          <w:tcPr>
            <w:tcW w:w="6374" w:type="dxa"/>
          </w:tcPr>
          <w:p w:rsidR="00C415A7" w:rsidRDefault="00C415A7" w:rsidP="00C415A7">
            <w:pPr>
              <w:pStyle w:val="Descripcin"/>
              <w:jc w:val="center"/>
            </w:pPr>
            <w:bookmarkStart w:id="313" w:name="_Toc507004177"/>
            <w:r>
              <w:t xml:space="preserve">Figura No. </w:t>
            </w:r>
            <w:fldSimple w:instr=" SEQ Figura_No. \* ARABIC ">
              <w:r>
                <w:rPr>
                  <w:noProof/>
                </w:rPr>
                <w:t>33</w:t>
              </w:r>
            </w:fldSimple>
            <w:r>
              <w:t xml:space="preserve">. </w:t>
            </w:r>
            <w:r w:rsidRPr="00106462">
              <w:t>MODO ACTIVO/ PASIVO</w:t>
            </w:r>
            <w:bookmarkEnd w:id="313"/>
          </w:p>
          <w:p w:rsidR="00C415A7" w:rsidRDefault="00C415A7" w:rsidP="00C415A7">
            <w:r>
              <w:t xml:space="preserve">Fuente: </w:t>
            </w:r>
            <w:hyperlink r:id="rId60" w:history="1">
              <w:r w:rsidRPr="00BB5669">
                <w:rPr>
                  <w:rStyle w:val="Hipervnculo"/>
                </w:rPr>
                <w:t>https://www.ecured.cu/Cluster_de_alta_disponibilidad</w:t>
              </w:r>
            </w:hyperlink>
          </w:p>
          <w:p w:rsidR="00C415A7" w:rsidRPr="002527A8" w:rsidRDefault="00C415A7" w:rsidP="00C415A7">
            <w:pPr>
              <w:jc w:val="center"/>
              <w:rPr>
                <w:sz w:val="20"/>
                <w:szCs w:val="20"/>
              </w:rPr>
            </w:pPr>
            <w:r w:rsidRPr="002527A8">
              <w:rPr>
                <w:rFonts w:ascii="Arial" w:hAnsi="Arial" w:cs="Arial"/>
                <w:sz w:val="20"/>
                <w:szCs w:val="20"/>
              </w:rPr>
              <w:t>Cuando el nodo activo falla, el nodo pasivo determina su caída debido que para de recibir paquetes (heartbeats) del nodo activo.</w:t>
            </w:r>
          </w:p>
        </w:tc>
      </w:tr>
    </w:tbl>
    <w:p w:rsidR="00C415A7" w:rsidRDefault="00C415A7" w:rsidP="00C415A7">
      <w:pPr>
        <w:spacing w:line="360" w:lineRule="auto"/>
        <w:jc w:val="both"/>
        <w:rPr>
          <w:rFonts w:ascii="Arial" w:hAnsi="Arial" w:cs="Arial"/>
          <w:sz w:val="24"/>
          <w:szCs w:val="24"/>
        </w:rPr>
      </w:pPr>
    </w:p>
    <w:p w:rsidR="00C415A7" w:rsidRPr="009959D3" w:rsidRDefault="00C415A7" w:rsidP="00C415A7">
      <w:pPr>
        <w:spacing w:line="360" w:lineRule="auto"/>
        <w:jc w:val="both"/>
        <w:rPr>
          <w:rFonts w:ascii="Arial" w:hAnsi="Arial" w:cs="Arial"/>
          <w:sz w:val="24"/>
          <w:szCs w:val="24"/>
        </w:rPr>
      </w:pPr>
      <w:r w:rsidRPr="009959D3">
        <w:rPr>
          <w:rFonts w:ascii="Arial" w:hAnsi="Arial" w:cs="Arial"/>
          <w:sz w:val="24"/>
          <w:szCs w:val="24"/>
        </w:rPr>
        <w:t>Todos los recursos incluyendo direcciones IP se levantan en el nodo secundario y el servicio inicia. En cuestión de segundos todos los servicios se están ejecutando nuevamente de forma correcta en el nodo pasivo.</w:t>
      </w:r>
    </w:p>
    <w:p w:rsidR="00C415A7" w:rsidRDefault="00C415A7" w:rsidP="00C415A7">
      <w:pPr>
        <w:keepNext/>
        <w:spacing w:line="360" w:lineRule="auto"/>
        <w:jc w:val="center"/>
      </w:pPr>
      <w:r w:rsidRPr="009959D3">
        <w:rPr>
          <w:rFonts w:ascii="Arial" w:hAnsi="Arial" w:cs="Arial"/>
          <w:noProof/>
          <w:sz w:val="24"/>
          <w:szCs w:val="24"/>
          <w:lang w:eastAsia="es-PE"/>
        </w:rPr>
        <w:lastRenderedPageBreak/>
        <w:drawing>
          <wp:inline distT="0" distB="0" distL="0" distR="0" wp14:anchorId="75ED03FC" wp14:editId="20BEDDAC">
            <wp:extent cx="3629025" cy="2390775"/>
            <wp:effectExtent l="19050" t="0" r="9525" b="0"/>
            <wp:docPr id="262" name="Imagen 262" descr="Resultado de imagen para FALLA DE NODO AC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FALLA DE NODO ACTIVO"/>
                    <pic:cNvPicPr>
                      <a:picLocks noChangeAspect="1" noChangeArrowheads="1"/>
                    </pic:cNvPicPr>
                  </pic:nvPicPr>
                  <pic:blipFill>
                    <a:blip r:embed="rId61"/>
                    <a:srcRect b="12238"/>
                    <a:stretch>
                      <a:fillRect/>
                    </a:stretch>
                  </pic:blipFill>
                  <pic:spPr bwMode="auto">
                    <a:xfrm>
                      <a:off x="0" y="0"/>
                      <a:ext cx="3629025" cy="2390775"/>
                    </a:xfrm>
                    <a:prstGeom prst="rect">
                      <a:avLst/>
                    </a:prstGeom>
                    <a:noFill/>
                    <a:ln w="9525">
                      <a:noFill/>
                      <a:miter lim="800000"/>
                      <a:headEnd/>
                      <a:tailEnd/>
                    </a:ln>
                  </pic:spPr>
                </pic:pic>
              </a:graphicData>
            </a:graphic>
          </wp:inline>
        </w:drawing>
      </w:r>
    </w:p>
    <w:p w:rsidR="00C415A7" w:rsidRDefault="00C415A7" w:rsidP="00C415A7">
      <w:pPr>
        <w:pStyle w:val="Descripcin"/>
        <w:jc w:val="center"/>
      </w:pPr>
      <w:bookmarkStart w:id="314" w:name="_Toc507004178"/>
      <w:r>
        <w:t xml:space="preserve">Figura No. </w:t>
      </w:r>
      <w:fldSimple w:instr=" SEQ Figura_No. \* ARABIC ">
        <w:r>
          <w:rPr>
            <w:noProof/>
          </w:rPr>
          <w:t>34</w:t>
        </w:r>
      </w:fldSimple>
      <w:r>
        <w:t xml:space="preserve">… </w:t>
      </w:r>
      <w:r w:rsidRPr="00B54B1E">
        <w:t>FALLA DE NODO ACTIVO</w:t>
      </w:r>
      <w:bookmarkEnd w:id="314"/>
    </w:p>
    <w:p w:rsidR="00C415A7" w:rsidRDefault="00C415A7" w:rsidP="00C415A7">
      <w:pPr>
        <w:jc w:val="center"/>
      </w:pPr>
      <w:r>
        <w:t xml:space="preserve">Fuente: </w:t>
      </w:r>
      <w:hyperlink r:id="rId62" w:history="1">
        <w:r w:rsidRPr="00BB5669">
          <w:rPr>
            <w:rStyle w:val="Hipervnculo"/>
          </w:rPr>
          <w:t>https://es.slideshare.net/denniscm20/alta-disponibilidad-con-mysql</w:t>
        </w:r>
      </w:hyperlink>
    </w:p>
    <w:p w:rsidR="00C415A7" w:rsidRPr="002527A8" w:rsidRDefault="00C415A7" w:rsidP="00C415A7">
      <w:pPr>
        <w:jc w:val="center"/>
        <w:rPr>
          <w:sz w:val="20"/>
          <w:szCs w:val="20"/>
        </w:rPr>
      </w:pPr>
      <w:r w:rsidRPr="002527A8">
        <w:rPr>
          <w:rFonts w:ascii="Arial" w:hAnsi="Arial" w:cs="Arial"/>
          <w:sz w:val="20"/>
          <w:szCs w:val="20"/>
        </w:rPr>
        <w:t>Dependiendo de la configuración, el servidor caído ahora asumirá el rol de “Pasivo”.</w:t>
      </w:r>
    </w:p>
    <w:p w:rsidR="00C415A7" w:rsidRPr="002527A8" w:rsidRDefault="00C415A7" w:rsidP="00C415A7">
      <w:pPr>
        <w:spacing w:line="360" w:lineRule="auto"/>
        <w:jc w:val="center"/>
        <w:rPr>
          <w:rFonts w:ascii="Arial" w:hAnsi="Arial" w:cs="Arial"/>
          <w:sz w:val="20"/>
          <w:szCs w:val="20"/>
        </w:rPr>
      </w:pP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Si se desea, el clúster puede ser configurado de manera que cuando el nodo ahora Pasivo vuelva a estar en línea, este retome todos los servicios y vuelva asumir el rol de “Activo”. Finalmente, se recogen una serie de pruebas que permiten verificar empíricamente el correcto funcionamiento del balanceo de las conexiones a servicios ofertados por el clúster. Estas mismas pruebas, permiten constatar que se aplica correctamente la persistencia de sesión para el servicio de asterisk.</w:t>
      </w:r>
    </w:p>
    <w:p w:rsidR="00C415A7" w:rsidRPr="009959D3" w:rsidRDefault="00C415A7" w:rsidP="00C415A7">
      <w:pPr>
        <w:spacing w:line="360" w:lineRule="auto"/>
        <w:ind w:left="567"/>
        <w:jc w:val="both"/>
        <w:rPr>
          <w:rFonts w:ascii="Arial" w:hAnsi="Arial" w:cs="Arial"/>
          <w:b/>
          <w:sz w:val="24"/>
          <w:szCs w:val="24"/>
        </w:rPr>
      </w:pPr>
      <w:r w:rsidRPr="009959D3">
        <w:rPr>
          <w:rFonts w:ascii="Arial" w:hAnsi="Arial" w:cs="Arial"/>
          <w:b/>
          <w:sz w:val="24"/>
          <w:szCs w:val="24"/>
        </w:rPr>
        <w:t xml:space="preserve">Comprobando DRBD y Heartbeat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Arrancamos DRBD tanto en Asterisk1 como en Asterisk2, una vez iniciado comprobamos que DRBD haya iniciado bien:</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service drbd start</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Verificamos su estado</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#service drbd status</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El tiempo que dura el proceso de sincronización dependerá de la velocidad de la red, del tamaño de la partición a replicar así como de la velocidad de transferencia </w:t>
      </w:r>
      <w:r w:rsidRPr="009959D3">
        <w:rPr>
          <w:rFonts w:ascii="Arial" w:hAnsi="Arial" w:cs="Arial"/>
          <w:sz w:val="24"/>
          <w:szCs w:val="24"/>
        </w:rPr>
        <w:lastRenderedPageBreak/>
        <w:t>indicada en el archivo de configuración de DRBD. Arrancamos Heartbeat tanto en Asterisk 1 como en Asterisk2, una vez iniciado comprobamos que Heartbeat haya iniciado bien:</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service heartbead start</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service heartbead status</w:t>
      </w:r>
    </w:p>
    <w:p w:rsidR="00C415A7" w:rsidRPr="009959D3" w:rsidRDefault="00C415A7" w:rsidP="00C415A7">
      <w:pPr>
        <w:spacing w:line="360" w:lineRule="auto"/>
        <w:ind w:left="567"/>
        <w:jc w:val="both"/>
        <w:rPr>
          <w:rFonts w:ascii="Arial" w:hAnsi="Arial" w:cs="Arial"/>
          <w:b/>
          <w:sz w:val="24"/>
          <w:szCs w:val="24"/>
        </w:rPr>
      </w:pPr>
      <w:r w:rsidRPr="009959D3">
        <w:rPr>
          <w:rFonts w:ascii="Arial" w:hAnsi="Arial" w:cs="Arial"/>
          <w:b/>
          <w:sz w:val="24"/>
          <w:szCs w:val="24"/>
        </w:rPr>
        <w:t>Comprobando que se puedan realizar llamadas.</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Realizamos una llamada entre las extensiones y comprobamos que las llamadas se registren en el servidor:</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Cli ›sip show channels</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Para realizar las pruebas del funcionamiento del sistema se debe desconectar el suministro de energía al servidor principal activo, lo que provocara el apagado anormal de este. (Caída de sistema) cuyo resultado debería ser por falla, toma del control del servicio como servidor activo del servidor pasivo. Además el servidor principal caído presentara los errores respectivos, por lo cual se iniciaran los procedimientos de recuperación y aseguramiento de la integridad del sistema de archivos, una vez iniciado el servidor deberá retomar su rol de activo, además de informar a su secundario que debe desactivarse.</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 Ahora una vez instalado y probado la Red Privada privada virtual y los servicios de todo nuestro sistemas debemos empezar  instalar las extensiones que serán usadas en nuestro proyecto.</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A partir de ahora el término dialplan empezará a aparecer mucho. El dialplan es el corazón de Asterisk, y es donde reside buena parte de su potencial. Más adelante lo veremos en profundidad, pero de momento es suficiente con saber que es donde se define la lógica a seguir cuando entra una llamada en el sistema.</w:t>
      </w:r>
    </w:p>
    <w:p w:rsidR="00C415A7" w:rsidRPr="009959D3" w:rsidRDefault="00C415A7" w:rsidP="00C415A7">
      <w:pPr>
        <w:spacing w:line="360" w:lineRule="auto"/>
        <w:jc w:val="both"/>
        <w:rPr>
          <w:rFonts w:ascii="Arial" w:hAnsi="Arial" w:cs="Arial"/>
          <w:sz w:val="24"/>
          <w:szCs w:val="24"/>
        </w:rPr>
      </w:pPr>
    </w:p>
    <w:p w:rsidR="00C415A7" w:rsidRPr="009959D3" w:rsidRDefault="00C415A7" w:rsidP="00C415A7">
      <w:pPr>
        <w:spacing w:line="360" w:lineRule="auto"/>
        <w:ind w:left="567"/>
        <w:jc w:val="both"/>
        <w:rPr>
          <w:rFonts w:ascii="Arial" w:hAnsi="Arial" w:cs="Arial"/>
          <w:b/>
          <w:sz w:val="24"/>
          <w:szCs w:val="24"/>
        </w:rPr>
      </w:pPr>
      <w:r w:rsidRPr="009959D3">
        <w:rPr>
          <w:rFonts w:ascii="Arial" w:hAnsi="Arial" w:cs="Arial"/>
          <w:b/>
          <w:sz w:val="24"/>
          <w:szCs w:val="24"/>
        </w:rPr>
        <w:t>Crear extensiones SIP</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Vamos a editar el archivo /etc/asterisk/sip.conf para que quede de esta manera:</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lastRenderedPageBreak/>
        <w:t>Los dos ficheros de configuración más importantes de Asterisk posiblemente son el sip.conf que es el fichero que permite definir los canales SIP, tanto para llamadas entrantes como salientes, y el fichero extensions.conf que es el que define el comportamiento que va a tener una llamada en nuestra centralita (qué reglas rigen su enrutamiento o qué aplicaciones van a ejecutar). Si en vez de utilizar el protocolo SIP se prefiere trabajar con IAX2, será necesario configurar el fichero iax2.conf de forma muy parecida a como se hace con el sip.conf.</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Lo primero es que, al igual que ocurre con otros ficheros de configuración de Asterisk, el fichero sip.conf se encuentra dividido en secciones cuyos nombres, a su vez, se encuentran definidos entre corchetes. La primera de ellas, [general], permite definir las opciones generales de cada canal y, en consecuencia, los parámetros generales de cada cliente.</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[general]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language=es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disallow=all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allow=alaw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allow=ulaw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videosupport=no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Ya que los clientes SIP deben ser declarados previamente para poder lanzar o recibir llamadas, lo siguiente que se puede hacer es definir uno o varios contextos para los posibles clientes del servicio que proporciona Asterisk. Algunos de los parámetros de configuración más importantes en este caso serán:</w:t>
      </w:r>
    </w:p>
    <w:p w:rsidR="00C415A7" w:rsidRPr="009959D3" w:rsidRDefault="00C415A7" w:rsidP="00C415A7">
      <w:pPr>
        <w:spacing w:line="360" w:lineRule="auto"/>
        <w:ind w:left="567"/>
        <w:jc w:val="both"/>
        <w:rPr>
          <w:rFonts w:ascii="Arial" w:hAnsi="Arial" w:cs="Arial"/>
          <w:sz w:val="24"/>
          <w:szCs w:val="24"/>
        </w:rPr>
      </w:pP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type - Tipo de cliente SIP. Existen 3 tipos: peer , user y friend en función de cómo se manejan las llamadas entrantes/salientes y cómo se identifica el usuario.</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lastRenderedPageBreak/>
        <w:t>secret - Contraseña que utiliza el cliente para autenticarse en el sistema.</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host - Dirección IP o nombre del host que utiliza el cliente. Si está asignada de manera dinámica por DHCP, ' dynamic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context - Contexto al que pertenece el cliente.</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qualify - Si está puesto a ' yes ', se monitoriza el estado de la extensión.</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mailbox - Indica el buzón de voz correspondiente a esa extensión.</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Para definir dos extensiones, la 102 y la 103 utilizando estos y algunos parámetros más...</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[general]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language=es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disallow=all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allow=alaw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allow=ulaw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videosupport=no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[102]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type=friend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secret=1ezkR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host=dynamic </w:t>
      </w:r>
    </w:p>
    <w:p w:rsidR="00C415A7" w:rsidRPr="00EB21C1" w:rsidRDefault="00C415A7" w:rsidP="00C415A7">
      <w:pPr>
        <w:spacing w:line="360" w:lineRule="auto"/>
        <w:ind w:left="567"/>
        <w:jc w:val="both"/>
        <w:rPr>
          <w:rFonts w:ascii="Arial" w:hAnsi="Arial" w:cs="Arial"/>
          <w:sz w:val="24"/>
          <w:szCs w:val="24"/>
        </w:rPr>
      </w:pPr>
      <w:r w:rsidRPr="00EB21C1">
        <w:rPr>
          <w:rFonts w:ascii="Arial" w:hAnsi="Arial" w:cs="Arial"/>
          <w:sz w:val="24"/>
          <w:szCs w:val="24"/>
        </w:rPr>
        <w:t xml:space="preserve">context=ext_internas </w:t>
      </w:r>
    </w:p>
    <w:p w:rsidR="00C415A7" w:rsidRPr="00EB21C1" w:rsidRDefault="00C415A7" w:rsidP="00C415A7">
      <w:pPr>
        <w:spacing w:line="360" w:lineRule="auto"/>
        <w:ind w:left="567"/>
        <w:jc w:val="both"/>
        <w:rPr>
          <w:rFonts w:ascii="Arial" w:hAnsi="Arial" w:cs="Arial"/>
          <w:sz w:val="24"/>
          <w:szCs w:val="24"/>
        </w:rPr>
      </w:pPr>
      <w:r w:rsidRPr="00EB21C1">
        <w:rPr>
          <w:rFonts w:ascii="Arial" w:hAnsi="Arial" w:cs="Arial"/>
          <w:sz w:val="24"/>
          <w:szCs w:val="24"/>
        </w:rPr>
        <w:t xml:space="preserve">callerid="Jose Luis" &lt;102&gt;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dtmfmode=rfc2833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qualify=yes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lastRenderedPageBreak/>
        <w:t xml:space="preserve">mailbox=1002@default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[103]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type=friend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secret=e7uKz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host=dynamic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context=ext_internas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callerid="Beatriz" &lt;103&gt;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dtmfmode=rfc2833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qualify=yes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mailbox=1003@default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w:t>
      </w:r>
    </w:p>
    <w:p w:rsidR="00C415A7" w:rsidRPr="009959D3" w:rsidRDefault="00C415A7" w:rsidP="00C415A7">
      <w:pPr>
        <w:spacing w:line="360" w:lineRule="auto"/>
        <w:ind w:left="567"/>
        <w:jc w:val="both"/>
        <w:rPr>
          <w:rFonts w:ascii="Arial" w:hAnsi="Arial" w:cs="Arial"/>
          <w:b/>
          <w:sz w:val="24"/>
          <w:szCs w:val="24"/>
        </w:rPr>
      </w:pPr>
      <w:r w:rsidRPr="009959D3">
        <w:rPr>
          <w:rFonts w:ascii="Arial" w:hAnsi="Arial" w:cs="Arial"/>
          <w:b/>
          <w:sz w:val="24"/>
          <w:szCs w:val="24"/>
        </w:rPr>
        <w:t xml:space="preserve">Configurando Asterisk - extensions.conf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El fichero de configuración extensions.conf es el que controla el plan de marcado ( dialplan ) de la centralita. Se puede decir que es el corazón de Asterisk ya que define cómo se comportarán las llamadas entrantes y salientes en el sistema.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Este fichero está compuesto por contextos, extensiones y prioridades. Se comenta brevemente en qué consiste cada una de ellas:</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Contextos - Los contextos son cada una de las secciones en las que está dividido el dialplan y es lo que permite separar o incluir fragmentos de código en éste. Existen 3 contextos reservados: general , global y default . Si una extensión, de las que hay definidas en el fichero sip.conf , tiene como parámetro context un contexto de los que hay definidos en el dialplan, cuando dicha extensión efectúe una llamada, empezarán a ejecutarse las líneas de código asociadas a dicha extensión en ese contexto.</w:t>
      </w:r>
    </w:p>
    <w:p w:rsidR="00C415A7" w:rsidRPr="009959D3" w:rsidRDefault="00C415A7" w:rsidP="00C415A7">
      <w:pPr>
        <w:spacing w:line="360" w:lineRule="auto"/>
        <w:ind w:left="567"/>
        <w:jc w:val="both"/>
        <w:rPr>
          <w:rFonts w:ascii="Arial" w:hAnsi="Arial" w:cs="Arial"/>
          <w:sz w:val="24"/>
          <w:szCs w:val="24"/>
        </w:rPr>
      </w:pP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Extensiones - Una extensión es cada una de las llamadas que permiten ejecutar un fragmento de código de un contexto. Cuando una extensión llama a un número u otra extensión, lo normal es tener líneas de código dentro del dialplan que le indiquen al sistema cómo tiene que tratar esa llamada. Por ejemplo: Primero que se descuelgue la llamada, luego que salte una locución y que se llame a dos destinos de manera simultánea. Una extensión se define como un conjunto de valores: (número de extensión,prioridad,aplicación a ejecutar) . El primero de ellos, el " número de extensión ", es el patrón que hay que marcar dentro de dicho contexto para llamar al destino objetivo. La " prioridad " indica el orden en el que se van a ejecutar las sucesivas instrucciones asociadas a un mismo " número de extensión " y la " aplicación a ejecutar " es la orden que se va a ejecutar en la línea dada por el " número de extensión " y la prioridad " prioridad ".</w:t>
      </w:r>
    </w:p>
    <w:p w:rsidR="00C415A7" w:rsidRPr="009959D3" w:rsidRDefault="00C415A7" w:rsidP="00C415A7">
      <w:pPr>
        <w:spacing w:line="360" w:lineRule="auto"/>
        <w:jc w:val="both"/>
        <w:rPr>
          <w:rFonts w:ascii="Arial" w:hAnsi="Arial" w:cs="Arial"/>
          <w:sz w:val="24"/>
          <w:szCs w:val="24"/>
        </w:rPr>
      </w:pP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Con una presentación de un caso práctico, todos estos conceptos quedarán más claros.</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[llamadas-entrantes]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exten =&gt; 958993803,1,NoOp(Tenemos una llamada entrante...)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exten =&gt; 958993803,2,Answer()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exten =&gt; 958993803,3,Playback(bienvenida)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exten =&gt; 958993803,4,Dial(SIP/958)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exten =&gt; 958993803,5,Hangup()</w:t>
      </w:r>
    </w:p>
    <w:p w:rsidR="00C415A7" w:rsidRPr="009959D3" w:rsidRDefault="00C415A7" w:rsidP="00C415A7">
      <w:pPr>
        <w:spacing w:line="360" w:lineRule="auto"/>
        <w:ind w:left="567"/>
        <w:jc w:val="both"/>
        <w:rPr>
          <w:rFonts w:ascii="Arial" w:hAnsi="Arial" w:cs="Arial"/>
          <w:sz w:val="24"/>
          <w:szCs w:val="24"/>
        </w:rPr>
      </w:pP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[llamadas-salientes]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exten =&gt; 20001,1,Dial(SIP/102&amp;SIP/103)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exten =&gt; 20001,2,Hangup() </w:t>
      </w:r>
    </w:p>
    <w:p w:rsidR="00C415A7" w:rsidRPr="009959D3" w:rsidRDefault="00C415A7" w:rsidP="00C415A7">
      <w:pPr>
        <w:spacing w:line="360" w:lineRule="auto"/>
        <w:ind w:left="567"/>
        <w:jc w:val="both"/>
        <w:rPr>
          <w:rFonts w:ascii="Arial" w:hAnsi="Arial" w:cs="Arial"/>
          <w:sz w:val="24"/>
          <w:szCs w:val="24"/>
        </w:rPr>
      </w:pP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exten =&gt; 20002,1,Dial(SIP/104&amp;SIP/105)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exten =&gt; 20002,2,Dial(SIP/106)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exten =&gt; 20002,3,Hangup() </w:t>
      </w:r>
    </w:p>
    <w:p w:rsidR="00C415A7" w:rsidRPr="009959D3" w:rsidRDefault="00C415A7" w:rsidP="00C415A7">
      <w:pPr>
        <w:spacing w:line="360" w:lineRule="auto"/>
        <w:jc w:val="both"/>
        <w:rPr>
          <w:rFonts w:ascii="Arial" w:hAnsi="Arial" w:cs="Arial"/>
          <w:sz w:val="24"/>
          <w:szCs w:val="24"/>
        </w:rPr>
      </w:pP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Se puede ignorar el número de la prioridad si ésta se edita como same =&gt; n, (' n ' de ' next). Con esta opción no sólo se gana en rapidez a la hora de programar la centralita sino que también se evita tener que cambiar todas las líneas posteriores para esa misma extensión en caso de añadir nuevas líneas en el futuro.</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[casa]                             ; Nombre del contexto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exten =&gt; 30001,1,NoOp(IVR de casa) ; NoOp es una aplicación que no hace nada más que mostrar por el CLI de Asterisk el mensaje que se le indique como parámetro.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same =&gt; n,Answer()                 ; Para responder la llamada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same =&gt; n,Wait(1)                  ; Esperar un segundo antes de seguir ejecutando el dialplan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same =&gt; n,Playback(mensaje-de-bienvenida) ; Reproducir un mensaje de nombre 'mensaje-de-bienvenida'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same =&gt; n,Dial(IAX2/2014)          ; Llamar a través del protocolo IAX2 a la extensión 2014 definida en el fichero iax.conf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same =&gt; n,Hangup()                 ; Terminar la llamada</w:t>
      </w:r>
    </w:p>
    <w:p w:rsidR="00C415A7" w:rsidRPr="009959D3" w:rsidRDefault="00C415A7" w:rsidP="00C415A7">
      <w:pPr>
        <w:spacing w:line="360" w:lineRule="auto"/>
        <w:jc w:val="both"/>
        <w:rPr>
          <w:rFonts w:ascii="Arial" w:hAnsi="Arial" w:cs="Arial"/>
          <w:sz w:val="24"/>
          <w:szCs w:val="24"/>
        </w:rPr>
      </w:pP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También se pueden definir patrones de marcado para ejecutar el mismo fragmento de código para múltiples y distintas extensiones. Por poner un ejemplo de una oficina con 5 extensiones, podemos escribir un fragmento de código que se ocupe </w:t>
      </w:r>
      <w:r w:rsidRPr="009959D3">
        <w:rPr>
          <w:rFonts w:ascii="Arial" w:hAnsi="Arial" w:cs="Arial"/>
          <w:sz w:val="24"/>
          <w:szCs w:val="24"/>
        </w:rPr>
        <w:lastRenderedPageBreak/>
        <w:t>extensión a extensión de que los usuarios puedan llamarse entre sí o podemos generar un único fragmento de código con un patrón de marcado ( pattern ) que permita llamar a distintos destinos en tan sólo 3 líneas de código:</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[empresa]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 xml:space="preserve">exten =&gt; _400X,1,NoOp(Llamando a la extensión ${EXTEN}) </w:t>
      </w:r>
    </w:p>
    <w:p w:rsidR="00C415A7" w:rsidRPr="009959D3" w:rsidRDefault="00C415A7" w:rsidP="00C415A7">
      <w:pPr>
        <w:spacing w:line="360" w:lineRule="auto"/>
        <w:ind w:left="567"/>
        <w:jc w:val="both"/>
        <w:rPr>
          <w:rFonts w:ascii="Arial" w:hAnsi="Arial" w:cs="Arial"/>
          <w:sz w:val="24"/>
          <w:szCs w:val="24"/>
          <w:lang w:val="en-US"/>
        </w:rPr>
      </w:pPr>
      <w:r w:rsidRPr="009959D3">
        <w:rPr>
          <w:rFonts w:ascii="Arial" w:hAnsi="Arial" w:cs="Arial"/>
          <w:sz w:val="24"/>
          <w:szCs w:val="24"/>
          <w:lang w:val="en-US"/>
        </w:rPr>
        <w:t xml:space="preserve">same =&gt; n,Dial(SIP/${EXTEN}) </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same =&gt; n,Hangup()</w:t>
      </w:r>
    </w:p>
    <w:p w:rsidR="00C415A7" w:rsidRPr="009959D3" w:rsidRDefault="00C415A7" w:rsidP="00C415A7">
      <w:pPr>
        <w:spacing w:line="360" w:lineRule="auto"/>
        <w:ind w:left="567"/>
        <w:jc w:val="both"/>
        <w:rPr>
          <w:rFonts w:ascii="Arial" w:hAnsi="Arial" w:cs="Arial"/>
          <w:sz w:val="24"/>
          <w:szCs w:val="24"/>
        </w:rPr>
      </w:pPr>
      <w:r w:rsidRPr="009959D3">
        <w:rPr>
          <w:rFonts w:ascii="Arial" w:hAnsi="Arial" w:cs="Arial"/>
          <w:sz w:val="24"/>
          <w:szCs w:val="24"/>
        </w:rPr>
        <w:t>Con estas 3 líneas la centralita interpreta que si se llama a cualquiera de las extensiones definidas por el patrón de marcado 400X (en el rango: 4000, 4001, 4002,... 4009 ), estaremos llamando al cliente SIP con número de cliente igual al valor almacenado en la variable reservada EXTEN y que coincide con el número que se acaba de marcar. Como se puede observar, el juego que da un patrón de marcado es muy amplio.</w:t>
      </w:r>
    </w:p>
    <w:p w:rsidR="00C415A7" w:rsidRPr="00D54B4F" w:rsidRDefault="00C415A7" w:rsidP="00C415A7">
      <w:pPr>
        <w:rPr>
          <w:rFonts w:ascii="Arial" w:eastAsiaTheme="majorEastAsia" w:hAnsi="Arial" w:cstheme="majorBidi"/>
          <w:b/>
          <w:sz w:val="24"/>
          <w:szCs w:val="26"/>
        </w:rPr>
      </w:pPr>
    </w:p>
    <w:p w:rsidR="00C415A7" w:rsidRDefault="00C415A7" w:rsidP="00C415A7">
      <w:pPr>
        <w:rPr>
          <w:rFonts w:ascii="Arial" w:eastAsiaTheme="majorEastAsia" w:hAnsi="Arial" w:cs="Arial"/>
          <w:b/>
          <w:sz w:val="24"/>
          <w:szCs w:val="24"/>
        </w:rPr>
      </w:pPr>
      <w:r>
        <w:rPr>
          <w:rFonts w:cs="Arial"/>
          <w:szCs w:val="24"/>
        </w:rPr>
        <w:br w:type="page"/>
      </w:r>
    </w:p>
    <w:p w:rsidR="00C415A7" w:rsidRPr="009959D3" w:rsidRDefault="00C415A7" w:rsidP="00C415A7">
      <w:pPr>
        <w:pStyle w:val="Ttulo2"/>
        <w:numPr>
          <w:ilvl w:val="1"/>
          <w:numId w:val="11"/>
        </w:numPr>
        <w:spacing w:line="360" w:lineRule="auto"/>
        <w:rPr>
          <w:rFonts w:cs="Arial"/>
          <w:szCs w:val="24"/>
        </w:rPr>
      </w:pPr>
      <w:bookmarkStart w:id="315" w:name="_Toc507004081"/>
      <w:r w:rsidRPr="009959D3">
        <w:rPr>
          <w:rFonts w:cs="Arial"/>
          <w:szCs w:val="24"/>
        </w:rPr>
        <w:lastRenderedPageBreak/>
        <w:t>Presupuesto</w:t>
      </w:r>
      <w:bookmarkEnd w:id="315"/>
    </w:p>
    <w:p w:rsidR="00C415A7" w:rsidRPr="009959D3" w:rsidRDefault="00C415A7" w:rsidP="00C415A7">
      <w:pPr>
        <w:pStyle w:val="Prrafodelista"/>
        <w:numPr>
          <w:ilvl w:val="0"/>
          <w:numId w:val="28"/>
        </w:numPr>
        <w:spacing w:line="360" w:lineRule="auto"/>
        <w:rPr>
          <w:rFonts w:ascii="Arial" w:hAnsi="Arial" w:cs="Arial"/>
          <w:b/>
          <w:sz w:val="24"/>
          <w:szCs w:val="24"/>
        </w:rPr>
      </w:pPr>
      <w:r w:rsidRPr="009959D3">
        <w:rPr>
          <w:rFonts w:ascii="Arial" w:hAnsi="Arial" w:cs="Arial"/>
          <w:b/>
          <w:sz w:val="24"/>
          <w:szCs w:val="24"/>
        </w:rPr>
        <w:t>Costos</w:t>
      </w:r>
    </w:p>
    <w:p w:rsidR="00C415A7" w:rsidRPr="009959D3" w:rsidRDefault="00C415A7" w:rsidP="00C415A7">
      <w:pPr>
        <w:pStyle w:val="Default"/>
        <w:spacing w:line="360" w:lineRule="auto"/>
        <w:ind w:left="708"/>
        <w:jc w:val="center"/>
        <w:rPr>
          <w:rFonts w:ascii="Arial" w:hAnsi="Arial" w:cs="Arial"/>
          <w:b/>
          <w:bCs/>
          <w:color w:val="auto"/>
        </w:rPr>
      </w:pPr>
    </w:p>
    <w:tbl>
      <w:tblPr>
        <w:tblW w:w="10065" w:type="dxa"/>
        <w:tblInd w:w="-10" w:type="dxa"/>
        <w:tblCellMar>
          <w:left w:w="70" w:type="dxa"/>
          <w:right w:w="70" w:type="dxa"/>
        </w:tblCellMar>
        <w:tblLook w:val="04A0" w:firstRow="1" w:lastRow="0" w:firstColumn="1" w:lastColumn="0" w:noHBand="0" w:noVBand="1"/>
      </w:tblPr>
      <w:tblGrid>
        <w:gridCol w:w="1480"/>
        <w:gridCol w:w="5183"/>
        <w:gridCol w:w="1417"/>
        <w:gridCol w:w="1985"/>
      </w:tblGrid>
      <w:tr w:rsidR="00C415A7" w:rsidRPr="00DE5764" w:rsidTr="00C415A7">
        <w:trPr>
          <w:trHeight w:val="645"/>
        </w:trPr>
        <w:tc>
          <w:tcPr>
            <w:tcW w:w="1480" w:type="dxa"/>
            <w:tcBorders>
              <w:top w:val="single" w:sz="8" w:space="0" w:color="auto"/>
              <w:left w:val="single" w:sz="8" w:space="0" w:color="auto"/>
              <w:bottom w:val="single" w:sz="8" w:space="0" w:color="auto"/>
              <w:right w:val="single" w:sz="8" w:space="0" w:color="auto"/>
            </w:tcBorders>
            <w:shd w:val="clear" w:color="000000" w:fill="E6E6E6"/>
            <w:vAlign w:val="center"/>
            <w:hideMark/>
          </w:tcPr>
          <w:p w:rsidR="00C415A7" w:rsidRPr="00DE5764" w:rsidRDefault="00C415A7" w:rsidP="00C415A7">
            <w:pPr>
              <w:spacing w:after="0" w:line="360" w:lineRule="auto"/>
              <w:jc w:val="center"/>
              <w:rPr>
                <w:rFonts w:ascii="Arial" w:eastAsia="Times New Roman" w:hAnsi="Arial" w:cs="Arial"/>
                <w:b/>
                <w:bCs/>
                <w:color w:val="000000"/>
                <w:sz w:val="24"/>
                <w:szCs w:val="24"/>
                <w:lang w:eastAsia="es-PE"/>
              </w:rPr>
            </w:pPr>
            <w:r w:rsidRPr="00DE5764">
              <w:rPr>
                <w:rFonts w:ascii="Arial" w:eastAsia="Times New Roman" w:hAnsi="Arial" w:cs="Arial"/>
                <w:b/>
                <w:bCs/>
                <w:color w:val="000000"/>
                <w:sz w:val="24"/>
                <w:szCs w:val="24"/>
                <w:lang w:val="es-MX" w:eastAsia="es-PE"/>
              </w:rPr>
              <w:t>Partida</w:t>
            </w:r>
          </w:p>
        </w:tc>
        <w:tc>
          <w:tcPr>
            <w:tcW w:w="5183" w:type="dxa"/>
            <w:tcBorders>
              <w:top w:val="single" w:sz="8" w:space="0" w:color="auto"/>
              <w:left w:val="nil"/>
              <w:bottom w:val="single" w:sz="8" w:space="0" w:color="auto"/>
              <w:right w:val="single" w:sz="8" w:space="0" w:color="auto"/>
            </w:tcBorders>
            <w:shd w:val="clear" w:color="000000" w:fill="E6E6E6"/>
            <w:vAlign w:val="center"/>
            <w:hideMark/>
          </w:tcPr>
          <w:p w:rsidR="00C415A7" w:rsidRPr="00DE5764" w:rsidRDefault="00C415A7" w:rsidP="00C415A7">
            <w:pPr>
              <w:spacing w:after="0" w:line="360" w:lineRule="auto"/>
              <w:jc w:val="center"/>
              <w:rPr>
                <w:rFonts w:ascii="Arial" w:eastAsia="Times New Roman" w:hAnsi="Arial" w:cs="Arial"/>
                <w:b/>
                <w:bCs/>
                <w:color w:val="000000"/>
                <w:sz w:val="24"/>
                <w:szCs w:val="24"/>
                <w:lang w:eastAsia="es-PE"/>
              </w:rPr>
            </w:pPr>
            <w:r w:rsidRPr="00DE5764">
              <w:rPr>
                <w:rFonts w:ascii="Arial" w:eastAsia="Times New Roman" w:hAnsi="Arial" w:cs="Arial"/>
                <w:b/>
                <w:bCs/>
                <w:color w:val="000000"/>
                <w:sz w:val="24"/>
                <w:szCs w:val="24"/>
                <w:lang w:val="es-MX" w:eastAsia="es-PE"/>
              </w:rPr>
              <w:t>Descripción</w:t>
            </w:r>
          </w:p>
        </w:tc>
        <w:tc>
          <w:tcPr>
            <w:tcW w:w="1417" w:type="dxa"/>
            <w:tcBorders>
              <w:top w:val="single" w:sz="8" w:space="0" w:color="auto"/>
              <w:left w:val="nil"/>
              <w:bottom w:val="single" w:sz="8" w:space="0" w:color="auto"/>
              <w:right w:val="single" w:sz="8" w:space="0" w:color="auto"/>
            </w:tcBorders>
            <w:shd w:val="clear" w:color="000000" w:fill="E6E6E6"/>
            <w:vAlign w:val="center"/>
            <w:hideMark/>
          </w:tcPr>
          <w:p w:rsidR="00C415A7" w:rsidRPr="00DE5764" w:rsidRDefault="00C415A7" w:rsidP="00C415A7">
            <w:pPr>
              <w:spacing w:after="0" w:line="360" w:lineRule="auto"/>
              <w:jc w:val="center"/>
              <w:rPr>
                <w:rFonts w:ascii="Arial" w:eastAsia="Times New Roman" w:hAnsi="Arial" w:cs="Arial"/>
                <w:b/>
                <w:bCs/>
                <w:color w:val="000000"/>
                <w:sz w:val="24"/>
                <w:szCs w:val="24"/>
                <w:lang w:eastAsia="es-PE"/>
              </w:rPr>
            </w:pPr>
            <w:r w:rsidRPr="00DE5764">
              <w:rPr>
                <w:rFonts w:ascii="Arial" w:eastAsia="Times New Roman" w:hAnsi="Arial" w:cs="Arial"/>
                <w:b/>
                <w:bCs/>
                <w:color w:val="000000"/>
                <w:sz w:val="24"/>
                <w:szCs w:val="24"/>
                <w:lang w:val="es-MX" w:eastAsia="es-PE"/>
              </w:rPr>
              <w:t>Cantidad</w:t>
            </w:r>
          </w:p>
        </w:tc>
        <w:tc>
          <w:tcPr>
            <w:tcW w:w="1985" w:type="dxa"/>
            <w:tcBorders>
              <w:top w:val="single" w:sz="8" w:space="0" w:color="auto"/>
              <w:left w:val="nil"/>
              <w:bottom w:val="single" w:sz="8" w:space="0" w:color="auto"/>
              <w:right w:val="single" w:sz="8" w:space="0" w:color="auto"/>
            </w:tcBorders>
            <w:shd w:val="clear" w:color="000000" w:fill="E6E6E6"/>
            <w:vAlign w:val="center"/>
            <w:hideMark/>
          </w:tcPr>
          <w:p w:rsidR="00C415A7" w:rsidRPr="00DE5764" w:rsidRDefault="00C415A7" w:rsidP="00C415A7">
            <w:pPr>
              <w:spacing w:after="0" w:line="360" w:lineRule="auto"/>
              <w:jc w:val="center"/>
              <w:rPr>
                <w:rFonts w:ascii="Arial" w:eastAsia="Times New Roman" w:hAnsi="Arial" w:cs="Arial"/>
                <w:b/>
                <w:bCs/>
                <w:color w:val="000000"/>
                <w:sz w:val="24"/>
                <w:szCs w:val="24"/>
                <w:lang w:eastAsia="es-PE"/>
              </w:rPr>
            </w:pPr>
            <w:r w:rsidRPr="00DE5764">
              <w:rPr>
                <w:rFonts w:ascii="Arial" w:eastAsia="Times New Roman" w:hAnsi="Arial" w:cs="Arial"/>
                <w:b/>
                <w:bCs/>
                <w:color w:val="000000"/>
                <w:sz w:val="24"/>
                <w:szCs w:val="24"/>
                <w:lang w:val="es-MX" w:eastAsia="es-PE"/>
              </w:rPr>
              <w:t>Costo (S/.)</w:t>
            </w:r>
          </w:p>
        </w:tc>
      </w:tr>
      <w:tr w:rsidR="00C415A7" w:rsidRPr="00DE5764" w:rsidTr="00C415A7">
        <w:trPr>
          <w:trHeight w:val="375"/>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rPr>
                <w:rFonts w:ascii="Arial" w:eastAsia="Times New Roman" w:hAnsi="Arial" w:cs="Arial"/>
                <w:b/>
                <w:bCs/>
                <w:color w:val="000000"/>
                <w:sz w:val="24"/>
                <w:szCs w:val="24"/>
                <w:lang w:eastAsia="es-PE"/>
              </w:rPr>
            </w:pPr>
            <w:r w:rsidRPr="00DE5764">
              <w:rPr>
                <w:rFonts w:ascii="Arial" w:eastAsia="Times New Roman" w:hAnsi="Arial" w:cs="Arial"/>
                <w:b/>
                <w:bCs/>
                <w:color w:val="000000"/>
                <w:sz w:val="24"/>
                <w:szCs w:val="24"/>
                <w:lang w:val="es-MX" w:eastAsia="es-PE"/>
              </w:rPr>
              <w:t>1</w:t>
            </w:r>
          </w:p>
        </w:tc>
        <w:tc>
          <w:tcPr>
            <w:tcW w:w="5183"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b/>
                <w:bCs/>
                <w:color w:val="000000"/>
                <w:sz w:val="24"/>
                <w:szCs w:val="24"/>
                <w:lang w:eastAsia="es-PE"/>
              </w:rPr>
            </w:pPr>
            <w:r w:rsidRPr="00DE5764">
              <w:rPr>
                <w:rFonts w:ascii="Arial" w:eastAsia="Times New Roman" w:hAnsi="Arial" w:cs="Arial"/>
                <w:b/>
                <w:bCs/>
                <w:color w:val="000000"/>
                <w:sz w:val="24"/>
                <w:szCs w:val="24"/>
                <w:lang w:val="es-MX" w:eastAsia="es-PE"/>
              </w:rPr>
              <w:t>Bienes</w:t>
            </w:r>
          </w:p>
        </w:tc>
        <w:tc>
          <w:tcPr>
            <w:tcW w:w="1417"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w:t>
            </w:r>
          </w:p>
        </w:tc>
        <w:tc>
          <w:tcPr>
            <w:tcW w:w="1985" w:type="dxa"/>
            <w:tcBorders>
              <w:top w:val="nil"/>
              <w:left w:val="nil"/>
              <w:bottom w:val="single" w:sz="8" w:space="0" w:color="auto"/>
              <w:right w:val="single" w:sz="8" w:space="0" w:color="auto"/>
            </w:tcBorders>
            <w:shd w:val="clear" w:color="auto" w:fill="auto"/>
            <w:vAlign w:val="center"/>
            <w:hideMark/>
          </w:tcPr>
          <w:p w:rsidR="00C415A7" w:rsidRPr="00DE5764" w:rsidRDefault="00A65718" w:rsidP="00C415A7">
            <w:pPr>
              <w:spacing w:after="0" w:line="360" w:lineRule="auto"/>
              <w:jc w:val="right"/>
              <w:rPr>
                <w:rFonts w:ascii="Arial" w:eastAsia="Times New Roman" w:hAnsi="Arial" w:cs="Arial"/>
                <w:b/>
                <w:bCs/>
                <w:color w:val="000000"/>
                <w:sz w:val="24"/>
                <w:szCs w:val="24"/>
                <w:lang w:eastAsia="es-PE"/>
              </w:rPr>
            </w:pPr>
            <w:r>
              <w:rPr>
                <w:rFonts w:ascii="Arial" w:eastAsia="Times New Roman" w:hAnsi="Arial" w:cs="Arial"/>
                <w:b/>
                <w:bCs/>
                <w:color w:val="000000"/>
                <w:sz w:val="24"/>
                <w:szCs w:val="24"/>
                <w:lang w:val="es-ES" w:eastAsia="es-PE"/>
              </w:rPr>
              <w:t xml:space="preserve"> S/.      20,8</w:t>
            </w:r>
            <w:r w:rsidR="00C415A7" w:rsidRPr="00DE5764">
              <w:rPr>
                <w:rFonts w:ascii="Arial" w:eastAsia="Times New Roman" w:hAnsi="Arial" w:cs="Arial"/>
                <w:b/>
                <w:bCs/>
                <w:color w:val="000000"/>
                <w:sz w:val="24"/>
                <w:szCs w:val="24"/>
                <w:lang w:val="es-ES" w:eastAsia="es-PE"/>
              </w:rPr>
              <w:t xml:space="preserve">15.00 </w:t>
            </w:r>
          </w:p>
        </w:tc>
      </w:tr>
      <w:tr w:rsidR="00C415A7" w:rsidRPr="00DE5764" w:rsidTr="00C415A7">
        <w:trPr>
          <w:trHeight w:val="375"/>
        </w:trPr>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1.01</w:t>
            </w:r>
          </w:p>
        </w:tc>
        <w:tc>
          <w:tcPr>
            <w:tcW w:w="5183"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Materiales de escritorio</w:t>
            </w:r>
          </w:p>
        </w:tc>
        <w:tc>
          <w:tcPr>
            <w:tcW w:w="1417"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n-US" w:eastAsia="es-PE"/>
              </w:rPr>
              <w:t> </w:t>
            </w:r>
          </w:p>
        </w:tc>
        <w:tc>
          <w:tcPr>
            <w:tcW w:w="1985"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w:t>
            </w:r>
          </w:p>
        </w:tc>
      </w:tr>
      <w:tr w:rsidR="00C415A7" w:rsidRPr="00DE5764" w:rsidTr="00C415A7">
        <w:trPr>
          <w:trHeight w:val="375"/>
        </w:trPr>
        <w:tc>
          <w:tcPr>
            <w:tcW w:w="1480" w:type="dxa"/>
            <w:vMerge/>
            <w:tcBorders>
              <w:top w:val="nil"/>
              <w:left w:val="single" w:sz="8" w:space="0" w:color="auto"/>
              <w:bottom w:val="single" w:sz="8" w:space="0" w:color="000000"/>
              <w:right w:val="single" w:sz="8" w:space="0" w:color="auto"/>
            </w:tcBorders>
            <w:vAlign w:val="center"/>
            <w:hideMark/>
          </w:tcPr>
          <w:p w:rsidR="00C415A7" w:rsidRPr="00DE5764" w:rsidRDefault="00C415A7" w:rsidP="00C415A7">
            <w:pPr>
              <w:spacing w:after="0" w:line="360" w:lineRule="auto"/>
              <w:rPr>
                <w:rFonts w:ascii="Arial" w:eastAsia="Times New Roman" w:hAnsi="Arial" w:cs="Arial"/>
                <w:color w:val="000000"/>
                <w:sz w:val="24"/>
                <w:szCs w:val="24"/>
                <w:lang w:eastAsia="es-PE"/>
              </w:rPr>
            </w:pPr>
          </w:p>
        </w:tc>
        <w:tc>
          <w:tcPr>
            <w:tcW w:w="5183"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eastAsia="es-PE"/>
              </w:rPr>
              <w:t xml:space="preserve">Papel Bond A4 </w:t>
            </w:r>
          </w:p>
        </w:tc>
        <w:tc>
          <w:tcPr>
            <w:tcW w:w="1417"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1 millar</w:t>
            </w:r>
          </w:p>
        </w:tc>
        <w:tc>
          <w:tcPr>
            <w:tcW w:w="1985"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xml:space="preserve"> S/.             25.00 </w:t>
            </w:r>
          </w:p>
        </w:tc>
      </w:tr>
      <w:tr w:rsidR="00C415A7" w:rsidRPr="00DE5764" w:rsidTr="00C415A7">
        <w:trPr>
          <w:trHeight w:val="375"/>
        </w:trPr>
        <w:tc>
          <w:tcPr>
            <w:tcW w:w="1480" w:type="dxa"/>
            <w:vMerge/>
            <w:tcBorders>
              <w:top w:val="nil"/>
              <w:left w:val="single" w:sz="8" w:space="0" w:color="auto"/>
              <w:bottom w:val="single" w:sz="8" w:space="0" w:color="000000"/>
              <w:right w:val="single" w:sz="8" w:space="0" w:color="auto"/>
            </w:tcBorders>
            <w:vAlign w:val="center"/>
            <w:hideMark/>
          </w:tcPr>
          <w:p w:rsidR="00C415A7" w:rsidRPr="00DE5764" w:rsidRDefault="00C415A7" w:rsidP="00C415A7">
            <w:pPr>
              <w:spacing w:after="0" w:line="360" w:lineRule="auto"/>
              <w:rPr>
                <w:rFonts w:ascii="Arial" w:eastAsia="Times New Roman" w:hAnsi="Arial" w:cs="Arial"/>
                <w:color w:val="000000"/>
                <w:sz w:val="24"/>
                <w:szCs w:val="24"/>
                <w:lang w:eastAsia="es-PE"/>
              </w:rPr>
            </w:pPr>
          </w:p>
        </w:tc>
        <w:tc>
          <w:tcPr>
            <w:tcW w:w="5183"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n-US" w:eastAsia="es-PE"/>
              </w:rPr>
              <w:t>Memoria Flash USB</w:t>
            </w:r>
          </w:p>
        </w:tc>
        <w:tc>
          <w:tcPr>
            <w:tcW w:w="1417"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1 unidad</w:t>
            </w:r>
          </w:p>
        </w:tc>
        <w:tc>
          <w:tcPr>
            <w:tcW w:w="1985"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xml:space="preserve"> S/.             30.00 </w:t>
            </w:r>
          </w:p>
        </w:tc>
      </w:tr>
      <w:tr w:rsidR="00C415A7" w:rsidRPr="00DE5764" w:rsidTr="00C415A7">
        <w:trPr>
          <w:trHeight w:val="375"/>
        </w:trPr>
        <w:tc>
          <w:tcPr>
            <w:tcW w:w="1480" w:type="dxa"/>
            <w:vMerge/>
            <w:tcBorders>
              <w:top w:val="nil"/>
              <w:left w:val="single" w:sz="8" w:space="0" w:color="auto"/>
              <w:bottom w:val="single" w:sz="8" w:space="0" w:color="000000"/>
              <w:right w:val="single" w:sz="8" w:space="0" w:color="auto"/>
            </w:tcBorders>
            <w:vAlign w:val="center"/>
            <w:hideMark/>
          </w:tcPr>
          <w:p w:rsidR="00C415A7" w:rsidRPr="00DE5764" w:rsidRDefault="00C415A7" w:rsidP="00C415A7">
            <w:pPr>
              <w:spacing w:after="0" w:line="360" w:lineRule="auto"/>
              <w:rPr>
                <w:rFonts w:ascii="Arial" w:eastAsia="Times New Roman" w:hAnsi="Arial" w:cs="Arial"/>
                <w:color w:val="000000"/>
                <w:sz w:val="24"/>
                <w:szCs w:val="24"/>
                <w:lang w:eastAsia="es-PE"/>
              </w:rPr>
            </w:pPr>
          </w:p>
        </w:tc>
        <w:tc>
          <w:tcPr>
            <w:tcW w:w="5183"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n-US" w:eastAsia="es-PE"/>
              </w:rPr>
              <w:t xml:space="preserve">Laptop </w:t>
            </w:r>
            <w:r w:rsidR="000666E7">
              <w:rPr>
                <w:rFonts w:ascii="Arial" w:eastAsia="Times New Roman" w:hAnsi="Arial" w:cs="Arial"/>
                <w:color w:val="000000"/>
                <w:sz w:val="24"/>
                <w:szCs w:val="24"/>
                <w:lang w:val="en-US" w:eastAsia="es-PE"/>
              </w:rPr>
              <w:t>o PC</w:t>
            </w:r>
            <w:r w:rsidRPr="00DE5764">
              <w:rPr>
                <w:rFonts w:ascii="Arial" w:eastAsia="Times New Roman" w:hAnsi="Arial" w:cs="Arial"/>
                <w:color w:val="000000"/>
                <w:sz w:val="24"/>
                <w:szCs w:val="24"/>
                <w:lang w:val="en-US" w:eastAsia="es-PE"/>
              </w:rPr>
              <w:t xml:space="preserve"> </w:t>
            </w:r>
          </w:p>
        </w:tc>
        <w:tc>
          <w:tcPr>
            <w:tcW w:w="1417"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1</w:t>
            </w:r>
            <w:r w:rsidR="000666E7">
              <w:rPr>
                <w:rFonts w:ascii="Arial" w:eastAsia="Times New Roman" w:hAnsi="Arial" w:cs="Arial"/>
                <w:color w:val="000000"/>
                <w:sz w:val="24"/>
                <w:szCs w:val="24"/>
                <w:lang w:val="es-MX" w:eastAsia="es-PE"/>
              </w:rPr>
              <w:t>0</w:t>
            </w:r>
            <w:r w:rsidRPr="00DE5764">
              <w:rPr>
                <w:rFonts w:ascii="Arial" w:eastAsia="Times New Roman" w:hAnsi="Arial" w:cs="Arial"/>
                <w:color w:val="000000"/>
                <w:sz w:val="24"/>
                <w:szCs w:val="24"/>
                <w:lang w:val="es-MX" w:eastAsia="es-PE"/>
              </w:rPr>
              <w:t xml:space="preserve"> unidad</w:t>
            </w:r>
          </w:p>
        </w:tc>
        <w:tc>
          <w:tcPr>
            <w:tcW w:w="1985" w:type="dxa"/>
            <w:tcBorders>
              <w:top w:val="nil"/>
              <w:left w:val="nil"/>
              <w:bottom w:val="single" w:sz="8" w:space="0" w:color="auto"/>
              <w:right w:val="single" w:sz="8" w:space="0" w:color="auto"/>
            </w:tcBorders>
            <w:shd w:val="clear" w:color="auto" w:fill="auto"/>
            <w:vAlign w:val="center"/>
            <w:hideMark/>
          </w:tcPr>
          <w:p w:rsidR="00C415A7" w:rsidRPr="00DE5764" w:rsidRDefault="000666E7" w:rsidP="000666E7">
            <w:pPr>
              <w:spacing w:after="0" w:line="360" w:lineRule="auto"/>
              <w:jc w:val="right"/>
              <w:rPr>
                <w:rFonts w:ascii="Arial" w:eastAsia="Times New Roman" w:hAnsi="Arial" w:cs="Arial"/>
                <w:color w:val="000000"/>
                <w:sz w:val="24"/>
                <w:szCs w:val="24"/>
                <w:lang w:eastAsia="es-PE"/>
              </w:rPr>
            </w:pPr>
            <w:r>
              <w:rPr>
                <w:rFonts w:ascii="Arial" w:eastAsia="Times New Roman" w:hAnsi="Arial" w:cs="Arial"/>
                <w:color w:val="000000"/>
                <w:sz w:val="24"/>
                <w:szCs w:val="24"/>
                <w:lang w:val="es-MX" w:eastAsia="es-PE"/>
              </w:rPr>
              <w:t xml:space="preserve"> S/.      16,0</w:t>
            </w:r>
            <w:r w:rsidR="00C415A7" w:rsidRPr="00DE5764">
              <w:rPr>
                <w:rFonts w:ascii="Arial" w:eastAsia="Times New Roman" w:hAnsi="Arial" w:cs="Arial"/>
                <w:color w:val="000000"/>
                <w:sz w:val="24"/>
                <w:szCs w:val="24"/>
                <w:lang w:val="es-MX" w:eastAsia="es-PE"/>
              </w:rPr>
              <w:t>00.</w:t>
            </w:r>
            <w:r>
              <w:rPr>
                <w:rFonts w:ascii="Arial" w:eastAsia="Times New Roman" w:hAnsi="Arial" w:cs="Arial"/>
                <w:color w:val="000000"/>
                <w:sz w:val="24"/>
                <w:szCs w:val="24"/>
                <w:lang w:val="es-MX" w:eastAsia="es-PE"/>
              </w:rPr>
              <w:t>0</w:t>
            </w:r>
            <w:r w:rsidR="00C415A7" w:rsidRPr="00DE5764">
              <w:rPr>
                <w:rFonts w:ascii="Arial" w:eastAsia="Times New Roman" w:hAnsi="Arial" w:cs="Arial"/>
                <w:color w:val="000000"/>
                <w:sz w:val="24"/>
                <w:szCs w:val="24"/>
                <w:lang w:val="es-MX" w:eastAsia="es-PE"/>
              </w:rPr>
              <w:t xml:space="preserve">0 </w:t>
            </w:r>
          </w:p>
        </w:tc>
      </w:tr>
      <w:tr w:rsidR="00C415A7" w:rsidRPr="00DE5764" w:rsidTr="00C415A7">
        <w:trPr>
          <w:trHeight w:val="375"/>
        </w:trPr>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1.02</w:t>
            </w:r>
          </w:p>
        </w:tc>
        <w:tc>
          <w:tcPr>
            <w:tcW w:w="5183"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Materiales de impresión</w:t>
            </w:r>
          </w:p>
        </w:tc>
        <w:tc>
          <w:tcPr>
            <w:tcW w:w="1417"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w:t>
            </w:r>
          </w:p>
        </w:tc>
        <w:tc>
          <w:tcPr>
            <w:tcW w:w="1985"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w:t>
            </w:r>
          </w:p>
        </w:tc>
      </w:tr>
      <w:tr w:rsidR="00C415A7" w:rsidRPr="00DE5764" w:rsidTr="00C415A7">
        <w:trPr>
          <w:trHeight w:val="375"/>
        </w:trPr>
        <w:tc>
          <w:tcPr>
            <w:tcW w:w="1480" w:type="dxa"/>
            <w:vMerge/>
            <w:tcBorders>
              <w:top w:val="nil"/>
              <w:left w:val="single" w:sz="8" w:space="0" w:color="auto"/>
              <w:bottom w:val="single" w:sz="8" w:space="0" w:color="000000"/>
              <w:right w:val="single" w:sz="8" w:space="0" w:color="auto"/>
            </w:tcBorders>
            <w:vAlign w:val="center"/>
            <w:hideMark/>
          </w:tcPr>
          <w:p w:rsidR="00C415A7" w:rsidRPr="00DE5764" w:rsidRDefault="00C415A7" w:rsidP="00C415A7">
            <w:pPr>
              <w:spacing w:after="0" w:line="360" w:lineRule="auto"/>
              <w:rPr>
                <w:rFonts w:ascii="Arial" w:eastAsia="Times New Roman" w:hAnsi="Arial" w:cs="Arial"/>
                <w:color w:val="000000"/>
                <w:sz w:val="24"/>
                <w:szCs w:val="24"/>
                <w:lang w:eastAsia="es-PE"/>
              </w:rPr>
            </w:pPr>
          </w:p>
        </w:tc>
        <w:tc>
          <w:tcPr>
            <w:tcW w:w="5183"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ind w:firstLineChars="500" w:firstLine="1200"/>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Cartucho de tinta de impresora</w:t>
            </w:r>
          </w:p>
        </w:tc>
        <w:tc>
          <w:tcPr>
            <w:tcW w:w="1417"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1 unidad</w:t>
            </w:r>
          </w:p>
        </w:tc>
        <w:tc>
          <w:tcPr>
            <w:tcW w:w="1985"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xml:space="preserve"> S/.             50.00 </w:t>
            </w:r>
          </w:p>
        </w:tc>
      </w:tr>
      <w:tr w:rsidR="00C415A7" w:rsidRPr="00DE5764" w:rsidTr="00C415A7">
        <w:trPr>
          <w:trHeight w:val="375"/>
        </w:trPr>
        <w:tc>
          <w:tcPr>
            <w:tcW w:w="1480" w:type="dxa"/>
            <w:vMerge/>
            <w:tcBorders>
              <w:top w:val="nil"/>
              <w:left w:val="single" w:sz="8" w:space="0" w:color="auto"/>
              <w:bottom w:val="single" w:sz="8" w:space="0" w:color="000000"/>
              <w:right w:val="single" w:sz="8" w:space="0" w:color="auto"/>
            </w:tcBorders>
            <w:vAlign w:val="center"/>
            <w:hideMark/>
          </w:tcPr>
          <w:p w:rsidR="00C415A7" w:rsidRPr="00DE5764" w:rsidRDefault="00C415A7" w:rsidP="00C415A7">
            <w:pPr>
              <w:spacing w:after="0" w:line="360" w:lineRule="auto"/>
              <w:rPr>
                <w:rFonts w:ascii="Arial" w:eastAsia="Times New Roman" w:hAnsi="Arial" w:cs="Arial"/>
                <w:color w:val="000000"/>
                <w:sz w:val="24"/>
                <w:szCs w:val="24"/>
                <w:lang w:eastAsia="es-PE"/>
              </w:rPr>
            </w:pPr>
          </w:p>
        </w:tc>
        <w:tc>
          <w:tcPr>
            <w:tcW w:w="5183"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ind w:firstLineChars="500" w:firstLine="1200"/>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Fotocopias</w:t>
            </w:r>
          </w:p>
        </w:tc>
        <w:tc>
          <w:tcPr>
            <w:tcW w:w="1417"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600</w:t>
            </w:r>
          </w:p>
        </w:tc>
        <w:tc>
          <w:tcPr>
            <w:tcW w:w="1985"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xml:space="preserve"> S/.             30.00 </w:t>
            </w:r>
          </w:p>
        </w:tc>
      </w:tr>
      <w:tr w:rsidR="00C415A7" w:rsidRPr="00DE5764" w:rsidTr="00C415A7">
        <w:trPr>
          <w:trHeight w:val="375"/>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eastAsia="es-PE"/>
              </w:rPr>
              <w:t> </w:t>
            </w:r>
          </w:p>
        </w:tc>
        <w:tc>
          <w:tcPr>
            <w:tcW w:w="5183"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ind w:firstLineChars="500" w:firstLine="1200"/>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eastAsia="es-PE"/>
              </w:rPr>
              <w:t> </w:t>
            </w:r>
          </w:p>
        </w:tc>
        <w:tc>
          <w:tcPr>
            <w:tcW w:w="1417"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eastAsia="es-PE"/>
              </w:rPr>
              <w:t> </w:t>
            </w:r>
          </w:p>
        </w:tc>
        <w:tc>
          <w:tcPr>
            <w:tcW w:w="1985"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eastAsia="es-PE"/>
              </w:rPr>
              <w:t> </w:t>
            </w:r>
          </w:p>
        </w:tc>
      </w:tr>
      <w:tr w:rsidR="00C415A7" w:rsidRPr="00DE5764" w:rsidTr="00C415A7">
        <w:trPr>
          <w:trHeight w:val="375"/>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1.03</w:t>
            </w:r>
          </w:p>
        </w:tc>
        <w:tc>
          <w:tcPr>
            <w:tcW w:w="5183"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eastAsia="es-PE"/>
              </w:rPr>
              <w:t>Equipos de telefonía</w:t>
            </w:r>
          </w:p>
        </w:tc>
        <w:tc>
          <w:tcPr>
            <w:tcW w:w="1417"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eastAsia="es-PE"/>
              </w:rPr>
              <w:t>1</w:t>
            </w:r>
          </w:p>
        </w:tc>
        <w:tc>
          <w:tcPr>
            <w:tcW w:w="1985"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9959D3">
              <w:rPr>
                <w:rFonts w:ascii="Arial" w:eastAsia="Times New Roman" w:hAnsi="Arial" w:cs="Arial"/>
                <w:color w:val="000000"/>
                <w:sz w:val="24"/>
                <w:szCs w:val="24"/>
                <w:lang w:eastAsia="es-PE"/>
              </w:rPr>
              <w:t xml:space="preserve"> S/.       4</w:t>
            </w:r>
            <w:r w:rsidRPr="00DE5764">
              <w:rPr>
                <w:rFonts w:ascii="Arial" w:eastAsia="Times New Roman" w:hAnsi="Arial" w:cs="Arial"/>
                <w:color w:val="000000"/>
                <w:sz w:val="24"/>
                <w:szCs w:val="24"/>
                <w:lang w:eastAsia="es-PE"/>
              </w:rPr>
              <w:t xml:space="preserve">,600.00 </w:t>
            </w:r>
          </w:p>
        </w:tc>
      </w:tr>
      <w:tr w:rsidR="00C415A7" w:rsidRPr="00DE5764" w:rsidTr="00C415A7">
        <w:trPr>
          <w:trHeight w:val="375"/>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eastAsia="es-PE"/>
              </w:rPr>
              <w:t>1.04</w:t>
            </w:r>
          </w:p>
        </w:tc>
        <w:tc>
          <w:tcPr>
            <w:tcW w:w="5183"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Otros</w:t>
            </w:r>
          </w:p>
        </w:tc>
        <w:tc>
          <w:tcPr>
            <w:tcW w:w="1417"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w:t>
            </w:r>
          </w:p>
        </w:tc>
        <w:tc>
          <w:tcPr>
            <w:tcW w:w="1985"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xml:space="preserve"> S/.             80.00 </w:t>
            </w:r>
          </w:p>
        </w:tc>
      </w:tr>
      <w:tr w:rsidR="00C415A7" w:rsidRPr="00DE5764" w:rsidTr="00C415A7">
        <w:trPr>
          <w:trHeight w:val="375"/>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rPr>
                <w:rFonts w:ascii="Arial" w:eastAsia="Times New Roman" w:hAnsi="Arial" w:cs="Arial"/>
                <w:b/>
                <w:bCs/>
                <w:color w:val="000000"/>
                <w:sz w:val="24"/>
                <w:szCs w:val="24"/>
                <w:lang w:eastAsia="es-PE"/>
              </w:rPr>
            </w:pPr>
            <w:r w:rsidRPr="00DE5764">
              <w:rPr>
                <w:rFonts w:ascii="Arial" w:eastAsia="Times New Roman" w:hAnsi="Arial" w:cs="Arial"/>
                <w:b/>
                <w:bCs/>
                <w:color w:val="000000"/>
                <w:sz w:val="24"/>
                <w:szCs w:val="24"/>
                <w:lang w:val="es-MX" w:eastAsia="es-PE"/>
              </w:rPr>
              <w:t>2</w:t>
            </w:r>
          </w:p>
        </w:tc>
        <w:tc>
          <w:tcPr>
            <w:tcW w:w="5183"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b/>
                <w:bCs/>
                <w:color w:val="000000"/>
                <w:sz w:val="24"/>
                <w:szCs w:val="24"/>
                <w:lang w:eastAsia="es-PE"/>
              </w:rPr>
            </w:pPr>
            <w:r w:rsidRPr="00DE5764">
              <w:rPr>
                <w:rFonts w:ascii="Arial" w:eastAsia="Times New Roman" w:hAnsi="Arial" w:cs="Arial"/>
                <w:b/>
                <w:bCs/>
                <w:color w:val="000000"/>
                <w:sz w:val="24"/>
                <w:szCs w:val="24"/>
                <w:lang w:val="es-MX" w:eastAsia="es-PE"/>
              </w:rPr>
              <w:t>Servicios</w:t>
            </w:r>
          </w:p>
        </w:tc>
        <w:tc>
          <w:tcPr>
            <w:tcW w:w="1417"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w:t>
            </w:r>
          </w:p>
        </w:tc>
        <w:tc>
          <w:tcPr>
            <w:tcW w:w="1985" w:type="dxa"/>
            <w:tcBorders>
              <w:top w:val="nil"/>
              <w:left w:val="nil"/>
              <w:bottom w:val="single" w:sz="8" w:space="0" w:color="auto"/>
              <w:right w:val="single" w:sz="8" w:space="0" w:color="auto"/>
            </w:tcBorders>
            <w:shd w:val="clear" w:color="auto" w:fill="auto"/>
            <w:vAlign w:val="center"/>
            <w:hideMark/>
          </w:tcPr>
          <w:p w:rsidR="00C415A7" w:rsidRPr="00DE5764" w:rsidRDefault="00D115D4" w:rsidP="00C415A7">
            <w:pPr>
              <w:spacing w:after="0" w:line="360" w:lineRule="auto"/>
              <w:jc w:val="right"/>
              <w:rPr>
                <w:rFonts w:ascii="Arial" w:eastAsia="Times New Roman" w:hAnsi="Arial" w:cs="Arial"/>
                <w:b/>
                <w:bCs/>
                <w:color w:val="000000"/>
                <w:sz w:val="24"/>
                <w:szCs w:val="24"/>
                <w:lang w:eastAsia="es-PE"/>
              </w:rPr>
            </w:pPr>
            <w:r>
              <w:rPr>
                <w:rFonts w:ascii="Arial" w:eastAsia="Times New Roman" w:hAnsi="Arial" w:cs="Arial"/>
                <w:b/>
                <w:bCs/>
                <w:color w:val="000000"/>
                <w:sz w:val="24"/>
                <w:szCs w:val="24"/>
                <w:lang w:val="es-MX" w:eastAsia="es-PE"/>
              </w:rPr>
              <w:t xml:space="preserve"> S/.       1,5</w:t>
            </w:r>
            <w:r w:rsidR="00C415A7" w:rsidRPr="00DE5764">
              <w:rPr>
                <w:rFonts w:ascii="Arial" w:eastAsia="Times New Roman" w:hAnsi="Arial" w:cs="Arial"/>
                <w:b/>
                <w:bCs/>
                <w:color w:val="000000"/>
                <w:sz w:val="24"/>
                <w:szCs w:val="24"/>
                <w:lang w:val="es-MX" w:eastAsia="es-PE"/>
              </w:rPr>
              <w:t xml:space="preserve">10.00 </w:t>
            </w:r>
          </w:p>
        </w:tc>
      </w:tr>
      <w:tr w:rsidR="00C415A7" w:rsidRPr="00DE5764" w:rsidTr="00C415A7">
        <w:trPr>
          <w:trHeight w:val="375"/>
        </w:trPr>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2.01</w:t>
            </w:r>
          </w:p>
        </w:tc>
        <w:tc>
          <w:tcPr>
            <w:tcW w:w="5183"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Servicios básicos</w:t>
            </w:r>
          </w:p>
        </w:tc>
        <w:tc>
          <w:tcPr>
            <w:tcW w:w="1417"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w:t>
            </w:r>
          </w:p>
        </w:tc>
        <w:tc>
          <w:tcPr>
            <w:tcW w:w="1985"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w:t>
            </w:r>
          </w:p>
        </w:tc>
      </w:tr>
      <w:tr w:rsidR="00C415A7" w:rsidRPr="00DE5764" w:rsidTr="00C415A7">
        <w:trPr>
          <w:trHeight w:val="375"/>
        </w:trPr>
        <w:tc>
          <w:tcPr>
            <w:tcW w:w="1480" w:type="dxa"/>
            <w:vMerge/>
            <w:tcBorders>
              <w:top w:val="nil"/>
              <w:left w:val="single" w:sz="8" w:space="0" w:color="auto"/>
              <w:bottom w:val="single" w:sz="8" w:space="0" w:color="000000"/>
              <w:right w:val="single" w:sz="8" w:space="0" w:color="auto"/>
            </w:tcBorders>
            <w:vAlign w:val="center"/>
            <w:hideMark/>
          </w:tcPr>
          <w:p w:rsidR="00C415A7" w:rsidRPr="00DE5764" w:rsidRDefault="00C415A7" w:rsidP="00C415A7">
            <w:pPr>
              <w:spacing w:after="0" w:line="360" w:lineRule="auto"/>
              <w:rPr>
                <w:rFonts w:ascii="Arial" w:eastAsia="Times New Roman" w:hAnsi="Arial" w:cs="Arial"/>
                <w:color w:val="000000"/>
                <w:sz w:val="24"/>
                <w:szCs w:val="24"/>
                <w:lang w:eastAsia="es-PE"/>
              </w:rPr>
            </w:pPr>
          </w:p>
        </w:tc>
        <w:tc>
          <w:tcPr>
            <w:tcW w:w="5183"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Luz</w:t>
            </w:r>
          </w:p>
        </w:tc>
        <w:tc>
          <w:tcPr>
            <w:tcW w:w="1417"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w:t>
            </w:r>
          </w:p>
        </w:tc>
        <w:tc>
          <w:tcPr>
            <w:tcW w:w="1985" w:type="dxa"/>
            <w:tcBorders>
              <w:top w:val="nil"/>
              <w:left w:val="nil"/>
              <w:bottom w:val="nil"/>
              <w:right w:val="single" w:sz="8" w:space="0" w:color="auto"/>
            </w:tcBorders>
            <w:shd w:val="clear" w:color="auto" w:fill="auto"/>
            <w:vAlign w:val="center"/>
            <w:hideMark/>
          </w:tcPr>
          <w:p w:rsidR="00C415A7" w:rsidRPr="00DE5764" w:rsidRDefault="000666E7" w:rsidP="00C415A7">
            <w:pPr>
              <w:spacing w:after="0" w:line="360" w:lineRule="auto"/>
              <w:jc w:val="right"/>
              <w:rPr>
                <w:rFonts w:ascii="Arial" w:eastAsia="Times New Roman" w:hAnsi="Arial" w:cs="Arial"/>
                <w:color w:val="000000"/>
                <w:sz w:val="24"/>
                <w:szCs w:val="24"/>
                <w:lang w:eastAsia="es-PE"/>
              </w:rPr>
            </w:pPr>
            <w:r>
              <w:rPr>
                <w:rFonts w:ascii="Arial" w:eastAsia="Times New Roman" w:hAnsi="Arial" w:cs="Arial"/>
                <w:color w:val="000000"/>
                <w:sz w:val="24"/>
                <w:szCs w:val="24"/>
                <w:lang w:val="es-MX" w:eastAsia="es-PE"/>
              </w:rPr>
              <w:t xml:space="preserve"> S/.           1</w:t>
            </w:r>
            <w:r w:rsidR="00C415A7" w:rsidRPr="00DE5764">
              <w:rPr>
                <w:rFonts w:ascii="Arial" w:eastAsia="Times New Roman" w:hAnsi="Arial" w:cs="Arial"/>
                <w:color w:val="000000"/>
                <w:sz w:val="24"/>
                <w:szCs w:val="24"/>
                <w:lang w:val="es-MX" w:eastAsia="es-PE"/>
              </w:rPr>
              <w:t xml:space="preserve">60.00 </w:t>
            </w:r>
          </w:p>
        </w:tc>
      </w:tr>
      <w:tr w:rsidR="00C415A7" w:rsidRPr="00DE5764" w:rsidTr="00C415A7">
        <w:trPr>
          <w:trHeight w:val="375"/>
        </w:trPr>
        <w:tc>
          <w:tcPr>
            <w:tcW w:w="1480" w:type="dxa"/>
            <w:vMerge/>
            <w:tcBorders>
              <w:top w:val="nil"/>
              <w:left w:val="single" w:sz="8" w:space="0" w:color="auto"/>
              <w:bottom w:val="single" w:sz="8" w:space="0" w:color="000000"/>
              <w:right w:val="single" w:sz="8" w:space="0" w:color="auto"/>
            </w:tcBorders>
            <w:vAlign w:val="center"/>
            <w:hideMark/>
          </w:tcPr>
          <w:p w:rsidR="00C415A7" w:rsidRPr="00DE5764" w:rsidRDefault="00C415A7" w:rsidP="00C415A7">
            <w:pPr>
              <w:spacing w:after="0" w:line="360" w:lineRule="auto"/>
              <w:rPr>
                <w:rFonts w:ascii="Arial" w:eastAsia="Times New Roman" w:hAnsi="Arial" w:cs="Arial"/>
                <w:color w:val="000000"/>
                <w:sz w:val="24"/>
                <w:szCs w:val="24"/>
                <w:lang w:eastAsia="es-PE"/>
              </w:rPr>
            </w:pPr>
          </w:p>
        </w:tc>
        <w:tc>
          <w:tcPr>
            <w:tcW w:w="5183"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Teléfono</w:t>
            </w:r>
          </w:p>
        </w:tc>
        <w:tc>
          <w:tcPr>
            <w:tcW w:w="1417"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w:t>
            </w:r>
          </w:p>
        </w:tc>
        <w:tc>
          <w:tcPr>
            <w:tcW w:w="1985"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xml:space="preserve"> S/.          130.00 </w:t>
            </w:r>
          </w:p>
        </w:tc>
      </w:tr>
      <w:tr w:rsidR="00C415A7" w:rsidRPr="00DE5764" w:rsidTr="00C415A7">
        <w:trPr>
          <w:trHeight w:val="375"/>
        </w:trPr>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2.02</w:t>
            </w:r>
          </w:p>
        </w:tc>
        <w:tc>
          <w:tcPr>
            <w:tcW w:w="5183"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xml:space="preserve">Servicios de procesamiento automático de datos </w:t>
            </w:r>
          </w:p>
        </w:tc>
        <w:tc>
          <w:tcPr>
            <w:tcW w:w="1417"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FFFFFF"/>
                <w:sz w:val="24"/>
                <w:szCs w:val="24"/>
                <w:lang w:eastAsia="es-PE"/>
              </w:rPr>
            </w:pPr>
            <w:r w:rsidRPr="00DE5764">
              <w:rPr>
                <w:rFonts w:ascii="Arial" w:eastAsia="Times New Roman" w:hAnsi="Arial" w:cs="Arial"/>
                <w:color w:val="FFFFFF"/>
                <w:sz w:val="24"/>
                <w:szCs w:val="24"/>
                <w:lang w:val="es-ES" w:eastAsia="es-PE"/>
              </w:rPr>
              <w:t>S</w:t>
            </w:r>
          </w:p>
        </w:tc>
        <w:tc>
          <w:tcPr>
            <w:tcW w:w="1985"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w:t>
            </w:r>
          </w:p>
        </w:tc>
      </w:tr>
      <w:tr w:rsidR="00C415A7" w:rsidRPr="00DE5764" w:rsidTr="00C415A7">
        <w:trPr>
          <w:trHeight w:val="375"/>
        </w:trPr>
        <w:tc>
          <w:tcPr>
            <w:tcW w:w="1480" w:type="dxa"/>
            <w:vMerge/>
            <w:tcBorders>
              <w:top w:val="nil"/>
              <w:left w:val="single" w:sz="8" w:space="0" w:color="auto"/>
              <w:bottom w:val="single" w:sz="8" w:space="0" w:color="000000"/>
              <w:right w:val="single" w:sz="8" w:space="0" w:color="auto"/>
            </w:tcBorders>
            <w:vAlign w:val="center"/>
            <w:hideMark/>
          </w:tcPr>
          <w:p w:rsidR="00C415A7" w:rsidRPr="00DE5764" w:rsidRDefault="00C415A7" w:rsidP="00C415A7">
            <w:pPr>
              <w:spacing w:after="0" w:line="360" w:lineRule="auto"/>
              <w:rPr>
                <w:rFonts w:ascii="Arial" w:eastAsia="Times New Roman" w:hAnsi="Arial" w:cs="Arial"/>
                <w:color w:val="000000"/>
                <w:sz w:val="24"/>
                <w:szCs w:val="24"/>
                <w:lang w:eastAsia="es-PE"/>
              </w:rPr>
            </w:pPr>
          </w:p>
        </w:tc>
        <w:tc>
          <w:tcPr>
            <w:tcW w:w="5183"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Internet</w:t>
            </w:r>
          </w:p>
        </w:tc>
        <w:tc>
          <w:tcPr>
            <w:tcW w:w="1417"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FFFFFF"/>
                <w:sz w:val="24"/>
                <w:szCs w:val="24"/>
                <w:lang w:eastAsia="es-PE"/>
              </w:rPr>
            </w:pPr>
            <w:r w:rsidRPr="00DE5764">
              <w:rPr>
                <w:rFonts w:ascii="Arial" w:eastAsia="Times New Roman" w:hAnsi="Arial" w:cs="Arial"/>
                <w:color w:val="FFFFFF"/>
                <w:sz w:val="24"/>
                <w:szCs w:val="24"/>
                <w:lang w:val="es-ES" w:eastAsia="es-PE"/>
              </w:rPr>
              <w:t> </w:t>
            </w:r>
          </w:p>
        </w:tc>
        <w:tc>
          <w:tcPr>
            <w:tcW w:w="1985" w:type="dxa"/>
            <w:tcBorders>
              <w:top w:val="nil"/>
              <w:left w:val="nil"/>
              <w:bottom w:val="nil"/>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w:t>
            </w:r>
          </w:p>
        </w:tc>
      </w:tr>
      <w:tr w:rsidR="00C415A7" w:rsidRPr="00DE5764" w:rsidTr="00C415A7">
        <w:trPr>
          <w:trHeight w:val="375"/>
        </w:trPr>
        <w:tc>
          <w:tcPr>
            <w:tcW w:w="1480" w:type="dxa"/>
            <w:vMerge/>
            <w:tcBorders>
              <w:top w:val="nil"/>
              <w:left w:val="single" w:sz="8" w:space="0" w:color="auto"/>
              <w:bottom w:val="single" w:sz="8" w:space="0" w:color="000000"/>
              <w:right w:val="single" w:sz="8" w:space="0" w:color="auto"/>
            </w:tcBorders>
            <w:vAlign w:val="center"/>
            <w:hideMark/>
          </w:tcPr>
          <w:p w:rsidR="00C415A7" w:rsidRPr="00DE5764" w:rsidRDefault="00C415A7" w:rsidP="00C415A7">
            <w:pPr>
              <w:spacing w:after="0" w:line="360" w:lineRule="auto"/>
              <w:rPr>
                <w:rFonts w:ascii="Arial" w:eastAsia="Times New Roman" w:hAnsi="Arial" w:cs="Arial"/>
                <w:color w:val="000000"/>
                <w:sz w:val="24"/>
                <w:szCs w:val="24"/>
                <w:lang w:eastAsia="es-PE"/>
              </w:rPr>
            </w:pPr>
          </w:p>
        </w:tc>
        <w:tc>
          <w:tcPr>
            <w:tcW w:w="5183" w:type="dxa"/>
            <w:tcBorders>
              <w:top w:val="nil"/>
              <w:left w:val="nil"/>
              <w:bottom w:val="single" w:sz="8" w:space="0" w:color="auto"/>
              <w:right w:val="single" w:sz="8" w:space="0" w:color="auto"/>
            </w:tcBorders>
            <w:shd w:val="clear" w:color="auto" w:fill="auto"/>
            <w:hideMark/>
          </w:tcPr>
          <w:p w:rsidR="00C415A7" w:rsidRPr="00DE5764" w:rsidRDefault="00C415A7" w:rsidP="00C415A7">
            <w:pPr>
              <w:spacing w:after="0" w:line="360" w:lineRule="auto"/>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eastAsia="es-PE"/>
              </w:rPr>
              <w:t> </w:t>
            </w:r>
          </w:p>
        </w:tc>
        <w:tc>
          <w:tcPr>
            <w:tcW w:w="1417"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ES" w:eastAsia="es-PE"/>
              </w:rPr>
              <w:t>120 horas</w:t>
            </w:r>
          </w:p>
        </w:tc>
        <w:tc>
          <w:tcPr>
            <w:tcW w:w="1985"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xml:space="preserve"> S/.          120.00 </w:t>
            </w:r>
          </w:p>
        </w:tc>
      </w:tr>
      <w:tr w:rsidR="00C415A7" w:rsidRPr="00DE5764" w:rsidTr="00C415A7">
        <w:trPr>
          <w:trHeight w:val="375"/>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2.03</w:t>
            </w:r>
          </w:p>
        </w:tc>
        <w:tc>
          <w:tcPr>
            <w:tcW w:w="5183"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Pasajes, viáticos y fletes</w:t>
            </w:r>
          </w:p>
        </w:tc>
        <w:tc>
          <w:tcPr>
            <w:tcW w:w="1417"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w:t>
            </w:r>
          </w:p>
        </w:tc>
        <w:tc>
          <w:tcPr>
            <w:tcW w:w="1985"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xml:space="preserve"> S/.          350.00 </w:t>
            </w:r>
          </w:p>
        </w:tc>
      </w:tr>
      <w:tr w:rsidR="00C415A7" w:rsidRPr="00DE5764" w:rsidTr="00C415A7">
        <w:trPr>
          <w:trHeight w:val="375"/>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2.04</w:t>
            </w:r>
          </w:p>
        </w:tc>
        <w:tc>
          <w:tcPr>
            <w:tcW w:w="5183"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Asesoramiento</w:t>
            </w:r>
          </w:p>
        </w:tc>
        <w:tc>
          <w:tcPr>
            <w:tcW w:w="1417"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w:t>
            </w:r>
          </w:p>
        </w:tc>
        <w:tc>
          <w:tcPr>
            <w:tcW w:w="1985" w:type="dxa"/>
            <w:tcBorders>
              <w:top w:val="nil"/>
              <w:left w:val="nil"/>
              <w:bottom w:val="single" w:sz="8" w:space="0" w:color="auto"/>
              <w:right w:val="single" w:sz="8" w:space="0" w:color="auto"/>
            </w:tcBorders>
            <w:shd w:val="clear" w:color="auto" w:fill="auto"/>
            <w:vAlign w:val="center"/>
            <w:hideMark/>
          </w:tcPr>
          <w:p w:rsidR="00C415A7" w:rsidRPr="00DE5764" w:rsidRDefault="00A65718" w:rsidP="00C415A7">
            <w:pPr>
              <w:spacing w:after="0" w:line="360" w:lineRule="auto"/>
              <w:jc w:val="right"/>
              <w:rPr>
                <w:rFonts w:ascii="Arial" w:eastAsia="Times New Roman" w:hAnsi="Arial" w:cs="Arial"/>
                <w:color w:val="000000"/>
                <w:sz w:val="24"/>
                <w:szCs w:val="24"/>
                <w:lang w:eastAsia="es-PE"/>
              </w:rPr>
            </w:pPr>
            <w:r>
              <w:rPr>
                <w:rFonts w:ascii="Arial" w:eastAsia="Times New Roman" w:hAnsi="Arial" w:cs="Arial"/>
                <w:color w:val="000000"/>
                <w:sz w:val="24"/>
                <w:szCs w:val="24"/>
                <w:lang w:val="es-MX" w:eastAsia="es-PE"/>
              </w:rPr>
              <w:t xml:space="preserve"> S/.          7</w:t>
            </w:r>
            <w:r w:rsidR="00C415A7" w:rsidRPr="00DE5764">
              <w:rPr>
                <w:rFonts w:ascii="Arial" w:eastAsia="Times New Roman" w:hAnsi="Arial" w:cs="Arial"/>
                <w:color w:val="000000"/>
                <w:sz w:val="24"/>
                <w:szCs w:val="24"/>
                <w:lang w:val="es-MX" w:eastAsia="es-PE"/>
              </w:rPr>
              <w:t xml:space="preserve">50.00 </w:t>
            </w:r>
          </w:p>
        </w:tc>
      </w:tr>
      <w:tr w:rsidR="00C415A7" w:rsidRPr="00DE5764" w:rsidTr="00C415A7">
        <w:trPr>
          <w:trHeight w:val="375"/>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right"/>
              <w:rPr>
                <w:rFonts w:ascii="Arial" w:eastAsia="Times New Roman" w:hAnsi="Arial" w:cs="Arial"/>
                <w:b/>
                <w:bCs/>
                <w:color w:val="000000"/>
                <w:sz w:val="24"/>
                <w:szCs w:val="24"/>
                <w:lang w:eastAsia="es-PE"/>
              </w:rPr>
            </w:pPr>
            <w:r w:rsidRPr="00DE5764">
              <w:rPr>
                <w:rFonts w:ascii="Arial" w:eastAsia="Times New Roman" w:hAnsi="Arial" w:cs="Arial"/>
                <w:b/>
                <w:bCs/>
                <w:color w:val="000000"/>
                <w:sz w:val="24"/>
                <w:szCs w:val="24"/>
                <w:lang w:val="es-MX" w:eastAsia="es-PE"/>
              </w:rPr>
              <w:t>Total</w:t>
            </w:r>
          </w:p>
        </w:tc>
        <w:tc>
          <w:tcPr>
            <w:tcW w:w="5183"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both"/>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w:t>
            </w:r>
          </w:p>
        </w:tc>
        <w:tc>
          <w:tcPr>
            <w:tcW w:w="1417" w:type="dxa"/>
            <w:tcBorders>
              <w:top w:val="nil"/>
              <w:left w:val="nil"/>
              <w:bottom w:val="single" w:sz="8" w:space="0" w:color="auto"/>
              <w:right w:val="single" w:sz="8" w:space="0" w:color="auto"/>
            </w:tcBorders>
            <w:shd w:val="clear" w:color="auto" w:fill="auto"/>
            <w:vAlign w:val="center"/>
            <w:hideMark/>
          </w:tcPr>
          <w:p w:rsidR="00C415A7" w:rsidRPr="00DE5764" w:rsidRDefault="00C415A7" w:rsidP="00C415A7">
            <w:pPr>
              <w:spacing w:after="0" w:line="360" w:lineRule="auto"/>
              <w:jc w:val="center"/>
              <w:rPr>
                <w:rFonts w:ascii="Arial" w:eastAsia="Times New Roman" w:hAnsi="Arial" w:cs="Arial"/>
                <w:color w:val="000000"/>
                <w:sz w:val="24"/>
                <w:szCs w:val="24"/>
                <w:lang w:eastAsia="es-PE"/>
              </w:rPr>
            </w:pPr>
            <w:r w:rsidRPr="00DE5764">
              <w:rPr>
                <w:rFonts w:ascii="Arial" w:eastAsia="Times New Roman" w:hAnsi="Arial" w:cs="Arial"/>
                <w:color w:val="000000"/>
                <w:sz w:val="24"/>
                <w:szCs w:val="24"/>
                <w:lang w:val="es-MX" w:eastAsia="es-PE"/>
              </w:rPr>
              <w:t> </w:t>
            </w:r>
          </w:p>
        </w:tc>
        <w:tc>
          <w:tcPr>
            <w:tcW w:w="1985" w:type="dxa"/>
            <w:tcBorders>
              <w:top w:val="nil"/>
              <w:left w:val="nil"/>
              <w:bottom w:val="single" w:sz="8" w:space="0" w:color="auto"/>
              <w:right w:val="single" w:sz="8" w:space="0" w:color="auto"/>
            </w:tcBorders>
            <w:shd w:val="clear" w:color="auto" w:fill="auto"/>
            <w:vAlign w:val="center"/>
            <w:hideMark/>
          </w:tcPr>
          <w:p w:rsidR="00C415A7" w:rsidRPr="009959D3" w:rsidRDefault="00D115D4" w:rsidP="00C415A7">
            <w:pPr>
              <w:keepNext/>
              <w:spacing w:line="360" w:lineRule="auto"/>
              <w:jc w:val="right"/>
              <w:rPr>
                <w:rFonts w:ascii="Arial" w:hAnsi="Arial" w:cs="Arial"/>
                <w:b/>
                <w:bCs/>
                <w:color w:val="000000"/>
                <w:sz w:val="24"/>
                <w:szCs w:val="24"/>
              </w:rPr>
            </w:pPr>
            <w:r>
              <w:rPr>
                <w:rFonts w:ascii="Arial" w:eastAsia="Arial" w:hAnsi="Arial" w:cs="Arial"/>
                <w:b/>
                <w:bCs/>
                <w:color w:val="000000"/>
                <w:sz w:val="24"/>
                <w:szCs w:val="24"/>
                <w:lang w:val="es-MX"/>
              </w:rPr>
              <w:t xml:space="preserve"> S/.      22,3</w:t>
            </w:r>
            <w:r w:rsidR="00C415A7" w:rsidRPr="009959D3">
              <w:rPr>
                <w:rFonts w:ascii="Arial" w:eastAsia="Arial" w:hAnsi="Arial" w:cs="Arial"/>
                <w:b/>
                <w:bCs/>
                <w:color w:val="000000"/>
                <w:sz w:val="24"/>
                <w:szCs w:val="24"/>
                <w:lang w:val="es-MX"/>
              </w:rPr>
              <w:t xml:space="preserve">25.00 </w:t>
            </w:r>
          </w:p>
        </w:tc>
      </w:tr>
    </w:tbl>
    <w:p w:rsidR="00C415A7" w:rsidRPr="009959D3" w:rsidRDefault="00C415A7" w:rsidP="00C415A7">
      <w:pPr>
        <w:pStyle w:val="Descripcin"/>
        <w:jc w:val="center"/>
        <w:rPr>
          <w:rFonts w:ascii="Arial" w:hAnsi="Arial" w:cs="Arial"/>
          <w:bCs/>
          <w:sz w:val="24"/>
          <w:szCs w:val="24"/>
        </w:rPr>
      </w:pPr>
      <w:bookmarkStart w:id="316" w:name="_Toc507004219"/>
      <w:r>
        <w:t xml:space="preserve">Tabla </w:t>
      </w:r>
      <w:fldSimple w:instr=" SEQ Tabla \* ARABIC ">
        <w:r>
          <w:rPr>
            <w:noProof/>
          </w:rPr>
          <w:t>19</w:t>
        </w:r>
      </w:fldSimple>
      <w:r>
        <w:t>. Costos del proyecto</w:t>
      </w:r>
      <w:bookmarkEnd w:id="316"/>
    </w:p>
    <w:p w:rsidR="00C415A7" w:rsidRPr="009959D3" w:rsidRDefault="00C415A7" w:rsidP="00C415A7">
      <w:pPr>
        <w:spacing w:line="360" w:lineRule="auto"/>
        <w:rPr>
          <w:rFonts w:ascii="Arial" w:hAnsi="Arial" w:cs="Arial"/>
          <w:bCs/>
          <w:sz w:val="24"/>
          <w:szCs w:val="24"/>
        </w:rPr>
      </w:pPr>
    </w:p>
    <w:p w:rsidR="00C415A7" w:rsidRPr="009959D3" w:rsidRDefault="00C415A7" w:rsidP="00C415A7">
      <w:pPr>
        <w:pStyle w:val="Prrafodelista"/>
        <w:numPr>
          <w:ilvl w:val="0"/>
          <w:numId w:val="28"/>
        </w:numPr>
        <w:spacing w:line="360" w:lineRule="auto"/>
        <w:rPr>
          <w:rFonts w:ascii="Arial" w:hAnsi="Arial" w:cs="Arial"/>
          <w:b/>
          <w:bCs/>
          <w:sz w:val="24"/>
          <w:szCs w:val="24"/>
        </w:rPr>
      </w:pPr>
      <w:r w:rsidRPr="009959D3">
        <w:rPr>
          <w:rFonts w:ascii="Arial" w:hAnsi="Arial" w:cs="Arial"/>
          <w:b/>
          <w:bCs/>
          <w:sz w:val="24"/>
          <w:szCs w:val="24"/>
        </w:rPr>
        <w:lastRenderedPageBreak/>
        <w:t>Recuperación.</w:t>
      </w:r>
    </w:p>
    <w:p w:rsidR="00C415A7" w:rsidRPr="009959D3" w:rsidRDefault="00C415A7" w:rsidP="00C415A7">
      <w:pPr>
        <w:pStyle w:val="Prrafodelista"/>
        <w:spacing w:line="360" w:lineRule="auto"/>
        <w:jc w:val="both"/>
        <w:rPr>
          <w:rFonts w:ascii="Arial" w:hAnsi="Arial" w:cs="Arial"/>
          <w:bCs/>
          <w:sz w:val="24"/>
          <w:szCs w:val="24"/>
        </w:rPr>
      </w:pPr>
      <w:r w:rsidRPr="009959D3">
        <w:rPr>
          <w:rFonts w:ascii="Arial" w:hAnsi="Arial" w:cs="Arial"/>
          <w:bCs/>
          <w:sz w:val="24"/>
          <w:szCs w:val="24"/>
        </w:rPr>
        <w:t>La inversión mensu</w:t>
      </w:r>
      <w:r w:rsidR="00356A4B">
        <w:rPr>
          <w:rFonts w:ascii="Arial" w:hAnsi="Arial" w:cs="Arial"/>
          <w:bCs/>
          <w:sz w:val="24"/>
          <w:szCs w:val="24"/>
        </w:rPr>
        <w:t>al en telefonía asciende a S/. 2</w:t>
      </w:r>
      <w:r w:rsidRPr="009959D3">
        <w:rPr>
          <w:rFonts w:ascii="Arial" w:hAnsi="Arial" w:cs="Arial"/>
          <w:bCs/>
          <w:sz w:val="24"/>
          <w:szCs w:val="24"/>
        </w:rPr>
        <w:t>,200.00 (</w:t>
      </w:r>
      <w:r w:rsidR="001359A5">
        <w:rPr>
          <w:rFonts w:ascii="Arial" w:hAnsi="Arial" w:cs="Arial"/>
          <w:bCs/>
          <w:sz w:val="24"/>
          <w:szCs w:val="24"/>
        </w:rPr>
        <w:t xml:space="preserve">dos </w:t>
      </w:r>
      <w:r w:rsidRPr="009959D3">
        <w:rPr>
          <w:rFonts w:ascii="Arial" w:hAnsi="Arial" w:cs="Arial"/>
          <w:bCs/>
          <w:sz w:val="24"/>
          <w:szCs w:val="24"/>
        </w:rPr>
        <w:t>mil doscientos con 00/100 Soles).  Con el uso de los equipos y utilizando la central telefónica de voz se reduce el costo</w:t>
      </w:r>
      <w:r w:rsidR="001359A5">
        <w:rPr>
          <w:rFonts w:ascii="Arial" w:hAnsi="Arial" w:cs="Arial"/>
          <w:bCs/>
          <w:sz w:val="24"/>
          <w:szCs w:val="24"/>
        </w:rPr>
        <w:t xml:space="preserve"> mensual a S/. 32</w:t>
      </w:r>
      <w:r w:rsidRPr="009959D3">
        <w:rPr>
          <w:rFonts w:ascii="Arial" w:hAnsi="Arial" w:cs="Arial"/>
          <w:bCs/>
          <w:sz w:val="24"/>
          <w:szCs w:val="24"/>
        </w:rPr>
        <w:t xml:space="preserve">0.00 (trescientos </w:t>
      </w:r>
      <w:r w:rsidR="001359A5">
        <w:rPr>
          <w:rFonts w:ascii="Arial" w:hAnsi="Arial" w:cs="Arial"/>
          <w:bCs/>
          <w:sz w:val="24"/>
          <w:szCs w:val="24"/>
        </w:rPr>
        <w:t>veinte</w:t>
      </w:r>
      <w:r w:rsidRPr="009959D3">
        <w:rPr>
          <w:rFonts w:ascii="Arial" w:hAnsi="Arial" w:cs="Arial"/>
          <w:bCs/>
          <w:sz w:val="24"/>
          <w:szCs w:val="24"/>
        </w:rPr>
        <w:t xml:space="preserve"> con 00/100 Soles)  lo cual es una diferencia de S/. </w:t>
      </w:r>
      <w:r w:rsidR="001359A5">
        <w:rPr>
          <w:rFonts w:ascii="Arial" w:hAnsi="Arial" w:cs="Arial"/>
          <w:bCs/>
          <w:sz w:val="24"/>
          <w:szCs w:val="24"/>
        </w:rPr>
        <w:t>1,88</w:t>
      </w:r>
      <w:r w:rsidRPr="009959D3">
        <w:rPr>
          <w:rFonts w:ascii="Arial" w:hAnsi="Arial" w:cs="Arial"/>
          <w:bCs/>
          <w:sz w:val="24"/>
          <w:szCs w:val="24"/>
        </w:rPr>
        <w:t>0.00 (</w:t>
      </w:r>
      <w:r w:rsidR="001359A5">
        <w:rPr>
          <w:rFonts w:ascii="Arial" w:hAnsi="Arial" w:cs="Arial"/>
          <w:bCs/>
          <w:sz w:val="24"/>
          <w:szCs w:val="24"/>
        </w:rPr>
        <w:t xml:space="preserve">mil </w:t>
      </w:r>
      <w:r w:rsidRPr="009959D3">
        <w:rPr>
          <w:rFonts w:ascii="Arial" w:hAnsi="Arial" w:cs="Arial"/>
          <w:bCs/>
          <w:sz w:val="24"/>
          <w:szCs w:val="24"/>
        </w:rPr>
        <w:t xml:space="preserve">ochocientos </w:t>
      </w:r>
      <w:r w:rsidR="001359A5">
        <w:rPr>
          <w:rFonts w:ascii="Arial" w:hAnsi="Arial" w:cs="Arial"/>
          <w:bCs/>
          <w:sz w:val="24"/>
          <w:szCs w:val="24"/>
        </w:rPr>
        <w:t>ochenta</w:t>
      </w:r>
      <w:r w:rsidRPr="009959D3">
        <w:rPr>
          <w:rFonts w:ascii="Arial" w:hAnsi="Arial" w:cs="Arial"/>
          <w:bCs/>
          <w:sz w:val="24"/>
          <w:szCs w:val="24"/>
        </w:rPr>
        <w:t xml:space="preserve"> con 00/100 Soles).</w:t>
      </w:r>
    </w:p>
    <w:p w:rsidR="00C415A7" w:rsidRPr="009959D3" w:rsidRDefault="00C415A7" w:rsidP="00C415A7">
      <w:pPr>
        <w:pStyle w:val="Prrafodelista"/>
        <w:spacing w:line="360" w:lineRule="auto"/>
        <w:jc w:val="both"/>
        <w:rPr>
          <w:rFonts w:ascii="Arial" w:hAnsi="Arial" w:cs="Arial"/>
          <w:bCs/>
          <w:sz w:val="24"/>
          <w:szCs w:val="24"/>
        </w:rPr>
      </w:pPr>
      <w:r w:rsidRPr="009959D3">
        <w:rPr>
          <w:rFonts w:ascii="Arial" w:hAnsi="Arial" w:cs="Arial"/>
          <w:bCs/>
          <w:sz w:val="24"/>
          <w:szCs w:val="24"/>
        </w:rPr>
        <w:t>Si el ahorro es de S/.</w:t>
      </w:r>
      <w:r w:rsidR="001359A5">
        <w:rPr>
          <w:rFonts w:ascii="Arial" w:hAnsi="Arial" w:cs="Arial"/>
          <w:bCs/>
          <w:sz w:val="24"/>
          <w:szCs w:val="24"/>
        </w:rPr>
        <w:t xml:space="preserve"> 1,88</w:t>
      </w:r>
      <w:r w:rsidRPr="009959D3">
        <w:rPr>
          <w:rFonts w:ascii="Arial" w:hAnsi="Arial" w:cs="Arial"/>
          <w:bCs/>
          <w:sz w:val="24"/>
          <w:szCs w:val="24"/>
        </w:rPr>
        <w:t>0.00 por mes y el cost</w:t>
      </w:r>
      <w:r w:rsidR="001359A5">
        <w:rPr>
          <w:rFonts w:ascii="Arial" w:hAnsi="Arial" w:cs="Arial"/>
          <w:bCs/>
          <w:sz w:val="24"/>
          <w:szCs w:val="24"/>
        </w:rPr>
        <w:t xml:space="preserve">o total del proyecto </w:t>
      </w:r>
      <w:r w:rsidR="00970107">
        <w:rPr>
          <w:rFonts w:ascii="Arial" w:hAnsi="Arial" w:cs="Arial"/>
          <w:bCs/>
          <w:sz w:val="24"/>
          <w:szCs w:val="24"/>
        </w:rPr>
        <w:t>s</w:t>
      </w:r>
      <w:r w:rsidR="001359A5">
        <w:rPr>
          <w:rFonts w:ascii="Arial" w:hAnsi="Arial" w:cs="Arial"/>
          <w:bCs/>
          <w:sz w:val="24"/>
          <w:szCs w:val="24"/>
        </w:rPr>
        <w:t>on</w:t>
      </w:r>
      <w:r w:rsidR="00970107">
        <w:rPr>
          <w:rFonts w:ascii="Arial" w:hAnsi="Arial" w:cs="Arial"/>
          <w:bCs/>
          <w:sz w:val="24"/>
          <w:szCs w:val="24"/>
        </w:rPr>
        <w:t xml:space="preserve"> de S/22,3</w:t>
      </w:r>
      <w:r w:rsidRPr="009959D3">
        <w:rPr>
          <w:rFonts w:ascii="Arial" w:hAnsi="Arial" w:cs="Arial"/>
          <w:bCs/>
          <w:sz w:val="24"/>
          <w:szCs w:val="24"/>
        </w:rPr>
        <w:t>25.00 entonces:</w:t>
      </w:r>
    </w:p>
    <w:p w:rsidR="00C415A7" w:rsidRPr="009959D3" w:rsidRDefault="001359A5" w:rsidP="00C415A7">
      <w:pPr>
        <w:pStyle w:val="Prrafodelista"/>
        <w:spacing w:line="360" w:lineRule="auto"/>
        <w:jc w:val="both"/>
        <w:rPr>
          <w:rFonts w:ascii="Arial" w:hAnsi="Arial" w:cs="Arial"/>
          <w:bCs/>
          <w:sz w:val="24"/>
          <w:szCs w:val="24"/>
        </w:rPr>
      </w:pPr>
      <w:r>
        <w:rPr>
          <w:rFonts w:ascii="Arial" w:hAnsi="Arial" w:cs="Arial"/>
          <w:bCs/>
          <w:sz w:val="24"/>
          <w:szCs w:val="24"/>
        </w:rPr>
        <w:t>22,3</w:t>
      </w:r>
      <w:r w:rsidR="00C415A7" w:rsidRPr="009959D3">
        <w:rPr>
          <w:rFonts w:ascii="Arial" w:hAnsi="Arial" w:cs="Arial"/>
          <w:bCs/>
          <w:sz w:val="24"/>
          <w:szCs w:val="24"/>
        </w:rPr>
        <w:t xml:space="preserve">25.00 ÷ </w:t>
      </w:r>
      <w:r>
        <w:rPr>
          <w:rFonts w:ascii="Arial" w:hAnsi="Arial" w:cs="Arial"/>
          <w:bCs/>
          <w:sz w:val="24"/>
          <w:szCs w:val="24"/>
        </w:rPr>
        <w:t>1,88</w:t>
      </w:r>
      <w:r w:rsidR="00C415A7" w:rsidRPr="009959D3">
        <w:rPr>
          <w:rFonts w:ascii="Arial" w:hAnsi="Arial" w:cs="Arial"/>
          <w:bCs/>
          <w:sz w:val="24"/>
          <w:szCs w:val="24"/>
        </w:rPr>
        <w:t>0.00</w:t>
      </w:r>
      <w:r>
        <w:rPr>
          <w:rFonts w:ascii="Arial" w:hAnsi="Arial" w:cs="Arial"/>
          <w:bCs/>
          <w:sz w:val="24"/>
          <w:szCs w:val="24"/>
        </w:rPr>
        <w:t xml:space="preserve"> =11.875</w:t>
      </w:r>
      <w:r w:rsidR="00C415A7" w:rsidRPr="009959D3">
        <w:rPr>
          <w:rFonts w:ascii="Arial" w:hAnsi="Arial" w:cs="Arial"/>
          <w:bCs/>
          <w:sz w:val="24"/>
          <w:szCs w:val="24"/>
        </w:rPr>
        <w:t xml:space="preserve"> por</w:t>
      </w:r>
      <w:r w:rsidR="00B76DB4">
        <w:rPr>
          <w:rFonts w:ascii="Arial" w:hAnsi="Arial" w:cs="Arial"/>
          <w:bCs/>
          <w:sz w:val="24"/>
          <w:szCs w:val="24"/>
        </w:rPr>
        <w:t xml:space="preserve"> lo tanto consideramos que en 11</w:t>
      </w:r>
      <w:r w:rsidR="00C415A7" w:rsidRPr="009959D3">
        <w:rPr>
          <w:rFonts w:ascii="Arial" w:hAnsi="Arial" w:cs="Arial"/>
          <w:bCs/>
          <w:sz w:val="24"/>
          <w:szCs w:val="24"/>
        </w:rPr>
        <w:t xml:space="preserve"> meses la inversión del presente trabajo se habrá recuperado.</w:t>
      </w:r>
    </w:p>
    <w:p w:rsidR="00E83C0E" w:rsidRPr="009959D3" w:rsidRDefault="00E83C0E" w:rsidP="009959D3">
      <w:pPr>
        <w:pStyle w:val="Prrafodelista"/>
        <w:spacing w:line="360" w:lineRule="auto"/>
        <w:jc w:val="both"/>
        <w:rPr>
          <w:rFonts w:ascii="Arial" w:hAnsi="Arial" w:cs="Arial"/>
          <w:bCs/>
          <w:sz w:val="24"/>
          <w:szCs w:val="24"/>
        </w:rPr>
      </w:pPr>
    </w:p>
    <w:p w:rsidR="00E83C0E" w:rsidRPr="00E83C0E" w:rsidRDefault="00E83C0E" w:rsidP="00E83C0E">
      <w:pPr>
        <w:pStyle w:val="Prrafodelista"/>
        <w:spacing w:line="360" w:lineRule="auto"/>
        <w:jc w:val="both"/>
        <w:rPr>
          <w:rFonts w:ascii="Arial" w:hAnsi="Arial" w:cs="Arial"/>
          <w:bCs/>
          <w:sz w:val="24"/>
          <w:szCs w:val="24"/>
        </w:rPr>
      </w:pPr>
    </w:p>
    <w:p w:rsidR="00E83C0E" w:rsidRDefault="00E83C0E" w:rsidP="006F7E52">
      <w:pPr>
        <w:rPr>
          <w:rFonts w:ascii="Arial" w:hAnsi="Arial" w:cs="Arial"/>
          <w:bCs/>
        </w:rPr>
      </w:pPr>
    </w:p>
    <w:p w:rsidR="00E83C0E" w:rsidRPr="00D54B4F" w:rsidRDefault="00E83C0E" w:rsidP="006F7E52">
      <w:pPr>
        <w:rPr>
          <w:rFonts w:ascii="Arial" w:hAnsi="Arial" w:cs="Arial"/>
          <w:bCs/>
        </w:rPr>
      </w:pPr>
    </w:p>
    <w:p w:rsidR="009F1071" w:rsidRPr="009F1071" w:rsidRDefault="009F1071" w:rsidP="00C6061D">
      <w:pPr>
        <w:numPr>
          <w:ilvl w:val="0"/>
          <w:numId w:val="13"/>
        </w:numPr>
        <w:rPr>
          <w:rFonts w:ascii="Arial" w:hAnsi="Arial" w:cs="Arial"/>
          <w:b/>
          <w:bCs/>
          <w:vanish/>
        </w:rPr>
      </w:pPr>
    </w:p>
    <w:p w:rsidR="009F1071" w:rsidRPr="009F1071" w:rsidRDefault="009F1071" w:rsidP="00C6061D">
      <w:pPr>
        <w:numPr>
          <w:ilvl w:val="0"/>
          <w:numId w:val="13"/>
        </w:numPr>
        <w:rPr>
          <w:rFonts w:ascii="Arial" w:hAnsi="Arial" w:cs="Arial"/>
          <w:b/>
          <w:bCs/>
          <w:vanish/>
        </w:rPr>
      </w:pPr>
    </w:p>
    <w:p w:rsidR="009F1071" w:rsidRPr="009F1071" w:rsidRDefault="009F1071" w:rsidP="00C6061D">
      <w:pPr>
        <w:numPr>
          <w:ilvl w:val="0"/>
          <w:numId w:val="13"/>
        </w:numPr>
        <w:rPr>
          <w:rFonts w:ascii="Arial" w:hAnsi="Arial" w:cs="Arial"/>
          <w:b/>
          <w:bCs/>
          <w:vanish/>
        </w:rPr>
      </w:pPr>
    </w:p>
    <w:p w:rsidR="009F1071" w:rsidRPr="009F1071" w:rsidRDefault="009F1071" w:rsidP="00C6061D">
      <w:pPr>
        <w:numPr>
          <w:ilvl w:val="0"/>
          <w:numId w:val="13"/>
        </w:numPr>
        <w:rPr>
          <w:rFonts w:ascii="Arial" w:hAnsi="Arial" w:cs="Arial"/>
          <w:b/>
          <w:bCs/>
          <w:vanish/>
        </w:rPr>
      </w:pPr>
    </w:p>
    <w:p w:rsidR="009F1071" w:rsidRPr="009F1071" w:rsidRDefault="009F1071" w:rsidP="00C6061D">
      <w:pPr>
        <w:numPr>
          <w:ilvl w:val="0"/>
          <w:numId w:val="13"/>
        </w:numPr>
        <w:rPr>
          <w:rFonts w:ascii="Arial" w:hAnsi="Arial" w:cs="Arial"/>
          <w:b/>
          <w:bCs/>
          <w:vanish/>
        </w:rPr>
      </w:pPr>
    </w:p>
    <w:p w:rsidR="009F1071" w:rsidRPr="009F1071" w:rsidRDefault="009F1071" w:rsidP="00C6061D">
      <w:pPr>
        <w:numPr>
          <w:ilvl w:val="0"/>
          <w:numId w:val="13"/>
        </w:numPr>
        <w:rPr>
          <w:rFonts w:ascii="Arial" w:hAnsi="Arial" w:cs="Arial"/>
          <w:b/>
          <w:bCs/>
          <w:vanish/>
        </w:rPr>
      </w:pPr>
    </w:p>
    <w:p w:rsidR="009F1071" w:rsidRPr="009F1071" w:rsidRDefault="009F1071" w:rsidP="00C6061D">
      <w:pPr>
        <w:numPr>
          <w:ilvl w:val="0"/>
          <w:numId w:val="13"/>
        </w:numPr>
        <w:rPr>
          <w:rFonts w:ascii="Arial" w:hAnsi="Arial" w:cs="Arial"/>
          <w:b/>
          <w:bCs/>
          <w:vanish/>
        </w:rPr>
      </w:pPr>
    </w:p>
    <w:p w:rsidR="009F1071" w:rsidRDefault="009F1071">
      <w:pPr>
        <w:rPr>
          <w:rFonts w:ascii="Arial" w:hAnsi="Arial" w:cs="Arial"/>
          <w:b/>
          <w:bCs/>
          <w:sz w:val="24"/>
          <w:szCs w:val="24"/>
        </w:rPr>
      </w:pPr>
      <w:r>
        <w:rPr>
          <w:rFonts w:ascii="Arial" w:hAnsi="Arial" w:cs="Arial"/>
          <w:b/>
          <w:bCs/>
        </w:rPr>
        <w:br w:type="page"/>
      </w:r>
    </w:p>
    <w:p w:rsidR="00EB5038" w:rsidRPr="00785470" w:rsidRDefault="00EB5038" w:rsidP="00EB5038">
      <w:pPr>
        <w:pStyle w:val="Default"/>
        <w:spacing w:line="360" w:lineRule="auto"/>
        <w:ind w:left="360"/>
        <w:rPr>
          <w:rFonts w:ascii="Arial" w:hAnsi="Arial" w:cs="Arial"/>
          <w:b/>
          <w:bCs/>
          <w:color w:val="auto"/>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85470" w:rsidRDefault="00842B89" w:rsidP="00AE21B8">
      <w:pPr>
        <w:pStyle w:val="Style60"/>
        <w:widowControl/>
        <w:tabs>
          <w:tab w:val="left" w:pos="274"/>
        </w:tabs>
        <w:spacing w:line="360" w:lineRule="auto"/>
        <w:ind w:firstLine="0"/>
        <w:rPr>
          <w:rStyle w:val="FontStyle173"/>
          <w:b/>
          <w:sz w:val="24"/>
          <w:szCs w:val="24"/>
          <w:lang w:val="es-ES_tradnl" w:eastAsia="es-ES_tradnl"/>
        </w:rPr>
      </w:pPr>
    </w:p>
    <w:p w:rsidR="00842B89" w:rsidRPr="00765AD7" w:rsidRDefault="002F7B5D" w:rsidP="00842B89">
      <w:pPr>
        <w:autoSpaceDE w:val="0"/>
        <w:autoSpaceDN w:val="0"/>
        <w:adjustRightInd w:val="0"/>
        <w:spacing w:after="0" w:line="360" w:lineRule="auto"/>
        <w:jc w:val="center"/>
        <w:rPr>
          <w:rFonts w:ascii="Arial" w:hAnsi="Arial" w:cs="Arial"/>
          <w:b/>
          <w:bCs/>
          <w:sz w:val="40"/>
          <w:szCs w:val="40"/>
        </w:rPr>
      </w:pPr>
      <w:r w:rsidRPr="00765AD7">
        <w:rPr>
          <w:rFonts w:ascii="Arial" w:hAnsi="Arial" w:cs="Arial"/>
          <w:b/>
          <w:bCs/>
          <w:sz w:val="40"/>
          <w:szCs w:val="40"/>
        </w:rPr>
        <w:t>Capítulo IX</w:t>
      </w:r>
      <w:r w:rsidR="00842B89" w:rsidRPr="00765AD7">
        <w:rPr>
          <w:rFonts w:ascii="Arial" w:hAnsi="Arial" w:cs="Arial"/>
          <w:b/>
          <w:bCs/>
          <w:sz w:val="40"/>
          <w:szCs w:val="40"/>
        </w:rPr>
        <w:t>:</w:t>
      </w:r>
    </w:p>
    <w:p w:rsidR="00842B89" w:rsidRPr="00765AD7" w:rsidRDefault="007B0A53" w:rsidP="00842B89">
      <w:pPr>
        <w:autoSpaceDE w:val="0"/>
        <w:autoSpaceDN w:val="0"/>
        <w:adjustRightInd w:val="0"/>
        <w:spacing w:after="0" w:line="360" w:lineRule="auto"/>
        <w:jc w:val="center"/>
        <w:rPr>
          <w:rFonts w:ascii="Arial" w:hAnsi="Arial" w:cs="Arial"/>
          <w:b/>
          <w:bCs/>
          <w:sz w:val="40"/>
          <w:szCs w:val="40"/>
        </w:rPr>
      </w:pPr>
      <w:r w:rsidRPr="00765AD7">
        <w:rPr>
          <w:rFonts w:ascii="Arial" w:hAnsi="Arial" w:cs="Arial"/>
          <w:b/>
          <w:bCs/>
          <w:sz w:val="40"/>
          <w:szCs w:val="40"/>
        </w:rPr>
        <w:t>REFERENCIAS BIBLIOGRÁFICAS</w:t>
      </w:r>
    </w:p>
    <w:p w:rsidR="00842B89" w:rsidRDefault="00842B89" w:rsidP="00C91AB1">
      <w:pPr>
        <w:pStyle w:val="Ttulo1"/>
      </w:pPr>
      <w:r w:rsidRPr="00785470">
        <w:rPr>
          <w:sz w:val="40"/>
          <w:szCs w:val="40"/>
        </w:rPr>
        <w:br w:type="column"/>
      </w:r>
      <w:bookmarkStart w:id="317" w:name="_Toc507004082"/>
      <w:r w:rsidRPr="00785470">
        <w:lastRenderedPageBreak/>
        <w:t xml:space="preserve">CAPITULO </w:t>
      </w:r>
      <w:r w:rsidR="00765AD7">
        <w:t>IX</w:t>
      </w:r>
      <w:r w:rsidRPr="00785470">
        <w:t>: BIB</w:t>
      </w:r>
      <w:r w:rsidR="00B87810" w:rsidRPr="00785470">
        <w:t>L</w:t>
      </w:r>
      <w:r w:rsidRPr="00785470">
        <w:t>IOGRAFIA</w:t>
      </w:r>
      <w:bookmarkEnd w:id="317"/>
    </w:p>
    <w:p w:rsidR="008B6789" w:rsidRDefault="00765AD7" w:rsidP="001C19BD">
      <w:pPr>
        <w:autoSpaceDE w:val="0"/>
        <w:autoSpaceDN w:val="0"/>
        <w:adjustRightInd w:val="0"/>
        <w:spacing w:after="0" w:line="360" w:lineRule="auto"/>
        <w:ind w:left="851" w:hanging="357"/>
        <w:jc w:val="both"/>
        <w:rPr>
          <w:rStyle w:val="FontStyle173"/>
          <w:sz w:val="24"/>
          <w:szCs w:val="24"/>
          <w:lang w:eastAsia="es-ES_tradnl"/>
        </w:rPr>
      </w:pPr>
      <w:r>
        <w:rPr>
          <w:rStyle w:val="FontStyle173"/>
          <w:sz w:val="24"/>
          <w:szCs w:val="24"/>
          <w:lang w:eastAsia="es-ES_tradnl"/>
        </w:rPr>
        <w:t xml:space="preserve"> </w:t>
      </w:r>
    </w:p>
    <w:p w:rsidR="003B44EB" w:rsidRPr="009959D3" w:rsidRDefault="003B44EB" w:rsidP="00C6061D">
      <w:pPr>
        <w:pStyle w:val="Prrafodelista"/>
        <w:numPr>
          <w:ilvl w:val="0"/>
          <w:numId w:val="14"/>
        </w:numPr>
        <w:tabs>
          <w:tab w:val="left" w:pos="2014"/>
        </w:tabs>
        <w:spacing w:after="200" w:line="360" w:lineRule="auto"/>
        <w:ind w:right="118"/>
        <w:jc w:val="both"/>
        <w:rPr>
          <w:rFonts w:ascii="Arial" w:eastAsia="Palatino Linotype" w:hAnsi="Arial" w:cs="Arial"/>
          <w:sz w:val="24"/>
          <w:szCs w:val="24"/>
        </w:rPr>
      </w:pPr>
      <w:r w:rsidRPr="009959D3">
        <w:rPr>
          <w:rFonts w:ascii="Arial" w:eastAsia="Palatino Linotype" w:hAnsi="Arial" w:cs="Arial"/>
          <w:sz w:val="24"/>
          <w:szCs w:val="24"/>
        </w:rPr>
        <w:t xml:space="preserve">ADWE. (2013). Asociación Desarrolladores Web de España. Servicios web RESTful con HTTP. Parte I: Introducción y bases téoricas. Recuperado el 10 de </w:t>
      </w:r>
      <w:r w:rsidR="00975873" w:rsidRPr="009959D3">
        <w:rPr>
          <w:rFonts w:ascii="Arial" w:eastAsia="Palatino Linotype" w:hAnsi="Arial" w:cs="Arial"/>
          <w:sz w:val="24"/>
          <w:szCs w:val="24"/>
        </w:rPr>
        <w:t>noviembre de</w:t>
      </w:r>
      <w:r w:rsidRPr="009959D3">
        <w:rPr>
          <w:rFonts w:ascii="Arial" w:eastAsia="Palatino Linotype" w:hAnsi="Arial" w:cs="Arial"/>
          <w:sz w:val="24"/>
          <w:szCs w:val="24"/>
        </w:rPr>
        <w:t xml:space="preserve"> 2017:</w:t>
      </w:r>
    </w:p>
    <w:p w:rsidR="003B44EB" w:rsidRPr="009959D3" w:rsidRDefault="003B44EB" w:rsidP="009959D3">
      <w:pPr>
        <w:pStyle w:val="Prrafodelista"/>
        <w:tabs>
          <w:tab w:val="left" w:pos="2014"/>
        </w:tabs>
        <w:spacing w:line="360" w:lineRule="auto"/>
        <w:ind w:right="118"/>
        <w:jc w:val="both"/>
        <w:rPr>
          <w:rFonts w:ascii="Arial" w:eastAsia="Palatino Linotype" w:hAnsi="Arial" w:cs="Arial"/>
          <w:sz w:val="24"/>
          <w:szCs w:val="24"/>
        </w:rPr>
      </w:pPr>
      <w:r w:rsidRPr="009959D3">
        <w:rPr>
          <w:rFonts w:ascii="Arial" w:eastAsia="Palatino Linotype" w:hAnsi="Arial" w:cs="Arial"/>
          <w:sz w:val="24"/>
          <w:szCs w:val="24"/>
        </w:rPr>
        <w:t xml:space="preserve"> </w:t>
      </w:r>
      <w:hyperlink r:id="rId63">
        <w:r w:rsidRPr="009959D3">
          <w:rPr>
            <w:rFonts w:ascii="Arial" w:eastAsia="Palatino Linotype" w:hAnsi="Arial" w:cs="Arial"/>
            <w:sz w:val="24"/>
            <w:szCs w:val="24"/>
          </w:rPr>
          <w:t>http://www.adwe.es/general/colaboraciones/servicios-web-restful-</w:t>
        </w:r>
      </w:hyperlink>
      <w:r w:rsidRPr="009959D3">
        <w:rPr>
          <w:rFonts w:ascii="Arial" w:eastAsia="Palatino Linotype" w:hAnsi="Arial" w:cs="Arial"/>
          <w:sz w:val="24"/>
          <w:szCs w:val="24"/>
        </w:rPr>
        <w:t xml:space="preserve"> con-http-parte-i-introduccion-y-bases-teoricas</w:t>
      </w:r>
    </w:p>
    <w:p w:rsidR="003B44EB" w:rsidRPr="009959D3" w:rsidRDefault="003B44EB" w:rsidP="00C6061D">
      <w:pPr>
        <w:pStyle w:val="Textoindependiente"/>
        <w:widowControl w:val="0"/>
        <w:numPr>
          <w:ilvl w:val="0"/>
          <w:numId w:val="14"/>
        </w:numPr>
        <w:autoSpaceDE w:val="0"/>
        <w:autoSpaceDN w:val="0"/>
        <w:adjustRightInd w:val="0"/>
        <w:spacing w:before="12" w:after="0" w:line="360" w:lineRule="auto"/>
        <w:ind w:right="123"/>
        <w:jc w:val="both"/>
        <w:rPr>
          <w:rFonts w:ascii="Arial" w:eastAsia="Palatino Linotype" w:hAnsi="Arial" w:cs="Arial"/>
          <w:sz w:val="24"/>
          <w:szCs w:val="24"/>
        </w:rPr>
      </w:pPr>
      <w:r w:rsidRPr="009959D3">
        <w:rPr>
          <w:rFonts w:ascii="Arial" w:eastAsia="Palatino Linotype" w:hAnsi="Arial" w:cs="Arial"/>
          <w:sz w:val="24"/>
          <w:szCs w:val="24"/>
        </w:rPr>
        <w:t>Aedo Cuevas, I., Diaz Perez, P., Sicilia Urban, M. A., Vara De Llano, A., Colmenar Santos, A., Losada De Dios, P., y otros (2009). Sistemas Multimedia Análisis, Diseño y Evaluación. Madrid. Edición I</w:t>
      </w:r>
    </w:p>
    <w:p w:rsidR="003B44EB" w:rsidRPr="009959D3" w:rsidRDefault="00975873" w:rsidP="00C6061D">
      <w:pPr>
        <w:pStyle w:val="Prrafodelista"/>
        <w:numPr>
          <w:ilvl w:val="0"/>
          <w:numId w:val="14"/>
        </w:numPr>
        <w:spacing w:after="200" w:line="360" w:lineRule="auto"/>
        <w:jc w:val="both"/>
        <w:rPr>
          <w:rFonts w:ascii="Arial" w:eastAsia="Palatino Linotype" w:hAnsi="Arial" w:cs="Arial"/>
          <w:sz w:val="24"/>
          <w:szCs w:val="24"/>
        </w:rPr>
      </w:pPr>
      <w:r w:rsidRPr="009959D3">
        <w:rPr>
          <w:rFonts w:ascii="Arial" w:eastAsia="Palatino Linotype" w:hAnsi="Arial" w:cs="Arial"/>
          <w:sz w:val="24"/>
          <w:szCs w:val="24"/>
        </w:rPr>
        <w:t>Amodeo,</w:t>
      </w:r>
      <w:r w:rsidR="003B44EB" w:rsidRPr="009959D3">
        <w:rPr>
          <w:rFonts w:ascii="Arial" w:eastAsia="Palatino Linotype" w:hAnsi="Arial" w:cs="Arial"/>
          <w:sz w:val="24"/>
          <w:szCs w:val="24"/>
        </w:rPr>
        <w:t xml:space="preserve"> E (2013).  Principios de Diseño Api-Rest.  Madrid. Edición I.</w:t>
      </w:r>
    </w:p>
    <w:p w:rsidR="003B44EB" w:rsidRPr="009959D3" w:rsidRDefault="003B44EB" w:rsidP="009959D3">
      <w:pPr>
        <w:pStyle w:val="Prrafodelista"/>
        <w:spacing w:before="240" w:after="240" w:line="360" w:lineRule="auto"/>
        <w:ind w:right="120"/>
        <w:jc w:val="both"/>
        <w:rPr>
          <w:rFonts w:ascii="Arial" w:eastAsia="Palatino Linotype" w:hAnsi="Arial" w:cs="Arial"/>
          <w:sz w:val="24"/>
          <w:szCs w:val="24"/>
        </w:rPr>
      </w:pPr>
    </w:p>
    <w:p w:rsidR="00765AD7" w:rsidRPr="009959D3" w:rsidRDefault="00765AD7" w:rsidP="00C6061D">
      <w:pPr>
        <w:pStyle w:val="Prrafodelista"/>
        <w:numPr>
          <w:ilvl w:val="0"/>
          <w:numId w:val="14"/>
        </w:numPr>
        <w:spacing w:before="240" w:after="240" w:line="360" w:lineRule="auto"/>
        <w:ind w:right="120"/>
        <w:jc w:val="both"/>
        <w:rPr>
          <w:rFonts w:ascii="Arial" w:eastAsia="Palatino Linotype" w:hAnsi="Arial" w:cs="Arial"/>
          <w:sz w:val="24"/>
          <w:szCs w:val="24"/>
        </w:rPr>
      </w:pPr>
      <w:r w:rsidRPr="009959D3">
        <w:rPr>
          <w:rFonts w:ascii="Arial" w:eastAsia="Palatino Linotype" w:hAnsi="Arial" w:cs="Arial"/>
          <w:sz w:val="24"/>
          <w:szCs w:val="24"/>
        </w:rPr>
        <w:t>Centro</w:t>
      </w:r>
      <w:r w:rsidRPr="009959D3">
        <w:rPr>
          <w:rFonts w:ascii="Arial" w:eastAsia="Palatino Linotype" w:hAnsi="Arial" w:cs="Arial"/>
          <w:spacing w:val="19"/>
          <w:sz w:val="24"/>
          <w:szCs w:val="24"/>
        </w:rPr>
        <w:t xml:space="preserve"> </w:t>
      </w:r>
      <w:r w:rsidRPr="009959D3">
        <w:rPr>
          <w:rFonts w:ascii="Arial" w:eastAsia="Palatino Linotype" w:hAnsi="Arial" w:cs="Arial"/>
          <w:sz w:val="24"/>
          <w:szCs w:val="24"/>
        </w:rPr>
        <w:t>de</w:t>
      </w:r>
      <w:r w:rsidRPr="009959D3">
        <w:rPr>
          <w:rFonts w:ascii="Arial" w:eastAsia="Palatino Linotype" w:hAnsi="Arial" w:cs="Arial"/>
          <w:spacing w:val="19"/>
          <w:sz w:val="24"/>
          <w:szCs w:val="24"/>
        </w:rPr>
        <w:t xml:space="preserve"> </w:t>
      </w:r>
      <w:r w:rsidRPr="009959D3">
        <w:rPr>
          <w:rFonts w:ascii="Arial" w:eastAsia="Palatino Linotype" w:hAnsi="Arial" w:cs="Arial"/>
          <w:sz w:val="24"/>
          <w:szCs w:val="24"/>
        </w:rPr>
        <w:t>Investigación</w:t>
      </w:r>
      <w:r w:rsidRPr="009959D3">
        <w:rPr>
          <w:rFonts w:ascii="Arial" w:eastAsia="Palatino Linotype" w:hAnsi="Arial" w:cs="Arial"/>
          <w:spacing w:val="19"/>
          <w:sz w:val="24"/>
          <w:szCs w:val="24"/>
        </w:rPr>
        <w:t xml:space="preserve"> </w:t>
      </w:r>
      <w:r w:rsidRPr="009959D3">
        <w:rPr>
          <w:rFonts w:ascii="Arial" w:eastAsia="Palatino Linotype" w:hAnsi="Arial" w:cs="Arial"/>
          <w:sz w:val="24"/>
          <w:szCs w:val="24"/>
        </w:rPr>
        <w:t>de</w:t>
      </w:r>
      <w:r w:rsidRPr="009959D3">
        <w:rPr>
          <w:rFonts w:ascii="Arial" w:eastAsia="Palatino Linotype" w:hAnsi="Arial" w:cs="Arial"/>
          <w:spacing w:val="19"/>
          <w:sz w:val="24"/>
          <w:szCs w:val="24"/>
        </w:rPr>
        <w:t xml:space="preserve"> </w:t>
      </w:r>
      <w:r w:rsidRPr="009959D3">
        <w:rPr>
          <w:rFonts w:ascii="Arial" w:eastAsia="Palatino Linotype" w:hAnsi="Arial" w:cs="Arial"/>
          <w:sz w:val="24"/>
          <w:szCs w:val="24"/>
        </w:rPr>
        <w:t>la</w:t>
      </w:r>
      <w:r w:rsidRPr="009959D3">
        <w:rPr>
          <w:rFonts w:ascii="Arial" w:eastAsia="Palatino Linotype" w:hAnsi="Arial" w:cs="Arial"/>
          <w:spacing w:val="19"/>
          <w:sz w:val="24"/>
          <w:szCs w:val="24"/>
        </w:rPr>
        <w:t xml:space="preserve"> </w:t>
      </w:r>
      <w:r w:rsidRPr="009959D3">
        <w:rPr>
          <w:rFonts w:ascii="Arial" w:eastAsia="Palatino Linotype" w:hAnsi="Arial" w:cs="Arial"/>
          <w:sz w:val="24"/>
          <w:szCs w:val="24"/>
        </w:rPr>
        <w:t>Web.</w:t>
      </w:r>
      <w:r w:rsidRPr="009959D3">
        <w:rPr>
          <w:rFonts w:ascii="Arial" w:eastAsia="Palatino Linotype" w:hAnsi="Arial" w:cs="Arial"/>
          <w:spacing w:val="19"/>
          <w:sz w:val="24"/>
          <w:szCs w:val="24"/>
        </w:rPr>
        <w:t xml:space="preserve"> </w:t>
      </w:r>
      <w:r w:rsidRPr="009959D3">
        <w:rPr>
          <w:rFonts w:ascii="Arial" w:eastAsia="Palatino Linotype" w:hAnsi="Arial" w:cs="Arial"/>
          <w:sz w:val="24"/>
          <w:szCs w:val="24"/>
        </w:rPr>
        <w:t>(</w:t>
      </w:r>
      <w:r w:rsidR="00975873" w:rsidRPr="009959D3">
        <w:rPr>
          <w:rFonts w:ascii="Arial" w:eastAsia="Palatino Linotype" w:hAnsi="Arial" w:cs="Arial"/>
          <w:sz w:val="24"/>
          <w:szCs w:val="24"/>
        </w:rPr>
        <w:t>2008) ¿</w:t>
      </w:r>
      <w:r w:rsidRPr="009959D3">
        <w:rPr>
          <w:rFonts w:ascii="Arial" w:eastAsia="Palatino Linotype" w:hAnsi="Arial" w:cs="Arial"/>
          <w:i/>
          <w:sz w:val="24"/>
          <w:szCs w:val="24"/>
        </w:rPr>
        <w:t>Cómo</w:t>
      </w:r>
      <w:r w:rsidRPr="009959D3">
        <w:rPr>
          <w:rFonts w:ascii="Arial" w:eastAsia="Palatino Linotype" w:hAnsi="Arial" w:cs="Arial"/>
          <w:i/>
          <w:spacing w:val="19"/>
          <w:sz w:val="24"/>
          <w:szCs w:val="24"/>
        </w:rPr>
        <w:t xml:space="preserve"> </w:t>
      </w:r>
      <w:r w:rsidRPr="009959D3">
        <w:rPr>
          <w:rFonts w:ascii="Arial" w:eastAsia="Palatino Linotype" w:hAnsi="Arial" w:cs="Arial"/>
          <w:i/>
          <w:sz w:val="24"/>
          <w:szCs w:val="24"/>
        </w:rPr>
        <w:t>funciona</w:t>
      </w:r>
      <w:r w:rsidRPr="009959D3">
        <w:rPr>
          <w:rFonts w:ascii="Arial" w:eastAsia="Palatino Linotype" w:hAnsi="Arial" w:cs="Arial"/>
          <w:i/>
          <w:spacing w:val="19"/>
          <w:sz w:val="24"/>
          <w:szCs w:val="24"/>
        </w:rPr>
        <w:t xml:space="preserve"> </w:t>
      </w:r>
      <w:r w:rsidRPr="009959D3">
        <w:rPr>
          <w:rFonts w:ascii="Arial" w:eastAsia="Palatino Linotype" w:hAnsi="Arial" w:cs="Arial"/>
          <w:i/>
          <w:sz w:val="24"/>
          <w:szCs w:val="24"/>
        </w:rPr>
        <w:t>la</w:t>
      </w:r>
      <w:r w:rsidRPr="009959D3">
        <w:rPr>
          <w:rFonts w:ascii="Arial" w:eastAsia="Palatino Linotype" w:hAnsi="Arial" w:cs="Arial"/>
          <w:i/>
          <w:spacing w:val="19"/>
          <w:sz w:val="24"/>
          <w:szCs w:val="24"/>
        </w:rPr>
        <w:t xml:space="preserve"> </w:t>
      </w:r>
      <w:r w:rsidRPr="009959D3">
        <w:rPr>
          <w:rFonts w:ascii="Arial" w:eastAsia="Palatino Linotype" w:hAnsi="Arial" w:cs="Arial"/>
          <w:i/>
          <w:sz w:val="24"/>
          <w:szCs w:val="24"/>
        </w:rPr>
        <w:t>web</w:t>
      </w:r>
      <w:r w:rsidRPr="009959D3">
        <w:rPr>
          <w:rFonts w:ascii="Arial" w:eastAsia="Palatino Linotype" w:hAnsi="Arial" w:cs="Arial"/>
          <w:i/>
          <w:spacing w:val="-1"/>
          <w:sz w:val="24"/>
          <w:szCs w:val="24"/>
        </w:rPr>
        <w:t>?</w:t>
      </w:r>
      <w:r w:rsidRPr="009959D3">
        <w:rPr>
          <w:rFonts w:ascii="Arial" w:eastAsia="Palatino Linotype" w:hAnsi="Arial" w:cs="Arial"/>
          <w:sz w:val="24"/>
          <w:szCs w:val="24"/>
        </w:rPr>
        <w:t>.</w:t>
      </w:r>
      <w:r w:rsidRPr="009959D3">
        <w:rPr>
          <w:rFonts w:ascii="Arial" w:eastAsia="Palatino Linotype" w:hAnsi="Arial" w:cs="Arial"/>
          <w:spacing w:val="19"/>
          <w:sz w:val="24"/>
          <w:szCs w:val="24"/>
        </w:rPr>
        <w:t xml:space="preserve"> </w:t>
      </w:r>
      <w:r w:rsidRPr="009959D3">
        <w:rPr>
          <w:rFonts w:ascii="Arial" w:eastAsia="Palatino Linotype" w:hAnsi="Arial" w:cs="Arial"/>
          <w:sz w:val="24"/>
          <w:szCs w:val="24"/>
        </w:rPr>
        <w:t>Santiago</w:t>
      </w:r>
      <w:r w:rsidRPr="009959D3">
        <w:rPr>
          <w:rFonts w:ascii="Arial" w:eastAsia="Palatino Linotype" w:hAnsi="Arial" w:cs="Arial"/>
          <w:spacing w:val="19"/>
          <w:sz w:val="24"/>
          <w:szCs w:val="24"/>
        </w:rPr>
        <w:t xml:space="preserve"> </w:t>
      </w:r>
      <w:r w:rsidRPr="009959D3">
        <w:rPr>
          <w:rFonts w:ascii="Arial" w:eastAsia="Palatino Linotype" w:hAnsi="Arial" w:cs="Arial"/>
          <w:sz w:val="24"/>
          <w:szCs w:val="24"/>
        </w:rPr>
        <w:t>de</w:t>
      </w:r>
      <w:r w:rsidRPr="009959D3">
        <w:rPr>
          <w:rFonts w:ascii="Arial" w:eastAsia="Palatino Linotype" w:hAnsi="Arial" w:cs="Arial"/>
          <w:w w:val="99"/>
          <w:sz w:val="24"/>
          <w:szCs w:val="24"/>
        </w:rPr>
        <w:t xml:space="preserve"> </w:t>
      </w:r>
      <w:r w:rsidRPr="009959D3">
        <w:rPr>
          <w:rFonts w:ascii="Arial" w:eastAsia="Palatino Linotype" w:hAnsi="Arial" w:cs="Arial"/>
          <w:sz w:val="24"/>
          <w:szCs w:val="24"/>
        </w:rPr>
        <w:t>Chile: Centro</w:t>
      </w:r>
      <w:r w:rsidRPr="009959D3">
        <w:rPr>
          <w:rFonts w:ascii="Arial" w:eastAsia="Palatino Linotype" w:hAnsi="Arial" w:cs="Arial"/>
          <w:spacing w:val="1"/>
          <w:sz w:val="24"/>
          <w:szCs w:val="24"/>
        </w:rPr>
        <w:t xml:space="preserve"> </w:t>
      </w:r>
      <w:r w:rsidRPr="009959D3">
        <w:rPr>
          <w:rFonts w:ascii="Arial" w:eastAsia="Palatino Linotype" w:hAnsi="Arial" w:cs="Arial"/>
          <w:sz w:val="24"/>
          <w:szCs w:val="24"/>
        </w:rPr>
        <w:t>de</w:t>
      </w:r>
      <w:r w:rsidRPr="009959D3">
        <w:rPr>
          <w:rFonts w:ascii="Arial" w:eastAsia="Palatino Linotype" w:hAnsi="Arial" w:cs="Arial"/>
          <w:spacing w:val="1"/>
          <w:sz w:val="24"/>
          <w:szCs w:val="24"/>
        </w:rPr>
        <w:t xml:space="preserve"> </w:t>
      </w:r>
      <w:r w:rsidRPr="009959D3">
        <w:rPr>
          <w:rFonts w:ascii="Arial" w:eastAsia="Palatino Linotype" w:hAnsi="Arial" w:cs="Arial"/>
          <w:sz w:val="24"/>
          <w:szCs w:val="24"/>
        </w:rPr>
        <w:t>Investigación de</w:t>
      </w:r>
      <w:r w:rsidRPr="009959D3">
        <w:rPr>
          <w:rFonts w:ascii="Arial" w:eastAsia="Palatino Linotype" w:hAnsi="Arial" w:cs="Arial"/>
          <w:spacing w:val="1"/>
          <w:sz w:val="24"/>
          <w:szCs w:val="24"/>
        </w:rPr>
        <w:t xml:space="preserve"> </w:t>
      </w:r>
      <w:r w:rsidRPr="009959D3">
        <w:rPr>
          <w:rFonts w:ascii="Arial" w:eastAsia="Palatino Linotype" w:hAnsi="Arial" w:cs="Arial"/>
          <w:sz w:val="24"/>
          <w:szCs w:val="24"/>
        </w:rPr>
        <w:t>la</w:t>
      </w:r>
      <w:r w:rsidRPr="009959D3">
        <w:rPr>
          <w:rFonts w:ascii="Arial" w:eastAsia="Palatino Linotype" w:hAnsi="Arial" w:cs="Arial"/>
          <w:spacing w:val="1"/>
          <w:sz w:val="24"/>
          <w:szCs w:val="24"/>
        </w:rPr>
        <w:t xml:space="preserve"> </w:t>
      </w:r>
      <w:r w:rsidRPr="009959D3">
        <w:rPr>
          <w:rFonts w:ascii="Arial" w:eastAsia="Palatino Linotype" w:hAnsi="Arial" w:cs="Arial"/>
          <w:sz w:val="24"/>
          <w:szCs w:val="24"/>
        </w:rPr>
        <w:t>Web, Departamento</w:t>
      </w:r>
      <w:r w:rsidRPr="009959D3">
        <w:rPr>
          <w:rFonts w:ascii="Arial" w:eastAsia="Palatino Linotype" w:hAnsi="Arial" w:cs="Arial"/>
          <w:spacing w:val="1"/>
          <w:sz w:val="24"/>
          <w:szCs w:val="24"/>
        </w:rPr>
        <w:t xml:space="preserve"> </w:t>
      </w:r>
      <w:r w:rsidRPr="009959D3">
        <w:rPr>
          <w:rFonts w:ascii="Arial" w:eastAsia="Palatino Linotype" w:hAnsi="Arial" w:cs="Arial"/>
          <w:sz w:val="24"/>
          <w:szCs w:val="24"/>
        </w:rPr>
        <w:t>de</w:t>
      </w:r>
      <w:r w:rsidRPr="009959D3">
        <w:rPr>
          <w:rFonts w:ascii="Arial" w:eastAsia="Palatino Linotype" w:hAnsi="Arial" w:cs="Arial"/>
          <w:spacing w:val="1"/>
          <w:sz w:val="24"/>
          <w:szCs w:val="24"/>
        </w:rPr>
        <w:t xml:space="preserve"> </w:t>
      </w:r>
      <w:r w:rsidRPr="009959D3">
        <w:rPr>
          <w:rFonts w:ascii="Arial" w:eastAsia="Palatino Linotype" w:hAnsi="Arial" w:cs="Arial"/>
          <w:sz w:val="24"/>
          <w:szCs w:val="24"/>
        </w:rPr>
        <w:t>Ciencias de</w:t>
      </w:r>
      <w:r w:rsidRPr="009959D3">
        <w:rPr>
          <w:rFonts w:ascii="Arial" w:eastAsia="Palatino Linotype" w:hAnsi="Arial" w:cs="Arial"/>
          <w:spacing w:val="1"/>
          <w:sz w:val="24"/>
          <w:szCs w:val="24"/>
        </w:rPr>
        <w:t xml:space="preserve"> </w:t>
      </w:r>
      <w:r w:rsidRPr="009959D3">
        <w:rPr>
          <w:rFonts w:ascii="Arial" w:eastAsia="Palatino Linotype" w:hAnsi="Arial" w:cs="Arial"/>
          <w:sz w:val="24"/>
          <w:szCs w:val="24"/>
        </w:rPr>
        <w:t>la Computación,</w:t>
      </w:r>
      <w:r w:rsidRPr="009959D3">
        <w:rPr>
          <w:rFonts w:ascii="Arial" w:eastAsia="Palatino Linotype" w:hAnsi="Arial" w:cs="Arial"/>
          <w:spacing w:val="-9"/>
          <w:sz w:val="24"/>
          <w:szCs w:val="24"/>
        </w:rPr>
        <w:t xml:space="preserve"> </w:t>
      </w:r>
      <w:r w:rsidRPr="009959D3">
        <w:rPr>
          <w:rFonts w:ascii="Arial" w:eastAsia="Palatino Linotype" w:hAnsi="Arial" w:cs="Arial"/>
          <w:sz w:val="24"/>
          <w:szCs w:val="24"/>
        </w:rPr>
        <w:t>Universidad</w:t>
      </w:r>
      <w:r w:rsidRPr="009959D3">
        <w:rPr>
          <w:rFonts w:ascii="Arial" w:eastAsia="Palatino Linotype" w:hAnsi="Arial" w:cs="Arial"/>
          <w:spacing w:val="-8"/>
          <w:sz w:val="24"/>
          <w:szCs w:val="24"/>
        </w:rPr>
        <w:t xml:space="preserve"> </w:t>
      </w:r>
      <w:r w:rsidRPr="009959D3">
        <w:rPr>
          <w:rFonts w:ascii="Arial" w:eastAsia="Palatino Linotype" w:hAnsi="Arial" w:cs="Arial"/>
          <w:sz w:val="24"/>
          <w:szCs w:val="24"/>
        </w:rPr>
        <w:t>de</w:t>
      </w:r>
      <w:r w:rsidRPr="009959D3">
        <w:rPr>
          <w:rFonts w:ascii="Arial" w:eastAsia="Palatino Linotype" w:hAnsi="Arial" w:cs="Arial"/>
          <w:spacing w:val="-8"/>
          <w:sz w:val="24"/>
          <w:szCs w:val="24"/>
        </w:rPr>
        <w:t xml:space="preserve"> </w:t>
      </w:r>
      <w:r w:rsidRPr="009959D3">
        <w:rPr>
          <w:rFonts w:ascii="Arial" w:eastAsia="Palatino Linotype" w:hAnsi="Arial" w:cs="Arial"/>
          <w:sz w:val="24"/>
          <w:szCs w:val="24"/>
        </w:rPr>
        <w:t>Chile.</w:t>
      </w:r>
    </w:p>
    <w:p w:rsidR="00687301" w:rsidRPr="009959D3" w:rsidRDefault="00687301" w:rsidP="009959D3">
      <w:pPr>
        <w:pStyle w:val="Prrafodelista"/>
        <w:spacing w:before="240" w:after="240" w:line="360" w:lineRule="auto"/>
        <w:ind w:right="120"/>
        <w:jc w:val="both"/>
        <w:rPr>
          <w:rFonts w:ascii="Arial" w:eastAsia="Palatino Linotype" w:hAnsi="Arial" w:cs="Arial"/>
          <w:sz w:val="24"/>
          <w:szCs w:val="24"/>
        </w:rPr>
      </w:pPr>
    </w:p>
    <w:p w:rsidR="00765AD7" w:rsidRDefault="00765AD7" w:rsidP="00C6061D">
      <w:pPr>
        <w:pStyle w:val="Prrafodelista"/>
        <w:numPr>
          <w:ilvl w:val="0"/>
          <w:numId w:val="14"/>
        </w:numPr>
        <w:spacing w:before="240" w:after="240" w:line="360" w:lineRule="auto"/>
        <w:jc w:val="both"/>
        <w:rPr>
          <w:rFonts w:ascii="Arial" w:eastAsia="Palatino Linotype" w:hAnsi="Arial" w:cs="Arial"/>
          <w:sz w:val="24"/>
          <w:szCs w:val="24"/>
        </w:rPr>
      </w:pPr>
      <w:r w:rsidRPr="009959D3">
        <w:rPr>
          <w:rFonts w:ascii="Arial" w:eastAsia="Palatino Linotype" w:hAnsi="Arial" w:cs="Arial"/>
          <w:sz w:val="24"/>
          <w:szCs w:val="24"/>
        </w:rPr>
        <w:t>Celaya,</w:t>
      </w:r>
      <w:r w:rsidRPr="009959D3">
        <w:rPr>
          <w:rFonts w:ascii="Arial" w:eastAsia="Palatino Linotype" w:hAnsi="Arial" w:cs="Arial"/>
          <w:spacing w:val="-2"/>
          <w:sz w:val="24"/>
          <w:szCs w:val="24"/>
        </w:rPr>
        <w:t xml:space="preserve"> </w:t>
      </w:r>
      <w:r w:rsidRPr="009959D3">
        <w:rPr>
          <w:rFonts w:ascii="Arial" w:eastAsia="Palatino Linotype" w:hAnsi="Arial" w:cs="Arial"/>
          <w:sz w:val="24"/>
          <w:szCs w:val="24"/>
        </w:rPr>
        <w:t>J.</w:t>
      </w:r>
      <w:r w:rsidRPr="009959D3">
        <w:rPr>
          <w:rFonts w:ascii="Arial" w:eastAsia="Palatino Linotype" w:hAnsi="Arial" w:cs="Arial"/>
          <w:spacing w:val="-1"/>
          <w:sz w:val="24"/>
          <w:szCs w:val="24"/>
        </w:rPr>
        <w:t xml:space="preserve"> </w:t>
      </w:r>
      <w:r w:rsidRPr="009959D3">
        <w:rPr>
          <w:rFonts w:ascii="Arial" w:eastAsia="Palatino Linotype" w:hAnsi="Arial" w:cs="Arial"/>
          <w:sz w:val="24"/>
          <w:szCs w:val="24"/>
        </w:rPr>
        <w:t>(2008).</w:t>
      </w:r>
      <w:r w:rsidRPr="009959D3">
        <w:rPr>
          <w:rFonts w:ascii="Arial" w:eastAsia="Palatino Linotype" w:hAnsi="Arial" w:cs="Arial"/>
          <w:spacing w:val="-1"/>
          <w:sz w:val="24"/>
          <w:szCs w:val="24"/>
        </w:rPr>
        <w:t xml:space="preserve"> </w:t>
      </w:r>
      <w:r w:rsidRPr="009959D3">
        <w:rPr>
          <w:rFonts w:ascii="Arial" w:eastAsia="Palatino Linotype" w:hAnsi="Arial" w:cs="Arial"/>
          <w:i/>
          <w:sz w:val="24"/>
          <w:szCs w:val="24"/>
        </w:rPr>
        <w:t>La</w:t>
      </w:r>
      <w:r w:rsidRPr="009959D3">
        <w:rPr>
          <w:rFonts w:ascii="Arial" w:eastAsia="Palatino Linotype" w:hAnsi="Arial" w:cs="Arial"/>
          <w:i/>
          <w:spacing w:val="-1"/>
          <w:sz w:val="24"/>
          <w:szCs w:val="24"/>
        </w:rPr>
        <w:t xml:space="preserve"> </w:t>
      </w:r>
      <w:r w:rsidRPr="009959D3">
        <w:rPr>
          <w:rFonts w:ascii="Arial" w:eastAsia="Palatino Linotype" w:hAnsi="Arial" w:cs="Arial"/>
          <w:i/>
          <w:sz w:val="24"/>
          <w:szCs w:val="24"/>
        </w:rPr>
        <w:t>empresa</w:t>
      </w:r>
      <w:r w:rsidRPr="009959D3">
        <w:rPr>
          <w:rFonts w:ascii="Arial" w:eastAsia="Palatino Linotype" w:hAnsi="Arial" w:cs="Arial"/>
          <w:i/>
          <w:spacing w:val="-2"/>
          <w:sz w:val="24"/>
          <w:szCs w:val="24"/>
        </w:rPr>
        <w:t xml:space="preserve"> </w:t>
      </w:r>
      <w:r w:rsidRPr="009959D3">
        <w:rPr>
          <w:rFonts w:ascii="Arial" w:eastAsia="Palatino Linotype" w:hAnsi="Arial" w:cs="Arial"/>
          <w:i/>
          <w:sz w:val="24"/>
          <w:szCs w:val="24"/>
        </w:rPr>
        <w:t>en</w:t>
      </w:r>
      <w:r w:rsidRPr="009959D3">
        <w:rPr>
          <w:rFonts w:ascii="Arial" w:eastAsia="Palatino Linotype" w:hAnsi="Arial" w:cs="Arial"/>
          <w:i/>
          <w:spacing w:val="-2"/>
          <w:sz w:val="24"/>
          <w:szCs w:val="24"/>
        </w:rPr>
        <w:t xml:space="preserve"> </w:t>
      </w:r>
      <w:r w:rsidRPr="009959D3">
        <w:rPr>
          <w:rFonts w:ascii="Arial" w:eastAsia="Palatino Linotype" w:hAnsi="Arial" w:cs="Arial"/>
          <w:i/>
          <w:sz w:val="24"/>
          <w:szCs w:val="24"/>
        </w:rPr>
        <w:t>la</w:t>
      </w:r>
      <w:r w:rsidRPr="009959D3">
        <w:rPr>
          <w:rFonts w:ascii="Arial" w:eastAsia="Palatino Linotype" w:hAnsi="Arial" w:cs="Arial"/>
          <w:i/>
          <w:spacing w:val="-1"/>
          <w:sz w:val="24"/>
          <w:szCs w:val="24"/>
        </w:rPr>
        <w:t xml:space="preserve"> </w:t>
      </w:r>
      <w:r w:rsidRPr="009959D3">
        <w:rPr>
          <w:rFonts w:ascii="Arial" w:eastAsia="Palatino Linotype" w:hAnsi="Arial" w:cs="Arial"/>
          <w:i/>
          <w:sz w:val="24"/>
          <w:szCs w:val="24"/>
        </w:rPr>
        <w:t>web</w:t>
      </w:r>
      <w:r w:rsidRPr="009959D3">
        <w:rPr>
          <w:rFonts w:ascii="Arial" w:eastAsia="Palatino Linotype" w:hAnsi="Arial" w:cs="Arial"/>
          <w:i/>
          <w:spacing w:val="-2"/>
          <w:sz w:val="24"/>
          <w:szCs w:val="24"/>
        </w:rPr>
        <w:t xml:space="preserve"> </w:t>
      </w:r>
      <w:r w:rsidRPr="009959D3">
        <w:rPr>
          <w:rFonts w:ascii="Arial" w:eastAsia="Palatino Linotype" w:hAnsi="Arial" w:cs="Arial"/>
          <w:i/>
          <w:sz w:val="24"/>
          <w:szCs w:val="24"/>
        </w:rPr>
        <w:t>2.0.</w:t>
      </w:r>
      <w:r w:rsidRPr="009959D3">
        <w:rPr>
          <w:rFonts w:ascii="Arial" w:eastAsia="Palatino Linotype" w:hAnsi="Arial" w:cs="Arial"/>
          <w:i/>
          <w:spacing w:val="-1"/>
          <w:sz w:val="24"/>
          <w:szCs w:val="24"/>
        </w:rPr>
        <w:t xml:space="preserve"> </w:t>
      </w:r>
      <w:r w:rsidRPr="009959D3">
        <w:rPr>
          <w:rFonts w:ascii="Arial" w:eastAsia="Palatino Linotype" w:hAnsi="Arial" w:cs="Arial"/>
          <w:sz w:val="24"/>
          <w:szCs w:val="24"/>
        </w:rPr>
        <w:t>Barcelona:</w:t>
      </w:r>
      <w:r w:rsidRPr="009959D3">
        <w:rPr>
          <w:rFonts w:ascii="Arial" w:eastAsia="Palatino Linotype" w:hAnsi="Arial" w:cs="Arial"/>
          <w:spacing w:val="-1"/>
          <w:sz w:val="24"/>
          <w:szCs w:val="24"/>
        </w:rPr>
        <w:t xml:space="preserve"> </w:t>
      </w:r>
      <w:r w:rsidRPr="009959D3">
        <w:rPr>
          <w:rFonts w:ascii="Arial" w:eastAsia="Palatino Linotype" w:hAnsi="Arial" w:cs="Arial"/>
          <w:sz w:val="24"/>
          <w:szCs w:val="24"/>
        </w:rPr>
        <w:t>Gestión</w:t>
      </w:r>
      <w:r w:rsidRPr="009959D3">
        <w:rPr>
          <w:rFonts w:ascii="Arial" w:eastAsia="Palatino Linotype" w:hAnsi="Arial" w:cs="Arial"/>
          <w:spacing w:val="-2"/>
          <w:sz w:val="24"/>
          <w:szCs w:val="24"/>
        </w:rPr>
        <w:t xml:space="preserve"> </w:t>
      </w:r>
      <w:r w:rsidRPr="009959D3">
        <w:rPr>
          <w:rFonts w:ascii="Arial" w:eastAsia="Palatino Linotype" w:hAnsi="Arial" w:cs="Arial"/>
          <w:sz w:val="24"/>
          <w:szCs w:val="24"/>
        </w:rPr>
        <w:t>2000</w:t>
      </w:r>
    </w:p>
    <w:p w:rsidR="00EC5800" w:rsidRPr="00EC5800" w:rsidRDefault="00EC5800" w:rsidP="00EC5800">
      <w:pPr>
        <w:pStyle w:val="Prrafodelista"/>
        <w:rPr>
          <w:rFonts w:ascii="Arial" w:eastAsia="Palatino Linotype" w:hAnsi="Arial" w:cs="Arial"/>
          <w:sz w:val="24"/>
          <w:szCs w:val="24"/>
        </w:rPr>
      </w:pPr>
    </w:p>
    <w:p w:rsidR="00EC5800" w:rsidRDefault="00EC5800" w:rsidP="00EC5800">
      <w:pPr>
        <w:pStyle w:val="Bibliografa"/>
        <w:numPr>
          <w:ilvl w:val="0"/>
          <w:numId w:val="14"/>
        </w:numPr>
        <w:spacing w:line="360" w:lineRule="auto"/>
        <w:jc w:val="both"/>
        <w:rPr>
          <w:rFonts w:ascii="Arial" w:eastAsia="Palatino Linotype" w:hAnsi="Arial" w:cs="Arial"/>
          <w:lang w:val="es-PE" w:eastAsia="en-US"/>
        </w:rPr>
      </w:pPr>
      <w:r w:rsidRPr="00EC5800">
        <w:rPr>
          <w:rFonts w:ascii="Arial" w:eastAsia="Palatino Linotype" w:hAnsi="Arial" w:cs="Arial"/>
          <w:lang w:val="es-PE" w:eastAsia="en-US"/>
        </w:rPr>
        <w:t xml:space="preserve">Fernández Zarpán, J. C. (2008). Tesis Pontificia Universidad Católica del Perú. Obtenido de tesis.pucp.edu.pe Web site: </w:t>
      </w:r>
    </w:p>
    <w:p w:rsidR="00EC5800" w:rsidRDefault="00EC5800" w:rsidP="00EC5800">
      <w:pPr>
        <w:pStyle w:val="Bibliografa"/>
        <w:spacing w:line="360" w:lineRule="auto"/>
        <w:ind w:left="720"/>
        <w:jc w:val="both"/>
        <w:rPr>
          <w:rFonts w:ascii="Arial" w:eastAsia="Palatino Linotype" w:hAnsi="Arial" w:cs="Arial"/>
          <w:lang w:val="es-PE" w:eastAsia="en-US"/>
        </w:rPr>
      </w:pPr>
      <w:r w:rsidRPr="002B7C0C">
        <w:rPr>
          <w:rFonts w:ascii="Arial" w:eastAsia="Palatino Linotype" w:hAnsi="Arial" w:cs="Arial"/>
          <w:lang w:val="es-PE" w:eastAsia="en-US"/>
        </w:rPr>
        <w:t>http://tesis.pucp.edu.pe:8080/repositorio/bitstream/handle/123456789/232/FERNANDEZ_ZARPAN_JUAN_DISE%C3%91O_RED_VOZ_IP_EMPRESA.pdf?sequence=1&amp;isAllowed=y</w:t>
      </w:r>
    </w:p>
    <w:p w:rsidR="00EC5800" w:rsidRPr="00EC5800" w:rsidRDefault="00EC5800" w:rsidP="00EC5800"/>
    <w:p w:rsidR="00EC5800" w:rsidRPr="00EC5800" w:rsidRDefault="00EC5800" w:rsidP="00EC5800">
      <w:pPr>
        <w:pStyle w:val="Bibliografa"/>
        <w:numPr>
          <w:ilvl w:val="0"/>
          <w:numId w:val="14"/>
        </w:numPr>
        <w:spacing w:line="360" w:lineRule="auto"/>
        <w:jc w:val="both"/>
        <w:rPr>
          <w:rFonts w:ascii="Arial" w:eastAsia="Palatino Linotype" w:hAnsi="Arial" w:cs="Arial"/>
          <w:lang w:val="es-PE" w:eastAsia="en-US"/>
        </w:rPr>
      </w:pPr>
      <w:r w:rsidRPr="00EC5800">
        <w:rPr>
          <w:rFonts w:ascii="Arial" w:eastAsia="Palatino Linotype" w:hAnsi="Arial" w:cs="Arial"/>
          <w:lang w:val="es-PE" w:eastAsia="en-US"/>
        </w:rPr>
        <w:t>Fernández, R. (13 de Noviembre de 2014). ElSemanal. Obtenido de elsemanal.mx Web site: https://esemanal.mx/2014/11/el-crecimiento-de-voz-sobre-ip/</w:t>
      </w:r>
    </w:p>
    <w:p w:rsidR="00687301" w:rsidRPr="009959D3" w:rsidRDefault="00687301" w:rsidP="009959D3">
      <w:pPr>
        <w:pStyle w:val="Prrafodelista"/>
        <w:spacing w:line="360" w:lineRule="auto"/>
        <w:jc w:val="both"/>
        <w:rPr>
          <w:rFonts w:ascii="Arial" w:eastAsia="Palatino Linotype" w:hAnsi="Arial" w:cs="Arial"/>
          <w:sz w:val="24"/>
          <w:szCs w:val="24"/>
        </w:rPr>
      </w:pPr>
    </w:p>
    <w:p w:rsidR="00765AD7" w:rsidRPr="009959D3" w:rsidRDefault="00765AD7" w:rsidP="00C6061D">
      <w:pPr>
        <w:pStyle w:val="Prrafodelista"/>
        <w:numPr>
          <w:ilvl w:val="0"/>
          <w:numId w:val="14"/>
        </w:numPr>
        <w:autoSpaceDE w:val="0"/>
        <w:autoSpaceDN w:val="0"/>
        <w:adjustRightInd w:val="0"/>
        <w:spacing w:before="240" w:after="240" w:line="360" w:lineRule="auto"/>
        <w:jc w:val="both"/>
        <w:rPr>
          <w:rFonts w:ascii="Arial" w:hAnsi="Arial" w:cs="Arial"/>
          <w:color w:val="000000"/>
          <w:sz w:val="24"/>
          <w:szCs w:val="24"/>
        </w:rPr>
      </w:pPr>
      <w:r w:rsidRPr="009959D3">
        <w:rPr>
          <w:rFonts w:ascii="Arial" w:hAnsi="Arial" w:cs="Arial"/>
          <w:color w:val="000000"/>
          <w:sz w:val="24"/>
          <w:szCs w:val="24"/>
        </w:rPr>
        <w:t>Jiménez, L (2012), Introducción a las Tecnologías Web, América Latina: Lemos.</w:t>
      </w:r>
    </w:p>
    <w:p w:rsidR="00687301" w:rsidRPr="009959D3" w:rsidRDefault="00687301" w:rsidP="009959D3">
      <w:pPr>
        <w:pStyle w:val="Prrafodelista"/>
        <w:spacing w:line="360" w:lineRule="auto"/>
        <w:jc w:val="both"/>
        <w:rPr>
          <w:rFonts w:ascii="Arial" w:hAnsi="Arial" w:cs="Arial"/>
          <w:color w:val="000000"/>
          <w:sz w:val="24"/>
          <w:szCs w:val="24"/>
        </w:rPr>
      </w:pPr>
    </w:p>
    <w:p w:rsidR="00765AD7" w:rsidRPr="009959D3" w:rsidRDefault="00765AD7" w:rsidP="00C6061D">
      <w:pPr>
        <w:pStyle w:val="Prrafodelista"/>
        <w:numPr>
          <w:ilvl w:val="0"/>
          <w:numId w:val="14"/>
        </w:numPr>
        <w:spacing w:before="240" w:after="240" w:line="360" w:lineRule="auto"/>
        <w:jc w:val="both"/>
        <w:rPr>
          <w:rFonts w:ascii="Arial" w:eastAsia="Palatino Linotype" w:hAnsi="Arial" w:cs="Arial"/>
          <w:sz w:val="24"/>
          <w:szCs w:val="24"/>
        </w:rPr>
      </w:pPr>
      <w:r w:rsidRPr="009959D3">
        <w:rPr>
          <w:rFonts w:ascii="Arial" w:eastAsia="Palatino Linotype" w:hAnsi="Arial" w:cs="Arial"/>
          <w:sz w:val="24"/>
          <w:szCs w:val="24"/>
        </w:rPr>
        <w:t>Lozares, C. (1996). La teoría de las redes sociales. Papers</w:t>
      </w:r>
    </w:p>
    <w:p w:rsidR="00687301" w:rsidRPr="009959D3" w:rsidRDefault="00687301" w:rsidP="009959D3">
      <w:pPr>
        <w:pStyle w:val="Prrafodelista"/>
        <w:spacing w:line="360" w:lineRule="auto"/>
        <w:jc w:val="both"/>
        <w:rPr>
          <w:rFonts w:ascii="Arial" w:eastAsia="Palatino Linotype" w:hAnsi="Arial" w:cs="Arial"/>
          <w:sz w:val="24"/>
          <w:szCs w:val="24"/>
        </w:rPr>
      </w:pPr>
    </w:p>
    <w:p w:rsidR="00765AD7" w:rsidRDefault="00765AD7" w:rsidP="00C6061D">
      <w:pPr>
        <w:pStyle w:val="Prrafodelista"/>
        <w:numPr>
          <w:ilvl w:val="0"/>
          <w:numId w:val="14"/>
        </w:numPr>
        <w:spacing w:before="240" w:after="240" w:line="360" w:lineRule="auto"/>
        <w:jc w:val="both"/>
        <w:rPr>
          <w:rFonts w:ascii="Arial" w:eastAsia="Palatino Linotype" w:hAnsi="Arial" w:cs="Arial"/>
          <w:sz w:val="24"/>
          <w:szCs w:val="24"/>
        </w:rPr>
      </w:pPr>
      <w:r w:rsidRPr="009959D3">
        <w:rPr>
          <w:rFonts w:ascii="Arial" w:eastAsia="Palatino Linotype" w:hAnsi="Arial" w:cs="Arial"/>
          <w:sz w:val="24"/>
          <w:szCs w:val="24"/>
        </w:rPr>
        <w:t xml:space="preserve">Luján Mora, S. Programacion De Aplicaciones Web: Historia, Principios </w:t>
      </w:r>
      <w:r w:rsidR="00540907" w:rsidRPr="009959D3">
        <w:rPr>
          <w:rFonts w:ascii="Arial" w:eastAsia="Palatino Linotype" w:hAnsi="Arial" w:cs="Arial"/>
          <w:sz w:val="24"/>
          <w:szCs w:val="24"/>
        </w:rPr>
        <w:t>Básicos</w:t>
      </w:r>
      <w:r w:rsidRPr="009959D3">
        <w:rPr>
          <w:rFonts w:ascii="Arial" w:eastAsia="Palatino Linotype" w:hAnsi="Arial" w:cs="Arial"/>
          <w:sz w:val="24"/>
          <w:szCs w:val="24"/>
        </w:rPr>
        <w:t xml:space="preserve"> Y Clientes Web, Editorial Club Universitario, San Vicente. Madrid</w:t>
      </w:r>
    </w:p>
    <w:p w:rsidR="00EC5800" w:rsidRPr="00EC5800" w:rsidRDefault="00EC5800" w:rsidP="00EC5800">
      <w:pPr>
        <w:pStyle w:val="Prrafodelista"/>
        <w:rPr>
          <w:rFonts w:ascii="Arial" w:eastAsia="Palatino Linotype" w:hAnsi="Arial" w:cs="Arial"/>
          <w:sz w:val="24"/>
          <w:szCs w:val="24"/>
        </w:rPr>
      </w:pPr>
    </w:p>
    <w:p w:rsidR="00EC5800" w:rsidRPr="00EC5800" w:rsidRDefault="00EC5800" w:rsidP="00EC5800">
      <w:pPr>
        <w:pStyle w:val="Bibliografa"/>
        <w:numPr>
          <w:ilvl w:val="0"/>
          <w:numId w:val="14"/>
        </w:numPr>
        <w:spacing w:line="360" w:lineRule="auto"/>
        <w:jc w:val="both"/>
        <w:rPr>
          <w:rFonts w:ascii="Arial" w:hAnsi="Arial" w:cs="Arial"/>
          <w:noProof/>
        </w:rPr>
      </w:pPr>
      <w:r w:rsidRPr="00EC5800">
        <w:rPr>
          <w:rFonts w:ascii="Arial" w:hAnsi="Arial" w:cs="Arial"/>
          <w:noProof/>
        </w:rPr>
        <w:t xml:space="preserve">Matango, F. (18 de Agosto de 2016). </w:t>
      </w:r>
      <w:r w:rsidRPr="00EC5800">
        <w:rPr>
          <w:rFonts w:ascii="Arial" w:hAnsi="Arial" w:cs="Arial"/>
          <w:i/>
          <w:iCs/>
          <w:noProof/>
        </w:rPr>
        <w:t>ServerVoIP</w:t>
      </w:r>
      <w:r w:rsidRPr="00EC5800">
        <w:rPr>
          <w:rFonts w:ascii="Arial" w:hAnsi="Arial" w:cs="Arial"/>
          <w:noProof/>
        </w:rPr>
        <w:t>. Obtenido de servervoip.com Web site: http://www.servervoip.com/blog/protocolo-iax2-inter-asterisk-exchange-protocol/</w:t>
      </w:r>
    </w:p>
    <w:p w:rsidR="00540907" w:rsidRPr="009959D3" w:rsidRDefault="00540907" w:rsidP="00C6061D">
      <w:pPr>
        <w:pStyle w:val="TableParagraph"/>
        <w:numPr>
          <w:ilvl w:val="0"/>
          <w:numId w:val="14"/>
        </w:numPr>
        <w:spacing w:before="240" w:after="240" w:line="360" w:lineRule="auto"/>
        <w:ind w:right="236"/>
        <w:jc w:val="both"/>
        <w:rPr>
          <w:rFonts w:ascii="Arial" w:eastAsia="Times New Roman" w:hAnsi="Arial" w:cs="Arial"/>
          <w:sz w:val="24"/>
          <w:szCs w:val="24"/>
          <w:lang w:val="es-PE"/>
        </w:rPr>
      </w:pPr>
      <w:r w:rsidRPr="009959D3">
        <w:rPr>
          <w:rFonts w:ascii="Arial" w:eastAsia="Times New Roman" w:hAnsi="Arial" w:cs="Arial"/>
          <w:sz w:val="24"/>
          <w:szCs w:val="24"/>
          <w:lang w:val="es-PE"/>
        </w:rPr>
        <w:t>M.</w:t>
      </w:r>
      <w:r w:rsidRPr="009959D3">
        <w:rPr>
          <w:rFonts w:ascii="Arial" w:eastAsia="Times New Roman" w:hAnsi="Arial" w:cs="Arial"/>
          <w:sz w:val="24"/>
          <w:szCs w:val="24"/>
          <w:lang w:val="es-PE"/>
        </w:rPr>
        <w:tab/>
        <w:t>M</w:t>
      </w:r>
      <w:r w:rsidRPr="009959D3">
        <w:rPr>
          <w:rFonts w:ascii="Arial" w:eastAsia="Times New Roman" w:hAnsi="Arial" w:cs="Arial"/>
          <w:spacing w:val="-1"/>
          <w:sz w:val="24"/>
          <w:szCs w:val="24"/>
          <w:lang w:val="es-PE"/>
        </w:rPr>
        <w:t>a</w:t>
      </w:r>
      <w:r w:rsidRPr="009959D3">
        <w:rPr>
          <w:rFonts w:ascii="Arial" w:eastAsia="Times New Roman" w:hAnsi="Arial" w:cs="Arial"/>
          <w:sz w:val="24"/>
          <w:szCs w:val="24"/>
          <w:lang w:val="es-PE"/>
        </w:rPr>
        <w:t>sotas,</w:t>
      </w:r>
      <w:r w:rsidRPr="009959D3">
        <w:rPr>
          <w:rFonts w:ascii="Arial" w:eastAsia="Times New Roman" w:hAnsi="Arial" w:cs="Arial"/>
          <w:sz w:val="24"/>
          <w:szCs w:val="24"/>
          <w:lang w:val="es-PE"/>
        </w:rPr>
        <w:tab/>
      </w:r>
      <w:r w:rsidRPr="009959D3">
        <w:rPr>
          <w:rFonts w:ascii="Arial" w:eastAsia="Times New Roman" w:hAnsi="Arial" w:cs="Arial"/>
          <w:spacing w:val="-5"/>
          <w:sz w:val="24"/>
          <w:szCs w:val="24"/>
          <w:lang w:val="es-PE"/>
        </w:rPr>
        <w:t>«</w:t>
      </w:r>
      <w:r w:rsidRPr="009959D3">
        <w:rPr>
          <w:rFonts w:ascii="Arial" w:eastAsia="Times New Roman" w:hAnsi="Arial" w:cs="Arial"/>
          <w:sz w:val="24"/>
          <w:szCs w:val="24"/>
          <w:lang w:val="es-PE"/>
        </w:rPr>
        <w:t>Mis</w:t>
      </w:r>
      <w:r w:rsidRPr="009959D3">
        <w:rPr>
          <w:rFonts w:ascii="Arial" w:eastAsia="Times New Roman" w:hAnsi="Arial" w:cs="Arial"/>
          <w:sz w:val="24"/>
          <w:szCs w:val="24"/>
          <w:lang w:val="es-PE"/>
        </w:rPr>
        <w:tab/>
        <w:t>M</w:t>
      </w:r>
      <w:r w:rsidRPr="009959D3">
        <w:rPr>
          <w:rFonts w:ascii="Arial" w:eastAsia="Times New Roman" w:hAnsi="Arial" w:cs="Arial"/>
          <w:spacing w:val="-1"/>
          <w:sz w:val="24"/>
          <w:szCs w:val="24"/>
          <w:lang w:val="es-PE"/>
        </w:rPr>
        <w:t>a</w:t>
      </w:r>
      <w:r w:rsidRPr="009959D3">
        <w:rPr>
          <w:rFonts w:ascii="Arial" w:eastAsia="Times New Roman" w:hAnsi="Arial" w:cs="Arial"/>
          <w:sz w:val="24"/>
          <w:szCs w:val="24"/>
          <w:lang w:val="es-PE"/>
        </w:rPr>
        <w:t>s</w:t>
      </w:r>
      <w:r w:rsidRPr="009959D3">
        <w:rPr>
          <w:rFonts w:ascii="Arial" w:eastAsia="Times New Roman" w:hAnsi="Arial" w:cs="Arial"/>
          <w:spacing w:val="-1"/>
          <w:sz w:val="24"/>
          <w:szCs w:val="24"/>
          <w:lang w:val="es-PE"/>
        </w:rPr>
        <w:t>c</w:t>
      </w:r>
      <w:r w:rsidRPr="009959D3">
        <w:rPr>
          <w:rFonts w:ascii="Arial" w:eastAsia="Times New Roman" w:hAnsi="Arial" w:cs="Arial"/>
          <w:sz w:val="24"/>
          <w:szCs w:val="24"/>
          <w:lang w:val="es-PE"/>
        </w:rPr>
        <w:t>otas</w:t>
      </w:r>
      <w:r w:rsidRPr="009959D3">
        <w:rPr>
          <w:rFonts w:ascii="Arial" w:eastAsia="Times New Roman" w:hAnsi="Arial" w:cs="Arial"/>
          <w:spacing w:val="4"/>
          <w:sz w:val="24"/>
          <w:szCs w:val="24"/>
          <w:lang w:val="es-PE"/>
        </w:rPr>
        <w:t>,</w:t>
      </w:r>
      <w:r w:rsidRPr="009959D3">
        <w:rPr>
          <w:rFonts w:ascii="Arial" w:eastAsia="Times New Roman" w:hAnsi="Arial" w:cs="Arial"/>
          <w:sz w:val="24"/>
          <w:szCs w:val="24"/>
          <w:lang w:val="es-PE"/>
        </w:rPr>
        <w:t>»</w:t>
      </w:r>
      <w:r w:rsidRPr="009959D3">
        <w:rPr>
          <w:rFonts w:ascii="Arial" w:eastAsia="Times New Roman" w:hAnsi="Arial" w:cs="Arial"/>
          <w:sz w:val="24"/>
          <w:szCs w:val="24"/>
          <w:lang w:val="es-PE"/>
        </w:rPr>
        <w:tab/>
        <w:t>S/</w:t>
      </w:r>
      <w:r w:rsidRPr="009959D3">
        <w:rPr>
          <w:rFonts w:ascii="Arial" w:eastAsia="Times New Roman" w:hAnsi="Arial" w:cs="Arial"/>
          <w:spacing w:val="-1"/>
          <w:sz w:val="24"/>
          <w:szCs w:val="24"/>
          <w:lang w:val="es-PE"/>
        </w:rPr>
        <w:t>F</w:t>
      </w:r>
      <w:r w:rsidRPr="009959D3">
        <w:rPr>
          <w:rFonts w:ascii="Arial" w:eastAsia="Times New Roman" w:hAnsi="Arial" w:cs="Arial"/>
          <w:sz w:val="24"/>
          <w:szCs w:val="24"/>
          <w:lang w:val="es-PE"/>
        </w:rPr>
        <w:t xml:space="preserve">. </w:t>
      </w:r>
      <w:r w:rsidRPr="002B7C0C">
        <w:rPr>
          <w:rFonts w:ascii="Arial" w:eastAsia="Times New Roman" w:hAnsi="Arial" w:cs="Arial"/>
          <w:sz w:val="24"/>
          <w:szCs w:val="24"/>
          <w:lang w:val="es-PE"/>
        </w:rPr>
        <w:t>http://ww</w:t>
      </w:r>
      <w:r w:rsidRPr="002B7C0C">
        <w:rPr>
          <w:rFonts w:ascii="Arial" w:eastAsia="Times New Roman" w:hAnsi="Arial" w:cs="Arial"/>
          <w:spacing w:val="-1"/>
          <w:sz w:val="24"/>
          <w:szCs w:val="24"/>
          <w:lang w:val="es-PE"/>
        </w:rPr>
        <w:t>w</w:t>
      </w:r>
      <w:r w:rsidRPr="002B7C0C">
        <w:rPr>
          <w:rFonts w:ascii="Arial" w:eastAsia="Times New Roman" w:hAnsi="Arial" w:cs="Arial"/>
          <w:sz w:val="24"/>
          <w:szCs w:val="24"/>
          <w:lang w:val="es-PE"/>
        </w:rPr>
        <w:t>.mismas</w:t>
      </w:r>
      <w:r w:rsidRPr="002B7C0C">
        <w:rPr>
          <w:rFonts w:ascii="Arial" w:eastAsia="Times New Roman" w:hAnsi="Arial" w:cs="Arial"/>
          <w:spacing w:val="-1"/>
          <w:sz w:val="24"/>
          <w:szCs w:val="24"/>
          <w:lang w:val="es-PE"/>
        </w:rPr>
        <w:t>c</w:t>
      </w:r>
      <w:r w:rsidRPr="002B7C0C">
        <w:rPr>
          <w:rFonts w:ascii="Arial" w:eastAsia="Times New Roman" w:hAnsi="Arial" w:cs="Arial"/>
          <w:sz w:val="24"/>
          <w:szCs w:val="24"/>
          <w:lang w:val="es-PE"/>
        </w:rPr>
        <w:t>otas.</w:t>
      </w:r>
      <w:r w:rsidRPr="002B7C0C">
        <w:rPr>
          <w:rFonts w:ascii="Arial" w:eastAsia="Times New Roman" w:hAnsi="Arial" w:cs="Arial"/>
          <w:spacing w:val="-2"/>
          <w:sz w:val="24"/>
          <w:szCs w:val="24"/>
          <w:lang w:val="es-PE"/>
        </w:rPr>
        <w:t>c</w:t>
      </w:r>
      <w:r w:rsidRPr="002B7C0C">
        <w:rPr>
          <w:rFonts w:ascii="Arial" w:eastAsia="Times New Roman" w:hAnsi="Arial" w:cs="Arial"/>
          <w:sz w:val="24"/>
          <w:szCs w:val="24"/>
          <w:lang w:val="es-PE"/>
        </w:rPr>
        <w:t>l/bus</w:t>
      </w:r>
      <w:r w:rsidRPr="002B7C0C">
        <w:rPr>
          <w:rFonts w:ascii="Arial" w:eastAsia="Times New Roman" w:hAnsi="Arial" w:cs="Arial"/>
          <w:spacing w:val="-1"/>
          <w:sz w:val="24"/>
          <w:szCs w:val="24"/>
          <w:lang w:val="es-PE"/>
        </w:rPr>
        <w:t>ca</w:t>
      </w:r>
      <w:r w:rsidRPr="002B7C0C">
        <w:rPr>
          <w:rFonts w:ascii="Arial" w:eastAsia="Times New Roman" w:hAnsi="Arial" w:cs="Arial"/>
          <w:sz w:val="24"/>
          <w:szCs w:val="24"/>
          <w:lang w:val="es-PE"/>
        </w:rPr>
        <w:t>dor/</w:t>
      </w:r>
      <w:r w:rsidRPr="002B7C0C">
        <w:rPr>
          <w:rFonts w:ascii="Arial" w:eastAsia="Times New Roman" w:hAnsi="Arial" w:cs="Arial"/>
          <w:spacing w:val="-2"/>
          <w:sz w:val="24"/>
          <w:szCs w:val="24"/>
          <w:lang w:val="es-PE"/>
        </w:rPr>
        <w:t>c</w:t>
      </w:r>
      <w:r w:rsidRPr="002B7C0C">
        <w:rPr>
          <w:rFonts w:ascii="Arial" w:eastAsia="Times New Roman" w:hAnsi="Arial" w:cs="Arial"/>
          <w:sz w:val="24"/>
          <w:szCs w:val="24"/>
          <w:lang w:val="es-PE"/>
        </w:rPr>
        <w:t>linic</w:t>
      </w:r>
      <w:r w:rsidRPr="002B7C0C">
        <w:rPr>
          <w:rFonts w:ascii="Arial" w:eastAsia="Times New Roman" w:hAnsi="Arial" w:cs="Arial"/>
          <w:spacing w:val="-2"/>
          <w:sz w:val="24"/>
          <w:szCs w:val="24"/>
          <w:lang w:val="es-PE"/>
        </w:rPr>
        <w:t>a</w:t>
      </w:r>
      <w:r w:rsidRPr="002B7C0C">
        <w:rPr>
          <w:rFonts w:ascii="Arial" w:eastAsia="Times New Roman" w:hAnsi="Arial" w:cs="Arial"/>
          <w:sz w:val="24"/>
          <w:szCs w:val="24"/>
          <w:lang w:val="es-PE"/>
        </w:rPr>
        <w:t>s/s</w:t>
      </w:r>
      <w:r w:rsidRPr="002B7C0C">
        <w:rPr>
          <w:rFonts w:ascii="Arial" w:eastAsia="Times New Roman" w:hAnsi="Arial" w:cs="Arial"/>
          <w:spacing w:val="1"/>
          <w:sz w:val="24"/>
          <w:szCs w:val="24"/>
          <w:lang w:val="es-PE"/>
        </w:rPr>
        <w:t>e</w:t>
      </w:r>
      <w:r w:rsidRPr="002B7C0C">
        <w:rPr>
          <w:rFonts w:ascii="Arial" w:eastAsia="Times New Roman" w:hAnsi="Arial" w:cs="Arial"/>
          <w:sz w:val="24"/>
          <w:szCs w:val="24"/>
          <w:lang w:val="es-PE"/>
        </w:rPr>
        <w:t>rvi</w:t>
      </w:r>
      <w:r w:rsidRPr="002B7C0C">
        <w:rPr>
          <w:rFonts w:ascii="Arial" w:eastAsia="Times New Roman" w:hAnsi="Arial" w:cs="Arial"/>
          <w:spacing w:val="-2"/>
          <w:sz w:val="24"/>
          <w:szCs w:val="24"/>
          <w:lang w:val="es-PE"/>
        </w:rPr>
        <w:t>c</w:t>
      </w:r>
      <w:r w:rsidRPr="002B7C0C">
        <w:rPr>
          <w:rFonts w:ascii="Arial" w:eastAsia="Times New Roman" w:hAnsi="Arial" w:cs="Arial"/>
          <w:sz w:val="24"/>
          <w:szCs w:val="24"/>
          <w:lang w:val="es-PE"/>
        </w:rPr>
        <w:t>ios/</w:t>
      </w:r>
      <w:r w:rsidRPr="002B7C0C">
        <w:rPr>
          <w:rFonts w:ascii="Arial" w:eastAsia="Times New Roman" w:hAnsi="Arial" w:cs="Arial"/>
          <w:spacing w:val="-1"/>
          <w:sz w:val="24"/>
          <w:szCs w:val="24"/>
          <w:lang w:val="es-PE"/>
        </w:rPr>
        <w:t>c</w:t>
      </w:r>
      <w:r w:rsidRPr="002B7C0C">
        <w:rPr>
          <w:rFonts w:ascii="Arial" w:eastAsia="Times New Roman" w:hAnsi="Arial" w:cs="Arial"/>
          <w:sz w:val="24"/>
          <w:szCs w:val="24"/>
          <w:lang w:val="es-PE"/>
        </w:rPr>
        <w:t xml:space="preserve">l457.htm. </w:t>
      </w:r>
      <w:r w:rsidRPr="002B7C0C">
        <w:rPr>
          <w:rFonts w:ascii="Arial" w:eastAsia="Palatino Linotype" w:hAnsi="Arial" w:cs="Arial"/>
          <w:sz w:val="24"/>
          <w:szCs w:val="24"/>
          <w:lang w:val="es-PE"/>
        </w:rPr>
        <w:t>Recuperado el 3 Noviembre 2017.</w:t>
      </w:r>
    </w:p>
    <w:p w:rsidR="00687301" w:rsidRPr="009959D3" w:rsidRDefault="00765AD7" w:rsidP="00C6061D">
      <w:pPr>
        <w:pStyle w:val="Prrafodelista"/>
        <w:numPr>
          <w:ilvl w:val="0"/>
          <w:numId w:val="14"/>
        </w:numPr>
        <w:spacing w:before="240" w:after="240" w:line="360" w:lineRule="auto"/>
        <w:ind w:right="118"/>
        <w:jc w:val="both"/>
        <w:rPr>
          <w:rFonts w:ascii="Arial" w:eastAsia="Arial" w:hAnsi="Arial" w:cs="Arial"/>
          <w:sz w:val="24"/>
          <w:szCs w:val="24"/>
        </w:rPr>
      </w:pPr>
      <w:r w:rsidRPr="009959D3">
        <w:rPr>
          <w:rFonts w:ascii="Arial" w:eastAsia="Arial" w:hAnsi="Arial" w:cs="Arial"/>
          <w:b/>
          <w:bCs/>
          <w:spacing w:val="-1"/>
          <w:sz w:val="24"/>
          <w:szCs w:val="24"/>
        </w:rPr>
        <w:t>M</w:t>
      </w:r>
      <w:r w:rsidRPr="009959D3">
        <w:rPr>
          <w:rFonts w:ascii="Arial" w:eastAsia="Arial" w:hAnsi="Arial" w:cs="Arial"/>
          <w:b/>
          <w:bCs/>
          <w:sz w:val="24"/>
          <w:szCs w:val="24"/>
        </w:rPr>
        <w:t>odelo</w:t>
      </w:r>
      <w:r w:rsidRPr="009959D3">
        <w:rPr>
          <w:rFonts w:ascii="Arial" w:eastAsia="Arial" w:hAnsi="Arial" w:cs="Arial"/>
          <w:b/>
          <w:bCs/>
          <w:spacing w:val="-1"/>
          <w:sz w:val="24"/>
          <w:szCs w:val="24"/>
        </w:rPr>
        <w:t>-</w:t>
      </w:r>
      <w:r w:rsidRPr="009959D3">
        <w:rPr>
          <w:rFonts w:ascii="Arial" w:eastAsia="Arial" w:hAnsi="Arial" w:cs="Arial"/>
          <w:b/>
          <w:bCs/>
          <w:sz w:val="24"/>
          <w:szCs w:val="24"/>
        </w:rPr>
        <w:t>en</w:t>
      </w:r>
      <w:r w:rsidRPr="009959D3">
        <w:rPr>
          <w:rFonts w:ascii="Arial" w:eastAsia="Arial" w:hAnsi="Arial" w:cs="Arial"/>
          <w:b/>
          <w:bCs/>
          <w:spacing w:val="-1"/>
          <w:sz w:val="24"/>
          <w:szCs w:val="24"/>
        </w:rPr>
        <w:t>t</w:t>
      </w:r>
      <w:r w:rsidRPr="009959D3">
        <w:rPr>
          <w:rFonts w:ascii="Arial" w:eastAsia="Arial" w:hAnsi="Arial" w:cs="Arial"/>
          <w:b/>
          <w:bCs/>
          <w:sz w:val="24"/>
          <w:szCs w:val="24"/>
        </w:rPr>
        <w:t>idad</w:t>
      </w:r>
      <w:r w:rsidRPr="009959D3">
        <w:rPr>
          <w:rFonts w:ascii="Arial" w:eastAsia="Arial" w:hAnsi="Arial" w:cs="Arial"/>
          <w:b/>
          <w:bCs/>
          <w:spacing w:val="-1"/>
          <w:sz w:val="24"/>
          <w:szCs w:val="24"/>
        </w:rPr>
        <w:t>-</w:t>
      </w:r>
      <w:r w:rsidRPr="009959D3">
        <w:rPr>
          <w:rFonts w:ascii="Arial" w:eastAsia="Arial" w:hAnsi="Arial" w:cs="Arial"/>
          <w:b/>
          <w:bCs/>
          <w:sz w:val="24"/>
          <w:szCs w:val="24"/>
        </w:rPr>
        <w:t>rel</w:t>
      </w:r>
      <w:r w:rsidRPr="009959D3">
        <w:rPr>
          <w:rFonts w:ascii="Arial" w:eastAsia="Arial" w:hAnsi="Arial" w:cs="Arial"/>
          <w:b/>
          <w:bCs/>
          <w:spacing w:val="1"/>
          <w:sz w:val="24"/>
          <w:szCs w:val="24"/>
        </w:rPr>
        <w:t>a</w:t>
      </w:r>
      <w:r w:rsidRPr="009959D3">
        <w:rPr>
          <w:rFonts w:ascii="Arial" w:eastAsia="Arial" w:hAnsi="Arial" w:cs="Arial"/>
          <w:b/>
          <w:bCs/>
          <w:spacing w:val="-2"/>
          <w:sz w:val="24"/>
          <w:szCs w:val="24"/>
        </w:rPr>
        <w:t>c</w:t>
      </w:r>
      <w:r w:rsidRPr="009959D3">
        <w:rPr>
          <w:rFonts w:ascii="Arial" w:eastAsia="Arial" w:hAnsi="Arial" w:cs="Arial"/>
          <w:b/>
          <w:bCs/>
          <w:sz w:val="24"/>
          <w:szCs w:val="24"/>
        </w:rPr>
        <w:t>ion</w:t>
      </w:r>
      <w:r w:rsidRPr="009959D3">
        <w:rPr>
          <w:rFonts w:ascii="Arial" w:eastAsia="Arial" w:hAnsi="Arial" w:cs="Arial"/>
          <w:b/>
          <w:bCs/>
          <w:spacing w:val="43"/>
          <w:sz w:val="24"/>
          <w:szCs w:val="24"/>
        </w:rPr>
        <w:t xml:space="preserve"> </w:t>
      </w:r>
      <w:r w:rsidRPr="009959D3">
        <w:rPr>
          <w:rFonts w:ascii="Arial" w:eastAsia="Arial" w:hAnsi="Arial" w:cs="Arial"/>
          <w:b/>
          <w:bCs/>
          <w:sz w:val="24"/>
          <w:szCs w:val="24"/>
        </w:rPr>
        <w:t>JQUERY</w:t>
      </w:r>
      <w:r w:rsidRPr="009959D3">
        <w:rPr>
          <w:rFonts w:ascii="Arial" w:eastAsia="Arial" w:hAnsi="Arial" w:cs="Arial"/>
          <w:b/>
          <w:bCs/>
          <w:spacing w:val="44"/>
          <w:sz w:val="24"/>
          <w:szCs w:val="24"/>
        </w:rPr>
        <w:t xml:space="preserve"> </w:t>
      </w:r>
      <w:r w:rsidRPr="009959D3">
        <w:rPr>
          <w:rFonts w:ascii="Arial" w:eastAsia="Arial" w:hAnsi="Arial" w:cs="Arial"/>
          <w:b/>
          <w:bCs/>
          <w:spacing w:val="-3"/>
          <w:sz w:val="24"/>
          <w:szCs w:val="24"/>
        </w:rPr>
        <w:t>F</w:t>
      </w:r>
      <w:r w:rsidRPr="009959D3">
        <w:rPr>
          <w:rFonts w:ascii="Arial" w:eastAsia="Arial" w:hAnsi="Arial" w:cs="Arial"/>
          <w:b/>
          <w:bCs/>
          <w:sz w:val="24"/>
          <w:szCs w:val="24"/>
        </w:rPr>
        <w:t>OUN</w:t>
      </w:r>
      <w:r w:rsidRPr="009959D3">
        <w:rPr>
          <w:rFonts w:ascii="Arial" w:eastAsia="Arial" w:hAnsi="Arial" w:cs="Arial"/>
          <w:b/>
          <w:bCs/>
          <w:spacing w:val="3"/>
          <w:sz w:val="24"/>
          <w:szCs w:val="24"/>
        </w:rPr>
        <w:t>D</w:t>
      </w:r>
      <w:r w:rsidRPr="009959D3">
        <w:rPr>
          <w:rFonts w:ascii="Arial" w:eastAsia="Arial" w:hAnsi="Arial" w:cs="Arial"/>
          <w:b/>
          <w:bCs/>
          <w:spacing w:val="-6"/>
          <w:sz w:val="24"/>
          <w:szCs w:val="24"/>
        </w:rPr>
        <w:t>A</w:t>
      </w:r>
      <w:r w:rsidRPr="009959D3">
        <w:rPr>
          <w:rFonts w:ascii="Arial" w:eastAsia="Arial" w:hAnsi="Arial" w:cs="Arial"/>
          <w:b/>
          <w:bCs/>
          <w:sz w:val="24"/>
          <w:szCs w:val="24"/>
        </w:rPr>
        <w:t>TION.</w:t>
      </w:r>
      <w:r w:rsidRPr="009959D3">
        <w:rPr>
          <w:rFonts w:ascii="Arial" w:eastAsia="Arial" w:hAnsi="Arial" w:cs="Arial"/>
          <w:b/>
          <w:bCs/>
          <w:spacing w:val="45"/>
          <w:sz w:val="24"/>
          <w:szCs w:val="24"/>
        </w:rPr>
        <w:t xml:space="preserve"> </w:t>
      </w:r>
      <w:r w:rsidRPr="009959D3">
        <w:rPr>
          <w:rFonts w:ascii="Arial" w:eastAsia="Arial" w:hAnsi="Arial" w:cs="Arial"/>
          <w:b/>
          <w:bCs/>
          <w:sz w:val="24"/>
          <w:szCs w:val="24"/>
        </w:rPr>
        <w:t>(2013).</w:t>
      </w:r>
      <w:r w:rsidRPr="009959D3">
        <w:rPr>
          <w:rFonts w:ascii="Arial" w:eastAsia="Arial" w:hAnsi="Arial" w:cs="Arial"/>
          <w:b/>
          <w:bCs/>
          <w:spacing w:val="45"/>
          <w:sz w:val="24"/>
          <w:szCs w:val="24"/>
        </w:rPr>
        <w:t xml:space="preserve"> </w:t>
      </w:r>
      <w:r w:rsidRPr="009959D3">
        <w:rPr>
          <w:rFonts w:ascii="Arial" w:eastAsia="Arial" w:hAnsi="Arial" w:cs="Arial"/>
          <w:sz w:val="24"/>
          <w:szCs w:val="24"/>
        </w:rPr>
        <w:t>jQuer</w:t>
      </w:r>
      <w:r w:rsidRPr="009959D3">
        <w:rPr>
          <w:rFonts w:ascii="Arial" w:eastAsia="Arial" w:hAnsi="Arial" w:cs="Arial"/>
          <w:spacing w:val="-4"/>
          <w:sz w:val="24"/>
          <w:szCs w:val="24"/>
        </w:rPr>
        <w:t>y</w:t>
      </w:r>
      <w:r w:rsidRPr="009959D3">
        <w:rPr>
          <w:rFonts w:ascii="Arial" w:eastAsia="Arial" w:hAnsi="Arial" w:cs="Arial"/>
          <w:sz w:val="24"/>
          <w:szCs w:val="24"/>
        </w:rPr>
        <w:t>. O</w:t>
      </w:r>
      <w:r w:rsidRPr="009959D3">
        <w:rPr>
          <w:rFonts w:ascii="Arial" w:eastAsia="Arial" w:hAnsi="Arial" w:cs="Arial"/>
          <w:spacing w:val="1"/>
          <w:sz w:val="24"/>
          <w:szCs w:val="24"/>
        </w:rPr>
        <w:t>b</w:t>
      </w:r>
      <w:r w:rsidRPr="009959D3">
        <w:rPr>
          <w:rFonts w:ascii="Arial" w:eastAsia="Arial" w:hAnsi="Arial" w:cs="Arial"/>
          <w:sz w:val="24"/>
          <w:szCs w:val="24"/>
        </w:rPr>
        <w:t>t</w:t>
      </w:r>
      <w:r w:rsidRPr="009959D3">
        <w:rPr>
          <w:rFonts w:ascii="Arial" w:eastAsia="Arial" w:hAnsi="Arial" w:cs="Arial"/>
          <w:spacing w:val="-1"/>
          <w:sz w:val="24"/>
          <w:szCs w:val="24"/>
        </w:rPr>
        <w:t>e</w:t>
      </w:r>
      <w:r w:rsidRPr="009959D3">
        <w:rPr>
          <w:rFonts w:ascii="Arial" w:eastAsia="Arial" w:hAnsi="Arial" w:cs="Arial"/>
          <w:sz w:val="24"/>
          <w:szCs w:val="24"/>
        </w:rPr>
        <w:t>nido</w:t>
      </w:r>
      <w:r w:rsidRPr="009959D3">
        <w:rPr>
          <w:rFonts w:ascii="Arial" w:eastAsia="Arial" w:hAnsi="Arial" w:cs="Arial"/>
          <w:spacing w:val="41"/>
          <w:sz w:val="24"/>
          <w:szCs w:val="24"/>
        </w:rPr>
        <w:t xml:space="preserve"> </w:t>
      </w:r>
      <w:r w:rsidRPr="009959D3">
        <w:rPr>
          <w:rFonts w:ascii="Arial" w:eastAsia="Arial" w:hAnsi="Arial" w:cs="Arial"/>
          <w:spacing w:val="-2"/>
          <w:sz w:val="24"/>
          <w:szCs w:val="24"/>
        </w:rPr>
        <w:t>d</w:t>
      </w:r>
      <w:r w:rsidRPr="009959D3">
        <w:rPr>
          <w:rFonts w:ascii="Arial" w:eastAsia="Arial" w:hAnsi="Arial" w:cs="Arial"/>
          <w:sz w:val="24"/>
          <w:szCs w:val="24"/>
        </w:rPr>
        <w:t>e</w:t>
      </w:r>
      <w:r w:rsidRPr="009959D3">
        <w:rPr>
          <w:rFonts w:ascii="Arial" w:eastAsia="Arial" w:hAnsi="Arial" w:cs="Arial"/>
          <w:spacing w:val="42"/>
          <w:sz w:val="24"/>
          <w:szCs w:val="24"/>
        </w:rPr>
        <w:t xml:space="preserve"> </w:t>
      </w:r>
      <w:hyperlink r:id="rId64">
        <w:r w:rsidRPr="009959D3">
          <w:rPr>
            <w:rFonts w:ascii="Arial" w:eastAsia="Arial" w:hAnsi="Arial" w:cs="Arial"/>
            <w:sz w:val="24"/>
            <w:szCs w:val="24"/>
          </w:rPr>
          <w:t>ht</w:t>
        </w:r>
        <w:r w:rsidRPr="009959D3">
          <w:rPr>
            <w:rFonts w:ascii="Arial" w:eastAsia="Arial" w:hAnsi="Arial" w:cs="Arial"/>
            <w:spacing w:val="-2"/>
            <w:sz w:val="24"/>
            <w:szCs w:val="24"/>
          </w:rPr>
          <w:t>t</w:t>
        </w:r>
        <w:r w:rsidRPr="009959D3">
          <w:rPr>
            <w:rFonts w:ascii="Arial" w:eastAsia="Arial" w:hAnsi="Arial" w:cs="Arial"/>
            <w:sz w:val="24"/>
            <w:szCs w:val="24"/>
          </w:rPr>
          <w:t>p:/</w:t>
        </w:r>
        <w:r w:rsidRPr="009959D3">
          <w:rPr>
            <w:rFonts w:ascii="Arial" w:eastAsia="Arial" w:hAnsi="Arial" w:cs="Arial"/>
            <w:spacing w:val="-2"/>
            <w:sz w:val="24"/>
            <w:szCs w:val="24"/>
          </w:rPr>
          <w:t>/</w:t>
        </w:r>
        <w:r w:rsidRPr="009959D3">
          <w:rPr>
            <w:rFonts w:ascii="Arial" w:eastAsia="Arial" w:hAnsi="Arial" w:cs="Arial"/>
            <w:sz w:val="24"/>
            <w:szCs w:val="24"/>
          </w:rPr>
          <w:t>api</w:t>
        </w:r>
        <w:r w:rsidRPr="009959D3">
          <w:rPr>
            <w:rFonts w:ascii="Arial" w:eastAsia="Arial" w:hAnsi="Arial" w:cs="Arial"/>
            <w:spacing w:val="-3"/>
            <w:sz w:val="24"/>
            <w:szCs w:val="24"/>
          </w:rPr>
          <w:t>.</w:t>
        </w:r>
        <w:r w:rsidRPr="009959D3">
          <w:rPr>
            <w:rFonts w:ascii="Arial" w:eastAsia="Arial" w:hAnsi="Arial" w:cs="Arial"/>
            <w:sz w:val="24"/>
            <w:szCs w:val="24"/>
          </w:rPr>
          <w:t>jq</w:t>
        </w:r>
        <w:r w:rsidRPr="009959D3">
          <w:rPr>
            <w:rFonts w:ascii="Arial" w:eastAsia="Arial" w:hAnsi="Arial" w:cs="Arial"/>
            <w:spacing w:val="1"/>
            <w:sz w:val="24"/>
            <w:szCs w:val="24"/>
          </w:rPr>
          <w:t>u</w:t>
        </w:r>
        <w:r w:rsidRPr="009959D3">
          <w:rPr>
            <w:rFonts w:ascii="Arial" w:eastAsia="Arial" w:hAnsi="Arial" w:cs="Arial"/>
            <w:sz w:val="24"/>
            <w:szCs w:val="24"/>
          </w:rPr>
          <w:t>er</w:t>
        </w:r>
        <w:r w:rsidRPr="009959D3">
          <w:rPr>
            <w:rFonts w:ascii="Arial" w:eastAsia="Arial" w:hAnsi="Arial" w:cs="Arial"/>
            <w:spacing w:val="-4"/>
            <w:sz w:val="24"/>
            <w:szCs w:val="24"/>
          </w:rPr>
          <w:t>y</w:t>
        </w:r>
        <w:r w:rsidRPr="009959D3">
          <w:rPr>
            <w:rFonts w:ascii="Arial" w:eastAsia="Arial" w:hAnsi="Arial" w:cs="Arial"/>
            <w:sz w:val="24"/>
            <w:szCs w:val="24"/>
          </w:rPr>
          <w:t>.c</w:t>
        </w:r>
        <w:r w:rsidRPr="009959D3">
          <w:rPr>
            <w:rFonts w:ascii="Arial" w:eastAsia="Arial" w:hAnsi="Arial" w:cs="Arial"/>
            <w:spacing w:val="1"/>
            <w:sz w:val="24"/>
            <w:szCs w:val="24"/>
          </w:rPr>
          <w:t>om</w:t>
        </w:r>
        <w:r w:rsidRPr="009959D3">
          <w:rPr>
            <w:rFonts w:ascii="Arial" w:eastAsia="Arial" w:hAnsi="Arial" w:cs="Arial"/>
            <w:sz w:val="24"/>
            <w:szCs w:val="24"/>
          </w:rPr>
          <w:t>/</w:t>
        </w:r>
        <w:r w:rsidRPr="009959D3">
          <w:rPr>
            <w:rFonts w:ascii="Arial" w:eastAsia="Arial" w:hAnsi="Arial" w:cs="Arial"/>
            <w:spacing w:val="41"/>
            <w:sz w:val="24"/>
            <w:szCs w:val="24"/>
          </w:rPr>
          <w:t xml:space="preserve"> </w:t>
        </w:r>
      </w:hyperlink>
      <w:r w:rsidRPr="009959D3">
        <w:rPr>
          <w:rFonts w:ascii="Arial" w:eastAsia="Arial" w:hAnsi="Arial" w:cs="Arial"/>
          <w:sz w:val="24"/>
          <w:szCs w:val="24"/>
        </w:rPr>
        <w:t>J</w:t>
      </w:r>
      <w:r w:rsidRPr="009959D3">
        <w:rPr>
          <w:rFonts w:ascii="Arial" w:eastAsia="Arial" w:hAnsi="Arial" w:cs="Arial"/>
          <w:spacing w:val="-2"/>
          <w:sz w:val="24"/>
          <w:szCs w:val="24"/>
        </w:rPr>
        <w:t>u</w:t>
      </w:r>
      <w:r w:rsidRPr="009959D3">
        <w:rPr>
          <w:rFonts w:ascii="Arial" w:eastAsia="Arial" w:hAnsi="Arial" w:cs="Arial"/>
          <w:spacing w:val="-1"/>
          <w:sz w:val="24"/>
          <w:szCs w:val="24"/>
        </w:rPr>
        <w:t>m</w:t>
      </w:r>
      <w:r w:rsidRPr="009959D3">
        <w:rPr>
          <w:rFonts w:ascii="Arial" w:eastAsia="Arial" w:hAnsi="Arial" w:cs="Arial"/>
          <w:spacing w:val="1"/>
          <w:sz w:val="24"/>
          <w:szCs w:val="24"/>
        </w:rPr>
        <w:t>m</w:t>
      </w:r>
      <w:r w:rsidRPr="009959D3">
        <w:rPr>
          <w:rFonts w:ascii="Arial" w:eastAsia="Arial" w:hAnsi="Arial" w:cs="Arial"/>
          <w:sz w:val="24"/>
          <w:szCs w:val="24"/>
        </w:rPr>
        <w:t>p.</w:t>
      </w:r>
      <w:r w:rsidRPr="009959D3">
        <w:rPr>
          <w:rFonts w:ascii="Arial" w:eastAsia="Arial" w:hAnsi="Arial" w:cs="Arial"/>
          <w:spacing w:val="40"/>
          <w:sz w:val="24"/>
          <w:szCs w:val="24"/>
        </w:rPr>
        <w:t xml:space="preserve"> </w:t>
      </w:r>
      <w:r w:rsidRPr="009959D3">
        <w:rPr>
          <w:rFonts w:ascii="Arial" w:eastAsia="Arial" w:hAnsi="Arial" w:cs="Arial"/>
          <w:spacing w:val="-4"/>
          <w:sz w:val="24"/>
          <w:szCs w:val="24"/>
        </w:rPr>
        <w:t>(</w:t>
      </w:r>
      <w:r w:rsidRPr="009959D3">
        <w:rPr>
          <w:rFonts w:ascii="Arial" w:eastAsia="Arial" w:hAnsi="Arial" w:cs="Arial"/>
          <w:sz w:val="24"/>
          <w:szCs w:val="24"/>
        </w:rPr>
        <w:t>20</w:t>
      </w:r>
      <w:r w:rsidRPr="009959D3">
        <w:rPr>
          <w:rFonts w:ascii="Arial" w:eastAsia="Arial" w:hAnsi="Arial" w:cs="Arial"/>
          <w:spacing w:val="-2"/>
          <w:sz w:val="24"/>
          <w:szCs w:val="24"/>
        </w:rPr>
        <w:t>1</w:t>
      </w:r>
      <w:r w:rsidRPr="009959D3">
        <w:rPr>
          <w:rFonts w:ascii="Arial" w:eastAsia="Arial" w:hAnsi="Arial" w:cs="Arial"/>
          <w:sz w:val="24"/>
          <w:szCs w:val="24"/>
        </w:rPr>
        <w:t>2).</w:t>
      </w:r>
      <w:r w:rsidRPr="009959D3">
        <w:rPr>
          <w:rFonts w:ascii="Arial" w:eastAsia="Arial" w:hAnsi="Arial" w:cs="Arial"/>
          <w:spacing w:val="41"/>
          <w:sz w:val="24"/>
          <w:szCs w:val="24"/>
        </w:rPr>
        <w:t xml:space="preserve"> </w:t>
      </w:r>
    </w:p>
    <w:p w:rsidR="00687301" w:rsidRPr="009959D3" w:rsidRDefault="00687301" w:rsidP="009959D3">
      <w:pPr>
        <w:pStyle w:val="Prrafodelista"/>
        <w:spacing w:before="240" w:after="240" w:line="360" w:lineRule="auto"/>
        <w:ind w:right="118"/>
        <w:jc w:val="both"/>
        <w:rPr>
          <w:rFonts w:ascii="Arial" w:eastAsia="Arial" w:hAnsi="Arial" w:cs="Arial"/>
          <w:sz w:val="24"/>
          <w:szCs w:val="24"/>
        </w:rPr>
      </w:pPr>
    </w:p>
    <w:p w:rsidR="00765AD7" w:rsidRPr="009959D3" w:rsidRDefault="00765AD7" w:rsidP="00C6061D">
      <w:pPr>
        <w:pStyle w:val="Prrafodelista"/>
        <w:numPr>
          <w:ilvl w:val="0"/>
          <w:numId w:val="14"/>
        </w:numPr>
        <w:spacing w:before="240" w:after="240" w:line="360" w:lineRule="auto"/>
        <w:ind w:right="118"/>
        <w:jc w:val="both"/>
        <w:rPr>
          <w:rFonts w:ascii="Arial" w:eastAsia="Arial" w:hAnsi="Arial" w:cs="Arial"/>
          <w:sz w:val="24"/>
          <w:szCs w:val="24"/>
        </w:rPr>
      </w:pPr>
      <w:r w:rsidRPr="009959D3">
        <w:rPr>
          <w:rFonts w:ascii="Arial" w:eastAsia="Arial" w:hAnsi="Arial" w:cs="Arial"/>
          <w:sz w:val="24"/>
          <w:szCs w:val="24"/>
        </w:rPr>
        <w:t>Ju</w:t>
      </w:r>
      <w:r w:rsidRPr="009959D3">
        <w:rPr>
          <w:rFonts w:ascii="Arial" w:eastAsia="Arial" w:hAnsi="Arial" w:cs="Arial"/>
          <w:spacing w:val="-1"/>
          <w:sz w:val="24"/>
          <w:szCs w:val="24"/>
        </w:rPr>
        <w:t>m</w:t>
      </w:r>
      <w:r w:rsidRPr="009959D3">
        <w:rPr>
          <w:rFonts w:ascii="Arial" w:eastAsia="Arial" w:hAnsi="Arial" w:cs="Arial"/>
          <w:spacing w:val="1"/>
          <w:sz w:val="24"/>
          <w:szCs w:val="24"/>
        </w:rPr>
        <w:t>m</w:t>
      </w:r>
      <w:r w:rsidRPr="009959D3">
        <w:rPr>
          <w:rFonts w:ascii="Arial" w:eastAsia="Arial" w:hAnsi="Arial" w:cs="Arial"/>
          <w:spacing w:val="-2"/>
          <w:sz w:val="24"/>
          <w:szCs w:val="24"/>
        </w:rPr>
        <w:t>p</w:t>
      </w:r>
      <w:r w:rsidRPr="009959D3">
        <w:rPr>
          <w:rFonts w:ascii="Arial" w:eastAsia="Arial" w:hAnsi="Arial" w:cs="Arial"/>
          <w:sz w:val="24"/>
          <w:szCs w:val="24"/>
        </w:rPr>
        <w:t>.</w:t>
      </w:r>
      <w:r w:rsidRPr="009959D3">
        <w:rPr>
          <w:rFonts w:ascii="Arial" w:eastAsia="Arial" w:hAnsi="Arial" w:cs="Arial"/>
          <w:spacing w:val="41"/>
          <w:sz w:val="24"/>
          <w:szCs w:val="24"/>
        </w:rPr>
        <w:t xml:space="preserve"> </w:t>
      </w:r>
      <w:r w:rsidRPr="009959D3">
        <w:rPr>
          <w:rFonts w:ascii="Arial" w:eastAsia="Arial" w:hAnsi="Arial" w:cs="Arial"/>
          <w:sz w:val="24"/>
          <w:szCs w:val="24"/>
        </w:rPr>
        <w:t>O</w:t>
      </w:r>
      <w:r w:rsidRPr="009959D3">
        <w:rPr>
          <w:rFonts w:ascii="Arial" w:eastAsia="Arial" w:hAnsi="Arial" w:cs="Arial"/>
          <w:spacing w:val="1"/>
          <w:sz w:val="24"/>
          <w:szCs w:val="24"/>
        </w:rPr>
        <w:t>b</w:t>
      </w:r>
      <w:r w:rsidRPr="009959D3">
        <w:rPr>
          <w:rFonts w:ascii="Arial" w:eastAsia="Arial" w:hAnsi="Arial" w:cs="Arial"/>
          <w:spacing w:val="-2"/>
          <w:sz w:val="24"/>
          <w:szCs w:val="24"/>
        </w:rPr>
        <w:t>t</w:t>
      </w:r>
      <w:r w:rsidRPr="009959D3">
        <w:rPr>
          <w:rFonts w:ascii="Arial" w:eastAsia="Arial" w:hAnsi="Arial" w:cs="Arial"/>
          <w:sz w:val="24"/>
          <w:szCs w:val="24"/>
        </w:rPr>
        <w:t>e</w:t>
      </w:r>
      <w:r w:rsidRPr="009959D3">
        <w:rPr>
          <w:rFonts w:ascii="Arial" w:eastAsia="Arial" w:hAnsi="Arial" w:cs="Arial"/>
          <w:spacing w:val="-2"/>
          <w:sz w:val="24"/>
          <w:szCs w:val="24"/>
        </w:rPr>
        <w:t>n</w:t>
      </w:r>
      <w:r w:rsidRPr="009959D3">
        <w:rPr>
          <w:rFonts w:ascii="Arial" w:eastAsia="Arial" w:hAnsi="Arial" w:cs="Arial"/>
          <w:sz w:val="24"/>
          <w:szCs w:val="24"/>
        </w:rPr>
        <w:t>ido</w:t>
      </w:r>
      <w:r w:rsidRPr="009959D3">
        <w:rPr>
          <w:rFonts w:ascii="Arial" w:eastAsia="Arial" w:hAnsi="Arial" w:cs="Arial"/>
          <w:spacing w:val="42"/>
          <w:sz w:val="24"/>
          <w:szCs w:val="24"/>
        </w:rPr>
        <w:t xml:space="preserve"> </w:t>
      </w:r>
      <w:r w:rsidRPr="009959D3">
        <w:rPr>
          <w:rFonts w:ascii="Arial" w:eastAsia="Arial" w:hAnsi="Arial" w:cs="Arial"/>
          <w:sz w:val="24"/>
          <w:szCs w:val="24"/>
        </w:rPr>
        <w:t>de https</w:t>
      </w:r>
      <w:r w:rsidRPr="009959D3">
        <w:rPr>
          <w:rFonts w:ascii="Arial" w:eastAsia="Arial" w:hAnsi="Arial" w:cs="Arial"/>
          <w:spacing w:val="-2"/>
          <w:sz w:val="24"/>
          <w:szCs w:val="24"/>
        </w:rPr>
        <w:t>:</w:t>
      </w:r>
      <w:r w:rsidRPr="009959D3">
        <w:rPr>
          <w:rFonts w:ascii="Arial" w:eastAsia="Arial" w:hAnsi="Arial" w:cs="Arial"/>
          <w:sz w:val="24"/>
          <w:szCs w:val="24"/>
        </w:rPr>
        <w:t>//j</w:t>
      </w:r>
      <w:r w:rsidRPr="009959D3">
        <w:rPr>
          <w:rFonts w:ascii="Arial" w:eastAsia="Arial" w:hAnsi="Arial" w:cs="Arial"/>
          <w:spacing w:val="-2"/>
          <w:sz w:val="24"/>
          <w:szCs w:val="24"/>
        </w:rPr>
        <w:t>u</w:t>
      </w:r>
      <w:r w:rsidRPr="009959D3">
        <w:rPr>
          <w:rFonts w:ascii="Arial" w:eastAsia="Arial" w:hAnsi="Arial" w:cs="Arial"/>
          <w:spacing w:val="1"/>
          <w:sz w:val="24"/>
          <w:szCs w:val="24"/>
        </w:rPr>
        <w:t>m</w:t>
      </w:r>
      <w:r w:rsidRPr="009959D3">
        <w:rPr>
          <w:rFonts w:ascii="Arial" w:eastAsia="Arial" w:hAnsi="Arial" w:cs="Arial"/>
          <w:spacing w:val="-1"/>
          <w:sz w:val="24"/>
          <w:szCs w:val="24"/>
        </w:rPr>
        <w:t>m</w:t>
      </w:r>
      <w:r w:rsidRPr="009959D3">
        <w:rPr>
          <w:rFonts w:ascii="Arial" w:eastAsia="Arial" w:hAnsi="Arial" w:cs="Arial"/>
          <w:sz w:val="24"/>
          <w:szCs w:val="24"/>
        </w:rPr>
        <w:t>p.</w:t>
      </w:r>
      <w:r w:rsidRPr="009959D3">
        <w:rPr>
          <w:rFonts w:ascii="Arial" w:eastAsia="Arial" w:hAnsi="Arial" w:cs="Arial"/>
          <w:spacing w:val="-3"/>
          <w:sz w:val="24"/>
          <w:szCs w:val="24"/>
        </w:rPr>
        <w:t>w</w:t>
      </w:r>
      <w:r w:rsidRPr="009959D3">
        <w:rPr>
          <w:rFonts w:ascii="Arial" w:eastAsia="Arial" w:hAnsi="Arial" w:cs="Arial"/>
          <w:sz w:val="24"/>
          <w:szCs w:val="24"/>
        </w:rPr>
        <w:t>ordpr</w:t>
      </w:r>
      <w:r w:rsidRPr="009959D3">
        <w:rPr>
          <w:rFonts w:ascii="Arial" w:eastAsia="Arial" w:hAnsi="Arial" w:cs="Arial"/>
          <w:spacing w:val="-3"/>
          <w:sz w:val="24"/>
          <w:szCs w:val="24"/>
        </w:rPr>
        <w:t>e</w:t>
      </w:r>
      <w:r w:rsidRPr="009959D3">
        <w:rPr>
          <w:rFonts w:ascii="Arial" w:eastAsia="Arial" w:hAnsi="Arial" w:cs="Arial"/>
          <w:sz w:val="24"/>
          <w:szCs w:val="24"/>
        </w:rPr>
        <w:t>ss.c</w:t>
      </w:r>
      <w:r w:rsidRPr="009959D3">
        <w:rPr>
          <w:rFonts w:ascii="Arial" w:eastAsia="Arial" w:hAnsi="Arial" w:cs="Arial"/>
          <w:spacing w:val="1"/>
          <w:sz w:val="24"/>
          <w:szCs w:val="24"/>
        </w:rPr>
        <w:t>om</w:t>
      </w:r>
      <w:r w:rsidRPr="009959D3">
        <w:rPr>
          <w:rFonts w:ascii="Arial" w:eastAsia="Arial" w:hAnsi="Arial" w:cs="Arial"/>
          <w:spacing w:val="-2"/>
          <w:sz w:val="24"/>
          <w:szCs w:val="24"/>
        </w:rPr>
        <w:t>/</w:t>
      </w:r>
      <w:r w:rsidRPr="009959D3">
        <w:rPr>
          <w:rFonts w:ascii="Arial" w:eastAsia="Arial" w:hAnsi="Arial" w:cs="Arial"/>
          <w:sz w:val="24"/>
          <w:szCs w:val="24"/>
        </w:rPr>
        <w:t>t</w:t>
      </w:r>
      <w:r w:rsidRPr="009959D3">
        <w:rPr>
          <w:rFonts w:ascii="Arial" w:eastAsia="Arial" w:hAnsi="Arial" w:cs="Arial"/>
          <w:spacing w:val="1"/>
          <w:sz w:val="24"/>
          <w:szCs w:val="24"/>
        </w:rPr>
        <w:t>a</w:t>
      </w:r>
      <w:r w:rsidRPr="009959D3">
        <w:rPr>
          <w:rFonts w:ascii="Arial" w:eastAsia="Arial" w:hAnsi="Arial" w:cs="Arial"/>
          <w:spacing w:val="-2"/>
          <w:sz w:val="24"/>
          <w:szCs w:val="24"/>
        </w:rPr>
        <w:t>g</w:t>
      </w:r>
      <w:r w:rsidRPr="009959D3">
        <w:rPr>
          <w:rFonts w:ascii="Arial" w:eastAsia="Arial" w:hAnsi="Arial" w:cs="Arial"/>
          <w:sz w:val="24"/>
          <w:szCs w:val="24"/>
        </w:rPr>
        <w:t>/tar</w:t>
      </w:r>
      <w:r w:rsidRPr="009959D3">
        <w:rPr>
          <w:rFonts w:ascii="Arial" w:eastAsia="Arial" w:hAnsi="Arial" w:cs="Arial"/>
          <w:spacing w:val="-2"/>
          <w:sz w:val="24"/>
          <w:szCs w:val="24"/>
        </w:rPr>
        <w:t>j</w:t>
      </w:r>
      <w:r w:rsidRPr="009959D3">
        <w:rPr>
          <w:rFonts w:ascii="Arial" w:eastAsia="Arial" w:hAnsi="Arial" w:cs="Arial"/>
          <w:sz w:val="24"/>
          <w:szCs w:val="24"/>
        </w:rPr>
        <w:t>e</w:t>
      </w:r>
      <w:r w:rsidRPr="009959D3">
        <w:rPr>
          <w:rFonts w:ascii="Arial" w:eastAsia="Arial" w:hAnsi="Arial" w:cs="Arial"/>
          <w:spacing w:val="-2"/>
          <w:sz w:val="24"/>
          <w:szCs w:val="24"/>
        </w:rPr>
        <w:t>t</w:t>
      </w:r>
      <w:r w:rsidRPr="009959D3">
        <w:rPr>
          <w:rFonts w:ascii="Arial" w:eastAsia="Arial" w:hAnsi="Arial" w:cs="Arial"/>
          <w:spacing w:val="5"/>
          <w:sz w:val="24"/>
          <w:szCs w:val="24"/>
        </w:rPr>
        <w:t>a</w:t>
      </w:r>
      <w:r w:rsidRPr="009959D3">
        <w:rPr>
          <w:rFonts w:ascii="Arial" w:eastAsia="Arial" w:hAnsi="Arial" w:cs="Arial"/>
          <w:spacing w:val="-1"/>
          <w:sz w:val="24"/>
          <w:szCs w:val="24"/>
        </w:rPr>
        <w:t>-</w:t>
      </w:r>
      <w:r w:rsidRPr="009959D3">
        <w:rPr>
          <w:rFonts w:ascii="Arial" w:eastAsia="Arial" w:hAnsi="Arial" w:cs="Arial"/>
          <w:sz w:val="24"/>
          <w:szCs w:val="24"/>
        </w:rPr>
        <w:t>c</w:t>
      </w:r>
      <w:r w:rsidRPr="009959D3">
        <w:rPr>
          <w:rFonts w:ascii="Arial" w:eastAsia="Arial" w:hAnsi="Arial" w:cs="Arial"/>
          <w:spacing w:val="-1"/>
          <w:sz w:val="24"/>
          <w:szCs w:val="24"/>
        </w:rPr>
        <w:t>r</w:t>
      </w:r>
      <w:r w:rsidRPr="009959D3">
        <w:rPr>
          <w:rFonts w:ascii="Arial" w:eastAsia="Arial" w:hAnsi="Arial" w:cs="Arial"/>
          <w:sz w:val="24"/>
          <w:szCs w:val="24"/>
        </w:rPr>
        <w:t>c/</w:t>
      </w:r>
      <w:r w:rsidRPr="009959D3">
        <w:rPr>
          <w:rFonts w:ascii="Arial" w:eastAsia="Arial" w:hAnsi="Arial" w:cs="Arial"/>
          <w:spacing w:val="-2"/>
          <w:sz w:val="24"/>
          <w:szCs w:val="24"/>
        </w:rPr>
        <w:t xml:space="preserve"> </w:t>
      </w:r>
      <w:r w:rsidRPr="009959D3">
        <w:rPr>
          <w:rFonts w:ascii="Arial" w:eastAsia="Arial" w:hAnsi="Arial" w:cs="Arial"/>
          <w:sz w:val="24"/>
          <w:szCs w:val="24"/>
        </w:rPr>
        <w:t>Lo</w:t>
      </w:r>
      <w:r w:rsidRPr="009959D3">
        <w:rPr>
          <w:rFonts w:ascii="Arial" w:eastAsia="Arial" w:hAnsi="Arial" w:cs="Arial"/>
          <w:spacing w:val="-2"/>
          <w:sz w:val="24"/>
          <w:szCs w:val="24"/>
        </w:rPr>
        <w:t>p</w:t>
      </w:r>
      <w:r w:rsidRPr="009959D3">
        <w:rPr>
          <w:rFonts w:ascii="Arial" w:eastAsia="Arial" w:hAnsi="Arial" w:cs="Arial"/>
          <w:sz w:val="24"/>
          <w:szCs w:val="24"/>
        </w:rPr>
        <w:t>ez, C. (</w:t>
      </w:r>
      <w:r w:rsidRPr="009959D3">
        <w:rPr>
          <w:rFonts w:ascii="Arial" w:eastAsia="Arial" w:hAnsi="Arial" w:cs="Arial"/>
          <w:spacing w:val="-2"/>
          <w:sz w:val="24"/>
          <w:szCs w:val="24"/>
        </w:rPr>
        <w:t>2</w:t>
      </w:r>
      <w:r w:rsidRPr="009959D3">
        <w:rPr>
          <w:rFonts w:ascii="Arial" w:eastAsia="Arial" w:hAnsi="Arial" w:cs="Arial"/>
          <w:sz w:val="24"/>
          <w:szCs w:val="24"/>
        </w:rPr>
        <w:t>010).</w:t>
      </w:r>
    </w:p>
    <w:p w:rsidR="00687301" w:rsidRPr="009959D3" w:rsidRDefault="00687301" w:rsidP="009959D3">
      <w:pPr>
        <w:pStyle w:val="Prrafodelista"/>
        <w:spacing w:before="240" w:after="240" w:line="360" w:lineRule="auto"/>
        <w:jc w:val="both"/>
        <w:rPr>
          <w:rFonts w:ascii="Arial" w:hAnsi="Arial" w:cs="Arial"/>
          <w:sz w:val="24"/>
          <w:szCs w:val="24"/>
        </w:rPr>
      </w:pPr>
    </w:p>
    <w:p w:rsidR="00577398" w:rsidRPr="009959D3" w:rsidRDefault="00765AD7" w:rsidP="00C6061D">
      <w:pPr>
        <w:pStyle w:val="Prrafodelista"/>
        <w:numPr>
          <w:ilvl w:val="0"/>
          <w:numId w:val="14"/>
        </w:numPr>
        <w:spacing w:before="240" w:after="240" w:line="360" w:lineRule="auto"/>
        <w:jc w:val="both"/>
        <w:rPr>
          <w:rFonts w:ascii="Arial" w:hAnsi="Arial" w:cs="Arial"/>
          <w:sz w:val="24"/>
          <w:szCs w:val="24"/>
        </w:rPr>
      </w:pPr>
      <w:r w:rsidRPr="009959D3">
        <w:rPr>
          <w:rFonts w:ascii="Arial" w:eastAsia="Palatino Linotype" w:hAnsi="Arial" w:cs="Arial"/>
          <w:sz w:val="24"/>
          <w:szCs w:val="24"/>
        </w:rPr>
        <w:t xml:space="preserve">Página oficial de la openhandsetalliance. </w:t>
      </w:r>
      <w:hyperlink r:id="rId65" w:history="1">
        <w:r w:rsidRPr="009959D3">
          <w:rPr>
            <w:rFonts w:ascii="Arial" w:eastAsia="Palatino Linotype" w:hAnsi="Arial" w:cs="Arial"/>
            <w:sz w:val="24"/>
            <w:szCs w:val="24"/>
          </w:rPr>
          <w:t>http://www.openhandsetalliance.com/</w:t>
        </w:r>
      </w:hyperlink>
      <w:r w:rsidRPr="009959D3">
        <w:rPr>
          <w:rFonts w:ascii="Arial" w:eastAsia="Palatino Linotype" w:hAnsi="Arial" w:cs="Arial"/>
          <w:sz w:val="24"/>
          <w:szCs w:val="24"/>
        </w:rPr>
        <w:t xml:space="preserve"> Recuperado 20 de Agosto de 2017.</w:t>
      </w:r>
    </w:p>
    <w:p w:rsidR="00687301" w:rsidRPr="009959D3" w:rsidRDefault="00687301" w:rsidP="009959D3">
      <w:pPr>
        <w:pStyle w:val="Prrafodelista"/>
        <w:spacing w:before="240" w:after="240" w:line="360" w:lineRule="auto"/>
        <w:jc w:val="both"/>
        <w:rPr>
          <w:rFonts w:ascii="Arial" w:hAnsi="Arial" w:cs="Arial"/>
          <w:sz w:val="24"/>
          <w:szCs w:val="24"/>
        </w:rPr>
      </w:pPr>
    </w:p>
    <w:p w:rsidR="00577398" w:rsidRPr="009959D3" w:rsidRDefault="00577398" w:rsidP="00C6061D">
      <w:pPr>
        <w:pStyle w:val="Prrafodelista"/>
        <w:numPr>
          <w:ilvl w:val="0"/>
          <w:numId w:val="14"/>
        </w:numPr>
        <w:spacing w:before="240" w:after="240" w:line="360" w:lineRule="auto"/>
        <w:jc w:val="both"/>
        <w:rPr>
          <w:rFonts w:ascii="Arial" w:hAnsi="Arial" w:cs="Arial"/>
          <w:sz w:val="24"/>
          <w:szCs w:val="24"/>
        </w:rPr>
      </w:pPr>
      <w:r w:rsidRPr="009959D3">
        <w:rPr>
          <w:rFonts w:ascii="Arial" w:hAnsi="Arial" w:cs="Arial"/>
          <w:sz w:val="24"/>
          <w:szCs w:val="24"/>
        </w:rPr>
        <w:t xml:space="preserve">Jiménez, L (2012), </w:t>
      </w:r>
      <w:r w:rsidRPr="009959D3">
        <w:rPr>
          <w:rFonts w:ascii="Arial" w:hAnsi="Arial" w:cs="Arial"/>
          <w:i/>
          <w:sz w:val="24"/>
          <w:szCs w:val="24"/>
        </w:rPr>
        <w:t>Introducción a las Tecnologías Web</w:t>
      </w:r>
      <w:r w:rsidRPr="009959D3">
        <w:rPr>
          <w:rFonts w:ascii="Arial" w:hAnsi="Arial" w:cs="Arial"/>
          <w:sz w:val="24"/>
          <w:szCs w:val="24"/>
        </w:rPr>
        <w:t>, América Latina: Lemos.</w:t>
      </w:r>
    </w:p>
    <w:p w:rsidR="00687301" w:rsidRPr="009959D3" w:rsidRDefault="00687301" w:rsidP="009959D3">
      <w:pPr>
        <w:pStyle w:val="Prrafodelista"/>
        <w:spacing w:before="240" w:after="240" w:line="360" w:lineRule="auto"/>
        <w:jc w:val="both"/>
        <w:rPr>
          <w:rFonts w:ascii="Arial" w:hAnsi="Arial" w:cs="Arial"/>
          <w:sz w:val="24"/>
          <w:szCs w:val="24"/>
        </w:rPr>
      </w:pPr>
    </w:p>
    <w:p w:rsidR="00577398" w:rsidRPr="009959D3" w:rsidRDefault="00577398" w:rsidP="00C6061D">
      <w:pPr>
        <w:pStyle w:val="Prrafodelista"/>
        <w:numPr>
          <w:ilvl w:val="0"/>
          <w:numId w:val="14"/>
        </w:numPr>
        <w:spacing w:before="240" w:after="240" w:line="360" w:lineRule="auto"/>
        <w:jc w:val="both"/>
        <w:rPr>
          <w:rFonts w:ascii="Arial" w:hAnsi="Arial" w:cs="Arial"/>
          <w:sz w:val="24"/>
          <w:szCs w:val="24"/>
        </w:rPr>
      </w:pPr>
      <w:r w:rsidRPr="009959D3">
        <w:rPr>
          <w:rFonts w:ascii="Arial" w:hAnsi="Arial" w:cs="Arial"/>
          <w:sz w:val="24"/>
          <w:szCs w:val="24"/>
        </w:rPr>
        <w:t xml:space="preserve">Morant Guille, R. (2003), </w:t>
      </w:r>
      <w:r w:rsidRPr="009959D3">
        <w:rPr>
          <w:rFonts w:ascii="Arial" w:hAnsi="Arial" w:cs="Arial"/>
          <w:i/>
          <w:sz w:val="24"/>
          <w:szCs w:val="24"/>
        </w:rPr>
        <w:t>La Aplicación Web Empresarial</w:t>
      </w:r>
      <w:r w:rsidRPr="009959D3">
        <w:rPr>
          <w:rFonts w:ascii="Arial" w:hAnsi="Arial" w:cs="Arial"/>
          <w:sz w:val="24"/>
          <w:szCs w:val="24"/>
        </w:rPr>
        <w:t>, La Habana: Félix Varela.</w:t>
      </w:r>
    </w:p>
    <w:p w:rsidR="00765AD7" w:rsidRPr="009959D3" w:rsidRDefault="00765AD7" w:rsidP="00C6061D">
      <w:pPr>
        <w:pStyle w:val="Textoindependiente"/>
        <w:numPr>
          <w:ilvl w:val="0"/>
          <w:numId w:val="14"/>
        </w:numPr>
        <w:tabs>
          <w:tab w:val="left" w:pos="1835"/>
          <w:tab w:val="left" w:pos="2679"/>
          <w:tab w:val="left" w:pos="4071"/>
          <w:tab w:val="left" w:pos="5447"/>
          <w:tab w:val="left" w:pos="6652"/>
          <w:tab w:val="left" w:pos="8257"/>
        </w:tabs>
        <w:spacing w:before="240" w:after="240" w:line="360" w:lineRule="auto"/>
        <w:ind w:right="121"/>
        <w:jc w:val="both"/>
        <w:rPr>
          <w:rFonts w:ascii="Arial" w:hAnsi="Arial" w:cs="Arial"/>
          <w:sz w:val="24"/>
          <w:szCs w:val="24"/>
        </w:rPr>
      </w:pPr>
      <w:r w:rsidRPr="009959D3">
        <w:rPr>
          <w:rFonts w:ascii="Arial" w:hAnsi="Arial" w:cs="Arial"/>
          <w:b/>
          <w:bCs/>
          <w:sz w:val="24"/>
          <w:szCs w:val="24"/>
        </w:rPr>
        <w:t>Paez,</w:t>
      </w:r>
      <w:r w:rsidRPr="009959D3">
        <w:rPr>
          <w:rFonts w:ascii="Arial" w:hAnsi="Arial" w:cs="Arial"/>
          <w:b/>
          <w:bCs/>
          <w:sz w:val="24"/>
          <w:szCs w:val="24"/>
        </w:rPr>
        <w:tab/>
        <w:t>F.</w:t>
      </w:r>
      <w:r w:rsidRPr="009959D3">
        <w:rPr>
          <w:rFonts w:ascii="Arial" w:hAnsi="Arial" w:cs="Arial"/>
          <w:b/>
          <w:bCs/>
          <w:sz w:val="24"/>
          <w:szCs w:val="24"/>
        </w:rPr>
        <w:tab/>
        <w:t>(</w:t>
      </w:r>
      <w:r w:rsidRPr="009959D3">
        <w:rPr>
          <w:rFonts w:ascii="Arial" w:hAnsi="Arial" w:cs="Arial"/>
          <w:b/>
          <w:bCs/>
          <w:spacing w:val="-3"/>
          <w:sz w:val="24"/>
          <w:szCs w:val="24"/>
        </w:rPr>
        <w:t>2</w:t>
      </w:r>
      <w:r w:rsidRPr="009959D3">
        <w:rPr>
          <w:rFonts w:ascii="Arial" w:hAnsi="Arial" w:cs="Arial"/>
          <w:b/>
          <w:bCs/>
          <w:spacing w:val="-2"/>
          <w:sz w:val="24"/>
          <w:szCs w:val="24"/>
        </w:rPr>
        <w:t>0</w:t>
      </w:r>
      <w:r w:rsidRPr="009959D3">
        <w:rPr>
          <w:rFonts w:ascii="Arial" w:hAnsi="Arial" w:cs="Arial"/>
          <w:b/>
          <w:bCs/>
          <w:sz w:val="24"/>
          <w:szCs w:val="24"/>
        </w:rPr>
        <w:t>09).</w:t>
      </w:r>
      <w:r w:rsidRPr="009959D3">
        <w:rPr>
          <w:rFonts w:ascii="Arial" w:hAnsi="Arial" w:cs="Arial"/>
          <w:b/>
          <w:bCs/>
          <w:sz w:val="24"/>
          <w:szCs w:val="24"/>
        </w:rPr>
        <w:tab/>
      </w:r>
      <w:r w:rsidRPr="009959D3">
        <w:rPr>
          <w:rFonts w:ascii="Arial" w:hAnsi="Arial" w:cs="Arial"/>
          <w:sz w:val="24"/>
          <w:szCs w:val="24"/>
        </w:rPr>
        <w:t>D</w:t>
      </w:r>
      <w:r w:rsidRPr="009959D3">
        <w:rPr>
          <w:rFonts w:ascii="Arial" w:hAnsi="Arial" w:cs="Arial"/>
          <w:spacing w:val="-1"/>
          <w:sz w:val="24"/>
          <w:szCs w:val="24"/>
        </w:rPr>
        <w:t>i</w:t>
      </w:r>
      <w:r w:rsidRPr="009959D3">
        <w:rPr>
          <w:rFonts w:ascii="Arial" w:hAnsi="Arial" w:cs="Arial"/>
          <w:sz w:val="24"/>
          <w:szCs w:val="24"/>
        </w:rPr>
        <w:t>seño</w:t>
      </w:r>
      <w:r w:rsidRPr="009959D3">
        <w:rPr>
          <w:rFonts w:ascii="Arial" w:hAnsi="Arial" w:cs="Arial"/>
          <w:sz w:val="24"/>
          <w:szCs w:val="24"/>
        </w:rPr>
        <w:tab/>
        <w:t>U</w:t>
      </w:r>
      <w:r w:rsidRPr="009959D3">
        <w:rPr>
          <w:rFonts w:ascii="Arial" w:hAnsi="Arial" w:cs="Arial"/>
          <w:spacing w:val="-2"/>
          <w:sz w:val="24"/>
          <w:szCs w:val="24"/>
        </w:rPr>
        <w:t>M</w:t>
      </w:r>
      <w:r w:rsidRPr="009959D3">
        <w:rPr>
          <w:rFonts w:ascii="Arial" w:hAnsi="Arial" w:cs="Arial"/>
          <w:sz w:val="24"/>
          <w:szCs w:val="24"/>
        </w:rPr>
        <w:t>L.</w:t>
      </w:r>
      <w:r w:rsidRPr="009959D3">
        <w:rPr>
          <w:rFonts w:ascii="Arial" w:hAnsi="Arial" w:cs="Arial"/>
          <w:sz w:val="24"/>
          <w:szCs w:val="24"/>
        </w:rPr>
        <w:tab/>
        <w:t>O</w:t>
      </w:r>
      <w:r w:rsidRPr="009959D3">
        <w:rPr>
          <w:rFonts w:ascii="Arial" w:hAnsi="Arial" w:cs="Arial"/>
          <w:spacing w:val="1"/>
          <w:sz w:val="24"/>
          <w:szCs w:val="24"/>
        </w:rPr>
        <w:t>b</w:t>
      </w:r>
      <w:r w:rsidRPr="009959D3">
        <w:rPr>
          <w:rFonts w:ascii="Arial" w:hAnsi="Arial" w:cs="Arial"/>
          <w:sz w:val="24"/>
          <w:szCs w:val="24"/>
        </w:rPr>
        <w:t>t</w:t>
      </w:r>
      <w:r w:rsidRPr="009959D3">
        <w:rPr>
          <w:rFonts w:ascii="Arial" w:hAnsi="Arial" w:cs="Arial"/>
          <w:spacing w:val="-1"/>
          <w:sz w:val="24"/>
          <w:szCs w:val="24"/>
        </w:rPr>
        <w:t>e</w:t>
      </w:r>
      <w:r w:rsidRPr="009959D3">
        <w:rPr>
          <w:rFonts w:ascii="Arial" w:hAnsi="Arial" w:cs="Arial"/>
          <w:sz w:val="24"/>
          <w:szCs w:val="24"/>
        </w:rPr>
        <w:t>nido</w:t>
      </w:r>
      <w:r w:rsidRPr="009959D3">
        <w:rPr>
          <w:rFonts w:ascii="Arial" w:hAnsi="Arial" w:cs="Arial"/>
          <w:sz w:val="24"/>
          <w:szCs w:val="24"/>
        </w:rPr>
        <w:tab/>
        <w:t>de</w:t>
      </w:r>
      <w:hyperlink r:id="rId66">
        <w:r w:rsidRPr="009959D3">
          <w:rPr>
            <w:rFonts w:ascii="Arial" w:hAnsi="Arial" w:cs="Arial"/>
            <w:sz w:val="24"/>
            <w:szCs w:val="24"/>
          </w:rPr>
          <w:t xml:space="preserve"> http</w:t>
        </w:r>
        <w:r w:rsidRPr="009959D3">
          <w:rPr>
            <w:rFonts w:ascii="Arial" w:hAnsi="Arial" w:cs="Arial"/>
            <w:spacing w:val="-2"/>
            <w:sz w:val="24"/>
            <w:szCs w:val="24"/>
          </w:rPr>
          <w:t>:</w:t>
        </w:r>
        <w:r w:rsidRPr="009959D3">
          <w:rPr>
            <w:rFonts w:ascii="Arial" w:hAnsi="Arial" w:cs="Arial"/>
            <w:sz w:val="24"/>
            <w:szCs w:val="24"/>
          </w:rPr>
          <w:t>//</w:t>
        </w:r>
        <w:r w:rsidRPr="009959D3">
          <w:rPr>
            <w:rFonts w:ascii="Arial" w:hAnsi="Arial" w:cs="Arial"/>
            <w:spacing w:val="-2"/>
            <w:sz w:val="24"/>
            <w:szCs w:val="24"/>
          </w:rPr>
          <w:t>e</w:t>
        </w:r>
        <w:r w:rsidRPr="009959D3">
          <w:rPr>
            <w:rFonts w:ascii="Arial" w:hAnsi="Arial" w:cs="Arial"/>
            <w:sz w:val="24"/>
            <w:szCs w:val="24"/>
          </w:rPr>
          <w:t>gd</w:t>
        </w:r>
        <w:r w:rsidRPr="009959D3">
          <w:rPr>
            <w:rFonts w:ascii="Arial" w:hAnsi="Arial" w:cs="Arial"/>
            <w:spacing w:val="-2"/>
            <w:sz w:val="24"/>
            <w:szCs w:val="24"/>
          </w:rPr>
          <w:t>a</w:t>
        </w:r>
        <w:r w:rsidRPr="009959D3">
          <w:rPr>
            <w:rFonts w:ascii="Arial" w:hAnsi="Arial" w:cs="Arial"/>
            <w:spacing w:val="1"/>
            <w:sz w:val="24"/>
            <w:szCs w:val="24"/>
          </w:rPr>
          <w:t>m</w:t>
        </w:r>
        <w:r w:rsidRPr="009959D3">
          <w:rPr>
            <w:rFonts w:ascii="Arial" w:hAnsi="Arial" w:cs="Arial"/>
            <w:sz w:val="24"/>
            <w:szCs w:val="24"/>
          </w:rPr>
          <w:t>a</w:t>
        </w:r>
        <w:r w:rsidRPr="009959D3">
          <w:rPr>
            <w:rFonts w:ascii="Arial" w:hAnsi="Arial" w:cs="Arial"/>
            <w:spacing w:val="-4"/>
            <w:sz w:val="24"/>
            <w:szCs w:val="24"/>
          </w:rPr>
          <w:t>r</w:t>
        </w:r>
        <w:r w:rsidRPr="009959D3">
          <w:rPr>
            <w:rFonts w:ascii="Arial" w:hAnsi="Arial" w:cs="Arial"/>
            <w:sz w:val="24"/>
            <w:szCs w:val="24"/>
          </w:rPr>
          <w:t>877</w:t>
        </w:r>
        <w:r w:rsidRPr="009959D3">
          <w:rPr>
            <w:rFonts w:ascii="Arial" w:hAnsi="Arial" w:cs="Arial"/>
            <w:spacing w:val="-2"/>
            <w:sz w:val="24"/>
            <w:szCs w:val="24"/>
          </w:rPr>
          <w:t>.</w:t>
        </w:r>
        <w:r w:rsidRPr="009959D3">
          <w:rPr>
            <w:rFonts w:ascii="Arial" w:hAnsi="Arial" w:cs="Arial"/>
            <w:sz w:val="24"/>
            <w:szCs w:val="24"/>
          </w:rPr>
          <w:t>bl</w:t>
        </w:r>
        <w:r w:rsidRPr="009959D3">
          <w:rPr>
            <w:rFonts w:ascii="Arial" w:hAnsi="Arial" w:cs="Arial"/>
            <w:spacing w:val="-2"/>
            <w:sz w:val="24"/>
            <w:szCs w:val="24"/>
          </w:rPr>
          <w:t>o</w:t>
        </w:r>
        <w:r w:rsidRPr="009959D3">
          <w:rPr>
            <w:rFonts w:ascii="Arial" w:hAnsi="Arial" w:cs="Arial"/>
            <w:sz w:val="24"/>
            <w:szCs w:val="24"/>
          </w:rPr>
          <w:t>gspo</w:t>
        </w:r>
        <w:r w:rsidRPr="009959D3">
          <w:rPr>
            <w:rFonts w:ascii="Arial" w:hAnsi="Arial" w:cs="Arial"/>
            <w:spacing w:val="-2"/>
            <w:sz w:val="24"/>
            <w:szCs w:val="24"/>
          </w:rPr>
          <w:t>t</w:t>
        </w:r>
        <w:r w:rsidRPr="009959D3">
          <w:rPr>
            <w:rFonts w:ascii="Arial" w:hAnsi="Arial" w:cs="Arial"/>
            <w:sz w:val="24"/>
            <w:szCs w:val="24"/>
          </w:rPr>
          <w:t>.c</w:t>
        </w:r>
        <w:r w:rsidRPr="009959D3">
          <w:rPr>
            <w:rFonts w:ascii="Arial" w:hAnsi="Arial" w:cs="Arial"/>
            <w:spacing w:val="-1"/>
            <w:sz w:val="24"/>
            <w:szCs w:val="24"/>
          </w:rPr>
          <w:t>o</w:t>
        </w:r>
        <w:r w:rsidRPr="009959D3">
          <w:rPr>
            <w:rFonts w:ascii="Arial" w:hAnsi="Arial" w:cs="Arial"/>
            <w:spacing w:val="1"/>
            <w:sz w:val="24"/>
            <w:szCs w:val="24"/>
          </w:rPr>
          <w:t>m</w:t>
        </w:r>
        <w:r w:rsidRPr="009959D3">
          <w:rPr>
            <w:rFonts w:ascii="Arial" w:hAnsi="Arial" w:cs="Arial"/>
            <w:sz w:val="24"/>
            <w:szCs w:val="24"/>
          </w:rPr>
          <w:t>/</w:t>
        </w:r>
        <w:r w:rsidRPr="009959D3">
          <w:rPr>
            <w:rFonts w:ascii="Arial" w:hAnsi="Arial" w:cs="Arial"/>
            <w:spacing w:val="-1"/>
            <w:sz w:val="24"/>
            <w:szCs w:val="24"/>
          </w:rPr>
          <w:t>2</w:t>
        </w:r>
        <w:r w:rsidRPr="009959D3">
          <w:rPr>
            <w:rFonts w:ascii="Arial" w:hAnsi="Arial" w:cs="Arial"/>
            <w:sz w:val="24"/>
            <w:szCs w:val="24"/>
          </w:rPr>
          <w:t>00</w:t>
        </w:r>
        <w:r w:rsidRPr="009959D3">
          <w:rPr>
            <w:rFonts w:ascii="Arial" w:hAnsi="Arial" w:cs="Arial"/>
            <w:spacing w:val="-2"/>
            <w:sz w:val="24"/>
            <w:szCs w:val="24"/>
          </w:rPr>
          <w:t>9</w:t>
        </w:r>
        <w:r w:rsidRPr="009959D3">
          <w:rPr>
            <w:rFonts w:ascii="Arial" w:hAnsi="Arial" w:cs="Arial"/>
            <w:sz w:val="24"/>
            <w:szCs w:val="24"/>
          </w:rPr>
          <w:t>/</w:t>
        </w:r>
        <w:r w:rsidRPr="009959D3">
          <w:rPr>
            <w:rFonts w:ascii="Arial" w:hAnsi="Arial" w:cs="Arial"/>
            <w:spacing w:val="1"/>
            <w:sz w:val="24"/>
            <w:szCs w:val="24"/>
          </w:rPr>
          <w:t>0</w:t>
        </w:r>
        <w:r w:rsidRPr="009959D3">
          <w:rPr>
            <w:rFonts w:ascii="Arial" w:hAnsi="Arial" w:cs="Arial"/>
            <w:spacing w:val="-2"/>
            <w:sz w:val="24"/>
            <w:szCs w:val="24"/>
          </w:rPr>
          <w:t>5</w:t>
        </w:r>
        <w:r w:rsidRPr="009959D3">
          <w:rPr>
            <w:rFonts w:ascii="Arial" w:hAnsi="Arial" w:cs="Arial"/>
            <w:sz w:val="24"/>
            <w:szCs w:val="24"/>
          </w:rPr>
          <w:t>/</w:t>
        </w:r>
        <w:r w:rsidRPr="009959D3">
          <w:rPr>
            <w:rFonts w:ascii="Arial" w:hAnsi="Arial" w:cs="Arial"/>
            <w:spacing w:val="1"/>
            <w:sz w:val="24"/>
            <w:szCs w:val="24"/>
          </w:rPr>
          <w:t>e</w:t>
        </w:r>
        <w:r w:rsidRPr="009959D3">
          <w:rPr>
            <w:rFonts w:ascii="Arial" w:hAnsi="Arial" w:cs="Arial"/>
            <w:spacing w:val="-3"/>
            <w:sz w:val="24"/>
            <w:szCs w:val="24"/>
          </w:rPr>
          <w:t>x</w:t>
        </w:r>
        <w:r w:rsidRPr="009959D3">
          <w:rPr>
            <w:rFonts w:ascii="Arial" w:hAnsi="Arial" w:cs="Arial"/>
            <w:sz w:val="24"/>
            <w:szCs w:val="24"/>
          </w:rPr>
          <w:t>pocic</w:t>
        </w:r>
        <w:r w:rsidRPr="009959D3">
          <w:rPr>
            <w:rFonts w:ascii="Arial" w:hAnsi="Arial" w:cs="Arial"/>
            <w:spacing w:val="-1"/>
            <w:sz w:val="24"/>
            <w:szCs w:val="24"/>
          </w:rPr>
          <w:t>i</w:t>
        </w:r>
        <w:r w:rsidRPr="009959D3">
          <w:rPr>
            <w:rFonts w:ascii="Arial" w:hAnsi="Arial" w:cs="Arial"/>
            <w:sz w:val="24"/>
            <w:szCs w:val="24"/>
          </w:rPr>
          <w:t>on</w:t>
        </w:r>
        <w:r w:rsidRPr="009959D3">
          <w:rPr>
            <w:rFonts w:ascii="Arial" w:hAnsi="Arial" w:cs="Arial"/>
            <w:spacing w:val="-2"/>
            <w:sz w:val="24"/>
            <w:szCs w:val="24"/>
          </w:rPr>
          <w:t>.</w:t>
        </w:r>
        <w:r w:rsidRPr="009959D3">
          <w:rPr>
            <w:rFonts w:ascii="Arial" w:hAnsi="Arial" w:cs="Arial"/>
            <w:sz w:val="24"/>
            <w:szCs w:val="24"/>
          </w:rPr>
          <w:t>h</w:t>
        </w:r>
        <w:r w:rsidRPr="009959D3">
          <w:rPr>
            <w:rFonts w:ascii="Arial" w:hAnsi="Arial" w:cs="Arial"/>
            <w:spacing w:val="-2"/>
            <w:sz w:val="24"/>
            <w:szCs w:val="24"/>
          </w:rPr>
          <w:t>t</w:t>
        </w:r>
        <w:r w:rsidRPr="009959D3">
          <w:rPr>
            <w:rFonts w:ascii="Arial" w:hAnsi="Arial" w:cs="Arial"/>
            <w:spacing w:val="1"/>
            <w:sz w:val="24"/>
            <w:szCs w:val="24"/>
          </w:rPr>
          <w:t>m</w:t>
        </w:r>
        <w:r w:rsidRPr="009959D3">
          <w:rPr>
            <w:rFonts w:ascii="Arial" w:hAnsi="Arial" w:cs="Arial"/>
            <w:sz w:val="24"/>
            <w:szCs w:val="24"/>
          </w:rPr>
          <w:t>l</w:t>
        </w:r>
      </w:hyperlink>
    </w:p>
    <w:p w:rsidR="00765AD7" w:rsidRDefault="00765AD7" w:rsidP="00C6061D">
      <w:pPr>
        <w:pStyle w:val="Ttulo1"/>
        <w:keepLines/>
        <w:numPr>
          <w:ilvl w:val="0"/>
          <w:numId w:val="14"/>
        </w:numPr>
        <w:autoSpaceDE w:val="0"/>
        <w:autoSpaceDN w:val="0"/>
        <w:adjustRightInd w:val="0"/>
        <w:spacing w:after="0" w:line="360" w:lineRule="auto"/>
        <w:ind w:left="567" w:hanging="357"/>
        <w:jc w:val="both"/>
        <w:rPr>
          <w:rFonts w:eastAsia="Palatino Linotype" w:cs="Arial"/>
          <w:b w:val="0"/>
          <w:sz w:val="24"/>
          <w:szCs w:val="24"/>
        </w:rPr>
      </w:pPr>
      <w:bookmarkStart w:id="318" w:name="_Toc507004083"/>
      <w:r w:rsidRPr="001336A6">
        <w:rPr>
          <w:rFonts w:eastAsia="Palatino Linotype" w:cs="Arial"/>
          <w:b w:val="0"/>
          <w:sz w:val="24"/>
          <w:szCs w:val="24"/>
        </w:rPr>
        <w:t>Pros y contra de usar ventanas emergentes en tu página web. https://www.staffdigital.pe/blog/ventajas-desventajas-ventanas-emergentes/ Recuperado el 21 de agosto de 2017</w:t>
      </w:r>
      <w:bookmarkEnd w:id="318"/>
    </w:p>
    <w:p w:rsidR="00EC5800" w:rsidRPr="00EC5800" w:rsidRDefault="00EC5800" w:rsidP="00EC5800">
      <w:pPr>
        <w:rPr>
          <w:lang w:val="es-ES" w:eastAsia="es-ES"/>
        </w:rPr>
      </w:pPr>
    </w:p>
    <w:p w:rsidR="00EC5800" w:rsidRDefault="00EC5800" w:rsidP="00EC5800">
      <w:pPr>
        <w:pStyle w:val="Bibliografa"/>
        <w:numPr>
          <w:ilvl w:val="0"/>
          <w:numId w:val="14"/>
        </w:numPr>
        <w:spacing w:line="360" w:lineRule="auto"/>
        <w:jc w:val="both"/>
        <w:rPr>
          <w:rFonts w:ascii="Arial" w:hAnsi="Arial" w:cs="Arial"/>
          <w:noProof/>
        </w:rPr>
      </w:pPr>
      <w:r w:rsidRPr="00EC5800">
        <w:rPr>
          <w:rFonts w:ascii="Arial" w:hAnsi="Arial" w:cs="Arial"/>
          <w:i/>
          <w:iCs/>
          <w:noProof/>
        </w:rPr>
        <w:lastRenderedPageBreak/>
        <w:t>Quarea Voz Datos IP</w:t>
      </w:r>
      <w:r w:rsidRPr="00EC5800">
        <w:rPr>
          <w:rFonts w:ascii="Arial" w:hAnsi="Arial" w:cs="Arial"/>
          <w:noProof/>
        </w:rPr>
        <w:t xml:space="preserve">. (2016). Obtenido de quarea.com Web site: </w:t>
      </w:r>
      <w:hyperlink r:id="rId67" w:history="1">
        <w:r w:rsidRPr="00D435D5">
          <w:rPr>
            <w:rStyle w:val="Hipervnculo"/>
            <w:rFonts w:ascii="Arial" w:hAnsi="Arial" w:cs="Arial"/>
            <w:noProof/>
          </w:rPr>
          <w:t>http://www.quarea.com/es/que-es-una-centralita-ip-central-telefonica-voip-ip-pbx</w:t>
        </w:r>
      </w:hyperlink>
    </w:p>
    <w:p w:rsidR="00EC5800" w:rsidRPr="00EC5800" w:rsidRDefault="00EC5800" w:rsidP="00EC5800">
      <w:pPr>
        <w:rPr>
          <w:lang w:val="es-ES" w:eastAsia="es-ES"/>
        </w:rPr>
      </w:pPr>
    </w:p>
    <w:p w:rsidR="00EC5800" w:rsidRDefault="00EC5800" w:rsidP="00EC5800">
      <w:pPr>
        <w:pStyle w:val="Bibliografa"/>
        <w:numPr>
          <w:ilvl w:val="0"/>
          <w:numId w:val="14"/>
        </w:numPr>
        <w:spacing w:line="360" w:lineRule="auto"/>
        <w:jc w:val="both"/>
        <w:rPr>
          <w:rFonts w:ascii="Arial" w:hAnsi="Arial" w:cs="Arial"/>
          <w:noProof/>
        </w:rPr>
      </w:pPr>
      <w:r w:rsidRPr="00EC5800">
        <w:rPr>
          <w:rFonts w:ascii="Arial" w:hAnsi="Arial" w:cs="Arial"/>
          <w:noProof/>
        </w:rPr>
        <w:t xml:space="preserve">Quintana Ruiz, D. (2007). </w:t>
      </w:r>
      <w:r w:rsidRPr="00EC5800">
        <w:rPr>
          <w:rFonts w:ascii="Arial" w:hAnsi="Arial" w:cs="Arial"/>
          <w:i/>
          <w:iCs/>
          <w:noProof/>
        </w:rPr>
        <w:t>Tesis Pontificia Universidad Católica del Perú.</w:t>
      </w:r>
      <w:r w:rsidRPr="00EC5800">
        <w:rPr>
          <w:rFonts w:ascii="Arial" w:hAnsi="Arial" w:cs="Arial"/>
          <w:noProof/>
        </w:rPr>
        <w:t xml:space="preserve"> Obtenido de tesis.pucp.edu.pe Web site: </w:t>
      </w:r>
    </w:p>
    <w:p w:rsidR="00EC5800" w:rsidRDefault="00446853" w:rsidP="00EC5800">
      <w:pPr>
        <w:pStyle w:val="Bibliografa"/>
        <w:spacing w:line="360" w:lineRule="auto"/>
        <w:ind w:left="720"/>
        <w:jc w:val="both"/>
        <w:rPr>
          <w:rFonts w:ascii="Arial" w:hAnsi="Arial" w:cs="Arial"/>
          <w:noProof/>
        </w:rPr>
      </w:pPr>
      <w:hyperlink r:id="rId68" w:history="1">
        <w:r w:rsidR="00EC5800" w:rsidRPr="00D435D5">
          <w:rPr>
            <w:rStyle w:val="Hipervnculo"/>
            <w:rFonts w:ascii="Arial" w:hAnsi="Arial" w:cs="Arial"/>
            <w:noProof/>
          </w:rPr>
          <w:t>http://tesis.pucp.edu.pe/repositorio/bitstream/handle/123456789/205/QUINTANA_DIEGO_DISENO_RED_TELEFONIA_IP_RAAP.pdf?sequence=2</w:t>
        </w:r>
      </w:hyperlink>
    </w:p>
    <w:p w:rsidR="00EC5800" w:rsidRDefault="00EC5800" w:rsidP="00EC5800">
      <w:pPr>
        <w:rPr>
          <w:lang w:val="es-ES" w:eastAsia="es-ES"/>
        </w:rPr>
      </w:pPr>
    </w:p>
    <w:p w:rsidR="00EC5800" w:rsidRDefault="00EC5800" w:rsidP="00EC5800">
      <w:pPr>
        <w:pStyle w:val="Bibliografa"/>
        <w:numPr>
          <w:ilvl w:val="0"/>
          <w:numId w:val="14"/>
        </w:numPr>
        <w:spacing w:line="360" w:lineRule="auto"/>
        <w:jc w:val="both"/>
        <w:rPr>
          <w:rFonts w:ascii="Arial" w:hAnsi="Arial" w:cs="Arial"/>
          <w:noProof/>
        </w:rPr>
      </w:pPr>
      <w:r w:rsidRPr="00EC5800">
        <w:rPr>
          <w:rFonts w:ascii="Arial" w:hAnsi="Arial" w:cs="Arial"/>
          <w:noProof/>
        </w:rPr>
        <w:t xml:space="preserve">Sáez Incertis, A. (2007). </w:t>
      </w:r>
      <w:r w:rsidRPr="00EC5800">
        <w:rPr>
          <w:rFonts w:ascii="Arial" w:hAnsi="Arial" w:cs="Arial"/>
          <w:i/>
          <w:iCs/>
          <w:noProof/>
        </w:rPr>
        <w:t>Grupo de Redes de Computadores de la Universidad Politecnica de Valencia España.</w:t>
      </w:r>
      <w:r w:rsidRPr="00EC5800">
        <w:rPr>
          <w:rFonts w:ascii="Arial" w:hAnsi="Arial" w:cs="Arial"/>
          <w:noProof/>
        </w:rPr>
        <w:t xml:space="preserve"> Obtenido de grc.upv.es Web site: </w:t>
      </w:r>
      <w:hyperlink r:id="rId69" w:history="1">
        <w:r w:rsidRPr="00D435D5">
          <w:rPr>
            <w:rStyle w:val="Hipervnculo"/>
            <w:rFonts w:ascii="Arial" w:hAnsi="Arial" w:cs="Arial"/>
            <w:noProof/>
          </w:rPr>
          <w:t>http://www.grc.upv.es/docencia/tdm/trabajos2007/Abel_H.323%20vs%20SIP%20(1).pdf</w:t>
        </w:r>
      </w:hyperlink>
    </w:p>
    <w:p w:rsidR="00EC5800" w:rsidRPr="00EC5800" w:rsidRDefault="00EC5800" w:rsidP="00EC5800">
      <w:pPr>
        <w:rPr>
          <w:lang w:val="es-ES" w:eastAsia="es-ES"/>
        </w:rPr>
      </w:pPr>
    </w:p>
    <w:p w:rsidR="00EC5800" w:rsidRDefault="00EC5800" w:rsidP="00EC5800">
      <w:pPr>
        <w:pStyle w:val="Bibliografa"/>
        <w:numPr>
          <w:ilvl w:val="0"/>
          <w:numId w:val="14"/>
        </w:numPr>
        <w:spacing w:line="360" w:lineRule="auto"/>
        <w:jc w:val="both"/>
        <w:rPr>
          <w:rFonts w:ascii="Arial" w:hAnsi="Arial" w:cs="Arial"/>
          <w:noProof/>
        </w:rPr>
      </w:pPr>
      <w:r w:rsidRPr="00EC5800">
        <w:rPr>
          <w:rFonts w:ascii="Arial" w:hAnsi="Arial" w:cs="Arial"/>
          <w:noProof/>
        </w:rPr>
        <w:t xml:space="preserve">Sheets, K., Terence Estrada, J., Garcia, M., &amp; Saavedra, D. (2005). </w:t>
      </w:r>
      <w:r w:rsidRPr="00EC5800">
        <w:rPr>
          <w:rFonts w:ascii="Arial" w:hAnsi="Arial" w:cs="Arial"/>
          <w:i/>
          <w:iCs/>
          <w:noProof/>
        </w:rPr>
        <w:t>Academia.</w:t>
      </w:r>
      <w:r w:rsidRPr="00EC5800">
        <w:rPr>
          <w:rFonts w:ascii="Arial" w:hAnsi="Arial" w:cs="Arial"/>
          <w:noProof/>
        </w:rPr>
        <w:t xml:space="preserve"> Obtenido de academia.edu Web site: </w:t>
      </w:r>
      <w:hyperlink r:id="rId70" w:history="1">
        <w:r w:rsidRPr="00D435D5">
          <w:rPr>
            <w:rStyle w:val="Hipervnculo"/>
            <w:rFonts w:ascii="Arial" w:hAnsi="Arial" w:cs="Arial"/>
            <w:noProof/>
          </w:rPr>
          <w:t>http://www.academia.edu/14635239/Asterisk_en_Espa%C3%B1ol</w:t>
        </w:r>
      </w:hyperlink>
    </w:p>
    <w:p w:rsidR="00EC5800" w:rsidRPr="00EC5800" w:rsidRDefault="00EC5800" w:rsidP="00EC5800">
      <w:pPr>
        <w:rPr>
          <w:lang w:val="es-ES" w:eastAsia="es-ES"/>
        </w:rPr>
      </w:pPr>
    </w:p>
    <w:p w:rsidR="00EC5800" w:rsidRDefault="00EC5800" w:rsidP="00EC5800">
      <w:pPr>
        <w:pStyle w:val="Bibliografa"/>
        <w:numPr>
          <w:ilvl w:val="0"/>
          <w:numId w:val="14"/>
        </w:numPr>
        <w:spacing w:line="360" w:lineRule="auto"/>
        <w:jc w:val="both"/>
        <w:rPr>
          <w:rFonts w:ascii="Arial" w:hAnsi="Arial" w:cs="Arial"/>
          <w:noProof/>
        </w:rPr>
      </w:pPr>
      <w:r w:rsidRPr="00EC5800">
        <w:rPr>
          <w:rFonts w:ascii="Arial" w:hAnsi="Arial" w:cs="Arial"/>
          <w:i/>
          <w:iCs/>
          <w:noProof/>
        </w:rPr>
        <w:t>Storm .</w:t>
      </w:r>
      <w:r w:rsidRPr="00EC5800">
        <w:rPr>
          <w:rFonts w:ascii="Arial" w:hAnsi="Arial" w:cs="Arial"/>
          <w:noProof/>
        </w:rPr>
        <w:t xml:space="preserve"> (Julio de 2008). Obtenido de storm.hr Web site: </w:t>
      </w:r>
      <w:hyperlink r:id="rId71" w:history="1">
        <w:r w:rsidRPr="00D435D5">
          <w:rPr>
            <w:rStyle w:val="Hipervnculo"/>
            <w:rFonts w:ascii="Arial" w:hAnsi="Arial" w:cs="Arial"/>
            <w:noProof/>
          </w:rPr>
          <w:t>ftp://ftp.storm.hr/Upload/Teldat_privremeno/Teldat_dokumentacija/documentacion/Manuales%2010.7/Dm782/Dm782v10-71_Protocolo_SCCP.pdf</w:t>
        </w:r>
      </w:hyperlink>
    </w:p>
    <w:p w:rsidR="00EC5800" w:rsidRPr="00EC5800" w:rsidRDefault="00EC5800" w:rsidP="00EC5800">
      <w:pPr>
        <w:rPr>
          <w:lang w:val="es-ES" w:eastAsia="es-ES"/>
        </w:rPr>
      </w:pPr>
    </w:p>
    <w:p w:rsidR="00EC5800" w:rsidRDefault="00EC5800" w:rsidP="00EC5800">
      <w:pPr>
        <w:pStyle w:val="Bibliografa"/>
        <w:numPr>
          <w:ilvl w:val="0"/>
          <w:numId w:val="14"/>
        </w:numPr>
        <w:spacing w:line="360" w:lineRule="auto"/>
        <w:jc w:val="both"/>
        <w:rPr>
          <w:rFonts w:ascii="Arial" w:hAnsi="Arial" w:cs="Arial"/>
          <w:noProof/>
        </w:rPr>
      </w:pPr>
      <w:r w:rsidRPr="00EC5800">
        <w:rPr>
          <w:rFonts w:ascii="Arial" w:hAnsi="Arial" w:cs="Arial"/>
          <w:i/>
          <w:iCs/>
          <w:noProof/>
        </w:rPr>
        <w:t>VoIP Foro.</w:t>
      </w:r>
      <w:r w:rsidRPr="00EC5800">
        <w:rPr>
          <w:rFonts w:ascii="Arial" w:hAnsi="Arial" w:cs="Arial"/>
          <w:noProof/>
        </w:rPr>
        <w:t xml:space="preserve"> (2016). Obtenido de voipforo.com Web site: </w:t>
      </w:r>
      <w:hyperlink r:id="rId72" w:history="1">
        <w:r w:rsidRPr="00D435D5">
          <w:rPr>
            <w:rStyle w:val="Hipervnculo"/>
            <w:rFonts w:ascii="Arial" w:hAnsi="Arial" w:cs="Arial"/>
            <w:noProof/>
          </w:rPr>
          <w:t>http://www.voipforo.com/SIP/SIPcomponentes.php</w:t>
        </w:r>
      </w:hyperlink>
    </w:p>
    <w:p w:rsidR="00EC5800" w:rsidRPr="00EC5800" w:rsidRDefault="00EC5800" w:rsidP="00EC5800">
      <w:pPr>
        <w:rPr>
          <w:lang w:val="es-ES" w:eastAsia="es-ES"/>
        </w:rPr>
      </w:pPr>
    </w:p>
    <w:p w:rsidR="00EC5800" w:rsidRPr="00EC5800" w:rsidRDefault="00EC5800" w:rsidP="00EC5800">
      <w:pPr>
        <w:pStyle w:val="Bibliografa"/>
        <w:numPr>
          <w:ilvl w:val="0"/>
          <w:numId w:val="14"/>
        </w:numPr>
        <w:spacing w:line="360" w:lineRule="auto"/>
        <w:jc w:val="both"/>
        <w:rPr>
          <w:rFonts w:ascii="Arial" w:hAnsi="Arial" w:cs="Arial"/>
          <w:noProof/>
        </w:rPr>
      </w:pPr>
      <w:r w:rsidRPr="00EC5800">
        <w:rPr>
          <w:rFonts w:ascii="Arial" w:hAnsi="Arial" w:cs="Arial"/>
          <w:i/>
          <w:iCs/>
          <w:noProof/>
        </w:rPr>
        <w:t>VoIP Foro.</w:t>
      </w:r>
      <w:r w:rsidRPr="00EC5800">
        <w:rPr>
          <w:rFonts w:ascii="Arial" w:hAnsi="Arial" w:cs="Arial"/>
          <w:noProof/>
        </w:rPr>
        <w:t xml:space="preserve"> (2016). Obtenido de voipforo.com Web site: http://www.voipforo.com/SIP/SIPejemplo.php</w:t>
      </w:r>
    </w:p>
    <w:p w:rsidR="00EC5800" w:rsidRPr="00EC5800" w:rsidRDefault="00EC5800" w:rsidP="00EC5800">
      <w:pPr>
        <w:rPr>
          <w:lang w:val="es-ES" w:eastAsia="es-ES"/>
        </w:rPr>
      </w:pPr>
    </w:p>
    <w:p w:rsidR="00EC5800" w:rsidRPr="00EC5800" w:rsidRDefault="00EC5800" w:rsidP="00EC5800">
      <w:pPr>
        <w:rPr>
          <w:lang w:val="es-ES" w:eastAsia="es-ES"/>
        </w:rPr>
      </w:pPr>
    </w:p>
    <w:p w:rsidR="00F071CF" w:rsidRPr="00202FB3" w:rsidRDefault="00F071CF" w:rsidP="00641628">
      <w:pPr>
        <w:autoSpaceDE w:val="0"/>
        <w:autoSpaceDN w:val="0"/>
        <w:adjustRightInd w:val="0"/>
        <w:spacing w:after="0" w:line="360" w:lineRule="auto"/>
        <w:ind w:left="851" w:hanging="357"/>
        <w:jc w:val="both"/>
        <w:rPr>
          <w:rStyle w:val="FontStyle173"/>
          <w:sz w:val="24"/>
          <w:szCs w:val="24"/>
          <w:lang w:eastAsia="es-ES_tradnl"/>
        </w:rPr>
      </w:pPr>
    </w:p>
    <w:p w:rsidR="008B6789" w:rsidRPr="00202FB3" w:rsidRDefault="008B6789" w:rsidP="00E82634">
      <w:pPr>
        <w:autoSpaceDE w:val="0"/>
        <w:autoSpaceDN w:val="0"/>
        <w:adjustRightInd w:val="0"/>
        <w:spacing w:after="0" w:line="360" w:lineRule="auto"/>
        <w:jc w:val="center"/>
        <w:rPr>
          <w:rStyle w:val="FontStyle173"/>
          <w:b/>
          <w:sz w:val="24"/>
          <w:szCs w:val="24"/>
          <w:lang w:eastAsia="es-ES_tradnl"/>
        </w:rPr>
      </w:pPr>
    </w:p>
    <w:sectPr w:rsidR="008B6789" w:rsidRPr="00202FB3" w:rsidSect="00A31B9F">
      <w:headerReference w:type="default" r:id="rId73"/>
      <w:footerReference w:type="even" r:id="rId74"/>
      <w:footerReference w:type="default" r:id="rId75"/>
      <w:pgSz w:w="12240" w:h="15840"/>
      <w:pgMar w:top="1560" w:right="1418"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ABF" w:rsidRDefault="00FA0ABF">
      <w:pPr>
        <w:spacing w:after="0" w:line="240" w:lineRule="auto"/>
      </w:pPr>
      <w:r>
        <w:separator/>
      </w:r>
    </w:p>
  </w:endnote>
  <w:endnote w:type="continuationSeparator" w:id="0">
    <w:p w:rsidR="00FA0ABF" w:rsidRDefault="00FA0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PGothic">
    <w:panose1 w:val="020B0600070205080204"/>
    <w:charset w:val="80"/>
    <w:family w:val="swiss"/>
    <w:pitch w:val="variable"/>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5A7" w:rsidRDefault="00C415A7">
    <w:pPr>
      <w:pStyle w:val="Style49"/>
      <w:widowControl/>
      <w:ind w:right="10"/>
      <w:jc w:val="right"/>
      <w:rPr>
        <w:rStyle w:val="FontStyle175"/>
        <w:lang w:val="es-ES_tradnl" w:eastAsia="es-ES_tradnl"/>
      </w:rPr>
    </w:pPr>
    <w:r>
      <w:rPr>
        <w:rStyle w:val="FontStyle175"/>
        <w:lang w:val="es-ES_tradnl" w:eastAsia="es-ES_tradnl"/>
      </w:rPr>
      <w:fldChar w:fldCharType="begin"/>
    </w:r>
    <w:r>
      <w:rPr>
        <w:rStyle w:val="FontStyle175"/>
        <w:lang w:val="es-ES_tradnl" w:eastAsia="es-ES_tradnl"/>
      </w:rPr>
      <w:instrText>PAGE</w:instrText>
    </w:r>
    <w:r>
      <w:rPr>
        <w:rStyle w:val="FontStyle175"/>
        <w:lang w:val="es-ES_tradnl" w:eastAsia="es-ES_tradnl"/>
      </w:rPr>
      <w:fldChar w:fldCharType="separate"/>
    </w:r>
    <w:r>
      <w:rPr>
        <w:rStyle w:val="FontStyle175"/>
        <w:noProof/>
        <w:lang w:val="es-ES_tradnl" w:eastAsia="es-ES_tradnl"/>
      </w:rPr>
      <w:t>56</w:t>
    </w:r>
    <w:r>
      <w:rPr>
        <w:rStyle w:val="FontStyle175"/>
        <w:lang w:val="es-ES_tradnl" w:eastAsia="es-ES_tradn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5A7" w:rsidRPr="000F1A9B" w:rsidRDefault="00C415A7" w:rsidP="000F1A9B">
    <w:pPr>
      <w:autoSpaceDE w:val="0"/>
      <w:autoSpaceDN w:val="0"/>
      <w:adjustRightInd w:val="0"/>
      <w:spacing w:after="0" w:line="240" w:lineRule="auto"/>
      <w:contextualSpacing/>
      <w:rPr>
        <w:rFonts w:ascii="Arial" w:eastAsia="Times New Roman" w:hAnsi="Arial" w:cs="Arial"/>
        <w:b/>
        <w:sz w:val="18"/>
        <w:szCs w:val="18"/>
      </w:rPr>
    </w:pPr>
    <w:r w:rsidRPr="000F1A9B">
      <w:rPr>
        <w:rFonts w:ascii="Arial" w:eastAsia="Calibri" w:hAnsi="Arial" w:cs="Arial"/>
        <w:b/>
        <w:color w:val="000000"/>
        <w:sz w:val="18"/>
        <w:szCs w:val="18"/>
      </w:rPr>
      <w:t>José Luis Durand Mendoza</w:t>
    </w:r>
    <w:r>
      <w:rPr>
        <w:rFonts w:ascii="Arial" w:eastAsia="Calibri" w:hAnsi="Arial" w:cs="Arial"/>
        <w:b/>
        <w:color w:val="000000"/>
        <w:sz w:val="18"/>
        <w:szCs w:val="18"/>
      </w:rPr>
      <w:t xml:space="preserve">  </w:t>
    </w:r>
    <w:r w:rsidRPr="000F1A9B">
      <w:rPr>
        <w:rFonts w:ascii="Arial" w:eastAsia="Calibri" w:hAnsi="Arial" w:cs="Arial"/>
        <w:b/>
        <w:color w:val="000000"/>
        <w:sz w:val="18"/>
        <w:szCs w:val="18"/>
      </w:rPr>
      <w:t xml:space="preserve">&amp; </w:t>
    </w:r>
    <w:r>
      <w:rPr>
        <w:rFonts w:ascii="Arial" w:eastAsia="Calibri" w:hAnsi="Arial" w:cs="Arial"/>
        <w:b/>
        <w:color w:val="000000"/>
        <w:sz w:val="18"/>
        <w:szCs w:val="18"/>
      </w:rPr>
      <w:t xml:space="preserve">  </w:t>
    </w:r>
    <w:r w:rsidRPr="000F1A9B">
      <w:rPr>
        <w:rFonts w:ascii="Arial" w:eastAsia="Calibri" w:hAnsi="Arial" w:cs="Arial"/>
        <w:b/>
        <w:color w:val="000000"/>
        <w:sz w:val="18"/>
        <w:szCs w:val="18"/>
      </w:rPr>
      <w:t>José Luis Jiménez Soto</w:t>
    </w:r>
    <w:r w:rsidRPr="000F1A9B">
      <w:rPr>
        <w:rFonts w:ascii="Arial" w:eastAsia="Calibri" w:hAnsi="Arial" w:cs="Arial"/>
        <w:b/>
        <w:color w:val="000000"/>
        <w:sz w:val="18"/>
        <w:szCs w:val="18"/>
      </w:rPr>
      <w:tab/>
    </w:r>
    <w:r w:rsidRPr="000F1A9B">
      <w:rPr>
        <w:rFonts w:ascii="Arial" w:hAnsi="Arial" w:cs="Arial"/>
        <w:b/>
        <w:sz w:val="18"/>
        <w:szCs w:val="18"/>
      </w:rPr>
      <w:tab/>
    </w:r>
    <w:r w:rsidRPr="000F1A9B">
      <w:rPr>
        <w:rFonts w:ascii="Arial" w:hAnsi="Arial" w:cs="Arial"/>
        <w:b/>
        <w:sz w:val="18"/>
        <w:szCs w:val="18"/>
      </w:rPr>
      <w:tab/>
    </w:r>
    <w:r w:rsidRPr="000F1A9B">
      <w:rPr>
        <w:rFonts w:ascii="Arial" w:hAnsi="Arial" w:cs="Arial"/>
        <w:b/>
        <w:sz w:val="18"/>
        <w:szCs w:val="18"/>
      </w:rPr>
      <w:tab/>
    </w:r>
    <w:r>
      <w:rPr>
        <w:rFonts w:ascii="Arial" w:hAnsi="Arial" w:cs="Arial"/>
        <w:b/>
        <w:sz w:val="18"/>
        <w:szCs w:val="18"/>
      </w:rPr>
      <w:tab/>
    </w:r>
    <w:r w:rsidRPr="000F1A9B">
      <w:rPr>
        <w:rFonts w:ascii="Arial" w:eastAsia="Times New Roman" w:hAnsi="Arial" w:cs="Arial"/>
        <w:b/>
        <w:sz w:val="18"/>
        <w:szCs w:val="18"/>
        <w:lang w:val="es-ES"/>
      </w:rPr>
      <w:t xml:space="preserve">Página </w:t>
    </w:r>
    <w:r w:rsidRPr="000F1A9B">
      <w:rPr>
        <w:rFonts w:ascii="Arial" w:eastAsia="Times New Roman" w:hAnsi="Arial" w:cs="Arial"/>
        <w:b/>
        <w:sz w:val="18"/>
        <w:szCs w:val="18"/>
      </w:rPr>
      <w:fldChar w:fldCharType="begin"/>
    </w:r>
    <w:r w:rsidRPr="000F1A9B">
      <w:rPr>
        <w:rFonts w:ascii="Arial" w:hAnsi="Arial" w:cs="Arial"/>
        <w:b/>
        <w:sz w:val="18"/>
        <w:szCs w:val="18"/>
      </w:rPr>
      <w:instrText>PAGE   \* MERGEFORMAT</w:instrText>
    </w:r>
    <w:r w:rsidRPr="000F1A9B">
      <w:rPr>
        <w:rFonts w:ascii="Arial" w:eastAsia="Times New Roman" w:hAnsi="Arial" w:cs="Arial"/>
        <w:b/>
        <w:sz w:val="18"/>
        <w:szCs w:val="18"/>
      </w:rPr>
      <w:fldChar w:fldCharType="separate"/>
    </w:r>
    <w:r w:rsidR="00446853" w:rsidRPr="00446853">
      <w:rPr>
        <w:rFonts w:ascii="Arial" w:eastAsia="Times New Roman" w:hAnsi="Arial" w:cs="Arial"/>
        <w:b/>
        <w:noProof/>
        <w:sz w:val="18"/>
        <w:szCs w:val="18"/>
        <w:lang w:val="es-ES"/>
      </w:rPr>
      <w:t>21</w:t>
    </w:r>
    <w:r w:rsidRPr="000F1A9B">
      <w:rPr>
        <w:rFonts w:ascii="Arial" w:eastAsia="Times New Roman" w:hAnsi="Arial" w:cs="Arial"/>
        <w:b/>
        <w:sz w:val="18"/>
        <w:szCs w:val="18"/>
      </w:rPr>
      <w:fldChar w:fldCharType="end"/>
    </w:r>
  </w:p>
  <w:p w:rsidR="00C415A7" w:rsidRDefault="00C415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ABF" w:rsidRDefault="00FA0ABF">
      <w:pPr>
        <w:spacing w:after="0" w:line="240" w:lineRule="auto"/>
      </w:pPr>
      <w:r>
        <w:separator/>
      </w:r>
    </w:p>
  </w:footnote>
  <w:footnote w:type="continuationSeparator" w:id="0">
    <w:p w:rsidR="00FA0ABF" w:rsidRDefault="00FA0A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5A7" w:rsidRPr="000F1A9B" w:rsidRDefault="00C415A7" w:rsidP="005B4994">
    <w:pPr>
      <w:spacing w:after="0" w:line="276" w:lineRule="auto"/>
      <w:ind w:left="284" w:right="48"/>
      <w:jc w:val="center"/>
      <w:rPr>
        <w:sz w:val="18"/>
        <w:szCs w:val="18"/>
      </w:rPr>
    </w:pPr>
    <w:r w:rsidRPr="000F1A9B">
      <w:rPr>
        <w:rFonts w:ascii="Arial" w:hAnsi="Arial" w:cs="Arial"/>
        <w:b/>
        <w:bCs/>
        <w:sz w:val="18"/>
        <w:szCs w:val="18"/>
      </w:rPr>
      <w:t>“</w:t>
    </w:r>
    <w:r w:rsidRPr="000F1A9B">
      <w:rPr>
        <w:rFonts w:ascii="Arial" w:eastAsia="Calibri" w:hAnsi="Arial" w:cs="Arial"/>
        <w:b/>
        <w:bCs/>
        <w:color w:val="000000"/>
        <w:sz w:val="18"/>
        <w:szCs w:val="18"/>
      </w:rPr>
      <w:t>Diseño E Implementación De Una Central Telefónica De Voz Sobre Ip En Alta Disponibilidad Basada En Tecnología Open Source Para La Empresa Importadora Copyfull S.A.C. Periodo Octubre 2016 –Enero 2017</w:t>
    </w:r>
    <w:r w:rsidRPr="000F1A9B">
      <w:rPr>
        <w:rFonts w:ascii="Arial" w:hAnsi="Arial" w:cs="Arial"/>
        <w:b/>
        <w:color w:val="000000" w:themeColor="text1"/>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252B2"/>
    <w:multiLevelType w:val="hybridMultilevel"/>
    <w:tmpl w:val="8D50C3C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3F02B0"/>
    <w:multiLevelType w:val="multilevel"/>
    <w:tmpl w:val="9DD6B77A"/>
    <w:lvl w:ilvl="0">
      <w:start w:val="8"/>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nsid w:val="18936B9B"/>
    <w:multiLevelType w:val="hybridMultilevel"/>
    <w:tmpl w:val="CF98A962"/>
    <w:lvl w:ilvl="0" w:tplc="EDC65BB2">
      <w:start w:val="1"/>
      <w:numFmt w:val="decimal"/>
      <w:lvlText w:val="%1."/>
      <w:lvlJc w:val="left"/>
      <w:pPr>
        <w:ind w:left="199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nsid w:val="1B9C7679"/>
    <w:multiLevelType w:val="hybridMultilevel"/>
    <w:tmpl w:val="92EE374A"/>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4">
    <w:nsid w:val="1C79067D"/>
    <w:multiLevelType w:val="hybridMultilevel"/>
    <w:tmpl w:val="62AA93C6"/>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nsid w:val="1FC27E17"/>
    <w:multiLevelType w:val="hybridMultilevel"/>
    <w:tmpl w:val="FE18A4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nsid w:val="28D648A6"/>
    <w:multiLevelType w:val="hybridMultilevel"/>
    <w:tmpl w:val="7B528A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BB13501"/>
    <w:multiLevelType w:val="hybridMultilevel"/>
    <w:tmpl w:val="315E5A3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nsid w:val="3CB11712"/>
    <w:multiLevelType w:val="multilevel"/>
    <w:tmpl w:val="81121E4A"/>
    <w:lvl w:ilvl="0">
      <w:start w:val="1"/>
      <w:numFmt w:val="bullet"/>
      <w:lvlText w:val=""/>
      <w:lvlJc w:val="left"/>
      <w:pPr>
        <w:ind w:left="2586" w:hanging="360"/>
      </w:pPr>
      <w:rPr>
        <w:rFonts w:ascii="Symbol" w:hAnsi="Symbol" w:hint="default"/>
      </w:rPr>
    </w:lvl>
    <w:lvl w:ilvl="1">
      <w:start w:val="4"/>
      <w:numFmt w:val="decimal"/>
      <w:isLgl/>
      <w:lvlText w:val="%1.%2."/>
      <w:lvlJc w:val="left"/>
      <w:pPr>
        <w:ind w:left="288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800"/>
      </w:pPr>
      <w:rPr>
        <w:rFonts w:hint="default"/>
      </w:rPr>
    </w:lvl>
    <w:lvl w:ilvl="8">
      <w:start w:val="1"/>
      <w:numFmt w:val="decimal"/>
      <w:isLgl/>
      <w:lvlText w:val="%1.%2.%3.%4.%5.%6.%7.%8.%9."/>
      <w:lvlJc w:val="left"/>
      <w:pPr>
        <w:ind w:left="4320" w:hanging="2160"/>
      </w:pPr>
      <w:rPr>
        <w:rFonts w:hint="default"/>
      </w:rPr>
    </w:lvl>
  </w:abstractNum>
  <w:abstractNum w:abstractNumId="9">
    <w:nsid w:val="42E336AF"/>
    <w:multiLevelType w:val="multilevel"/>
    <w:tmpl w:val="6E701B58"/>
    <w:lvl w:ilvl="0">
      <w:start w:val="8"/>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upperLetter"/>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493071A8"/>
    <w:multiLevelType w:val="hybridMultilevel"/>
    <w:tmpl w:val="18BC3B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BF36594"/>
    <w:multiLevelType w:val="multilevel"/>
    <w:tmpl w:val="80ACC5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Calibri" w:eastAsiaTheme="minorHAnsi" w:hAnsi="Calibri" w:cstheme="minorBidi"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eastAsia="Arial Unicode MS" w:cs="Times New Roman" w:hint="default"/>
        <w:b/>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1636C7"/>
    <w:multiLevelType w:val="multilevel"/>
    <w:tmpl w:val="5EC2C788"/>
    <w:lvl w:ilvl="0">
      <w:start w:val="3"/>
      <w:numFmt w:val="decimal"/>
      <w:lvlText w:val="%1."/>
      <w:lvlJc w:val="left"/>
      <w:pPr>
        <w:ind w:left="390" w:hanging="39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13">
    <w:nsid w:val="4DD768C0"/>
    <w:multiLevelType w:val="hybridMultilevel"/>
    <w:tmpl w:val="B22E3A26"/>
    <w:lvl w:ilvl="0" w:tplc="280A0017">
      <w:start w:val="1"/>
      <w:numFmt w:val="lowerLetter"/>
      <w:lvlText w:val="%1)"/>
      <w:lvlJc w:val="left"/>
      <w:pPr>
        <w:ind w:left="1361" w:hanging="360"/>
      </w:pPr>
    </w:lvl>
    <w:lvl w:ilvl="1" w:tplc="280A0019" w:tentative="1">
      <w:start w:val="1"/>
      <w:numFmt w:val="lowerLetter"/>
      <w:lvlText w:val="%2."/>
      <w:lvlJc w:val="left"/>
      <w:pPr>
        <w:ind w:left="2081" w:hanging="360"/>
      </w:pPr>
    </w:lvl>
    <w:lvl w:ilvl="2" w:tplc="280A001B" w:tentative="1">
      <w:start w:val="1"/>
      <w:numFmt w:val="lowerRoman"/>
      <w:lvlText w:val="%3."/>
      <w:lvlJc w:val="right"/>
      <w:pPr>
        <w:ind w:left="2801" w:hanging="180"/>
      </w:pPr>
    </w:lvl>
    <w:lvl w:ilvl="3" w:tplc="280A000F" w:tentative="1">
      <w:start w:val="1"/>
      <w:numFmt w:val="decimal"/>
      <w:lvlText w:val="%4."/>
      <w:lvlJc w:val="left"/>
      <w:pPr>
        <w:ind w:left="3521" w:hanging="360"/>
      </w:pPr>
    </w:lvl>
    <w:lvl w:ilvl="4" w:tplc="280A0019" w:tentative="1">
      <w:start w:val="1"/>
      <w:numFmt w:val="lowerLetter"/>
      <w:lvlText w:val="%5."/>
      <w:lvlJc w:val="left"/>
      <w:pPr>
        <w:ind w:left="4241" w:hanging="360"/>
      </w:pPr>
    </w:lvl>
    <w:lvl w:ilvl="5" w:tplc="280A001B" w:tentative="1">
      <w:start w:val="1"/>
      <w:numFmt w:val="lowerRoman"/>
      <w:lvlText w:val="%6."/>
      <w:lvlJc w:val="right"/>
      <w:pPr>
        <w:ind w:left="4961" w:hanging="180"/>
      </w:pPr>
    </w:lvl>
    <w:lvl w:ilvl="6" w:tplc="280A000F" w:tentative="1">
      <w:start w:val="1"/>
      <w:numFmt w:val="decimal"/>
      <w:lvlText w:val="%7."/>
      <w:lvlJc w:val="left"/>
      <w:pPr>
        <w:ind w:left="5681" w:hanging="360"/>
      </w:pPr>
    </w:lvl>
    <w:lvl w:ilvl="7" w:tplc="280A0019" w:tentative="1">
      <w:start w:val="1"/>
      <w:numFmt w:val="lowerLetter"/>
      <w:lvlText w:val="%8."/>
      <w:lvlJc w:val="left"/>
      <w:pPr>
        <w:ind w:left="6401" w:hanging="360"/>
      </w:pPr>
    </w:lvl>
    <w:lvl w:ilvl="8" w:tplc="280A001B" w:tentative="1">
      <w:start w:val="1"/>
      <w:numFmt w:val="lowerRoman"/>
      <w:lvlText w:val="%9."/>
      <w:lvlJc w:val="right"/>
      <w:pPr>
        <w:ind w:left="7121" w:hanging="180"/>
      </w:pPr>
    </w:lvl>
  </w:abstractNum>
  <w:abstractNum w:abstractNumId="14">
    <w:nsid w:val="4E9A3BB0"/>
    <w:multiLevelType w:val="hybridMultilevel"/>
    <w:tmpl w:val="37CC07BE"/>
    <w:lvl w:ilvl="0" w:tplc="280A0001">
      <w:start w:val="1"/>
      <w:numFmt w:val="bullet"/>
      <w:lvlText w:val=""/>
      <w:lvlJc w:val="left"/>
      <w:pPr>
        <w:ind w:left="1004" w:hanging="360"/>
      </w:pPr>
      <w:rPr>
        <w:rFonts w:ascii="Symbol" w:hAnsi="Symbo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5">
    <w:nsid w:val="4F0D626B"/>
    <w:multiLevelType w:val="hybridMultilevel"/>
    <w:tmpl w:val="013476DC"/>
    <w:lvl w:ilvl="0" w:tplc="0C0A0017">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6">
    <w:nsid w:val="52567F4B"/>
    <w:multiLevelType w:val="multilevel"/>
    <w:tmpl w:val="EF065754"/>
    <w:lvl w:ilvl="0">
      <w:start w:val="8"/>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upperLetter"/>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54C377E4"/>
    <w:multiLevelType w:val="multilevel"/>
    <w:tmpl w:val="80ACC5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Calibri" w:eastAsiaTheme="minorHAnsi" w:hAnsi="Calibri" w:cstheme="minorBidi"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upperLetter"/>
      <w:lvlText w:val="%5."/>
      <w:lvlJc w:val="left"/>
      <w:pPr>
        <w:ind w:left="6173" w:hanging="360"/>
      </w:pPr>
      <w:rPr>
        <w:rFonts w:eastAsia="Arial Unicode MS" w:cs="Times New Roman" w:hint="default"/>
        <w:b/>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D65B32"/>
    <w:multiLevelType w:val="hybridMultilevel"/>
    <w:tmpl w:val="60AAC30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nsid w:val="5B9B0F5A"/>
    <w:multiLevelType w:val="multilevel"/>
    <w:tmpl w:val="28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CDE74A6"/>
    <w:multiLevelType w:val="multilevel"/>
    <w:tmpl w:val="AE90728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DAC5583"/>
    <w:multiLevelType w:val="multilevel"/>
    <w:tmpl w:val="71C40AC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nsid w:val="62B578D1"/>
    <w:multiLevelType w:val="multilevel"/>
    <w:tmpl w:val="280A001F"/>
    <w:styleLink w:val="Estilo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3AB5E56"/>
    <w:multiLevelType w:val="multilevel"/>
    <w:tmpl w:val="80ACC5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Calibri" w:eastAsiaTheme="minorHAnsi" w:hAnsi="Calibri" w:cstheme="minorBidi"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eastAsia="Arial Unicode MS" w:cs="Times New Roman" w:hint="default"/>
        <w:b/>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6A79FA"/>
    <w:multiLevelType w:val="hybridMultilevel"/>
    <w:tmpl w:val="144E64E0"/>
    <w:lvl w:ilvl="0" w:tplc="6A96775A">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5">
    <w:nsid w:val="6F2E0993"/>
    <w:multiLevelType w:val="multilevel"/>
    <w:tmpl w:val="0C2C2DC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nsid w:val="6FDF0FCE"/>
    <w:multiLevelType w:val="hybridMultilevel"/>
    <w:tmpl w:val="332685AE"/>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27">
    <w:nsid w:val="719127E8"/>
    <w:multiLevelType w:val="hybridMultilevel"/>
    <w:tmpl w:val="633A0222"/>
    <w:lvl w:ilvl="0" w:tplc="280A0001">
      <w:start w:val="1"/>
      <w:numFmt w:val="bullet"/>
      <w:lvlText w:val=""/>
      <w:lvlJc w:val="left"/>
      <w:pPr>
        <w:ind w:left="1713" w:hanging="360"/>
      </w:pPr>
      <w:rPr>
        <w:rFonts w:ascii="Symbol" w:hAnsi="Symbol"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28">
    <w:nsid w:val="74C91501"/>
    <w:multiLevelType w:val="hybridMultilevel"/>
    <w:tmpl w:val="0B287818"/>
    <w:lvl w:ilvl="0" w:tplc="280A0017">
      <w:start w:val="1"/>
      <w:numFmt w:val="lowerLetter"/>
      <w:lvlText w:val="%1)"/>
      <w:lvlJc w:val="left"/>
      <w:pPr>
        <w:ind w:left="1854" w:hanging="360"/>
      </w:pPr>
    </w:lvl>
    <w:lvl w:ilvl="1" w:tplc="280A0019" w:tentative="1">
      <w:start w:val="1"/>
      <w:numFmt w:val="lowerLetter"/>
      <w:lvlText w:val="%2."/>
      <w:lvlJc w:val="left"/>
      <w:pPr>
        <w:ind w:left="2574" w:hanging="360"/>
      </w:pPr>
    </w:lvl>
    <w:lvl w:ilvl="2" w:tplc="280A001B" w:tentative="1">
      <w:start w:val="1"/>
      <w:numFmt w:val="lowerRoman"/>
      <w:lvlText w:val="%3."/>
      <w:lvlJc w:val="right"/>
      <w:pPr>
        <w:ind w:left="3294" w:hanging="180"/>
      </w:pPr>
    </w:lvl>
    <w:lvl w:ilvl="3" w:tplc="280A000F" w:tentative="1">
      <w:start w:val="1"/>
      <w:numFmt w:val="decimal"/>
      <w:lvlText w:val="%4."/>
      <w:lvlJc w:val="left"/>
      <w:pPr>
        <w:ind w:left="4014" w:hanging="360"/>
      </w:p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29">
    <w:nsid w:val="75D24F86"/>
    <w:multiLevelType w:val="hybridMultilevel"/>
    <w:tmpl w:val="F7FE94C4"/>
    <w:lvl w:ilvl="0" w:tplc="280A000F">
      <w:start w:val="1"/>
      <w:numFmt w:val="decimal"/>
      <w:lvlText w:val="%1."/>
      <w:lvlJc w:val="left"/>
      <w:pPr>
        <w:ind w:left="1996" w:hanging="360"/>
      </w:pPr>
      <w:rPr>
        <w:rFonts w:hint="default"/>
      </w:rPr>
    </w:lvl>
    <w:lvl w:ilvl="1" w:tplc="280A0003" w:tentative="1">
      <w:start w:val="1"/>
      <w:numFmt w:val="bullet"/>
      <w:lvlText w:val="o"/>
      <w:lvlJc w:val="left"/>
      <w:pPr>
        <w:ind w:left="2716" w:hanging="360"/>
      </w:pPr>
      <w:rPr>
        <w:rFonts w:ascii="Courier New" w:hAnsi="Courier New" w:cs="Courier New" w:hint="default"/>
      </w:rPr>
    </w:lvl>
    <w:lvl w:ilvl="2" w:tplc="280A0005" w:tentative="1">
      <w:start w:val="1"/>
      <w:numFmt w:val="bullet"/>
      <w:lvlText w:val=""/>
      <w:lvlJc w:val="left"/>
      <w:pPr>
        <w:ind w:left="3436" w:hanging="360"/>
      </w:pPr>
      <w:rPr>
        <w:rFonts w:ascii="Wingdings" w:hAnsi="Wingdings" w:hint="default"/>
      </w:rPr>
    </w:lvl>
    <w:lvl w:ilvl="3" w:tplc="280A0001" w:tentative="1">
      <w:start w:val="1"/>
      <w:numFmt w:val="bullet"/>
      <w:lvlText w:val=""/>
      <w:lvlJc w:val="left"/>
      <w:pPr>
        <w:ind w:left="4156" w:hanging="360"/>
      </w:pPr>
      <w:rPr>
        <w:rFonts w:ascii="Symbol" w:hAnsi="Symbol" w:hint="default"/>
      </w:rPr>
    </w:lvl>
    <w:lvl w:ilvl="4" w:tplc="280A0003" w:tentative="1">
      <w:start w:val="1"/>
      <w:numFmt w:val="bullet"/>
      <w:lvlText w:val="o"/>
      <w:lvlJc w:val="left"/>
      <w:pPr>
        <w:ind w:left="4876" w:hanging="360"/>
      </w:pPr>
      <w:rPr>
        <w:rFonts w:ascii="Courier New" w:hAnsi="Courier New" w:cs="Courier New" w:hint="default"/>
      </w:rPr>
    </w:lvl>
    <w:lvl w:ilvl="5" w:tplc="280A0005" w:tentative="1">
      <w:start w:val="1"/>
      <w:numFmt w:val="bullet"/>
      <w:lvlText w:val=""/>
      <w:lvlJc w:val="left"/>
      <w:pPr>
        <w:ind w:left="5596" w:hanging="360"/>
      </w:pPr>
      <w:rPr>
        <w:rFonts w:ascii="Wingdings" w:hAnsi="Wingdings" w:hint="default"/>
      </w:rPr>
    </w:lvl>
    <w:lvl w:ilvl="6" w:tplc="280A0001" w:tentative="1">
      <w:start w:val="1"/>
      <w:numFmt w:val="bullet"/>
      <w:lvlText w:val=""/>
      <w:lvlJc w:val="left"/>
      <w:pPr>
        <w:ind w:left="6316" w:hanging="360"/>
      </w:pPr>
      <w:rPr>
        <w:rFonts w:ascii="Symbol" w:hAnsi="Symbol" w:hint="default"/>
      </w:rPr>
    </w:lvl>
    <w:lvl w:ilvl="7" w:tplc="280A0003" w:tentative="1">
      <w:start w:val="1"/>
      <w:numFmt w:val="bullet"/>
      <w:lvlText w:val="o"/>
      <w:lvlJc w:val="left"/>
      <w:pPr>
        <w:ind w:left="7036" w:hanging="360"/>
      </w:pPr>
      <w:rPr>
        <w:rFonts w:ascii="Courier New" w:hAnsi="Courier New" w:cs="Courier New" w:hint="default"/>
      </w:rPr>
    </w:lvl>
    <w:lvl w:ilvl="8" w:tplc="280A0005" w:tentative="1">
      <w:start w:val="1"/>
      <w:numFmt w:val="bullet"/>
      <w:lvlText w:val=""/>
      <w:lvlJc w:val="left"/>
      <w:pPr>
        <w:ind w:left="7756" w:hanging="360"/>
      </w:pPr>
      <w:rPr>
        <w:rFonts w:ascii="Wingdings" w:hAnsi="Wingdings" w:hint="default"/>
      </w:rPr>
    </w:lvl>
  </w:abstractNum>
  <w:abstractNum w:abstractNumId="30">
    <w:nsid w:val="76196AB8"/>
    <w:multiLevelType w:val="multilevel"/>
    <w:tmpl w:val="0A78F89C"/>
    <w:lvl w:ilvl="0">
      <w:start w:val="1"/>
      <w:numFmt w:val="decimal"/>
      <w:lvlText w:val="%1."/>
      <w:lvlJc w:val="left"/>
      <w:pPr>
        <w:ind w:left="705" w:hanging="705"/>
      </w:pPr>
      <w:rPr>
        <w:rFonts w:hint="default"/>
      </w:rPr>
    </w:lvl>
    <w:lvl w:ilvl="1">
      <w:start w:val="1"/>
      <w:numFmt w:val="decimal"/>
      <w:pStyle w:val="Inicio13"/>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1">
    <w:nsid w:val="7FAC4E9F"/>
    <w:multiLevelType w:val="multilevel"/>
    <w:tmpl w:val="80ACC5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Calibri" w:eastAsiaTheme="minorHAnsi" w:hAnsi="Calibri" w:cstheme="minorBidi"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upperLetter"/>
      <w:lvlText w:val="%5."/>
      <w:lvlJc w:val="left"/>
      <w:pPr>
        <w:ind w:left="6173" w:hanging="360"/>
      </w:pPr>
      <w:rPr>
        <w:rFonts w:eastAsia="Arial Unicode MS" w:cs="Times New Roman" w:hint="default"/>
        <w:b/>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5"/>
  </w:num>
  <w:num w:numId="3">
    <w:abstractNumId w:val="14"/>
  </w:num>
  <w:num w:numId="4">
    <w:abstractNumId w:val="24"/>
  </w:num>
  <w:num w:numId="5">
    <w:abstractNumId w:val="22"/>
  </w:num>
  <w:num w:numId="6">
    <w:abstractNumId w:val="29"/>
  </w:num>
  <w:num w:numId="7">
    <w:abstractNumId w:val="21"/>
  </w:num>
  <w:num w:numId="8">
    <w:abstractNumId w:val="20"/>
  </w:num>
  <w:num w:numId="9">
    <w:abstractNumId w:val="12"/>
  </w:num>
  <w:num w:numId="10">
    <w:abstractNumId w:val="1"/>
  </w:num>
  <w:num w:numId="11">
    <w:abstractNumId w:val="16"/>
  </w:num>
  <w:num w:numId="12">
    <w:abstractNumId w:val="9"/>
  </w:num>
  <w:num w:numId="13">
    <w:abstractNumId w:val="30"/>
  </w:num>
  <w:num w:numId="14">
    <w:abstractNumId w:val="18"/>
  </w:num>
  <w:num w:numId="15">
    <w:abstractNumId w:val="0"/>
  </w:num>
  <w:num w:numId="16">
    <w:abstractNumId w:val="8"/>
  </w:num>
  <w:num w:numId="17">
    <w:abstractNumId w:val="15"/>
  </w:num>
  <w:num w:numId="18">
    <w:abstractNumId w:val="13"/>
  </w:num>
  <w:num w:numId="19">
    <w:abstractNumId w:val="28"/>
  </w:num>
  <w:num w:numId="20">
    <w:abstractNumId w:val="10"/>
  </w:num>
  <w:num w:numId="21">
    <w:abstractNumId w:val="6"/>
  </w:num>
  <w:num w:numId="22">
    <w:abstractNumId w:val="7"/>
  </w:num>
  <w:num w:numId="23">
    <w:abstractNumId w:val="2"/>
  </w:num>
  <w:num w:numId="24">
    <w:abstractNumId w:val="26"/>
  </w:num>
  <w:num w:numId="25">
    <w:abstractNumId w:val="27"/>
  </w:num>
  <w:num w:numId="26">
    <w:abstractNumId w:val="5"/>
  </w:num>
  <w:num w:numId="27">
    <w:abstractNumId w:val="3"/>
  </w:num>
  <w:num w:numId="28">
    <w:abstractNumId w:val="4"/>
  </w:num>
  <w:num w:numId="29">
    <w:abstractNumId w:val="17"/>
  </w:num>
  <w:num w:numId="30">
    <w:abstractNumId w:val="23"/>
  </w:num>
  <w:num w:numId="31">
    <w:abstractNumId w:val="11"/>
  </w:num>
  <w:num w:numId="32">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43F"/>
    <w:rsid w:val="000005E4"/>
    <w:rsid w:val="000037B4"/>
    <w:rsid w:val="0001210D"/>
    <w:rsid w:val="0001242A"/>
    <w:rsid w:val="0001320F"/>
    <w:rsid w:val="0001335A"/>
    <w:rsid w:val="0001479C"/>
    <w:rsid w:val="00015CF5"/>
    <w:rsid w:val="00016DEA"/>
    <w:rsid w:val="000175E0"/>
    <w:rsid w:val="00020B18"/>
    <w:rsid w:val="00021D47"/>
    <w:rsid w:val="00022B76"/>
    <w:rsid w:val="00025EFF"/>
    <w:rsid w:val="000266A5"/>
    <w:rsid w:val="00026C73"/>
    <w:rsid w:val="0002777D"/>
    <w:rsid w:val="00031E03"/>
    <w:rsid w:val="00035D40"/>
    <w:rsid w:val="00037435"/>
    <w:rsid w:val="00042E53"/>
    <w:rsid w:val="0004570E"/>
    <w:rsid w:val="000466B4"/>
    <w:rsid w:val="00051067"/>
    <w:rsid w:val="000578BF"/>
    <w:rsid w:val="000602B5"/>
    <w:rsid w:val="00060E08"/>
    <w:rsid w:val="00061D3B"/>
    <w:rsid w:val="00063EE4"/>
    <w:rsid w:val="00064078"/>
    <w:rsid w:val="000666E7"/>
    <w:rsid w:val="00066C45"/>
    <w:rsid w:val="0006753A"/>
    <w:rsid w:val="0007042E"/>
    <w:rsid w:val="00071221"/>
    <w:rsid w:val="00072885"/>
    <w:rsid w:val="00074117"/>
    <w:rsid w:val="00074DED"/>
    <w:rsid w:val="00074F96"/>
    <w:rsid w:val="000753FA"/>
    <w:rsid w:val="00077C22"/>
    <w:rsid w:val="00080249"/>
    <w:rsid w:val="00081135"/>
    <w:rsid w:val="000822F0"/>
    <w:rsid w:val="0008376A"/>
    <w:rsid w:val="00085F14"/>
    <w:rsid w:val="000919A6"/>
    <w:rsid w:val="00093318"/>
    <w:rsid w:val="00094C70"/>
    <w:rsid w:val="000A433B"/>
    <w:rsid w:val="000A4527"/>
    <w:rsid w:val="000A4581"/>
    <w:rsid w:val="000B102C"/>
    <w:rsid w:val="000B45AC"/>
    <w:rsid w:val="000B4915"/>
    <w:rsid w:val="000B4BE9"/>
    <w:rsid w:val="000B4F39"/>
    <w:rsid w:val="000C0389"/>
    <w:rsid w:val="000C2E2D"/>
    <w:rsid w:val="000D02E3"/>
    <w:rsid w:val="000D2D74"/>
    <w:rsid w:val="000D5919"/>
    <w:rsid w:val="000D5DA0"/>
    <w:rsid w:val="000D66D8"/>
    <w:rsid w:val="000D6CE7"/>
    <w:rsid w:val="000E28EB"/>
    <w:rsid w:val="000E353D"/>
    <w:rsid w:val="000E4738"/>
    <w:rsid w:val="000F1A9B"/>
    <w:rsid w:val="000F53E7"/>
    <w:rsid w:val="000F5C8C"/>
    <w:rsid w:val="000F5F63"/>
    <w:rsid w:val="000F7359"/>
    <w:rsid w:val="00100D46"/>
    <w:rsid w:val="00100FED"/>
    <w:rsid w:val="00101375"/>
    <w:rsid w:val="001026C3"/>
    <w:rsid w:val="00102940"/>
    <w:rsid w:val="00103892"/>
    <w:rsid w:val="00106602"/>
    <w:rsid w:val="00106C22"/>
    <w:rsid w:val="001107BC"/>
    <w:rsid w:val="00113D9B"/>
    <w:rsid w:val="00120C60"/>
    <w:rsid w:val="00121278"/>
    <w:rsid w:val="0012175D"/>
    <w:rsid w:val="001222CF"/>
    <w:rsid w:val="00122B66"/>
    <w:rsid w:val="00123D88"/>
    <w:rsid w:val="00124A56"/>
    <w:rsid w:val="0012674E"/>
    <w:rsid w:val="001336A6"/>
    <w:rsid w:val="001359A5"/>
    <w:rsid w:val="001463C3"/>
    <w:rsid w:val="00150B8E"/>
    <w:rsid w:val="001526A4"/>
    <w:rsid w:val="00153495"/>
    <w:rsid w:val="0015390B"/>
    <w:rsid w:val="00156F00"/>
    <w:rsid w:val="001630DC"/>
    <w:rsid w:val="00167971"/>
    <w:rsid w:val="0017106F"/>
    <w:rsid w:val="0017618D"/>
    <w:rsid w:val="001761B2"/>
    <w:rsid w:val="001768CA"/>
    <w:rsid w:val="00181F79"/>
    <w:rsid w:val="00182302"/>
    <w:rsid w:val="0018546B"/>
    <w:rsid w:val="0018731F"/>
    <w:rsid w:val="00190FF0"/>
    <w:rsid w:val="00191DD0"/>
    <w:rsid w:val="00193ABD"/>
    <w:rsid w:val="001966BE"/>
    <w:rsid w:val="001A2472"/>
    <w:rsid w:val="001A30CC"/>
    <w:rsid w:val="001A3448"/>
    <w:rsid w:val="001A54D7"/>
    <w:rsid w:val="001B24A7"/>
    <w:rsid w:val="001C19BD"/>
    <w:rsid w:val="001C297B"/>
    <w:rsid w:val="001C6EDD"/>
    <w:rsid w:val="001C7D81"/>
    <w:rsid w:val="001D0C92"/>
    <w:rsid w:val="001E077A"/>
    <w:rsid w:val="001E3FBD"/>
    <w:rsid w:val="001F251A"/>
    <w:rsid w:val="001F2BC6"/>
    <w:rsid w:val="001F2CE3"/>
    <w:rsid w:val="001F743A"/>
    <w:rsid w:val="00202FB3"/>
    <w:rsid w:val="00203D71"/>
    <w:rsid w:val="00207260"/>
    <w:rsid w:val="0021285F"/>
    <w:rsid w:val="002128B1"/>
    <w:rsid w:val="002128F3"/>
    <w:rsid w:val="002169B5"/>
    <w:rsid w:val="002242F5"/>
    <w:rsid w:val="00225ACC"/>
    <w:rsid w:val="00227FCA"/>
    <w:rsid w:val="0023015B"/>
    <w:rsid w:val="00230842"/>
    <w:rsid w:val="00231C25"/>
    <w:rsid w:val="002340A8"/>
    <w:rsid w:val="00234B49"/>
    <w:rsid w:val="00235482"/>
    <w:rsid w:val="0024456B"/>
    <w:rsid w:val="002451E1"/>
    <w:rsid w:val="00245BE3"/>
    <w:rsid w:val="00245F31"/>
    <w:rsid w:val="0024684D"/>
    <w:rsid w:val="00246A1F"/>
    <w:rsid w:val="0025048A"/>
    <w:rsid w:val="00250998"/>
    <w:rsid w:val="00251E4C"/>
    <w:rsid w:val="00252172"/>
    <w:rsid w:val="0025330C"/>
    <w:rsid w:val="002575C1"/>
    <w:rsid w:val="00260527"/>
    <w:rsid w:val="0026752A"/>
    <w:rsid w:val="002677D0"/>
    <w:rsid w:val="00270171"/>
    <w:rsid w:val="00273479"/>
    <w:rsid w:val="00273C5E"/>
    <w:rsid w:val="002741B6"/>
    <w:rsid w:val="0027505B"/>
    <w:rsid w:val="00275889"/>
    <w:rsid w:val="00281BEA"/>
    <w:rsid w:val="00282612"/>
    <w:rsid w:val="002868B0"/>
    <w:rsid w:val="00287335"/>
    <w:rsid w:val="00287DF6"/>
    <w:rsid w:val="002910A6"/>
    <w:rsid w:val="00292E3F"/>
    <w:rsid w:val="00294BDC"/>
    <w:rsid w:val="002A050E"/>
    <w:rsid w:val="002A097D"/>
    <w:rsid w:val="002A2428"/>
    <w:rsid w:val="002A29C4"/>
    <w:rsid w:val="002A428D"/>
    <w:rsid w:val="002A462D"/>
    <w:rsid w:val="002B11CC"/>
    <w:rsid w:val="002B1A6A"/>
    <w:rsid w:val="002B523A"/>
    <w:rsid w:val="002B7C0C"/>
    <w:rsid w:val="002C0935"/>
    <w:rsid w:val="002C1B71"/>
    <w:rsid w:val="002C3129"/>
    <w:rsid w:val="002C5AFC"/>
    <w:rsid w:val="002D0D79"/>
    <w:rsid w:val="002D2AEE"/>
    <w:rsid w:val="002D6FCE"/>
    <w:rsid w:val="002E0E06"/>
    <w:rsid w:val="002F1480"/>
    <w:rsid w:val="002F6A6D"/>
    <w:rsid w:val="002F7B5D"/>
    <w:rsid w:val="00311840"/>
    <w:rsid w:val="00312FC5"/>
    <w:rsid w:val="0031785D"/>
    <w:rsid w:val="00324084"/>
    <w:rsid w:val="0032777D"/>
    <w:rsid w:val="00327EEE"/>
    <w:rsid w:val="00330B93"/>
    <w:rsid w:val="00331D2F"/>
    <w:rsid w:val="00334421"/>
    <w:rsid w:val="00334688"/>
    <w:rsid w:val="00337573"/>
    <w:rsid w:val="00340D36"/>
    <w:rsid w:val="003426A1"/>
    <w:rsid w:val="0034418F"/>
    <w:rsid w:val="003461E8"/>
    <w:rsid w:val="003470AF"/>
    <w:rsid w:val="00352774"/>
    <w:rsid w:val="003532A2"/>
    <w:rsid w:val="003539E0"/>
    <w:rsid w:val="00356A4B"/>
    <w:rsid w:val="00361763"/>
    <w:rsid w:val="003635C0"/>
    <w:rsid w:val="0037038A"/>
    <w:rsid w:val="00372C46"/>
    <w:rsid w:val="00372C6C"/>
    <w:rsid w:val="00375AB6"/>
    <w:rsid w:val="00376429"/>
    <w:rsid w:val="003776C4"/>
    <w:rsid w:val="00377EC5"/>
    <w:rsid w:val="00384007"/>
    <w:rsid w:val="003843A2"/>
    <w:rsid w:val="00385690"/>
    <w:rsid w:val="00387365"/>
    <w:rsid w:val="00390990"/>
    <w:rsid w:val="003958AC"/>
    <w:rsid w:val="0039667C"/>
    <w:rsid w:val="00396879"/>
    <w:rsid w:val="003B09D5"/>
    <w:rsid w:val="003B44EB"/>
    <w:rsid w:val="003B7E0D"/>
    <w:rsid w:val="003C0E3A"/>
    <w:rsid w:val="003C3D53"/>
    <w:rsid w:val="003C4A4B"/>
    <w:rsid w:val="003D5D20"/>
    <w:rsid w:val="003D6017"/>
    <w:rsid w:val="003D7B56"/>
    <w:rsid w:val="003E21F6"/>
    <w:rsid w:val="003E7F82"/>
    <w:rsid w:val="003F190A"/>
    <w:rsid w:val="003F307B"/>
    <w:rsid w:val="0040465B"/>
    <w:rsid w:val="0040517F"/>
    <w:rsid w:val="00406334"/>
    <w:rsid w:val="00410FAF"/>
    <w:rsid w:val="00412E21"/>
    <w:rsid w:val="00416833"/>
    <w:rsid w:val="004234C1"/>
    <w:rsid w:val="00426AF6"/>
    <w:rsid w:val="00426D1E"/>
    <w:rsid w:val="004274FE"/>
    <w:rsid w:val="00432640"/>
    <w:rsid w:val="00436219"/>
    <w:rsid w:val="004362F0"/>
    <w:rsid w:val="00437889"/>
    <w:rsid w:val="0044149E"/>
    <w:rsid w:val="004425CA"/>
    <w:rsid w:val="0044679C"/>
    <w:rsid w:val="00446853"/>
    <w:rsid w:val="00447663"/>
    <w:rsid w:val="00447C7D"/>
    <w:rsid w:val="0045023A"/>
    <w:rsid w:val="004549ED"/>
    <w:rsid w:val="00462A60"/>
    <w:rsid w:val="0046375D"/>
    <w:rsid w:val="0046778E"/>
    <w:rsid w:val="00471DC1"/>
    <w:rsid w:val="00472497"/>
    <w:rsid w:val="00472C36"/>
    <w:rsid w:val="00473A96"/>
    <w:rsid w:val="0047446C"/>
    <w:rsid w:val="00476332"/>
    <w:rsid w:val="00476D3A"/>
    <w:rsid w:val="004771C1"/>
    <w:rsid w:val="00484498"/>
    <w:rsid w:val="004859B7"/>
    <w:rsid w:val="004862BB"/>
    <w:rsid w:val="00486A5D"/>
    <w:rsid w:val="00487F32"/>
    <w:rsid w:val="004924A3"/>
    <w:rsid w:val="0049702B"/>
    <w:rsid w:val="004A004C"/>
    <w:rsid w:val="004A06CC"/>
    <w:rsid w:val="004A352D"/>
    <w:rsid w:val="004A51BB"/>
    <w:rsid w:val="004B3DC7"/>
    <w:rsid w:val="004B4F2C"/>
    <w:rsid w:val="004C4252"/>
    <w:rsid w:val="004C5DF5"/>
    <w:rsid w:val="004C7170"/>
    <w:rsid w:val="004C7C1A"/>
    <w:rsid w:val="004C7E41"/>
    <w:rsid w:val="004D121E"/>
    <w:rsid w:val="004D34FD"/>
    <w:rsid w:val="004D77D3"/>
    <w:rsid w:val="004E1319"/>
    <w:rsid w:val="004E306C"/>
    <w:rsid w:val="004E458F"/>
    <w:rsid w:val="004E6928"/>
    <w:rsid w:val="004E76BC"/>
    <w:rsid w:val="004F263A"/>
    <w:rsid w:val="004F2751"/>
    <w:rsid w:val="004F39C9"/>
    <w:rsid w:val="004F46BF"/>
    <w:rsid w:val="00501098"/>
    <w:rsid w:val="00501F2C"/>
    <w:rsid w:val="005130B2"/>
    <w:rsid w:val="00514D0C"/>
    <w:rsid w:val="005155F2"/>
    <w:rsid w:val="00517659"/>
    <w:rsid w:val="00520042"/>
    <w:rsid w:val="00523E24"/>
    <w:rsid w:val="005242C7"/>
    <w:rsid w:val="005246EE"/>
    <w:rsid w:val="005251B0"/>
    <w:rsid w:val="00531F72"/>
    <w:rsid w:val="0053473D"/>
    <w:rsid w:val="0053493A"/>
    <w:rsid w:val="00535A17"/>
    <w:rsid w:val="00537FE6"/>
    <w:rsid w:val="00540907"/>
    <w:rsid w:val="00541CF7"/>
    <w:rsid w:val="005421B6"/>
    <w:rsid w:val="00542987"/>
    <w:rsid w:val="005439A4"/>
    <w:rsid w:val="005461D7"/>
    <w:rsid w:val="00554F6B"/>
    <w:rsid w:val="00556085"/>
    <w:rsid w:val="005609B1"/>
    <w:rsid w:val="0056205B"/>
    <w:rsid w:val="00562E71"/>
    <w:rsid w:val="005665D9"/>
    <w:rsid w:val="00567CCC"/>
    <w:rsid w:val="0057492C"/>
    <w:rsid w:val="00576832"/>
    <w:rsid w:val="00577398"/>
    <w:rsid w:val="00586B53"/>
    <w:rsid w:val="00593813"/>
    <w:rsid w:val="00595352"/>
    <w:rsid w:val="00595CE9"/>
    <w:rsid w:val="00597033"/>
    <w:rsid w:val="005A2848"/>
    <w:rsid w:val="005B37FA"/>
    <w:rsid w:val="005B4994"/>
    <w:rsid w:val="005B53FE"/>
    <w:rsid w:val="005C5845"/>
    <w:rsid w:val="005C6202"/>
    <w:rsid w:val="005C711D"/>
    <w:rsid w:val="005C74E0"/>
    <w:rsid w:val="005C798A"/>
    <w:rsid w:val="005C7AAB"/>
    <w:rsid w:val="005D1C31"/>
    <w:rsid w:val="005D5832"/>
    <w:rsid w:val="005D5B89"/>
    <w:rsid w:val="005D697D"/>
    <w:rsid w:val="005D7326"/>
    <w:rsid w:val="005D7429"/>
    <w:rsid w:val="005E2752"/>
    <w:rsid w:val="005E4D5F"/>
    <w:rsid w:val="005F006D"/>
    <w:rsid w:val="005F1585"/>
    <w:rsid w:val="005F226D"/>
    <w:rsid w:val="005F273B"/>
    <w:rsid w:val="005F408A"/>
    <w:rsid w:val="005F61D7"/>
    <w:rsid w:val="005F6D40"/>
    <w:rsid w:val="005F7771"/>
    <w:rsid w:val="00600594"/>
    <w:rsid w:val="00605D88"/>
    <w:rsid w:val="00610199"/>
    <w:rsid w:val="00610F84"/>
    <w:rsid w:val="00611465"/>
    <w:rsid w:val="00612935"/>
    <w:rsid w:val="00617637"/>
    <w:rsid w:val="00621526"/>
    <w:rsid w:val="00621CE9"/>
    <w:rsid w:val="00622C1A"/>
    <w:rsid w:val="00624F93"/>
    <w:rsid w:val="00626172"/>
    <w:rsid w:val="0062751C"/>
    <w:rsid w:val="006302CB"/>
    <w:rsid w:val="00631DB8"/>
    <w:rsid w:val="0063419F"/>
    <w:rsid w:val="00637C90"/>
    <w:rsid w:val="00640379"/>
    <w:rsid w:val="00640799"/>
    <w:rsid w:val="006413D2"/>
    <w:rsid w:val="00641628"/>
    <w:rsid w:val="006530F9"/>
    <w:rsid w:val="006608D5"/>
    <w:rsid w:val="00661595"/>
    <w:rsid w:val="006648DB"/>
    <w:rsid w:val="00665833"/>
    <w:rsid w:val="00666F66"/>
    <w:rsid w:val="00667595"/>
    <w:rsid w:val="006729BA"/>
    <w:rsid w:val="00676E02"/>
    <w:rsid w:val="00687301"/>
    <w:rsid w:val="006906CF"/>
    <w:rsid w:val="00691C52"/>
    <w:rsid w:val="00691E68"/>
    <w:rsid w:val="00691FFF"/>
    <w:rsid w:val="00697202"/>
    <w:rsid w:val="006A000F"/>
    <w:rsid w:val="006A06F3"/>
    <w:rsid w:val="006A15B5"/>
    <w:rsid w:val="006A4BC4"/>
    <w:rsid w:val="006A5478"/>
    <w:rsid w:val="006A79DB"/>
    <w:rsid w:val="006B5565"/>
    <w:rsid w:val="006B7749"/>
    <w:rsid w:val="006B782E"/>
    <w:rsid w:val="006C0D94"/>
    <w:rsid w:val="006C0E59"/>
    <w:rsid w:val="006C1F13"/>
    <w:rsid w:val="006C5810"/>
    <w:rsid w:val="006C6129"/>
    <w:rsid w:val="006C7226"/>
    <w:rsid w:val="006C7BC9"/>
    <w:rsid w:val="006D31B5"/>
    <w:rsid w:val="006D6F08"/>
    <w:rsid w:val="006D784C"/>
    <w:rsid w:val="006D7DF7"/>
    <w:rsid w:val="006E1F26"/>
    <w:rsid w:val="006E3104"/>
    <w:rsid w:val="006E3A18"/>
    <w:rsid w:val="006E4955"/>
    <w:rsid w:val="006E553B"/>
    <w:rsid w:val="006E5885"/>
    <w:rsid w:val="006E5EE5"/>
    <w:rsid w:val="006E7904"/>
    <w:rsid w:val="006F0077"/>
    <w:rsid w:val="006F38F1"/>
    <w:rsid w:val="006F5B8D"/>
    <w:rsid w:val="006F7E52"/>
    <w:rsid w:val="007010F0"/>
    <w:rsid w:val="00706F8C"/>
    <w:rsid w:val="00711310"/>
    <w:rsid w:val="00711DB8"/>
    <w:rsid w:val="00712E77"/>
    <w:rsid w:val="00722E79"/>
    <w:rsid w:val="00723B78"/>
    <w:rsid w:val="007250B4"/>
    <w:rsid w:val="00727887"/>
    <w:rsid w:val="00727EE9"/>
    <w:rsid w:val="007307CB"/>
    <w:rsid w:val="007311AA"/>
    <w:rsid w:val="007351F2"/>
    <w:rsid w:val="00735D35"/>
    <w:rsid w:val="0073622E"/>
    <w:rsid w:val="007419ED"/>
    <w:rsid w:val="00744D20"/>
    <w:rsid w:val="00752790"/>
    <w:rsid w:val="00752ACC"/>
    <w:rsid w:val="00752B50"/>
    <w:rsid w:val="007533EA"/>
    <w:rsid w:val="0075777E"/>
    <w:rsid w:val="00760013"/>
    <w:rsid w:val="00760F16"/>
    <w:rsid w:val="0076394F"/>
    <w:rsid w:val="00763B8A"/>
    <w:rsid w:val="007640B4"/>
    <w:rsid w:val="00765AD7"/>
    <w:rsid w:val="00770895"/>
    <w:rsid w:val="0077164E"/>
    <w:rsid w:val="00772114"/>
    <w:rsid w:val="00772FAC"/>
    <w:rsid w:val="007733CE"/>
    <w:rsid w:val="00773A7D"/>
    <w:rsid w:val="00780E7C"/>
    <w:rsid w:val="00783F71"/>
    <w:rsid w:val="0078488A"/>
    <w:rsid w:val="00785470"/>
    <w:rsid w:val="00785B13"/>
    <w:rsid w:val="00787BDD"/>
    <w:rsid w:val="00787E2F"/>
    <w:rsid w:val="00790F13"/>
    <w:rsid w:val="0079498E"/>
    <w:rsid w:val="00795624"/>
    <w:rsid w:val="00796C7D"/>
    <w:rsid w:val="0079713F"/>
    <w:rsid w:val="007A0C15"/>
    <w:rsid w:val="007A28BE"/>
    <w:rsid w:val="007A5956"/>
    <w:rsid w:val="007B0A53"/>
    <w:rsid w:val="007B379B"/>
    <w:rsid w:val="007B5AB1"/>
    <w:rsid w:val="007C29F2"/>
    <w:rsid w:val="007C722A"/>
    <w:rsid w:val="007C7FE9"/>
    <w:rsid w:val="007D413B"/>
    <w:rsid w:val="007E0380"/>
    <w:rsid w:val="007E1E83"/>
    <w:rsid w:val="007E58B4"/>
    <w:rsid w:val="007E65F5"/>
    <w:rsid w:val="007F1EE3"/>
    <w:rsid w:val="007F6723"/>
    <w:rsid w:val="007F69A7"/>
    <w:rsid w:val="008010C7"/>
    <w:rsid w:val="008019C5"/>
    <w:rsid w:val="00802180"/>
    <w:rsid w:val="00802E2E"/>
    <w:rsid w:val="00804F42"/>
    <w:rsid w:val="008103FE"/>
    <w:rsid w:val="00810D3C"/>
    <w:rsid w:val="00811229"/>
    <w:rsid w:val="0081426A"/>
    <w:rsid w:val="00815D9C"/>
    <w:rsid w:val="00817081"/>
    <w:rsid w:val="00820002"/>
    <w:rsid w:val="008213ED"/>
    <w:rsid w:val="008220CC"/>
    <w:rsid w:val="008223DF"/>
    <w:rsid w:val="008242AD"/>
    <w:rsid w:val="008330F7"/>
    <w:rsid w:val="00837679"/>
    <w:rsid w:val="00842B89"/>
    <w:rsid w:val="00846E9D"/>
    <w:rsid w:val="00847F1A"/>
    <w:rsid w:val="00850DF6"/>
    <w:rsid w:val="0085150E"/>
    <w:rsid w:val="008538D7"/>
    <w:rsid w:val="00856878"/>
    <w:rsid w:val="00857796"/>
    <w:rsid w:val="00866FDF"/>
    <w:rsid w:val="0087137C"/>
    <w:rsid w:val="00880C0B"/>
    <w:rsid w:val="00881602"/>
    <w:rsid w:val="0089587F"/>
    <w:rsid w:val="00896720"/>
    <w:rsid w:val="008A12A6"/>
    <w:rsid w:val="008A2279"/>
    <w:rsid w:val="008A2B3A"/>
    <w:rsid w:val="008A4B48"/>
    <w:rsid w:val="008A510C"/>
    <w:rsid w:val="008B3E53"/>
    <w:rsid w:val="008B4BB8"/>
    <w:rsid w:val="008B540D"/>
    <w:rsid w:val="008B6789"/>
    <w:rsid w:val="008C0007"/>
    <w:rsid w:val="008C0608"/>
    <w:rsid w:val="008C14CA"/>
    <w:rsid w:val="008C1E54"/>
    <w:rsid w:val="008C25A0"/>
    <w:rsid w:val="008C4858"/>
    <w:rsid w:val="008D0F2B"/>
    <w:rsid w:val="008D1AB9"/>
    <w:rsid w:val="008D63B4"/>
    <w:rsid w:val="008E2A31"/>
    <w:rsid w:val="008E6FDA"/>
    <w:rsid w:val="008F04F5"/>
    <w:rsid w:val="008F1A0B"/>
    <w:rsid w:val="008F3D81"/>
    <w:rsid w:val="008F42C9"/>
    <w:rsid w:val="008F479E"/>
    <w:rsid w:val="008F6603"/>
    <w:rsid w:val="00900629"/>
    <w:rsid w:val="00901D03"/>
    <w:rsid w:val="00904887"/>
    <w:rsid w:val="009056AC"/>
    <w:rsid w:val="00907586"/>
    <w:rsid w:val="009121F5"/>
    <w:rsid w:val="00912523"/>
    <w:rsid w:val="00913D8B"/>
    <w:rsid w:val="009165FE"/>
    <w:rsid w:val="00922149"/>
    <w:rsid w:val="00922383"/>
    <w:rsid w:val="00924C44"/>
    <w:rsid w:val="00931E77"/>
    <w:rsid w:val="00933E34"/>
    <w:rsid w:val="00936C62"/>
    <w:rsid w:val="009375DF"/>
    <w:rsid w:val="0094153E"/>
    <w:rsid w:val="009433BA"/>
    <w:rsid w:val="009458A9"/>
    <w:rsid w:val="00945D34"/>
    <w:rsid w:val="0094790A"/>
    <w:rsid w:val="00947E58"/>
    <w:rsid w:val="00950B8B"/>
    <w:rsid w:val="00950CDD"/>
    <w:rsid w:val="00952EBF"/>
    <w:rsid w:val="00962097"/>
    <w:rsid w:val="00962B1C"/>
    <w:rsid w:val="00962B42"/>
    <w:rsid w:val="00963CF0"/>
    <w:rsid w:val="009644BA"/>
    <w:rsid w:val="00970107"/>
    <w:rsid w:val="00970BD3"/>
    <w:rsid w:val="00975873"/>
    <w:rsid w:val="00975B4D"/>
    <w:rsid w:val="00976211"/>
    <w:rsid w:val="00977541"/>
    <w:rsid w:val="00981FF2"/>
    <w:rsid w:val="00982E05"/>
    <w:rsid w:val="0098639F"/>
    <w:rsid w:val="00995180"/>
    <w:rsid w:val="009959D3"/>
    <w:rsid w:val="009978E9"/>
    <w:rsid w:val="009A007C"/>
    <w:rsid w:val="009A27D6"/>
    <w:rsid w:val="009A2FCF"/>
    <w:rsid w:val="009A60AF"/>
    <w:rsid w:val="009A6179"/>
    <w:rsid w:val="009B08E3"/>
    <w:rsid w:val="009B1A0A"/>
    <w:rsid w:val="009B1DBB"/>
    <w:rsid w:val="009B2D1A"/>
    <w:rsid w:val="009B4BDC"/>
    <w:rsid w:val="009C137A"/>
    <w:rsid w:val="009C2652"/>
    <w:rsid w:val="009C31FA"/>
    <w:rsid w:val="009C4BD0"/>
    <w:rsid w:val="009C6827"/>
    <w:rsid w:val="009C7AA3"/>
    <w:rsid w:val="009D1657"/>
    <w:rsid w:val="009D1D0A"/>
    <w:rsid w:val="009D568C"/>
    <w:rsid w:val="009D79A4"/>
    <w:rsid w:val="009D7A0A"/>
    <w:rsid w:val="009D7A9A"/>
    <w:rsid w:val="009E08BF"/>
    <w:rsid w:val="009E49D7"/>
    <w:rsid w:val="009F0115"/>
    <w:rsid w:val="009F1071"/>
    <w:rsid w:val="009F1D18"/>
    <w:rsid w:val="009F22F0"/>
    <w:rsid w:val="009F2490"/>
    <w:rsid w:val="009F2C26"/>
    <w:rsid w:val="009F3788"/>
    <w:rsid w:val="009F6039"/>
    <w:rsid w:val="009F78B5"/>
    <w:rsid w:val="009F7EAA"/>
    <w:rsid w:val="00A03FCE"/>
    <w:rsid w:val="00A112C7"/>
    <w:rsid w:val="00A12237"/>
    <w:rsid w:val="00A13ECF"/>
    <w:rsid w:val="00A158B3"/>
    <w:rsid w:val="00A163F6"/>
    <w:rsid w:val="00A20C06"/>
    <w:rsid w:val="00A22301"/>
    <w:rsid w:val="00A22D19"/>
    <w:rsid w:val="00A26E4B"/>
    <w:rsid w:val="00A27102"/>
    <w:rsid w:val="00A31B9F"/>
    <w:rsid w:val="00A32303"/>
    <w:rsid w:val="00A35465"/>
    <w:rsid w:val="00A42E01"/>
    <w:rsid w:val="00A445CA"/>
    <w:rsid w:val="00A446AA"/>
    <w:rsid w:val="00A516FF"/>
    <w:rsid w:val="00A52AA4"/>
    <w:rsid w:val="00A5543F"/>
    <w:rsid w:val="00A56420"/>
    <w:rsid w:val="00A56649"/>
    <w:rsid w:val="00A60FE1"/>
    <w:rsid w:val="00A636C7"/>
    <w:rsid w:val="00A65718"/>
    <w:rsid w:val="00A72141"/>
    <w:rsid w:val="00A72E36"/>
    <w:rsid w:val="00A74778"/>
    <w:rsid w:val="00A76661"/>
    <w:rsid w:val="00A82EEF"/>
    <w:rsid w:val="00A941D6"/>
    <w:rsid w:val="00A9479F"/>
    <w:rsid w:val="00A94E30"/>
    <w:rsid w:val="00A95949"/>
    <w:rsid w:val="00AA01D6"/>
    <w:rsid w:val="00AA0B99"/>
    <w:rsid w:val="00AA1124"/>
    <w:rsid w:val="00AA12B1"/>
    <w:rsid w:val="00AA32E2"/>
    <w:rsid w:val="00AA3B45"/>
    <w:rsid w:val="00AA435C"/>
    <w:rsid w:val="00AA682A"/>
    <w:rsid w:val="00AB1665"/>
    <w:rsid w:val="00AB2909"/>
    <w:rsid w:val="00AB7516"/>
    <w:rsid w:val="00AC1764"/>
    <w:rsid w:val="00AC2257"/>
    <w:rsid w:val="00AC2CD5"/>
    <w:rsid w:val="00AC7447"/>
    <w:rsid w:val="00AD0E94"/>
    <w:rsid w:val="00AD363F"/>
    <w:rsid w:val="00AE101F"/>
    <w:rsid w:val="00AE16BE"/>
    <w:rsid w:val="00AE1A72"/>
    <w:rsid w:val="00AE1B50"/>
    <w:rsid w:val="00AE1E4F"/>
    <w:rsid w:val="00AE21B8"/>
    <w:rsid w:val="00AE51FF"/>
    <w:rsid w:val="00AE5A06"/>
    <w:rsid w:val="00AE5E28"/>
    <w:rsid w:val="00AE6610"/>
    <w:rsid w:val="00AE69E7"/>
    <w:rsid w:val="00AF2C0E"/>
    <w:rsid w:val="00AF42D6"/>
    <w:rsid w:val="00AF4973"/>
    <w:rsid w:val="00AF697E"/>
    <w:rsid w:val="00B021B3"/>
    <w:rsid w:val="00B021D0"/>
    <w:rsid w:val="00B02632"/>
    <w:rsid w:val="00B03AA7"/>
    <w:rsid w:val="00B04508"/>
    <w:rsid w:val="00B07F1D"/>
    <w:rsid w:val="00B10ED4"/>
    <w:rsid w:val="00B2434D"/>
    <w:rsid w:val="00B2698F"/>
    <w:rsid w:val="00B30031"/>
    <w:rsid w:val="00B308FC"/>
    <w:rsid w:val="00B32F18"/>
    <w:rsid w:val="00B33107"/>
    <w:rsid w:val="00B33FAA"/>
    <w:rsid w:val="00B3598B"/>
    <w:rsid w:val="00B36680"/>
    <w:rsid w:val="00B370D7"/>
    <w:rsid w:val="00B40DE2"/>
    <w:rsid w:val="00B418D7"/>
    <w:rsid w:val="00B43B10"/>
    <w:rsid w:val="00B43DBD"/>
    <w:rsid w:val="00B4563D"/>
    <w:rsid w:val="00B47238"/>
    <w:rsid w:val="00B50A1B"/>
    <w:rsid w:val="00B528AB"/>
    <w:rsid w:val="00B52AE3"/>
    <w:rsid w:val="00B53C82"/>
    <w:rsid w:val="00B546B5"/>
    <w:rsid w:val="00B558CF"/>
    <w:rsid w:val="00B61806"/>
    <w:rsid w:val="00B642D2"/>
    <w:rsid w:val="00B67969"/>
    <w:rsid w:val="00B70015"/>
    <w:rsid w:val="00B72310"/>
    <w:rsid w:val="00B738CF"/>
    <w:rsid w:val="00B73BFE"/>
    <w:rsid w:val="00B73F45"/>
    <w:rsid w:val="00B76DB4"/>
    <w:rsid w:val="00B772AC"/>
    <w:rsid w:val="00B839EA"/>
    <w:rsid w:val="00B83F44"/>
    <w:rsid w:val="00B852A4"/>
    <w:rsid w:val="00B87810"/>
    <w:rsid w:val="00B90E2D"/>
    <w:rsid w:val="00B9243A"/>
    <w:rsid w:val="00B966E2"/>
    <w:rsid w:val="00BA09B3"/>
    <w:rsid w:val="00BA4A52"/>
    <w:rsid w:val="00BA4E44"/>
    <w:rsid w:val="00BA7D19"/>
    <w:rsid w:val="00BB0879"/>
    <w:rsid w:val="00BB1E2F"/>
    <w:rsid w:val="00BB2280"/>
    <w:rsid w:val="00BB7755"/>
    <w:rsid w:val="00BC1B5B"/>
    <w:rsid w:val="00BD0234"/>
    <w:rsid w:val="00BD124A"/>
    <w:rsid w:val="00BD2ECD"/>
    <w:rsid w:val="00BE0543"/>
    <w:rsid w:val="00BE0700"/>
    <w:rsid w:val="00BE1A33"/>
    <w:rsid w:val="00BE4619"/>
    <w:rsid w:val="00BE74C7"/>
    <w:rsid w:val="00BF0EEF"/>
    <w:rsid w:val="00BF35B3"/>
    <w:rsid w:val="00BF3C5E"/>
    <w:rsid w:val="00BF6E49"/>
    <w:rsid w:val="00C01C17"/>
    <w:rsid w:val="00C03668"/>
    <w:rsid w:val="00C04B12"/>
    <w:rsid w:val="00C05829"/>
    <w:rsid w:val="00C07E06"/>
    <w:rsid w:val="00C108BE"/>
    <w:rsid w:val="00C115DC"/>
    <w:rsid w:val="00C154B7"/>
    <w:rsid w:val="00C15D5A"/>
    <w:rsid w:val="00C2635B"/>
    <w:rsid w:val="00C33C6B"/>
    <w:rsid w:val="00C413D6"/>
    <w:rsid w:val="00C415A7"/>
    <w:rsid w:val="00C420D7"/>
    <w:rsid w:val="00C424D4"/>
    <w:rsid w:val="00C44BCC"/>
    <w:rsid w:val="00C529BB"/>
    <w:rsid w:val="00C54609"/>
    <w:rsid w:val="00C6061D"/>
    <w:rsid w:val="00C64449"/>
    <w:rsid w:val="00C65ED8"/>
    <w:rsid w:val="00C7315A"/>
    <w:rsid w:val="00C7359D"/>
    <w:rsid w:val="00C85AA1"/>
    <w:rsid w:val="00C8797C"/>
    <w:rsid w:val="00C91AB1"/>
    <w:rsid w:val="00C92209"/>
    <w:rsid w:val="00C92A2F"/>
    <w:rsid w:val="00C947F3"/>
    <w:rsid w:val="00C960C9"/>
    <w:rsid w:val="00C96115"/>
    <w:rsid w:val="00C9705E"/>
    <w:rsid w:val="00CA0A13"/>
    <w:rsid w:val="00CA11D9"/>
    <w:rsid w:val="00CA2FAE"/>
    <w:rsid w:val="00CA3102"/>
    <w:rsid w:val="00CA34CE"/>
    <w:rsid w:val="00CA5918"/>
    <w:rsid w:val="00CB216C"/>
    <w:rsid w:val="00CB417D"/>
    <w:rsid w:val="00CB65DB"/>
    <w:rsid w:val="00CC1412"/>
    <w:rsid w:val="00CD2D03"/>
    <w:rsid w:val="00CD53D8"/>
    <w:rsid w:val="00CE0A44"/>
    <w:rsid w:val="00CE3333"/>
    <w:rsid w:val="00CF1E37"/>
    <w:rsid w:val="00CF325D"/>
    <w:rsid w:val="00CF4B64"/>
    <w:rsid w:val="00CF4B6D"/>
    <w:rsid w:val="00CF762F"/>
    <w:rsid w:val="00CF7A73"/>
    <w:rsid w:val="00D031D3"/>
    <w:rsid w:val="00D10CE9"/>
    <w:rsid w:val="00D10F23"/>
    <w:rsid w:val="00D115D4"/>
    <w:rsid w:val="00D17EF7"/>
    <w:rsid w:val="00D221F8"/>
    <w:rsid w:val="00D22699"/>
    <w:rsid w:val="00D22A62"/>
    <w:rsid w:val="00D23FF3"/>
    <w:rsid w:val="00D244EB"/>
    <w:rsid w:val="00D24BE3"/>
    <w:rsid w:val="00D250A5"/>
    <w:rsid w:val="00D25CCB"/>
    <w:rsid w:val="00D278A5"/>
    <w:rsid w:val="00D32A45"/>
    <w:rsid w:val="00D33F20"/>
    <w:rsid w:val="00D3497C"/>
    <w:rsid w:val="00D36495"/>
    <w:rsid w:val="00D36991"/>
    <w:rsid w:val="00D372D9"/>
    <w:rsid w:val="00D414C3"/>
    <w:rsid w:val="00D42407"/>
    <w:rsid w:val="00D44D4F"/>
    <w:rsid w:val="00D50794"/>
    <w:rsid w:val="00D50D6D"/>
    <w:rsid w:val="00D52615"/>
    <w:rsid w:val="00D52C2C"/>
    <w:rsid w:val="00D54B4F"/>
    <w:rsid w:val="00D605F6"/>
    <w:rsid w:val="00D71FD9"/>
    <w:rsid w:val="00D73FFF"/>
    <w:rsid w:val="00D74C05"/>
    <w:rsid w:val="00D75C37"/>
    <w:rsid w:val="00D77AC8"/>
    <w:rsid w:val="00D80EFC"/>
    <w:rsid w:val="00D82C49"/>
    <w:rsid w:val="00D921B6"/>
    <w:rsid w:val="00D947BF"/>
    <w:rsid w:val="00D976A2"/>
    <w:rsid w:val="00DA049F"/>
    <w:rsid w:val="00DA072E"/>
    <w:rsid w:val="00DA1AFF"/>
    <w:rsid w:val="00DA4583"/>
    <w:rsid w:val="00DA45BE"/>
    <w:rsid w:val="00DB15C5"/>
    <w:rsid w:val="00DB2837"/>
    <w:rsid w:val="00DB72D7"/>
    <w:rsid w:val="00DC0C37"/>
    <w:rsid w:val="00DC2FF6"/>
    <w:rsid w:val="00DC3237"/>
    <w:rsid w:val="00DC468E"/>
    <w:rsid w:val="00DC7056"/>
    <w:rsid w:val="00DD1945"/>
    <w:rsid w:val="00DD34C2"/>
    <w:rsid w:val="00DD383D"/>
    <w:rsid w:val="00DD543F"/>
    <w:rsid w:val="00DD67F1"/>
    <w:rsid w:val="00DD73A9"/>
    <w:rsid w:val="00DE2E5B"/>
    <w:rsid w:val="00DE5764"/>
    <w:rsid w:val="00DE681F"/>
    <w:rsid w:val="00DE6A40"/>
    <w:rsid w:val="00DF7C79"/>
    <w:rsid w:val="00E01DA7"/>
    <w:rsid w:val="00E04780"/>
    <w:rsid w:val="00E06E52"/>
    <w:rsid w:val="00E10200"/>
    <w:rsid w:val="00E1049A"/>
    <w:rsid w:val="00E1243D"/>
    <w:rsid w:val="00E12C7D"/>
    <w:rsid w:val="00E14E2C"/>
    <w:rsid w:val="00E14E44"/>
    <w:rsid w:val="00E200B2"/>
    <w:rsid w:val="00E26233"/>
    <w:rsid w:val="00E272A8"/>
    <w:rsid w:val="00E34F76"/>
    <w:rsid w:val="00E4701C"/>
    <w:rsid w:val="00E5460A"/>
    <w:rsid w:val="00E54804"/>
    <w:rsid w:val="00E56EE7"/>
    <w:rsid w:val="00E57F52"/>
    <w:rsid w:val="00E60B09"/>
    <w:rsid w:val="00E620FB"/>
    <w:rsid w:val="00E62F88"/>
    <w:rsid w:val="00E64CFE"/>
    <w:rsid w:val="00E71E76"/>
    <w:rsid w:val="00E80CDC"/>
    <w:rsid w:val="00E82634"/>
    <w:rsid w:val="00E82D44"/>
    <w:rsid w:val="00E83C0E"/>
    <w:rsid w:val="00E8425A"/>
    <w:rsid w:val="00E84829"/>
    <w:rsid w:val="00E84C05"/>
    <w:rsid w:val="00E92A75"/>
    <w:rsid w:val="00E96A44"/>
    <w:rsid w:val="00EA0222"/>
    <w:rsid w:val="00EA05B5"/>
    <w:rsid w:val="00EA2ACB"/>
    <w:rsid w:val="00EA45FA"/>
    <w:rsid w:val="00EA51F0"/>
    <w:rsid w:val="00EA68C6"/>
    <w:rsid w:val="00EA7768"/>
    <w:rsid w:val="00EB1228"/>
    <w:rsid w:val="00EB1B97"/>
    <w:rsid w:val="00EB210F"/>
    <w:rsid w:val="00EB5038"/>
    <w:rsid w:val="00EB5125"/>
    <w:rsid w:val="00EC49F2"/>
    <w:rsid w:val="00EC5800"/>
    <w:rsid w:val="00EC74EC"/>
    <w:rsid w:val="00EC7A69"/>
    <w:rsid w:val="00ED04F1"/>
    <w:rsid w:val="00ED25F4"/>
    <w:rsid w:val="00ED2F40"/>
    <w:rsid w:val="00ED335A"/>
    <w:rsid w:val="00ED421C"/>
    <w:rsid w:val="00ED4FC2"/>
    <w:rsid w:val="00ED7EE4"/>
    <w:rsid w:val="00EE49D1"/>
    <w:rsid w:val="00EE4F5A"/>
    <w:rsid w:val="00EF0B7E"/>
    <w:rsid w:val="00EF10B1"/>
    <w:rsid w:val="00EF1882"/>
    <w:rsid w:val="00EF1DF1"/>
    <w:rsid w:val="00EF5B0C"/>
    <w:rsid w:val="00EF67D9"/>
    <w:rsid w:val="00EF7320"/>
    <w:rsid w:val="00F017C8"/>
    <w:rsid w:val="00F01EC8"/>
    <w:rsid w:val="00F03D31"/>
    <w:rsid w:val="00F04B92"/>
    <w:rsid w:val="00F071CF"/>
    <w:rsid w:val="00F110A1"/>
    <w:rsid w:val="00F1201D"/>
    <w:rsid w:val="00F14E87"/>
    <w:rsid w:val="00F24E60"/>
    <w:rsid w:val="00F26701"/>
    <w:rsid w:val="00F33D12"/>
    <w:rsid w:val="00F34608"/>
    <w:rsid w:val="00F359D6"/>
    <w:rsid w:val="00F366B9"/>
    <w:rsid w:val="00F376F6"/>
    <w:rsid w:val="00F418CC"/>
    <w:rsid w:val="00F43064"/>
    <w:rsid w:val="00F455C3"/>
    <w:rsid w:val="00F5042F"/>
    <w:rsid w:val="00F509CA"/>
    <w:rsid w:val="00F525E2"/>
    <w:rsid w:val="00F52CEE"/>
    <w:rsid w:val="00F52FA0"/>
    <w:rsid w:val="00F5319B"/>
    <w:rsid w:val="00F536AC"/>
    <w:rsid w:val="00F536B9"/>
    <w:rsid w:val="00F57EC2"/>
    <w:rsid w:val="00F60069"/>
    <w:rsid w:val="00F60551"/>
    <w:rsid w:val="00F71117"/>
    <w:rsid w:val="00F73844"/>
    <w:rsid w:val="00F765B0"/>
    <w:rsid w:val="00F77354"/>
    <w:rsid w:val="00F829F7"/>
    <w:rsid w:val="00F84CDB"/>
    <w:rsid w:val="00F85608"/>
    <w:rsid w:val="00F85765"/>
    <w:rsid w:val="00F9224E"/>
    <w:rsid w:val="00F95343"/>
    <w:rsid w:val="00F95DD8"/>
    <w:rsid w:val="00FA0800"/>
    <w:rsid w:val="00FA0970"/>
    <w:rsid w:val="00FA0ABF"/>
    <w:rsid w:val="00FA1870"/>
    <w:rsid w:val="00FA413F"/>
    <w:rsid w:val="00FA5C84"/>
    <w:rsid w:val="00FA5EAF"/>
    <w:rsid w:val="00FA6FD8"/>
    <w:rsid w:val="00FA7517"/>
    <w:rsid w:val="00FB088B"/>
    <w:rsid w:val="00FB122E"/>
    <w:rsid w:val="00FB6784"/>
    <w:rsid w:val="00FB783C"/>
    <w:rsid w:val="00FB7870"/>
    <w:rsid w:val="00FC0512"/>
    <w:rsid w:val="00FC0E79"/>
    <w:rsid w:val="00FC7558"/>
    <w:rsid w:val="00FD21F7"/>
    <w:rsid w:val="00FD3EAA"/>
    <w:rsid w:val="00FD71EA"/>
    <w:rsid w:val="00FD7B46"/>
    <w:rsid w:val="00FE31E5"/>
    <w:rsid w:val="00FE54E3"/>
    <w:rsid w:val="00FF1824"/>
    <w:rsid w:val="00FF33A9"/>
    <w:rsid w:val="00FF53A0"/>
    <w:rsid w:val="00FF71F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6CC7994-45A8-4638-9AA2-E4CFFFF5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B61806"/>
    <w:pPr>
      <w:keepNext/>
      <w:spacing w:before="240" w:after="60" w:line="240" w:lineRule="auto"/>
      <w:outlineLvl w:val="0"/>
    </w:pPr>
    <w:rPr>
      <w:rFonts w:ascii="Arial" w:eastAsia="Arial Unicode MS" w:hAnsi="Arial" w:cs="Times New Roman"/>
      <w:b/>
      <w:bCs/>
      <w:kern w:val="32"/>
      <w:sz w:val="32"/>
      <w:szCs w:val="32"/>
      <w:lang w:val="es-ES" w:eastAsia="es-ES"/>
    </w:rPr>
  </w:style>
  <w:style w:type="paragraph" w:styleId="Ttulo2">
    <w:name w:val="heading 2"/>
    <w:basedOn w:val="Normal"/>
    <w:next w:val="Normal"/>
    <w:link w:val="Ttulo2Car"/>
    <w:uiPriority w:val="9"/>
    <w:unhideWhenUsed/>
    <w:qFormat/>
    <w:rsid w:val="00661595"/>
    <w:pPr>
      <w:keepNext/>
      <w:keepLines/>
      <w:spacing w:before="40" w:after="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semiHidden/>
    <w:unhideWhenUsed/>
    <w:qFormat/>
    <w:rsid w:val="00FA6F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DD543F"/>
    <w:pPr>
      <w:ind w:left="720"/>
      <w:contextualSpacing/>
    </w:pPr>
  </w:style>
  <w:style w:type="paragraph" w:customStyle="1" w:styleId="Default">
    <w:name w:val="Default"/>
    <w:rsid w:val="00DD543F"/>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uentedeprrafopredeter"/>
    <w:rsid w:val="00BF0EEF"/>
  </w:style>
  <w:style w:type="character" w:styleId="Textoennegrita">
    <w:name w:val="Strong"/>
    <w:basedOn w:val="Fuentedeprrafopredeter"/>
    <w:uiPriority w:val="22"/>
    <w:qFormat/>
    <w:rsid w:val="00BF0EEF"/>
    <w:rPr>
      <w:b/>
      <w:bCs/>
    </w:rPr>
  </w:style>
  <w:style w:type="character" w:customStyle="1" w:styleId="editor-sign">
    <w:name w:val="editor-sign"/>
    <w:basedOn w:val="Fuentedeprrafopredeter"/>
    <w:rsid w:val="00BF0EEF"/>
  </w:style>
  <w:style w:type="character" w:styleId="Hipervnculo">
    <w:name w:val="Hyperlink"/>
    <w:basedOn w:val="Fuentedeprrafopredeter"/>
    <w:uiPriority w:val="99"/>
    <w:unhideWhenUsed/>
    <w:rsid w:val="00BF0EEF"/>
    <w:rPr>
      <w:color w:val="0000FF"/>
      <w:u w:val="single"/>
    </w:rPr>
  </w:style>
  <w:style w:type="character" w:customStyle="1" w:styleId="data">
    <w:name w:val="data"/>
    <w:basedOn w:val="Fuentedeprrafopredeter"/>
    <w:rsid w:val="00BF0EEF"/>
  </w:style>
  <w:style w:type="character" w:customStyle="1" w:styleId="FontStyle172">
    <w:name w:val="Font Style172"/>
    <w:basedOn w:val="Fuentedeprrafopredeter"/>
    <w:uiPriority w:val="99"/>
    <w:rsid w:val="00D976A2"/>
    <w:rPr>
      <w:rFonts w:ascii="Arial" w:hAnsi="Arial" w:cs="Arial"/>
      <w:b/>
      <w:bCs/>
      <w:color w:val="000000"/>
      <w:sz w:val="26"/>
      <w:szCs w:val="26"/>
    </w:rPr>
  </w:style>
  <w:style w:type="paragraph" w:customStyle="1" w:styleId="Style1">
    <w:name w:val="Style1"/>
    <w:basedOn w:val="Normal"/>
    <w:uiPriority w:val="99"/>
    <w:rsid w:val="00D976A2"/>
    <w:pPr>
      <w:widowControl w:val="0"/>
      <w:autoSpaceDE w:val="0"/>
      <w:autoSpaceDN w:val="0"/>
      <w:adjustRightInd w:val="0"/>
      <w:spacing w:after="0" w:line="418" w:lineRule="exact"/>
      <w:jc w:val="center"/>
    </w:pPr>
    <w:rPr>
      <w:rFonts w:ascii="Arial" w:eastAsiaTheme="minorEastAsia" w:hAnsi="Arial" w:cs="Arial"/>
      <w:sz w:val="24"/>
      <w:szCs w:val="24"/>
      <w:lang w:eastAsia="es-PE"/>
    </w:rPr>
  </w:style>
  <w:style w:type="paragraph" w:customStyle="1" w:styleId="Style6">
    <w:name w:val="Style6"/>
    <w:basedOn w:val="Normal"/>
    <w:uiPriority w:val="99"/>
    <w:rsid w:val="00D976A2"/>
    <w:pPr>
      <w:widowControl w:val="0"/>
      <w:autoSpaceDE w:val="0"/>
      <w:autoSpaceDN w:val="0"/>
      <w:adjustRightInd w:val="0"/>
      <w:spacing w:after="0" w:line="240" w:lineRule="auto"/>
    </w:pPr>
    <w:rPr>
      <w:rFonts w:ascii="Arial" w:eastAsiaTheme="minorEastAsia" w:hAnsi="Arial" w:cs="Arial"/>
      <w:sz w:val="24"/>
      <w:szCs w:val="24"/>
      <w:lang w:eastAsia="es-PE"/>
    </w:rPr>
  </w:style>
  <w:style w:type="paragraph" w:customStyle="1" w:styleId="Style19">
    <w:name w:val="Style19"/>
    <w:basedOn w:val="Normal"/>
    <w:uiPriority w:val="99"/>
    <w:rsid w:val="00D976A2"/>
    <w:pPr>
      <w:widowControl w:val="0"/>
      <w:autoSpaceDE w:val="0"/>
      <w:autoSpaceDN w:val="0"/>
      <w:adjustRightInd w:val="0"/>
      <w:spacing w:after="0" w:line="382" w:lineRule="exact"/>
      <w:jc w:val="both"/>
    </w:pPr>
    <w:rPr>
      <w:rFonts w:ascii="Arial" w:eastAsiaTheme="minorEastAsia" w:hAnsi="Arial" w:cs="Arial"/>
      <w:sz w:val="24"/>
      <w:szCs w:val="24"/>
      <w:lang w:eastAsia="es-PE"/>
    </w:rPr>
  </w:style>
  <w:style w:type="character" w:customStyle="1" w:styleId="FontStyle173">
    <w:name w:val="Font Style173"/>
    <w:basedOn w:val="Fuentedeprrafopredeter"/>
    <w:uiPriority w:val="99"/>
    <w:rsid w:val="00D976A2"/>
    <w:rPr>
      <w:rFonts w:ascii="Arial" w:hAnsi="Arial" w:cs="Arial"/>
      <w:color w:val="000000"/>
      <w:sz w:val="20"/>
      <w:szCs w:val="20"/>
    </w:rPr>
  </w:style>
  <w:style w:type="character" w:customStyle="1" w:styleId="FontStyle174">
    <w:name w:val="Font Style174"/>
    <w:basedOn w:val="Fuentedeprrafopredeter"/>
    <w:uiPriority w:val="99"/>
    <w:rsid w:val="00D976A2"/>
    <w:rPr>
      <w:rFonts w:ascii="Arial" w:hAnsi="Arial" w:cs="Arial"/>
      <w:b/>
      <w:bCs/>
      <w:color w:val="000000"/>
      <w:sz w:val="20"/>
      <w:szCs w:val="20"/>
    </w:rPr>
  </w:style>
  <w:style w:type="paragraph" w:customStyle="1" w:styleId="Style3">
    <w:name w:val="Style3"/>
    <w:basedOn w:val="Normal"/>
    <w:uiPriority w:val="99"/>
    <w:rsid w:val="00D976A2"/>
    <w:pPr>
      <w:widowControl w:val="0"/>
      <w:autoSpaceDE w:val="0"/>
      <w:autoSpaceDN w:val="0"/>
      <w:adjustRightInd w:val="0"/>
      <w:spacing w:after="0" w:line="277" w:lineRule="exact"/>
      <w:jc w:val="center"/>
    </w:pPr>
    <w:rPr>
      <w:rFonts w:ascii="Arial" w:eastAsiaTheme="minorEastAsia" w:hAnsi="Arial" w:cs="Arial"/>
      <w:sz w:val="24"/>
      <w:szCs w:val="24"/>
      <w:lang w:eastAsia="es-PE"/>
    </w:rPr>
  </w:style>
  <w:style w:type="paragraph" w:customStyle="1" w:styleId="Style10">
    <w:name w:val="Style10"/>
    <w:basedOn w:val="Normal"/>
    <w:uiPriority w:val="99"/>
    <w:rsid w:val="00D976A2"/>
    <w:pPr>
      <w:widowControl w:val="0"/>
      <w:autoSpaceDE w:val="0"/>
      <w:autoSpaceDN w:val="0"/>
      <w:adjustRightInd w:val="0"/>
      <w:spacing w:after="0" w:line="240" w:lineRule="auto"/>
      <w:jc w:val="center"/>
    </w:pPr>
    <w:rPr>
      <w:rFonts w:ascii="Arial" w:eastAsiaTheme="minorEastAsia" w:hAnsi="Arial" w:cs="Arial"/>
      <w:sz w:val="24"/>
      <w:szCs w:val="24"/>
      <w:lang w:eastAsia="es-PE"/>
    </w:rPr>
  </w:style>
  <w:style w:type="paragraph" w:customStyle="1" w:styleId="Style14">
    <w:name w:val="Style14"/>
    <w:basedOn w:val="Normal"/>
    <w:uiPriority w:val="99"/>
    <w:rsid w:val="00D976A2"/>
    <w:pPr>
      <w:widowControl w:val="0"/>
      <w:autoSpaceDE w:val="0"/>
      <w:autoSpaceDN w:val="0"/>
      <w:adjustRightInd w:val="0"/>
      <w:spacing w:after="0" w:line="240" w:lineRule="auto"/>
    </w:pPr>
    <w:rPr>
      <w:rFonts w:ascii="Arial" w:eastAsiaTheme="minorEastAsia" w:hAnsi="Arial" w:cs="Arial"/>
      <w:sz w:val="24"/>
      <w:szCs w:val="24"/>
      <w:lang w:eastAsia="es-PE"/>
    </w:rPr>
  </w:style>
  <w:style w:type="paragraph" w:customStyle="1" w:styleId="Style16">
    <w:name w:val="Style16"/>
    <w:basedOn w:val="Normal"/>
    <w:uiPriority w:val="99"/>
    <w:rsid w:val="00D976A2"/>
    <w:pPr>
      <w:widowControl w:val="0"/>
      <w:autoSpaceDE w:val="0"/>
      <w:autoSpaceDN w:val="0"/>
      <w:adjustRightInd w:val="0"/>
      <w:spacing w:after="0" w:line="414" w:lineRule="exact"/>
      <w:ind w:hanging="422"/>
      <w:jc w:val="both"/>
    </w:pPr>
    <w:rPr>
      <w:rFonts w:ascii="Arial" w:eastAsiaTheme="minorEastAsia" w:hAnsi="Arial" w:cs="Arial"/>
      <w:sz w:val="24"/>
      <w:szCs w:val="24"/>
      <w:lang w:eastAsia="es-PE"/>
    </w:rPr>
  </w:style>
  <w:style w:type="paragraph" w:customStyle="1" w:styleId="Style18">
    <w:name w:val="Style18"/>
    <w:basedOn w:val="Normal"/>
    <w:uiPriority w:val="99"/>
    <w:rsid w:val="00D976A2"/>
    <w:pPr>
      <w:widowControl w:val="0"/>
      <w:autoSpaceDE w:val="0"/>
      <w:autoSpaceDN w:val="0"/>
      <w:adjustRightInd w:val="0"/>
      <w:spacing w:after="0" w:line="240" w:lineRule="auto"/>
    </w:pPr>
    <w:rPr>
      <w:rFonts w:ascii="Arial" w:eastAsiaTheme="minorEastAsia" w:hAnsi="Arial" w:cs="Arial"/>
      <w:sz w:val="24"/>
      <w:szCs w:val="24"/>
      <w:lang w:eastAsia="es-PE"/>
    </w:rPr>
  </w:style>
  <w:style w:type="paragraph" w:customStyle="1" w:styleId="Style27">
    <w:name w:val="Style27"/>
    <w:basedOn w:val="Normal"/>
    <w:uiPriority w:val="99"/>
    <w:rsid w:val="00D976A2"/>
    <w:pPr>
      <w:widowControl w:val="0"/>
      <w:autoSpaceDE w:val="0"/>
      <w:autoSpaceDN w:val="0"/>
      <w:adjustRightInd w:val="0"/>
      <w:spacing w:after="0" w:line="240" w:lineRule="auto"/>
      <w:jc w:val="right"/>
    </w:pPr>
    <w:rPr>
      <w:rFonts w:ascii="Arial" w:eastAsiaTheme="minorEastAsia" w:hAnsi="Arial" w:cs="Arial"/>
      <w:sz w:val="24"/>
      <w:szCs w:val="24"/>
      <w:lang w:eastAsia="es-PE"/>
    </w:rPr>
  </w:style>
  <w:style w:type="paragraph" w:customStyle="1" w:styleId="Style29">
    <w:name w:val="Style29"/>
    <w:basedOn w:val="Normal"/>
    <w:uiPriority w:val="99"/>
    <w:rsid w:val="00D976A2"/>
    <w:pPr>
      <w:widowControl w:val="0"/>
      <w:autoSpaceDE w:val="0"/>
      <w:autoSpaceDN w:val="0"/>
      <w:adjustRightInd w:val="0"/>
      <w:spacing w:after="0" w:line="240" w:lineRule="auto"/>
    </w:pPr>
    <w:rPr>
      <w:rFonts w:ascii="Arial" w:eastAsiaTheme="minorEastAsia" w:hAnsi="Arial" w:cs="Arial"/>
      <w:sz w:val="24"/>
      <w:szCs w:val="24"/>
      <w:lang w:eastAsia="es-PE"/>
    </w:rPr>
  </w:style>
  <w:style w:type="paragraph" w:customStyle="1" w:styleId="Style30">
    <w:name w:val="Style30"/>
    <w:basedOn w:val="Normal"/>
    <w:uiPriority w:val="99"/>
    <w:rsid w:val="00D976A2"/>
    <w:pPr>
      <w:widowControl w:val="0"/>
      <w:autoSpaceDE w:val="0"/>
      <w:autoSpaceDN w:val="0"/>
      <w:adjustRightInd w:val="0"/>
      <w:spacing w:after="0" w:line="413" w:lineRule="exact"/>
      <w:ind w:hanging="149"/>
    </w:pPr>
    <w:rPr>
      <w:rFonts w:ascii="Arial" w:eastAsiaTheme="minorEastAsia" w:hAnsi="Arial" w:cs="Arial"/>
      <w:sz w:val="24"/>
      <w:szCs w:val="24"/>
      <w:lang w:eastAsia="es-PE"/>
    </w:rPr>
  </w:style>
  <w:style w:type="paragraph" w:customStyle="1" w:styleId="Style38">
    <w:name w:val="Style38"/>
    <w:basedOn w:val="Normal"/>
    <w:uiPriority w:val="99"/>
    <w:rsid w:val="00D976A2"/>
    <w:pPr>
      <w:widowControl w:val="0"/>
      <w:autoSpaceDE w:val="0"/>
      <w:autoSpaceDN w:val="0"/>
      <w:adjustRightInd w:val="0"/>
      <w:spacing w:after="0" w:line="240" w:lineRule="auto"/>
    </w:pPr>
    <w:rPr>
      <w:rFonts w:ascii="Arial" w:eastAsiaTheme="minorEastAsia" w:hAnsi="Arial" w:cs="Arial"/>
      <w:sz w:val="24"/>
      <w:szCs w:val="24"/>
      <w:lang w:eastAsia="es-PE"/>
    </w:rPr>
  </w:style>
  <w:style w:type="paragraph" w:customStyle="1" w:styleId="Style42">
    <w:name w:val="Style42"/>
    <w:basedOn w:val="Normal"/>
    <w:uiPriority w:val="99"/>
    <w:rsid w:val="00D976A2"/>
    <w:pPr>
      <w:widowControl w:val="0"/>
      <w:autoSpaceDE w:val="0"/>
      <w:autoSpaceDN w:val="0"/>
      <w:adjustRightInd w:val="0"/>
      <w:spacing w:after="0" w:line="240" w:lineRule="auto"/>
    </w:pPr>
    <w:rPr>
      <w:rFonts w:ascii="Arial" w:eastAsiaTheme="minorEastAsia" w:hAnsi="Arial" w:cs="Arial"/>
      <w:sz w:val="24"/>
      <w:szCs w:val="24"/>
      <w:lang w:eastAsia="es-PE"/>
    </w:rPr>
  </w:style>
  <w:style w:type="paragraph" w:customStyle="1" w:styleId="Style43">
    <w:name w:val="Style43"/>
    <w:basedOn w:val="Normal"/>
    <w:uiPriority w:val="99"/>
    <w:rsid w:val="00D976A2"/>
    <w:pPr>
      <w:widowControl w:val="0"/>
      <w:autoSpaceDE w:val="0"/>
      <w:autoSpaceDN w:val="0"/>
      <w:adjustRightInd w:val="0"/>
      <w:spacing w:after="0" w:line="415" w:lineRule="exact"/>
      <w:ind w:hanging="274"/>
      <w:jc w:val="both"/>
    </w:pPr>
    <w:rPr>
      <w:rFonts w:ascii="Arial" w:eastAsiaTheme="minorEastAsia" w:hAnsi="Arial" w:cs="Arial"/>
      <w:sz w:val="24"/>
      <w:szCs w:val="24"/>
      <w:lang w:eastAsia="es-PE"/>
    </w:rPr>
  </w:style>
  <w:style w:type="paragraph" w:customStyle="1" w:styleId="Style49">
    <w:name w:val="Style49"/>
    <w:basedOn w:val="Normal"/>
    <w:uiPriority w:val="99"/>
    <w:rsid w:val="00D976A2"/>
    <w:pPr>
      <w:widowControl w:val="0"/>
      <w:autoSpaceDE w:val="0"/>
      <w:autoSpaceDN w:val="0"/>
      <w:adjustRightInd w:val="0"/>
      <w:spacing w:after="0" w:line="240" w:lineRule="auto"/>
    </w:pPr>
    <w:rPr>
      <w:rFonts w:ascii="Arial" w:eastAsiaTheme="minorEastAsia" w:hAnsi="Arial" w:cs="Arial"/>
      <w:sz w:val="24"/>
      <w:szCs w:val="24"/>
      <w:lang w:eastAsia="es-PE"/>
    </w:rPr>
  </w:style>
  <w:style w:type="paragraph" w:customStyle="1" w:styleId="Style59">
    <w:name w:val="Style59"/>
    <w:basedOn w:val="Normal"/>
    <w:uiPriority w:val="99"/>
    <w:rsid w:val="00D976A2"/>
    <w:pPr>
      <w:widowControl w:val="0"/>
      <w:autoSpaceDE w:val="0"/>
      <w:autoSpaceDN w:val="0"/>
      <w:adjustRightInd w:val="0"/>
      <w:spacing w:after="0" w:line="240" w:lineRule="auto"/>
    </w:pPr>
    <w:rPr>
      <w:rFonts w:ascii="Arial" w:eastAsiaTheme="minorEastAsia" w:hAnsi="Arial" w:cs="Arial"/>
      <w:sz w:val="24"/>
      <w:szCs w:val="24"/>
      <w:lang w:eastAsia="es-PE"/>
    </w:rPr>
  </w:style>
  <w:style w:type="paragraph" w:customStyle="1" w:styleId="Style60">
    <w:name w:val="Style60"/>
    <w:basedOn w:val="Normal"/>
    <w:uiPriority w:val="99"/>
    <w:rsid w:val="00D976A2"/>
    <w:pPr>
      <w:widowControl w:val="0"/>
      <w:autoSpaceDE w:val="0"/>
      <w:autoSpaceDN w:val="0"/>
      <w:adjustRightInd w:val="0"/>
      <w:spacing w:after="0" w:line="413" w:lineRule="exact"/>
      <w:ind w:hanging="278"/>
      <w:jc w:val="both"/>
    </w:pPr>
    <w:rPr>
      <w:rFonts w:ascii="Arial" w:eastAsiaTheme="minorEastAsia" w:hAnsi="Arial" w:cs="Arial"/>
      <w:sz w:val="24"/>
      <w:szCs w:val="24"/>
      <w:lang w:eastAsia="es-PE"/>
    </w:rPr>
  </w:style>
  <w:style w:type="paragraph" w:customStyle="1" w:styleId="Style70">
    <w:name w:val="Style70"/>
    <w:basedOn w:val="Normal"/>
    <w:uiPriority w:val="99"/>
    <w:rsid w:val="00D976A2"/>
    <w:pPr>
      <w:widowControl w:val="0"/>
      <w:autoSpaceDE w:val="0"/>
      <w:autoSpaceDN w:val="0"/>
      <w:adjustRightInd w:val="0"/>
      <w:spacing w:after="0" w:line="240" w:lineRule="auto"/>
      <w:jc w:val="both"/>
    </w:pPr>
    <w:rPr>
      <w:rFonts w:ascii="Arial" w:eastAsiaTheme="minorEastAsia" w:hAnsi="Arial" w:cs="Arial"/>
      <w:sz w:val="24"/>
      <w:szCs w:val="24"/>
      <w:lang w:eastAsia="es-PE"/>
    </w:rPr>
  </w:style>
  <w:style w:type="paragraph" w:customStyle="1" w:styleId="Style71">
    <w:name w:val="Style71"/>
    <w:basedOn w:val="Normal"/>
    <w:uiPriority w:val="99"/>
    <w:rsid w:val="00D976A2"/>
    <w:pPr>
      <w:widowControl w:val="0"/>
      <w:autoSpaceDE w:val="0"/>
      <w:autoSpaceDN w:val="0"/>
      <w:adjustRightInd w:val="0"/>
      <w:spacing w:after="0" w:line="240" w:lineRule="auto"/>
      <w:jc w:val="center"/>
    </w:pPr>
    <w:rPr>
      <w:rFonts w:ascii="Arial" w:eastAsiaTheme="minorEastAsia" w:hAnsi="Arial" w:cs="Arial"/>
      <w:sz w:val="24"/>
      <w:szCs w:val="24"/>
      <w:lang w:eastAsia="es-PE"/>
    </w:rPr>
  </w:style>
  <w:style w:type="paragraph" w:customStyle="1" w:styleId="Style72">
    <w:name w:val="Style72"/>
    <w:basedOn w:val="Normal"/>
    <w:uiPriority w:val="99"/>
    <w:rsid w:val="00D976A2"/>
    <w:pPr>
      <w:widowControl w:val="0"/>
      <w:autoSpaceDE w:val="0"/>
      <w:autoSpaceDN w:val="0"/>
      <w:adjustRightInd w:val="0"/>
      <w:spacing w:after="0" w:line="418" w:lineRule="exact"/>
      <w:ind w:hanging="418"/>
    </w:pPr>
    <w:rPr>
      <w:rFonts w:ascii="Arial" w:eastAsiaTheme="minorEastAsia" w:hAnsi="Arial" w:cs="Arial"/>
      <w:sz w:val="24"/>
      <w:szCs w:val="24"/>
      <w:lang w:eastAsia="es-PE"/>
    </w:rPr>
  </w:style>
  <w:style w:type="character" w:customStyle="1" w:styleId="FontStyle144">
    <w:name w:val="Font Style144"/>
    <w:basedOn w:val="Fuentedeprrafopredeter"/>
    <w:uiPriority w:val="99"/>
    <w:rsid w:val="00D976A2"/>
    <w:rPr>
      <w:rFonts w:ascii="Arial" w:hAnsi="Arial" w:cs="Arial"/>
      <w:color w:val="000000"/>
      <w:spacing w:val="10"/>
      <w:sz w:val="16"/>
      <w:szCs w:val="16"/>
    </w:rPr>
  </w:style>
  <w:style w:type="character" w:customStyle="1" w:styleId="FontStyle155">
    <w:name w:val="Font Style155"/>
    <w:basedOn w:val="Fuentedeprrafopredeter"/>
    <w:uiPriority w:val="99"/>
    <w:rsid w:val="00D976A2"/>
    <w:rPr>
      <w:rFonts w:ascii="Courier New" w:hAnsi="Courier New" w:cs="Courier New"/>
      <w:color w:val="000000"/>
      <w:sz w:val="18"/>
      <w:szCs w:val="18"/>
    </w:rPr>
  </w:style>
  <w:style w:type="character" w:customStyle="1" w:styleId="FontStyle156">
    <w:name w:val="Font Style156"/>
    <w:basedOn w:val="Fuentedeprrafopredeter"/>
    <w:uiPriority w:val="99"/>
    <w:rsid w:val="00D976A2"/>
    <w:rPr>
      <w:rFonts w:ascii="Arial" w:hAnsi="Arial" w:cs="Arial"/>
      <w:i/>
      <w:iCs/>
      <w:color w:val="000000"/>
      <w:sz w:val="20"/>
      <w:szCs w:val="20"/>
    </w:rPr>
  </w:style>
  <w:style w:type="character" w:customStyle="1" w:styleId="FontStyle169">
    <w:name w:val="Font Style169"/>
    <w:basedOn w:val="Fuentedeprrafopredeter"/>
    <w:uiPriority w:val="99"/>
    <w:rsid w:val="00D976A2"/>
    <w:rPr>
      <w:rFonts w:ascii="Arial" w:hAnsi="Arial" w:cs="Arial"/>
      <w:b/>
      <w:bCs/>
      <w:color w:val="000000"/>
      <w:sz w:val="14"/>
      <w:szCs w:val="14"/>
    </w:rPr>
  </w:style>
  <w:style w:type="character" w:customStyle="1" w:styleId="FontStyle175">
    <w:name w:val="Font Style175"/>
    <w:basedOn w:val="Fuentedeprrafopredeter"/>
    <w:uiPriority w:val="99"/>
    <w:rsid w:val="00D976A2"/>
    <w:rPr>
      <w:rFonts w:ascii="Arial" w:hAnsi="Arial" w:cs="Arial"/>
      <w:color w:val="000000"/>
      <w:sz w:val="16"/>
      <w:szCs w:val="16"/>
    </w:rPr>
  </w:style>
  <w:style w:type="paragraph" w:customStyle="1" w:styleId="Style77">
    <w:name w:val="Style77"/>
    <w:basedOn w:val="Normal"/>
    <w:uiPriority w:val="99"/>
    <w:rsid w:val="00AC2CD5"/>
    <w:pPr>
      <w:widowControl w:val="0"/>
      <w:autoSpaceDE w:val="0"/>
      <w:autoSpaceDN w:val="0"/>
      <w:adjustRightInd w:val="0"/>
      <w:spacing w:after="0" w:line="619" w:lineRule="exact"/>
      <w:ind w:hanging="581"/>
    </w:pPr>
    <w:rPr>
      <w:rFonts w:ascii="Arial" w:eastAsiaTheme="minorEastAsia" w:hAnsi="Arial" w:cs="Arial"/>
      <w:sz w:val="24"/>
      <w:szCs w:val="24"/>
      <w:lang w:eastAsia="es-PE"/>
    </w:rPr>
  </w:style>
  <w:style w:type="paragraph" w:customStyle="1" w:styleId="Style99">
    <w:name w:val="Style99"/>
    <w:basedOn w:val="Normal"/>
    <w:uiPriority w:val="99"/>
    <w:rsid w:val="00AC2CD5"/>
    <w:pPr>
      <w:widowControl w:val="0"/>
      <w:autoSpaceDE w:val="0"/>
      <w:autoSpaceDN w:val="0"/>
      <w:adjustRightInd w:val="0"/>
      <w:spacing w:after="0" w:line="619" w:lineRule="exact"/>
      <w:ind w:hanging="720"/>
    </w:pPr>
    <w:rPr>
      <w:rFonts w:ascii="Arial" w:eastAsiaTheme="minorEastAsia" w:hAnsi="Arial" w:cs="Arial"/>
      <w:sz w:val="24"/>
      <w:szCs w:val="24"/>
      <w:lang w:eastAsia="es-PE"/>
    </w:rPr>
  </w:style>
  <w:style w:type="paragraph" w:styleId="NormalWeb">
    <w:name w:val="Normal (Web)"/>
    <w:basedOn w:val="Normal"/>
    <w:unhideWhenUsed/>
    <w:rsid w:val="00AF42D6"/>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titficha21">
    <w:name w:val="titficha21"/>
    <w:basedOn w:val="Fuentedeprrafopredeter"/>
    <w:rsid w:val="00AF42D6"/>
  </w:style>
  <w:style w:type="paragraph" w:styleId="Puesto">
    <w:name w:val="Title"/>
    <w:basedOn w:val="Normal"/>
    <w:link w:val="PuestoCar"/>
    <w:qFormat/>
    <w:rsid w:val="00866FDF"/>
    <w:pPr>
      <w:spacing w:after="0" w:line="240" w:lineRule="auto"/>
      <w:jc w:val="center"/>
    </w:pPr>
    <w:rPr>
      <w:rFonts w:ascii="Times New Roman" w:eastAsia="Times New Roman" w:hAnsi="Times New Roman" w:cs="Times New Roman"/>
      <w:b/>
      <w:bCs/>
      <w:sz w:val="28"/>
      <w:szCs w:val="28"/>
      <w:lang w:val="es-ES" w:eastAsia="es-ES"/>
    </w:rPr>
  </w:style>
  <w:style w:type="character" w:customStyle="1" w:styleId="PuestoCar">
    <w:name w:val="Puesto Car"/>
    <w:basedOn w:val="Fuentedeprrafopredeter"/>
    <w:link w:val="Puesto"/>
    <w:rsid w:val="00866FDF"/>
    <w:rPr>
      <w:rFonts w:ascii="Times New Roman" w:eastAsia="Times New Roman" w:hAnsi="Times New Roman" w:cs="Times New Roman"/>
      <w:b/>
      <w:bCs/>
      <w:sz w:val="28"/>
      <w:szCs w:val="28"/>
      <w:lang w:val="es-ES" w:eastAsia="es-ES"/>
    </w:rPr>
  </w:style>
  <w:style w:type="paragraph" w:styleId="Textodeglobo">
    <w:name w:val="Balloon Text"/>
    <w:basedOn w:val="Normal"/>
    <w:link w:val="TextodegloboCar"/>
    <w:uiPriority w:val="99"/>
    <w:semiHidden/>
    <w:unhideWhenUsed/>
    <w:rsid w:val="00A20C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0C06"/>
    <w:rPr>
      <w:rFonts w:ascii="Tahoma" w:hAnsi="Tahoma" w:cs="Tahoma"/>
      <w:sz w:val="16"/>
      <w:szCs w:val="16"/>
    </w:rPr>
  </w:style>
  <w:style w:type="character" w:styleId="CdigoHTML">
    <w:name w:val="HTML Code"/>
    <w:basedOn w:val="Fuentedeprrafopredeter"/>
    <w:uiPriority w:val="99"/>
    <w:semiHidden/>
    <w:unhideWhenUsed/>
    <w:rsid w:val="00E64CFE"/>
    <w:rPr>
      <w:rFonts w:ascii="Courier New" w:eastAsia="Times New Roman" w:hAnsi="Courier New" w:cs="Courier New" w:hint="default"/>
      <w:sz w:val="20"/>
      <w:szCs w:val="20"/>
    </w:rPr>
  </w:style>
  <w:style w:type="paragraph" w:styleId="HTMLconformatoprevio">
    <w:name w:val="HTML Preformatted"/>
    <w:basedOn w:val="Normal"/>
    <w:link w:val="HTMLconformatoprevioCar"/>
    <w:uiPriority w:val="99"/>
    <w:semiHidden/>
    <w:unhideWhenUsed/>
    <w:rsid w:val="00E6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E64CFE"/>
    <w:rPr>
      <w:rFonts w:ascii="Courier New" w:eastAsia="Times New Roman" w:hAnsi="Courier New" w:cs="Courier New"/>
      <w:sz w:val="20"/>
      <w:szCs w:val="20"/>
      <w:lang w:eastAsia="es-PE"/>
    </w:rPr>
  </w:style>
  <w:style w:type="paragraph" w:styleId="Lista">
    <w:name w:val="List"/>
    <w:basedOn w:val="Normal"/>
    <w:uiPriority w:val="99"/>
    <w:semiHidden/>
    <w:unhideWhenUsed/>
    <w:rsid w:val="00E64CFE"/>
    <w:pPr>
      <w:spacing w:after="200" w:line="276" w:lineRule="auto"/>
      <w:ind w:left="283" w:hanging="283"/>
      <w:contextualSpacing/>
    </w:pPr>
  </w:style>
  <w:style w:type="paragraph" w:styleId="Lista2">
    <w:name w:val="List 2"/>
    <w:basedOn w:val="Normal"/>
    <w:uiPriority w:val="99"/>
    <w:semiHidden/>
    <w:unhideWhenUsed/>
    <w:rsid w:val="00E64CFE"/>
    <w:pPr>
      <w:spacing w:after="200" w:line="276" w:lineRule="auto"/>
      <w:ind w:left="566" w:hanging="283"/>
      <w:contextualSpacing/>
    </w:pPr>
  </w:style>
  <w:style w:type="paragraph" w:styleId="Textoindependiente">
    <w:name w:val="Body Text"/>
    <w:basedOn w:val="Normal"/>
    <w:link w:val="TextoindependienteCar"/>
    <w:uiPriority w:val="99"/>
    <w:semiHidden/>
    <w:unhideWhenUsed/>
    <w:rsid w:val="00E64CFE"/>
    <w:pPr>
      <w:spacing w:after="120" w:line="276" w:lineRule="auto"/>
    </w:pPr>
    <w:rPr>
      <w:rFonts w:ascii="Calibri" w:eastAsia="Calibri" w:hAnsi="Calibri" w:cs="Times New Roman"/>
    </w:rPr>
  </w:style>
  <w:style w:type="character" w:customStyle="1" w:styleId="TextoindependienteCar">
    <w:name w:val="Texto independiente Car"/>
    <w:basedOn w:val="Fuentedeprrafopredeter"/>
    <w:link w:val="Textoindependiente"/>
    <w:uiPriority w:val="99"/>
    <w:semiHidden/>
    <w:rsid w:val="00E64CFE"/>
    <w:rPr>
      <w:rFonts w:ascii="Calibri" w:eastAsia="Calibri" w:hAnsi="Calibri" w:cs="Times New Roman"/>
    </w:rPr>
  </w:style>
  <w:style w:type="paragraph" w:styleId="Sangradetextonormal">
    <w:name w:val="Body Text Indent"/>
    <w:basedOn w:val="Normal"/>
    <w:link w:val="SangradetextonormalCar"/>
    <w:uiPriority w:val="99"/>
    <w:semiHidden/>
    <w:unhideWhenUsed/>
    <w:rsid w:val="00E64CFE"/>
    <w:pPr>
      <w:spacing w:after="120"/>
      <w:ind w:left="283"/>
    </w:pPr>
  </w:style>
  <w:style w:type="character" w:customStyle="1" w:styleId="SangradetextonormalCar">
    <w:name w:val="Sangría de texto normal Car"/>
    <w:basedOn w:val="Fuentedeprrafopredeter"/>
    <w:link w:val="Sangradetextonormal"/>
    <w:uiPriority w:val="99"/>
    <w:semiHidden/>
    <w:rsid w:val="00E64CFE"/>
  </w:style>
  <w:style w:type="paragraph" w:styleId="Textoindependienteprimerasangra2">
    <w:name w:val="Body Text First Indent 2"/>
    <w:basedOn w:val="Sangradetextonormal"/>
    <w:link w:val="Textoindependienteprimerasangra2Car"/>
    <w:uiPriority w:val="99"/>
    <w:semiHidden/>
    <w:unhideWhenUsed/>
    <w:rsid w:val="00E64CFE"/>
    <w:pPr>
      <w:spacing w:after="200" w:line="276" w:lineRule="auto"/>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E64CFE"/>
  </w:style>
  <w:style w:type="character" w:styleId="nfasis">
    <w:name w:val="Emphasis"/>
    <w:basedOn w:val="Fuentedeprrafopredeter"/>
    <w:uiPriority w:val="20"/>
    <w:qFormat/>
    <w:rsid w:val="00E64CFE"/>
    <w:rPr>
      <w:i/>
      <w:iCs/>
    </w:rPr>
  </w:style>
  <w:style w:type="paragraph" w:styleId="Encabezado">
    <w:name w:val="header"/>
    <w:basedOn w:val="Normal"/>
    <w:link w:val="EncabezadoCar"/>
    <w:uiPriority w:val="99"/>
    <w:unhideWhenUsed/>
    <w:rsid w:val="005130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30B2"/>
  </w:style>
  <w:style w:type="paragraph" w:styleId="Piedepgina">
    <w:name w:val="footer"/>
    <w:basedOn w:val="Normal"/>
    <w:link w:val="PiedepginaCar"/>
    <w:uiPriority w:val="99"/>
    <w:unhideWhenUsed/>
    <w:rsid w:val="005130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30B2"/>
  </w:style>
  <w:style w:type="table" w:styleId="Tablaconcuadrcula">
    <w:name w:val="Table Grid"/>
    <w:basedOn w:val="Tablanormal"/>
    <w:uiPriority w:val="59"/>
    <w:rsid w:val="000602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cuadrcula1clara">
    <w:name w:val="Grid Table 1 Light"/>
    <w:basedOn w:val="Tablanormal"/>
    <w:uiPriority w:val="46"/>
    <w:rsid w:val="006302C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rsid w:val="00B61806"/>
    <w:rPr>
      <w:rFonts w:ascii="Arial" w:eastAsia="Arial Unicode MS" w:hAnsi="Arial" w:cs="Times New Roman"/>
      <w:b/>
      <w:bCs/>
      <w:kern w:val="32"/>
      <w:sz w:val="32"/>
      <w:szCs w:val="32"/>
      <w:lang w:val="es-ES" w:eastAsia="es-ES"/>
    </w:rPr>
  </w:style>
  <w:style w:type="numbering" w:customStyle="1" w:styleId="Estilo1">
    <w:name w:val="Estilo1"/>
    <w:uiPriority w:val="99"/>
    <w:rsid w:val="008A2B3A"/>
    <w:pPr>
      <w:numPr>
        <w:numId w:val="5"/>
      </w:numPr>
    </w:pPr>
  </w:style>
  <w:style w:type="character" w:customStyle="1" w:styleId="PrrafodelistaCar">
    <w:name w:val="Párrafo de lista Car"/>
    <w:link w:val="Prrafodelista"/>
    <w:uiPriority w:val="34"/>
    <w:rsid w:val="009B1A0A"/>
  </w:style>
  <w:style w:type="paragraph" w:styleId="Descripcin">
    <w:name w:val="caption"/>
    <w:basedOn w:val="Normal"/>
    <w:next w:val="Normal"/>
    <w:uiPriority w:val="35"/>
    <w:unhideWhenUsed/>
    <w:qFormat/>
    <w:rsid w:val="00C92A2F"/>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7C7FE9"/>
    <w:pPr>
      <w:spacing w:after="0"/>
    </w:pPr>
  </w:style>
  <w:style w:type="character" w:customStyle="1" w:styleId="Ttulo2Car">
    <w:name w:val="Título 2 Car"/>
    <w:basedOn w:val="Fuentedeprrafopredeter"/>
    <w:link w:val="Ttulo2"/>
    <w:uiPriority w:val="9"/>
    <w:rsid w:val="00661595"/>
    <w:rPr>
      <w:rFonts w:ascii="Arial" w:eastAsiaTheme="majorEastAsia" w:hAnsi="Arial" w:cstheme="majorBidi"/>
      <w:b/>
      <w:sz w:val="24"/>
      <w:szCs w:val="26"/>
    </w:rPr>
  </w:style>
  <w:style w:type="paragraph" w:styleId="TtulodeTDC">
    <w:name w:val="TOC Heading"/>
    <w:basedOn w:val="Ttulo1"/>
    <w:next w:val="Normal"/>
    <w:uiPriority w:val="39"/>
    <w:unhideWhenUsed/>
    <w:qFormat/>
    <w:rsid w:val="00CA0A13"/>
    <w:pPr>
      <w:keepLines/>
      <w:spacing w:after="0" w:line="259" w:lineRule="auto"/>
      <w:outlineLvl w:val="9"/>
    </w:pPr>
    <w:rPr>
      <w:rFonts w:asciiTheme="majorHAnsi" w:eastAsiaTheme="majorEastAsia" w:hAnsiTheme="majorHAnsi" w:cstheme="majorBidi"/>
      <w:b w:val="0"/>
      <w:bCs w:val="0"/>
      <w:color w:val="2E74B5" w:themeColor="accent1" w:themeShade="BF"/>
      <w:kern w:val="0"/>
      <w:lang w:val="es-PE" w:eastAsia="es-PE"/>
    </w:rPr>
  </w:style>
  <w:style w:type="paragraph" w:styleId="TDC1">
    <w:name w:val="toc 1"/>
    <w:basedOn w:val="Normal"/>
    <w:next w:val="Normal"/>
    <w:autoRedefine/>
    <w:uiPriority w:val="39"/>
    <w:unhideWhenUsed/>
    <w:rsid w:val="00CA0A13"/>
    <w:pPr>
      <w:spacing w:after="100"/>
    </w:pPr>
  </w:style>
  <w:style w:type="paragraph" w:styleId="TDC2">
    <w:name w:val="toc 2"/>
    <w:basedOn w:val="Normal"/>
    <w:next w:val="Normal"/>
    <w:autoRedefine/>
    <w:uiPriority w:val="39"/>
    <w:unhideWhenUsed/>
    <w:rsid w:val="00CA0A13"/>
    <w:pPr>
      <w:tabs>
        <w:tab w:val="left" w:pos="1100"/>
        <w:tab w:val="right" w:leader="dot" w:pos="9394"/>
      </w:tabs>
      <w:spacing w:after="100"/>
      <w:ind w:left="220"/>
    </w:pPr>
    <w:rPr>
      <w:noProof/>
    </w:rPr>
  </w:style>
  <w:style w:type="paragraph" w:styleId="Textoindependiente2">
    <w:name w:val="Body Text 2"/>
    <w:basedOn w:val="Normal"/>
    <w:link w:val="Textoindependiente2Car"/>
    <w:uiPriority w:val="99"/>
    <w:semiHidden/>
    <w:unhideWhenUsed/>
    <w:rsid w:val="008E2A31"/>
    <w:pPr>
      <w:spacing w:after="120" w:line="480" w:lineRule="auto"/>
    </w:pPr>
  </w:style>
  <w:style w:type="character" w:customStyle="1" w:styleId="Textoindependiente2Car">
    <w:name w:val="Texto independiente 2 Car"/>
    <w:basedOn w:val="Fuentedeprrafopredeter"/>
    <w:link w:val="Textoindependiente2"/>
    <w:uiPriority w:val="99"/>
    <w:semiHidden/>
    <w:rsid w:val="008E2A31"/>
  </w:style>
  <w:style w:type="paragraph" w:customStyle="1" w:styleId="a">
    <w:basedOn w:val="Normal"/>
    <w:next w:val="Normal"/>
    <w:qFormat/>
    <w:rsid w:val="00B04508"/>
    <w:pPr>
      <w:spacing w:after="0" w:line="240" w:lineRule="auto"/>
    </w:pPr>
    <w:rPr>
      <w:rFonts w:ascii="Arial" w:eastAsia="Times New Roman" w:hAnsi="Arial" w:cs="Arial"/>
      <w:b/>
      <w:bCs/>
      <w:sz w:val="24"/>
      <w:szCs w:val="24"/>
      <w:lang w:val="es-ES" w:eastAsia="es-ES"/>
    </w:rPr>
  </w:style>
  <w:style w:type="paragraph" w:customStyle="1" w:styleId="Inicio13">
    <w:name w:val="Inicio13"/>
    <w:basedOn w:val="Normal"/>
    <w:qFormat/>
    <w:rsid w:val="009F1071"/>
    <w:pPr>
      <w:numPr>
        <w:ilvl w:val="1"/>
        <w:numId w:val="13"/>
      </w:numPr>
      <w:spacing w:before="120" w:after="0" w:line="360" w:lineRule="auto"/>
      <w:jc w:val="both"/>
    </w:pPr>
    <w:rPr>
      <w:rFonts w:ascii="Arial" w:eastAsia="Calibri" w:hAnsi="Arial" w:cs="Arial"/>
      <w:b/>
      <w:sz w:val="24"/>
      <w:szCs w:val="24"/>
    </w:rPr>
  </w:style>
  <w:style w:type="paragraph" w:customStyle="1" w:styleId="TableParagraph">
    <w:name w:val="Table Paragraph"/>
    <w:basedOn w:val="Normal"/>
    <w:uiPriority w:val="1"/>
    <w:qFormat/>
    <w:rsid w:val="00540907"/>
    <w:pPr>
      <w:widowControl w:val="0"/>
      <w:spacing w:after="0" w:line="240" w:lineRule="auto"/>
    </w:pPr>
    <w:rPr>
      <w:lang w:val="en-US"/>
    </w:rPr>
  </w:style>
  <w:style w:type="character" w:customStyle="1" w:styleId="Cuerpodeltexto">
    <w:name w:val="Cuerpo del texto_"/>
    <w:basedOn w:val="Fuentedeprrafopredeter"/>
    <w:link w:val="Cuerpodeltexto0"/>
    <w:rsid w:val="00BE74C7"/>
    <w:rPr>
      <w:rFonts w:ascii="Arial" w:eastAsia="Arial" w:hAnsi="Arial" w:cs="Arial"/>
      <w:shd w:val="clear" w:color="auto" w:fill="FFFFFF"/>
    </w:rPr>
  </w:style>
  <w:style w:type="paragraph" w:customStyle="1" w:styleId="Cuerpodeltexto0">
    <w:name w:val="Cuerpo del texto"/>
    <w:basedOn w:val="Normal"/>
    <w:link w:val="Cuerpodeltexto"/>
    <w:rsid w:val="00BE74C7"/>
    <w:pPr>
      <w:widowControl w:val="0"/>
      <w:shd w:val="clear" w:color="auto" w:fill="FFFFFF"/>
      <w:spacing w:before="840" w:after="240" w:line="274" w:lineRule="exact"/>
      <w:jc w:val="both"/>
    </w:pPr>
    <w:rPr>
      <w:rFonts w:ascii="Arial" w:eastAsia="Arial" w:hAnsi="Arial" w:cs="Arial"/>
    </w:rPr>
  </w:style>
  <w:style w:type="character" w:customStyle="1" w:styleId="Ttulo3Car">
    <w:name w:val="Título 3 Car"/>
    <w:basedOn w:val="Fuentedeprrafopredeter"/>
    <w:link w:val="Ttulo3"/>
    <w:uiPriority w:val="9"/>
    <w:semiHidden/>
    <w:rsid w:val="00FA6FD8"/>
    <w:rPr>
      <w:rFonts w:asciiTheme="majorHAnsi" w:eastAsiaTheme="majorEastAsia" w:hAnsiTheme="majorHAnsi" w:cstheme="majorBidi"/>
      <w:color w:val="1F4D78" w:themeColor="accent1" w:themeShade="7F"/>
      <w:sz w:val="24"/>
      <w:szCs w:val="24"/>
    </w:rPr>
  </w:style>
  <w:style w:type="paragraph" w:styleId="Bibliografa">
    <w:name w:val="Bibliography"/>
    <w:basedOn w:val="Normal"/>
    <w:next w:val="Normal"/>
    <w:uiPriority w:val="37"/>
    <w:unhideWhenUsed/>
    <w:rsid w:val="00EC5800"/>
    <w:pPr>
      <w:spacing w:after="0" w:line="240" w:lineRule="auto"/>
    </w:pPr>
    <w:rPr>
      <w:rFonts w:ascii="Times New Roman" w:eastAsia="Batang" w:hAnsi="Times New Roman" w:cs="Times New Roman"/>
      <w:sz w:val="24"/>
      <w:szCs w:val="24"/>
      <w:lang w:val="es-ES" w:eastAsia="es-ES"/>
    </w:rPr>
  </w:style>
  <w:style w:type="paragraph" w:styleId="TDC3">
    <w:name w:val="toc 3"/>
    <w:basedOn w:val="Normal"/>
    <w:next w:val="Normal"/>
    <w:autoRedefine/>
    <w:uiPriority w:val="39"/>
    <w:unhideWhenUsed/>
    <w:rsid w:val="00025EFF"/>
    <w:pPr>
      <w:spacing w:after="100"/>
      <w:ind w:left="440"/>
    </w:pPr>
    <w:rPr>
      <w:rFonts w:eastAsiaTheme="minorEastAsia"/>
      <w:lang w:eastAsia="es-PE"/>
    </w:rPr>
  </w:style>
  <w:style w:type="paragraph" w:styleId="TDC4">
    <w:name w:val="toc 4"/>
    <w:basedOn w:val="Normal"/>
    <w:next w:val="Normal"/>
    <w:autoRedefine/>
    <w:uiPriority w:val="39"/>
    <w:unhideWhenUsed/>
    <w:rsid w:val="00025EFF"/>
    <w:pPr>
      <w:spacing w:after="100"/>
      <w:ind w:left="660"/>
    </w:pPr>
    <w:rPr>
      <w:rFonts w:eastAsiaTheme="minorEastAsia"/>
      <w:lang w:eastAsia="es-PE"/>
    </w:rPr>
  </w:style>
  <w:style w:type="paragraph" w:styleId="TDC5">
    <w:name w:val="toc 5"/>
    <w:basedOn w:val="Normal"/>
    <w:next w:val="Normal"/>
    <w:autoRedefine/>
    <w:uiPriority w:val="39"/>
    <w:unhideWhenUsed/>
    <w:rsid w:val="00025EFF"/>
    <w:pPr>
      <w:spacing w:after="100"/>
      <w:ind w:left="880"/>
    </w:pPr>
    <w:rPr>
      <w:rFonts w:eastAsiaTheme="minorEastAsia"/>
      <w:lang w:eastAsia="es-PE"/>
    </w:rPr>
  </w:style>
  <w:style w:type="paragraph" w:styleId="TDC6">
    <w:name w:val="toc 6"/>
    <w:basedOn w:val="Normal"/>
    <w:next w:val="Normal"/>
    <w:autoRedefine/>
    <w:uiPriority w:val="39"/>
    <w:unhideWhenUsed/>
    <w:rsid w:val="00025EFF"/>
    <w:pPr>
      <w:spacing w:after="100"/>
      <w:ind w:left="1100"/>
    </w:pPr>
    <w:rPr>
      <w:rFonts w:eastAsiaTheme="minorEastAsia"/>
      <w:lang w:eastAsia="es-PE"/>
    </w:rPr>
  </w:style>
  <w:style w:type="paragraph" w:styleId="TDC7">
    <w:name w:val="toc 7"/>
    <w:basedOn w:val="Normal"/>
    <w:next w:val="Normal"/>
    <w:autoRedefine/>
    <w:uiPriority w:val="39"/>
    <w:unhideWhenUsed/>
    <w:rsid w:val="00025EFF"/>
    <w:pPr>
      <w:spacing w:after="100"/>
      <w:ind w:left="1320"/>
    </w:pPr>
    <w:rPr>
      <w:rFonts w:eastAsiaTheme="minorEastAsia"/>
      <w:lang w:eastAsia="es-PE"/>
    </w:rPr>
  </w:style>
  <w:style w:type="paragraph" w:styleId="TDC8">
    <w:name w:val="toc 8"/>
    <w:basedOn w:val="Normal"/>
    <w:next w:val="Normal"/>
    <w:autoRedefine/>
    <w:uiPriority w:val="39"/>
    <w:unhideWhenUsed/>
    <w:rsid w:val="00025EFF"/>
    <w:pPr>
      <w:spacing w:after="100"/>
      <w:ind w:left="1540"/>
    </w:pPr>
    <w:rPr>
      <w:rFonts w:eastAsiaTheme="minorEastAsia"/>
      <w:lang w:eastAsia="es-PE"/>
    </w:rPr>
  </w:style>
  <w:style w:type="paragraph" w:styleId="TDC9">
    <w:name w:val="toc 9"/>
    <w:basedOn w:val="Normal"/>
    <w:next w:val="Normal"/>
    <w:autoRedefine/>
    <w:uiPriority w:val="39"/>
    <w:unhideWhenUsed/>
    <w:rsid w:val="00025EFF"/>
    <w:pPr>
      <w:spacing w:after="100"/>
      <w:ind w:left="1760"/>
    </w:pPr>
    <w:rPr>
      <w:rFonts w:eastAsiaTheme="minorEastAsia"/>
      <w:lang w:eastAsia="es-PE"/>
    </w:rPr>
  </w:style>
  <w:style w:type="paragraph" w:styleId="Sinespaciado">
    <w:name w:val="No Spacing"/>
    <w:uiPriority w:val="1"/>
    <w:qFormat/>
    <w:rsid w:val="005246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82256">
      <w:bodyDiv w:val="1"/>
      <w:marLeft w:val="0"/>
      <w:marRight w:val="0"/>
      <w:marTop w:val="0"/>
      <w:marBottom w:val="0"/>
      <w:divBdr>
        <w:top w:val="none" w:sz="0" w:space="0" w:color="auto"/>
        <w:left w:val="none" w:sz="0" w:space="0" w:color="auto"/>
        <w:bottom w:val="none" w:sz="0" w:space="0" w:color="auto"/>
        <w:right w:val="none" w:sz="0" w:space="0" w:color="auto"/>
      </w:divBdr>
    </w:div>
    <w:div w:id="182059721">
      <w:bodyDiv w:val="1"/>
      <w:marLeft w:val="0"/>
      <w:marRight w:val="0"/>
      <w:marTop w:val="0"/>
      <w:marBottom w:val="0"/>
      <w:divBdr>
        <w:top w:val="none" w:sz="0" w:space="0" w:color="auto"/>
        <w:left w:val="none" w:sz="0" w:space="0" w:color="auto"/>
        <w:bottom w:val="none" w:sz="0" w:space="0" w:color="auto"/>
        <w:right w:val="none" w:sz="0" w:space="0" w:color="auto"/>
      </w:divBdr>
    </w:div>
    <w:div w:id="258879390">
      <w:bodyDiv w:val="1"/>
      <w:marLeft w:val="0"/>
      <w:marRight w:val="0"/>
      <w:marTop w:val="0"/>
      <w:marBottom w:val="0"/>
      <w:divBdr>
        <w:top w:val="none" w:sz="0" w:space="0" w:color="auto"/>
        <w:left w:val="none" w:sz="0" w:space="0" w:color="auto"/>
        <w:bottom w:val="none" w:sz="0" w:space="0" w:color="auto"/>
        <w:right w:val="none" w:sz="0" w:space="0" w:color="auto"/>
      </w:divBdr>
    </w:div>
    <w:div w:id="332953642">
      <w:bodyDiv w:val="1"/>
      <w:marLeft w:val="0"/>
      <w:marRight w:val="0"/>
      <w:marTop w:val="0"/>
      <w:marBottom w:val="0"/>
      <w:divBdr>
        <w:top w:val="none" w:sz="0" w:space="0" w:color="auto"/>
        <w:left w:val="none" w:sz="0" w:space="0" w:color="auto"/>
        <w:bottom w:val="none" w:sz="0" w:space="0" w:color="auto"/>
        <w:right w:val="none" w:sz="0" w:space="0" w:color="auto"/>
      </w:divBdr>
      <w:divsChild>
        <w:div w:id="356933659">
          <w:marLeft w:val="0"/>
          <w:marRight w:val="0"/>
          <w:marTop w:val="0"/>
          <w:marBottom w:val="0"/>
          <w:divBdr>
            <w:top w:val="none" w:sz="0" w:space="0" w:color="auto"/>
            <w:left w:val="none" w:sz="0" w:space="0" w:color="auto"/>
            <w:bottom w:val="none" w:sz="0" w:space="0" w:color="auto"/>
            <w:right w:val="none" w:sz="0" w:space="0" w:color="auto"/>
          </w:divBdr>
          <w:divsChild>
            <w:div w:id="548541889">
              <w:marLeft w:val="0"/>
              <w:marRight w:val="0"/>
              <w:marTop w:val="0"/>
              <w:marBottom w:val="0"/>
              <w:divBdr>
                <w:top w:val="none" w:sz="0" w:space="0" w:color="auto"/>
                <w:left w:val="none" w:sz="0" w:space="0" w:color="auto"/>
                <w:bottom w:val="none" w:sz="0" w:space="0" w:color="auto"/>
                <w:right w:val="none" w:sz="0" w:space="0" w:color="auto"/>
              </w:divBdr>
              <w:divsChild>
                <w:div w:id="15736862">
                  <w:marLeft w:val="0"/>
                  <w:marRight w:val="0"/>
                  <w:marTop w:val="0"/>
                  <w:marBottom w:val="0"/>
                  <w:divBdr>
                    <w:top w:val="none" w:sz="0" w:space="0" w:color="auto"/>
                    <w:left w:val="none" w:sz="0" w:space="0" w:color="auto"/>
                    <w:bottom w:val="none" w:sz="0" w:space="0" w:color="auto"/>
                    <w:right w:val="none" w:sz="0" w:space="0" w:color="auto"/>
                  </w:divBdr>
                </w:div>
                <w:div w:id="71586382">
                  <w:marLeft w:val="0"/>
                  <w:marRight w:val="0"/>
                  <w:marTop w:val="0"/>
                  <w:marBottom w:val="0"/>
                  <w:divBdr>
                    <w:top w:val="none" w:sz="0" w:space="0" w:color="auto"/>
                    <w:left w:val="none" w:sz="0" w:space="0" w:color="auto"/>
                    <w:bottom w:val="none" w:sz="0" w:space="0" w:color="auto"/>
                    <w:right w:val="none" w:sz="0" w:space="0" w:color="auto"/>
                  </w:divBdr>
                </w:div>
                <w:div w:id="94249337">
                  <w:marLeft w:val="0"/>
                  <w:marRight w:val="0"/>
                  <w:marTop w:val="0"/>
                  <w:marBottom w:val="0"/>
                  <w:divBdr>
                    <w:top w:val="none" w:sz="0" w:space="0" w:color="auto"/>
                    <w:left w:val="none" w:sz="0" w:space="0" w:color="auto"/>
                    <w:bottom w:val="none" w:sz="0" w:space="0" w:color="auto"/>
                    <w:right w:val="none" w:sz="0" w:space="0" w:color="auto"/>
                  </w:divBdr>
                </w:div>
                <w:div w:id="131145897">
                  <w:marLeft w:val="0"/>
                  <w:marRight w:val="0"/>
                  <w:marTop w:val="0"/>
                  <w:marBottom w:val="0"/>
                  <w:divBdr>
                    <w:top w:val="none" w:sz="0" w:space="0" w:color="auto"/>
                    <w:left w:val="none" w:sz="0" w:space="0" w:color="auto"/>
                    <w:bottom w:val="none" w:sz="0" w:space="0" w:color="auto"/>
                    <w:right w:val="none" w:sz="0" w:space="0" w:color="auto"/>
                  </w:divBdr>
                </w:div>
                <w:div w:id="134688306">
                  <w:marLeft w:val="0"/>
                  <w:marRight w:val="0"/>
                  <w:marTop w:val="0"/>
                  <w:marBottom w:val="0"/>
                  <w:divBdr>
                    <w:top w:val="none" w:sz="0" w:space="0" w:color="auto"/>
                    <w:left w:val="none" w:sz="0" w:space="0" w:color="auto"/>
                    <w:bottom w:val="none" w:sz="0" w:space="0" w:color="auto"/>
                    <w:right w:val="none" w:sz="0" w:space="0" w:color="auto"/>
                  </w:divBdr>
                </w:div>
                <w:div w:id="148063985">
                  <w:marLeft w:val="0"/>
                  <w:marRight w:val="0"/>
                  <w:marTop w:val="0"/>
                  <w:marBottom w:val="0"/>
                  <w:divBdr>
                    <w:top w:val="none" w:sz="0" w:space="0" w:color="auto"/>
                    <w:left w:val="none" w:sz="0" w:space="0" w:color="auto"/>
                    <w:bottom w:val="none" w:sz="0" w:space="0" w:color="auto"/>
                    <w:right w:val="none" w:sz="0" w:space="0" w:color="auto"/>
                  </w:divBdr>
                </w:div>
                <w:div w:id="424350638">
                  <w:marLeft w:val="0"/>
                  <w:marRight w:val="0"/>
                  <w:marTop w:val="0"/>
                  <w:marBottom w:val="0"/>
                  <w:divBdr>
                    <w:top w:val="none" w:sz="0" w:space="0" w:color="auto"/>
                    <w:left w:val="none" w:sz="0" w:space="0" w:color="auto"/>
                    <w:bottom w:val="none" w:sz="0" w:space="0" w:color="auto"/>
                    <w:right w:val="none" w:sz="0" w:space="0" w:color="auto"/>
                  </w:divBdr>
                </w:div>
                <w:div w:id="446892001">
                  <w:marLeft w:val="0"/>
                  <w:marRight w:val="0"/>
                  <w:marTop w:val="0"/>
                  <w:marBottom w:val="0"/>
                  <w:divBdr>
                    <w:top w:val="none" w:sz="0" w:space="0" w:color="auto"/>
                    <w:left w:val="none" w:sz="0" w:space="0" w:color="auto"/>
                    <w:bottom w:val="none" w:sz="0" w:space="0" w:color="auto"/>
                    <w:right w:val="none" w:sz="0" w:space="0" w:color="auto"/>
                  </w:divBdr>
                </w:div>
                <w:div w:id="511651245">
                  <w:marLeft w:val="0"/>
                  <w:marRight w:val="0"/>
                  <w:marTop w:val="0"/>
                  <w:marBottom w:val="0"/>
                  <w:divBdr>
                    <w:top w:val="none" w:sz="0" w:space="0" w:color="auto"/>
                    <w:left w:val="none" w:sz="0" w:space="0" w:color="auto"/>
                    <w:bottom w:val="none" w:sz="0" w:space="0" w:color="auto"/>
                    <w:right w:val="none" w:sz="0" w:space="0" w:color="auto"/>
                  </w:divBdr>
                </w:div>
                <w:div w:id="522860444">
                  <w:marLeft w:val="0"/>
                  <w:marRight w:val="0"/>
                  <w:marTop w:val="0"/>
                  <w:marBottom w:val="0"/>
                  <w:divBdr>
                    <w:top w:val="none" w:sz="0" w:space="0" w:color="auto"/>
                    <w:left w:val="none" w:sz="0" w:space="0" w:color="auto"/>
                    <w:bottom w:val="none" w:sz="0" w:space="0" w:color="auto"/>
                    <w:right w:val="none" w:sz="0" w:space="0" w:color="auto"/>
                  </w:divBdr>
                </w:div>
                <w:div w:id="537545638">
                  <w:marLeft w:val="0"/>
                  <w:marRight w:val="0"/>
                  <w:marTop w:val="0"/>
                  <w:marBottom w:val="0"/>
                  <w:divBdr>
                    <w:top w:val="none" w:sz="0" w:space="0" w:color="auto"/>
                    <w:left w:val="none" w:sz="0" w:space="0" w:color="auto"/>
                    <w:bottom w:val="none" w:sz="0" w:space="0" w:color="auto"/>
                    <w:right w:val="none" w:sz="0" w:space="0" w:color="auto"/>
                  </w:divBdr>
                </w:div>
                <w:div w:id="550922087">
                  <w:marLeft w:val="0"/>
                  <w:marRight w:val="0"/>
                  <w:marTop w:val="0"/>
                  <w:marBottom w:val="0"/>
                  <w:divBdr>
                    <w:top w:val="none" w:sz="0" w:space="0" w:color="auto"/>
                    <w:left w:val="none" w:sz="0" w:space="0" w:color="auto"/>
                    <w:bottom w:val="none" w:sz="0" w:space="0" w:color="auto"/>
                    <w:right w:val="none" w:sz="0" w:space="0" w:color="auto"/>
                  </w:divBdr>
                </w:div>
                <w:div w:id="616106126">
                  <w:marLeft w:val="0"/>
                  <w:marRight w:val="0"/>
                  <w:marTop w:val="0"/>
                  <w:marBottom w:val="0"/>
                  <w:divBdr>
                    <w:top w:val="none" w:sz="0" w:space="0" w:color="auto"/>
                    <w:left w:val="none" w:sz="0" w:space="0" w:color="auto"/>
                    <w:bottom w:val="none" w:sz="0" w:space="0" w:color="auto"/>
                    <w:right w:val="none" w:sz="0" w:space="0" w:color="auto"/>
                  </w:divBdr>
                </w:div>
                <w:div w:id="631715732">
                  <w:marLeft w:val="0"/>
                  <w:marRight w:val="0"/>
                  <w:marTop w:val="0"/>
                  <w:marBottom w:val="0"/>
                  <w:divBdr>
                    <w:top w:val="none" w:sz="0" w:space="0" w:color="auto"/>
                    <w:left w:val="none" w:sz="0" w:space="0" w:color="auto"/>
                    <w:bottom w:val="none" w:sz="0" w:space="0" w:color="auto"/>
                    <w:right w:val="none" w:sz="0" w:space="0" w:color="auto"/>
                  </w:divBdr>
                </w:div>
                <w:div w:id="666901883">
                  <w:marLeft w:val="0"/>
                  <w:marRight w:val="0"/>
                  <w:marTop w:val="0"/>
                  <w:marBottom w:val="0"/>
                  <w:divBdr>
                    <w:top w:val="none" w:sz="0" w:space="0" w:color="auto"/>
                    <w:left w:val="none" w:sz="0" w:space="0" w:color="auto"/>
                    <w:bottom w:val="none" w:sz="0" w:space="0" w:color="auto"/>
                    <w:right w:val="none" w:sz="0" w:space="0" w:color="auto"/>
                  </w:divBdr>
                </w:div>
                <w:div w:id="689797772">
                  <w:marLeft w:val="0"/>
                  <w:marRight w:val="0"/>
                  <w:marTop w:val="0"/>
                  <w:marBottom w:val="0"/>
                  <w:divBdr>
                    <w:top w:val="none" w:sz="0" w:space="0" w:color="auto"/>
                    <w:left w:val="none" w:sz="0" w:space="0" w:color="auto"/>
                    <w:bottom w:val="none" w:sz="0" w:space="0" w:color="auto"/>
                    <w:right w:val="none" w:sz="0" w:space="0" w:color="auto"/>
                  </w:divBdr>
                </w:div>
                <w:div w:id="767651416">
                  <w:marLeft w:val="0"/>
                  <w:marRight w:val="0"/>
                  <w:marTop w:val="0"/>
                  <w:marBottom w:val="0"/>
                  <w:divBdr>
                    <w:top w:val="none" w:sz="0" w:space="0" w:color="auto"/>
                    <w:left w:val="none" w:sz="0" w:space="0" w:color="auto"/>
                    <w:bottom w:val="none" w:sz="0" w:space="0" w:color="auto"/>
                    <w:right w:val="none" w:sz="0" w:space="0" w:color="auto"/>
                  </w:divBdr>
                </w:div>
                <w:div w:id="790635076">
                  <w:marLeft w:val="0"/>
                  <w:marRight w:val="0"/>
                  <w:marTop w:val="0"/>
                  <w:marBottom w:val="0"/>
                  <w:divBdr>
                    <w:top w:val="none" w:sz="0" w:space="0" w:color="auto"/>
                    <w:left w:val="none" w:sz="0" w:space="0" w:color="auto"/>
                    <w:bottom w:val="none" w:sz="0" w:space="0" w:color="auto"/>
                    <w:right w:val="none" w:sz="0" w:space="0" w:color="auto"/>
                  </w:divBdr>
                </w:div>
                <w:div w:id="845243082">
                  <w:marLeft w:val="0"/>
                  <w:marRight w:val="0"/>
                  <w:marTop w:val="0"/>
                  <w:marBottom w:val="0"/>
                  <w:divBdr>
                    <w:top w:val="none" w:sz="0" w:space="0" w:color="auto"/>
                    <w:left w:val="none" w:sz="0" w:space="0" w:color="auto"/>
                    <w:bottom w:val="none" w:sz="0" w:space="0" w:color="auto"/>
                    <w:right w:val="none" w:sz="0" w:space="0" w:color="auto"/>
                  </w:divBdr>
                </w:div>
                <w:div w:id="856963167">
                  <w:marLeft w:val="0"/>
                  <w:marRight w:val="0"/>
                  <w:marTop w:val="0"/>
                  <w:marBottom w:val="0"/>
                  <w:divBdr>
                    <w:top w:val="none" w:sz="0" w:space="0" w:color="auto"/>
                    <w:left w:val="none" w:sz="0" w:space="0" w:color="auto"/>
                    <w:bottom w:val="none" w:sz="0" w:space="0" w:color="auto"/>
                    <w:right w:val="none" w:sz="0" w:space="0" w:color="auto"/>
                  </w:divBdr>
                </w:div>
                <w:div w:id="896667560">
                  <w:marLeft w:val="0"/>
                  <w:marRight w:val="0"/>
                  <w:marTop w:val="0"/>
                  <w:marBottom w:val="0"/>
                  <w:divBdr>
                    <w:top w:val="none" w:sz="0" w:space="0" w:color="auto"/>
                    <w:left w:val="none" w:sz="0" w:space="0" w:color="auto"/>
                    <w:bottom w:val="none" w:sz="0" w:space="0" w:color="auto"/>
                    <w:right w:val="none" w:sz="0" w:space="0" w:color="auto"/>
                  </w:divBdr>
                </w:div>
                <w:div w:id="1063454196">
                  <w:marLeft w:val="0"/>
                  <w:marRight w:val="0"/>
                  <w:marTop w:val="0"/>
                  <w:marBottom w:val="0"/>
                  <w:divBdr>
                    <w:top w:val="none" w:sz="0" w:space="0" w:color="auto"/>
                    <w:left w:val="none" w:sz="0" w:space="0" w:color="auto"/>
                    <w:bottom w:val="none" w:sz="0" w:space="0" w:color="auto"/>
                    <w:right w:val="none" w:sz="0" w:space="0" w:color="auto"/>
                  </w:divBdr>
                </w:div>
                <w:div w:id="1085999688">
                  <w:marLeft w:val="0"/>
                  <w:marRight w:val="0"/>
                  <w:marTop w:val="0"/>
                  <w:marBottom w:val="0"/>
                  <w:divBdr>
                    <w:top w:val="none" w:sz="0" w:space="0" w:color="auto"/>
                    <w:left w:val="none" w:sz="0" w:space="0" w:color="auto"/>
                    <w:bottom w:val="none" w:sz="0" w:space="0" w:color="auto"/>
                    <w:right w:val="none" w:sz="0" w:space="0" w:color="auto"/>
                  </w:divBdr>
                </w:div>
                <w:div w:id="1090078596">
                  <w:marLeft w:val="0"/>
                  <w:marRight w:val="0"/>
                  <w:marTop w:val="0"/>
                  <w:marBottom w:val="0"/>
                  <w:divBdr>
                    <w:top w:val="none" w:sz="0" w:space="0" w:color="auto"/>
                    <w:left w:val="none" w:sz="0" w:space="0" w:color="auto"/>
                    <w:bottom w:val="none" w:sz="0" w:space="0" w:color="auto"/>
                    <w:right w:val="none" w:sz="0" w:space="0" w:color="auto"/>
                  </w:divBdr>
                </w:div>
                <w:div w:id="1143742524">
                  <w:marLeft w:val="0"/>
                  <w:marRight w:val="0"/>
                  <w:marTop w:val="0"/>
                  <w:marBottom w:val="0"/>
                  <w:divBdr>
                    <w:top w:val="none" w:sz="0" w:space="0" w:color="auto"/>
                    <w:left w:val="none" w:sz="0" w:space="0" w:color="auto"/>
                    <w:bottom w:val="none" w:sz="0" w:space="0" w:color="auto"/>
                    <w:right w:val="none" w:sz="0" w:space="0" w:color="auto"/>
                  </w:divBdr>
                </w:div>
                <w:div w:id="1154178926">
                  <w:marLeft w:val="0"/>
                  <w:marRight w:val="0"/>
                  <w:marTop w:val="0"/>
                  <w:marBottom w:val="0"/>
                  <w:divBdr>
                    <w:top w:val="none" w:sz="0" w:space="0" w:color="auto"/>
                    <w:left w:val="none" w:sz="0" w:space="0" w:color="auto"/>
                    <w:bottom w:val="none" w:sz="0" w:space="0" w:color="auto"/>
                    <w:right w:val="none" w:sz="0" w:space="0" w:color="auto"/>
                  </w:divBdr>
                </w:div>
                <w:div w:id="1356543863">
                  <w:marLeft w:val="0"/>
                  <w:marRight w:val="0"/>
                  <w:marTop w:val="0"/>
                  <w:marBottom w:val="0"/>
                  <w:divBdr>
                    <w:top w:val="none" w:sz="0" w:space="0" w:color="auto"/>
                    <w:left w:val="none" w:sz="0" w:space="0" w:color="auto"/>
                    <w:bottom w:val="none" w:sz="0" w:space="0" w:color="auto"/>
                    <w:right w:val="none" w:sz="0" w:space="0" w:color="auto"/>
                  </w:divBdr>
                </w:div>
                <w:div w:id="1430198484">
                  <w:marLeft w:val="0"/>
                  <w:marRight w:val="0"/>
                  <w:marTop w:val="0"/>
                  <w:marBottom w:val="0"/>
                  <w:divBdr>
                    <w:top w:val="none" w:sz="0" w:space="0" w:color="auto"/>
                    <w:left w:val="none" w:sz="0" w:space="0" w:color="auto"/>
                    <w:bottom w:val="none" w:sz="0" w:space="0" w:color="auto"/>
                    <w:right w:val="none" w:sz="0" w:space="0" w:color="auto"/>
                  </w:divBdr>
                </w:div>
                <w:div w:id="1505820686">
                  <w:marLeft w:val="0"/>
                  <w:marRight w:val="0"/>
                  <w:marTop w:val="0"/>
                  <w:marBottom w:val="0"/>
                  <w:divBdr>
                    <w:top w:val="none" w:sz="0" w:space="0" w:color="auto"/>
                    <w:left w:val="none" w:sz="0" w:space="0" w:color="auto"/>
                    <w:bottom w:val="none" w:sz="0" w:space="0" w:color="auto"/>
                    <w:right w:val="none" w:sz="0" w:space="0" w:color="auto"/>
                  </w:divBdr>
                </w:div>
                <w:div w:id="1673990861">
                  <w:marLeft w:val="0"/>
                  <w:marRight w:val="0"/>
                  <w:marTop w:val="0"/>
                  <w:marBottom w:val="0"/>
                  <w:divBdr>
                    <w:top w:val="none" w:sz="0" w:space="0" w:color="auto"/>
                    <w:left w:val="none" w:sz="0" w:space="0" w:color="auto"/>
                    <w:bottom w:val="none" w:sz="0" w:space="0" w:color="auto"/>
                    <w:right w:val="none" w:sz="0" w:space="0" w:color="auto"/>
                  </w:divBdr>
                </w:div>
                <w:div w:id="1758162959">
                  <w:marLeft w:val="0"/>
                  <w:marRight w:val="0"/>
                  <w:marTop w:val="0"/>
                  <w:marBottom w:val="0"/>
                  <w:divBdr>
                    <w:top w:val="none" w:sz="0" w:space="0" w:color="auto"/>
                    <w:left w:val="none" w:sz="0" w:space="0" w:color="auto"/>
                    <w:bottom w:val="none" w:sz="0" w:space="0" w:color="auto"/>
                    <w:right w:val="none" w:sz="0" w:space="0" w:color="auto"/>
                  </w:divBdr>
                </w:div>
                <w:div w:id="1823696588">
                  <w:marLeft w:val="0"/>
                  <w:marRight w:val="0"/>
                  <w:marTop w:val="0"/>
                  <w:marBottom w:val="0"/>
                  <w:divBdr>
                    <w:top w:val="none" w:sz="0" w:space="0" w:color="auto"/>
                    <w:left w:val="none" w:sz="0" w:space="0" w:color="auto"/>
                    <w:bottom w:val="none" w:sz="0" w:space="0" w:color="auto"/>
                    <w:right w:val="none" w:sz="0" w:space="0" w:color="auto"/>
                  </w:divBdr>
                </w:div>
                <w:div w:id="1939827746">
                  <w:marLeft w:val="0"/>
                  <w:marRight w:val="0"/>
                  <w:marTop w:val="0"/>
                  <w:marBottom w:val="0"/>
                  <w:divBdr>
                    <w:top w:val="none" w:sz="0" w:space="0" w:color="auto"/>
                    <w:left w:val="none" w:sz="0" w:space="0" w:color="auto"/>
                    <w:bottom w:val="none" w:sz="0" w:space="0" w:color="auto"/>
                    <w:right w:val="none" w:sz="0" w:space="0" w:color="auto"/>
                  </w:divBdr>
                </w:div>
                <w:div w:id="1983386680">
                  <w:marLeft w:val="0"/>
                  <w:marRight w:val="0"/>
                  <w:marTop w:val="0"/>
                  <w:marBottom w:val="0"/>
                  <w:divBdr>
                    <w:top w:val="none" w:sz="0" w:space="0" w:color="auto"/>
                    <w:left w:val="none" w:sz="0" w:space="0" w:color="auto"/>
                    <w:bottom w:val="none" w:sz="0" w:space="0" w:color="auto"/>
                    <w:right w:val="none" w:sz="0" w:space="0" w:color="auto"/>
                  </w:divBdr>
                </w:div>
                <w:div w:id="2064677526">
                  <w:marLeft w:val="0"/>
                  <w:marRight w:val="0"/>
                  <w:marTop w:val="0"/>
                  <w:marBottom w:val="0"/>
                  <w:divBdr>
                    <w:top w:val="none" w:sz="0" w:space="0" w:color="auto"/>
                    <w:left w:val="none" w:sz="0" w:space="0" w:color="auto"/>
                    <w:bottom w:val="none" w:sz="0" w:space="0" w:color="auto"/>
                    <w:right w:val="none" w:sz="0" w:space="0" w:color="auto"/>
                  </w:divBdr>
                </w:div>
                <w:div w:id="2083672136">
                  <w:marLeft w:val="0"/>
                  <w:marRight w:val="0"/>
                  <w:marTop w:val="0"/>
                  <w:marBottom w:val="0"/>
                  <w:divBdr>
                    <w:top w:val="none" w:sz="0" w:space="0" w:color="auto"/>
                    <w:left w:val="none" w:sz="0" w:space="0" w:color="auto"/>
                    <w:bottom w:val="none" w:sz="0" w:space="0" w:color="auto"/>
                    <w:right w:val="none" w:sz="0" w:space="0" w:color="auto"/>
                  </w:divBdr>
                </w:div>
                <w:div w:id="2098868851">
                  <w:marLeft w:val="0"/>
                  <w:marRight w:val="0"/>
                  <w:marTop w:val="0"/>
                  <w:marBottom w:val="0"/>
                  <w:divBdr>
                    <w:top w:val="none" w:sz="0" w:space="0" w:color="auto"/>
                    <w:left w:val="none" w:sz="0" w:space="0" w:color="auto"/>
                    <w:bottom w:val="none" w:sz="0" w:space="0" w:color="auto"/>
                    <w:right w:val="none" w:sz="0" w:space="0" w:color="auto"/>
                  </w:divBdr>
                </w:div>
                <w:div w:id="2115663069">
                  <w:marLeft w:val="0"/>
                  <w:marRight w:val="0"/>
                  <w:marTop w:val="0"/>
                  <w:marBottom w:val="0"/>
                  <w:divBdr>
                    <w:top w:val="none" w:sz="0" w:space="0" w:color="auto"/>
                    <w:left w:val="none" w:sz="0" w:space="0" w:color="auto"/>
                    <w:bottom w:val="none" w:sz="0" w:space="0" w:color="auto"/>
                    <w:right w:val="none" w:sz="0" w:space="0" w:color="auto"/>
                  </w:divBdr>
                </w:div>
                <w:div w:id="2119836362">
                  <w:marLeft w:val="0"/>
                  <w:marRight w:val="0"/>
                  <w:marTop w:val="0"/>
                  <w:marBottom w:val="0"/>
                  <w:divBdr>
                    <w:top w:val="none" w:sz="0" w:space="0" w:color="auto"/>
                    <w:left w:val="none" w:sz="0" w:space="0" w:color="auto"/>
                    <w:bottom w:val="none" w:sz="0" w:space="0" w:color="auto"/>
                    <w:right w:val="none" w:sz="0" w:space="0" w:color="auto"/>
                  </w:divBdr>
                </w:div>
                <w:div w:id="213524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49580">
          <w:marLeft w:val="0"/>
          <w:marRight w:val="0"/>
          <w:marTop w:val="0"/>
          <w:marBottom w:val="0"/>
          <w:divBdr>
            <w:top w:val="none" w:sz="0" w:space="0" w:color="auto"/>
            <w:left w:val="none" w:sz="0" w:space="0" w:color="auto"/>
            <w:bottom w:val="none" w:sz="0" w:space="0" w:color="auto"/>
            <w:right w:val="none" w:sz="0" w:space="0" w:color="auto"/>
          </w:divBdr>
          <w:divsChild>
            <w:div w:id="461922826">
              <w:marLeft w:val="0"/>
              <w:marRight w:val="0"/>
              <w:marTop w:val="0"/>
              <w:marBottom w:val="0"/>
              <w:divBdr>
                <w:top w:val="none" w:sz="0" w:space="0" w:color="auto"/>
                <w:left w:val="none" w:sz="0" w:space="0" w:color="auto"/>
                <w:bottom w:val="none" w:sz="0" w:space="0" w:color="auto"/>
                <w:right w:val="none" w:sz="0" w:space="0" w:color="auto"/>
              </w:divBdr>
              <w:divsChild>
                <w:div w:id="207306378">
                  <w:marLeft w:val="0"/>
                  <w:marRight w:val="0"/>
                  <w:marTop w:val="0"/>
                  <w:marBottom w:val="0"/>
                  <w:divBdr>
                    <w:top w:val="none" w:sz="0" w:space="0" w:color="auto"/>
                    <w:left w:val="none" w:sz="0" w:space="0" w:color="auto"/>
                    <w:bottom w:val="none" w:sz="0" w:space="0" w:color="auto"/>
                    <w:right w:val="none" w:sz="0" w:space="0" w:color="auto"/>
                  </w:divBdr>
                </w:div>
                <w:div w:id="357043416">
                  <w:marLeft w:val="0"/>
                  <w:marRight w:val="0"/>
                  <w:marTop w:val="0"/>
                  <w:marBottom w:val="0"/>
                  <w:divBdr>
                    <w:top w:val="none" w:sz="0" w:space="0" w:color="auto"/>
                    <w:left w:val="none" w:sz="0" w:space="0" w:color="auto"/>
                    <w:bottom w:val="none" w:sz="0" w:space="0" w:color="auto"/>
                    <w:right w:val="none" w:sz="0" w:space="0" w:color="auto"/>
                  </w:divBdr>
                </w:div>
                <w:div w:id="460616504">
                  <w:marLeft w:val="0"/>
                  <w:marRight w:val="0"/>
                  <w:marTop w:val="0"/>
                  <w:marBottom w:val="0"/>
                  <w:divBdr>
                    <w:top w:val="none" w:sz="0" w:space="0" w:color="auto"/>
                    <w:left w:val="none" w:sz="0" w:space="0" w:color="auto"/>
                    <w:bottom w:val="none" w:sz="0" w:space="0" w:color="auto"/>
                    <w:right w:val="none" w:sz="0" w:space="0" w:color="auto"/>
                  </w:divBdr>
                </w:div>
                <w:div w:id="481391496">
                  <w:marLeft w:val="0"/>
                  <w:marRight w:val="0"/>
                  <w:marTop w:val="0"/>
                  <w:marBottom w:val="0"/>
                  <w:divBdr>
                    <w:top w:val="none" w:sz="0" w:space="0" w:color="auto"/>
                    <w:left w:val="none" w:sz="0" w:space="0" w:color="auto"/>
                    <w:bottom w:val="none" w:sz="0" w:space="0" w:color="auto"/>
                    <w:right w:val="none" w:sz="0" w:space="0" w:color="auto"/>
                  </w:divBdr>
                </w:div>
                <w:div w:id="487211173">
                  <w:marLeft w:val="0"/>
                  <w:marRight w:val="0"/>
                  <w:marTop w:val="0"/>
                  <w:marBottom w:val="0"/>
                  <w:divBdr>
                    <w:top w:val="none" w:sz="0" w:space="0" w:color="auto"/>
                    <w:left w:val="none" w:sz="0" w:space="0" w:color="auto"/>
                    <w:bottom w:val="none" w:sz="0" w:space="0" w:color="auto"/>
                    <w:right w:val="none" w:sz="0" w:space="0" w:color="auto"/>
                  </w:divBdr>
                </w:div>
                <w:div w:id="518206059">
                  <w:marLeft w:val="0"/>
                  <w:marRight w:val="0"/>
                  <w:marTop w:val="0"/>
                  <w:marBottom w:val="0"/>
                  <w:divBdr>
                    <w:top w:val="none" w:sz="0" w:space="0" w:color="auto"/>
                    <w:left w:val="none" w:sz="0" w:space="0" w:color="auto"/>
                    <w:bottom w:val="none" w:sz="0" w:space="0" w:color="auto"/>
                    <w:right w:val="none" w:sz="0" w:space="0" w:color="auto"/>
                  </w:divBdr>
                </w:div>
                <w:div w:id="610553228">
                  <w:marLeft w:val="0"/>
                  <w:marRight w:val="0"/>
                  <w:marTop w:val="0"/>
                  <w:marBottom w:val="0"/>
                  <w:divBdr>
                    <w:top w:val="none" w:sz="0" w:space="0" w:color="auto"/>
                    <w:left w:val="none" w:sz="0" w:space="0" w:color="auto"/>
                    <w:bottom w:val="none" w:sz="0" w:space="0" w:color="auto"/>
                    <w:right w:val="none" w:sz="0" w:space="0" w:color="auto"/>
                  </w:divBdr>
                </w:div>
                <w:div w:id="611321416">
                  <w:marLeft w:val="0"/>
                  <w:marRight w:val="0"/>
                  <w:marTop w:val="0"/>
                  <w:marBottom w:val="0"/>
                  <w:divBdr>
                    <w:top w:val="none" w:sz="0" w:space="0" w:color="auto"/>
                    <w:left w:val="none" w:sz="0" w:space="0" w:color="auto"/>
                    <w:bottom w:val="none" w:sz="0" w:space="0" w:color="auto"/>
                    <w:right w:val="none" w:sz="0" w:space="0" w:color="auto"/>
                  </w:divBdr>
                </w:div>
                <w:div w:id="717780834">
                  <w:marLeft w:val="0"/>
                  <w:marRight w:val="0"/>
                  <w:marTop w:val="0"/>
                  <w:marBottom w:val="0"/>
                  <w:divBdr>
                    <w:top w:val="none" w:sz="0" w:space="0" w:color="auto"/>
                    <w:left w:val="none" w:sz="0" w:space="0" w:color="auto"/>
                    <w:bottom w:val="none" w:sz="0" w:space="0" w:color="auto"/>
                    <w:right w:val="none" w:sz="0" w:space="0" w:color="auto"/>
                  </w:divBdr>
                </w:div>
                <w:div w:id="822307538">
                  <w:marLeft w:val="0"/>
                  <w:marRight w:val="0"/>
                  <w:marTop w:val="0"/>
                  <w:marBottom w:val="0"/>
                  <w:divBdr>
                    <w:top w:val="none" w:sz="0" w:space="0" w:color="auto"/>
                    <w:left w:val="none" w:sz="0" w:space="0" w:color="auto"/>
                    <w:bottom w:val="none" w:sz="0" w:space="0" w:color="auto"/>
                    <w:right w:val="none" w:sz="0" w:space="0" w:color="auto"/>
                  </w:divBdr>
                </w:div>
                <w:div w:id="988943400">
                  <w:marLeft w:val="0"/>
                  <w:marRight w:val="0"/>
                  <w:marTop w:val="0"/>
                  <w:marBottom w:val="0"/>
                  <w:divBdr>
                    <w:top w:val="none" w:sz="0" w:space="0" w:color="auto"/>
                    <w:left w:val="none" w:sz="0" w:space="0" w:color="auto"/>
                    <w:bottom w:val="none" w:sz="0" w:space="0" w:color="auto"/>
                    <w:right w:val="none" w:sz="0" w:space="0" w:color="auto"/>
                  </w:divBdr>
                </w:div>
                <w:div w:id="1033729623">
                  <w:marLeft w:val="0"/>
                  <w:marRight w:val="0"/>
                  <w:marTop w:val="0"/>
                  <w:marBottom w:val="0"/>
                  <w:divBdr>
                    <w:top w:val="none" w:sz="0" w:space="0" w:color="auto"/>
                    <w:left w:val="none" w:sz="0" w:space="0" w:color="auto"/>
                    <w:bottom w:val="none" w:sz="0" w:space="0" w:color="auto"/>
                    <w:right w:val="none" w:sz="0" w:space="0" w:color="auto"/>
                  </w:divBdr>
                </w:div>
                <w:div w:id="1126773047">
                  <w:marLeft w:val="0"/>
                  <w:marRight w:val="0"/>
                  <w:marTop w:val="0"/>
                  <w:marBottom w:val="0"/>
                  <w:divBdr>
                    <w:top w:val="none" w:sz="0" w:space="0" w:color="auto"/>
                    <w:left w:val="none" w:sz="0" w:space="0" w:color="auto"/>
                    <w:bottom w:val="none" w:sz="0" w:space="0" w:color="auto"/>
                    <w:right w:val="none" w:sz="0" w:space="0" w:color="auto"/>
                  </w:divBdr>
                </w:div>
                <w:div w:id="1198078818">
                  <w:marLeft w:val="0"/>
                  <w:marRight w:val="0"/>
                  <w:marTop w:val="0"/>
                  <w:marBottom w:val="0"/>
                  <w:divBdr>
                    <w:top w:val="none" w:sz="0" w:space="0" w:color="auto"/>
                    <w:left w:val="none" w:sz="0" w:space="0" w:color="auto"/>
                    <w:bottom w:val="none" w:sz="0" w:space="0" w:color="auto"/>
                    <w:right w:val="none" w:sz="0" w:space="0" w:color="auto"/>
                  </w:divBdr>
                </w:div>
                <w:div w:id="1283225760">
                  <w:marLeft w:val="0"/>
                  <w:marRight w:val="0"/>
                  <w:marTop w:val="0"/>
                  <w:marBottom w:val="0"/>
                  <w:divBdr>
                    <w:top w:val="none" w:sz="0" w:space="0" w:color="auto"/>
                    <w:left w:val="none" w:sz="0" w:space="0" w:color="auto"/>
                    <w:bottom w:val="none" w:sz="0" w:space="0" w:color="auto"/>
                    <w:right w:val="none" w:sz="0" w:space="0" w:color="auto"/>
                  </w:divBdr>
                </w:div>
                <w:div w:id="1300263873">
                  <w:marLeft w:val="0"/>
                  <w:marRight w:val="0"/>
                  <w:marTop w:val="0"/>
                  <w:marBottom w:val="0"/>
                  <w:divBdr>
                    <w:top w:val="none" w:sz="0" w:space="0" w:color="auto"/>
                    <w:left w:val="none" w:sz="0" w:space="0" w:color="auto"/>
                    <w:bottom w:val="none" w:sz="0" w:space="0" w:color="auto"/>
                    <w:right w:val="none" w:sz="0" w:space="0" w:color="auto"/>
                  </w:divBdr>
                </w:div>
                <w:div w:id="1395422680">
                  <w:marLeft w:val="0"/>
                  <w:marRight w:val="0"/>
                  <w:marTop w:val="0"/>
                  <w:marBottom w:val="0"/>
                  <w:divBdr>
                    <w:top w:val="none" w:sz="0" w:space="0" w:color="auto"/>
                    <w:left w:val="none" w:sz="0" w:space="0" w:color="auto"/>
                    <w:bottom w:val="none" w:sz="0" w:space="0" w:color="auto"/>
                    <w:right w:val="none" w:sz="0" w:space="0" w:color="auto"/>
                  </w:divBdr>
                </w:div>
                <w:div w:id="1460227517">
                  <w:marLeft w:val="0"/>
                  <w:marRight w:val="0"/>
                  <w:marTop w:val="0"/>
                  <w:marBottom w:val="0"/>
                  <w:divBdr>
                    <w:top w:val="none" w:sz="0" w:space="0" w:color="auto"/>
                    <w:left w:val="none" w:sz="0" w:space="0" w:color="auto"/>
                    <w:bottom w:val="none" w:sz="0" w:space="0" w:color="auto"/>
                    <w:right w:val="none" w:sz="0" w:space="0" w:color="auto"/>
                  </w:divBdr>
                </w:div>
                <w:div w:id="1538541309">
                  <w:marLeft w:val="0"/>
                  <w:marRight w:val="0"/>
                  <w:marTop w:val="0"/>
                  <w:marBottom w:val="0"/>
                  <w:divBdr>
                    <w:top w:val="none" w:sz="0" w:space="0" w:color="auto"/>
                    <w:left w:val="none" w:sz="0" w:space="0" w:color="auto"/>
                    <w:bottom w:val="none" w:sz="0" w:space="0" w:color="auto"/>
                    <w:right w:val="none" w:sz="0" w:space="0" w:color="auto"/>
                  </w:divBdr>
                </w:div>
                <w:div w:id="1542013877">
                  <w:marLeft w:val="0"/>
                  <w:marRight w:val="0"/>
                  <w:marTop w:val="0"/>
                  <w:marBottom w:val="0"/>
                  <w:divBdr>
                    <w:top w:val="none" w:sz="0" w:space="0" w:color="auto"/>
                    <w:left w:val="none" w:sz="0" w:space="0" w:color="auto"/>
                    <w:bottom w:val="none" w:sz="0" w:space="0" w:color="auto"/>
                    <w:right w:val="none" w:sz="0" w:space="0" w:color="auto"/>
                  </w:divBdr>
                </w:div>
                <w:div w:id="1627159830">
                  <w:marLeft w:val="0"/>
                  <w:marRight w:val="0"/>
                  <w:marTop w:val="0"/>
                  <w:marBottom w:val="0"/>
                  <w:divBdr>
                    <w:top w:val="none" w:sz="0" w:space="0" w:color="auto"/>
                    <w:left w:val="none" w:sz="0" w:space="0" w:color="auto"/>
                    <w:bottom w:val="none" w:sz="0" w:space="0" w:color="auto"/>
                    <w:right w:val="none" w:sz="0" w:space="0" w:color="auto"/>
                  </w:divBdr>
                </w:div>
                <w:div w:id="1656563158">
                  <w:marLeft w:val="0"/>
                  <w:marRight w:val="0"/>
                  <w:marTop w:val="0"/>
                  <w:marBottom w:val="0"/>
                  <w:divBdr>
                    <w:top w:val="none" w:sz="0" w:space="0" w:color="auto"/>
                    <w:left w:val="none" w:sz="0" w:space="0" w:color="auto"/>
                    <w:bottom w:val="none" w:sz="0" w:space="0" w:color="auto"/>
                    <w:right w:val="none" w:sz="0" w:space="0" w:color="auto"/>
                  </w:divBdr>
                </w:div>
                <w:div w:id="1838379057">
                  <w:marLeft w:val="0"/>
                  <w:marRight w:val="0"/>
                  <w:marTop w:val="0"/>
                  <w:marBottom w:val="0"/>
                  <w:divBdr>
                    <w:top w:val="none" w:sz="0" w:space="0" w:color="auto"/>
                    <w:left w:val="none" w:sz="0" w:space="0" w:color="auto"/>
                    <w:bottom w:val="none" w:sz="0" w:space="0" w:color="auto"/>
                    <w:right w:val="none" w:sz="0" w:space="0" w:color="auto"/>
                  </w:divBdr>
                </w:div>
                <w:div w:id="195790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88110">
          <w:marLeft w:val="0"/>
          <w:marRight w:val="0"/>
          <w:marTop w:val="0"/>
          <w:marBottom w:val="0"/>
          <w:divBdr>
            <w:top w:val="none" w:sz="0" w:space="0" w:color="auto"/>
            <w:left w:val="none" w:sz="0" w:space="0" w:color="auto"/>
            <w:bottom w:val="none" w:sz="0" w:space="0" w:color="auto"/>
            <w:right w:val="none" w:sz="0" w:space="0" w:color="auto"/>
          </w:divBdr>
          <w:divsChild>
            <w:div w:id="405110051">
              <w:marLeft w:val="0"/>
              <w:marRight w:val="0"/>
              <w:marTop w:val="0"/>
              <w:marBottom w:val="0"/>
              <w:divBdr>
                <w:top w:val="none" w:sz="0" w:space="0" w:color="auto"/>
                <w:left w:val="none" w:sz="0" w:space="0" w:color="auto"/>
                <w:bottom w:val="none" w:sz="0" w:space="0" w:color="auto"/>
                <w:right w:val="none" w:sz="0" w:space="0" w:color="auto"/>
              </w:divBdr>
              <w:divsChild>
                <w:div w:id="7949682">
                  <w:marLeft w:val="0"/>
                  <w:marRight w:val="0"/>
                  <w:marTop w:val="0"/>
                  <w:marBottom w:val="0"/>
                  <w:divBdr>
                    <w:top w:val="none" w:sz="0" w:space="0" w:color="auto"/>
                    <w:left w:val="none" w:sz="0" w:space="0" w:color="auto"/>
                    <w:bottom w:val="none" w:sz="0" w:space="0" w:color="auto"/>
                    <w:right w:val="none" w:sz="0" w:space="0" w:color="auto"/>
                  </w:divBdr>
                </w:div>
                <w:div w:id="26416343">
                  <w:marLeft w:val="0"/>
                  <w:marRight w:val="0"/>
                  <w:marTop w:val="0"/>
                  <w:marBottom w:val="0"/>
                  <w:divBdr>
                    <w:top w:val="none" w:sz="0" w:space="0" w:color="auto"/>
                    <w:left w:val="none" w:sz="0" w:space="0" w:color="auto"/>
                    <w:bottom w:val="none" w:sz="0" w:space="0" w:color="auto"/>
                    <w:right w:val="none" w:sz="0" w:space="0" w:color="auto"/>
                  </w:divBdr>
                </w:div>
                <w:div w:id="107167027">
                  <w:marLeft w:val="0"/>
                  <w:marRight w:val="0"/>
                  <w:marTop w:val="0"/>
                  <w:marBottom w:val="0"/>
                  <w:divBdr>
                    <w:top w:val="none" w:sz="0" w:space="0" w:color="auto"/>
                    <w:left w:val="none" w:sz="0" w:space="0" w:color="auto"/>
                    <w:bottom w:val="none" w:sz="0" w:space="0" w:color="auto"/>
                    <w:right w:val="none" w:sz="0" w:space="0" w:color="auto"/>
                  </w:divBdr>
                </w:div>
                <w:div w:id="123164164">
                  <w:marLeft w:val="0"/>
                  <w:marRight w:val="0"/>
                  <w:marTop w:val="0"/>
                  <w:marBottom w:val="0"/>
                  <w:divBdr>
                    <w:top w:val="none" w:sz="0" w:space="0" w:color="auto"/>
                    <w:left w:val="none" w:sz="0" w:space="0" w:color="auto"/>
                    <w:bottom w:val="none" w:sz="0" w:space="0" w:color="auto"/>
                    <w:right w:val="none" w:sz="0" w:space="0" w:color="auto"/>
                  </w:divBdr>
                </w:div>
                <w:div w:id="152256746">
                  <w:marLeft w:val="0"/>
                  <w:marRight w:val="0"/>
                  <w:marTop w:val="0"/>
                  <w:marBottom w:val="0"/>
                  <w:divBdr>
                    <w:top w:val="none" w:sz="0" w:space="0" w:color="auto"/>
                    <w:left w:val="none" w:sz="0" w:space="0" w:color="auto"/>
                    <w:bottom w:val="none" w:sz="0" w:space="0" w:color="auto"/>
                    <w:right w:val="none" w:sz="0" w:space="0" w:color="auto"/>
                  </w:divBdr>
                </w:div>
                <w:div w:id="167409483">
                  <w:marLeft w:val="0"/>
                  <w:marRight w:val="0"/>
                  <w:marTop w:val="0"/>
                  <w:marBottom w:val="0"/>
                  <w:divBdr>
                    <w:top w:val="none" w:sz="0" w:space="0" w:color="auto"/>
                    <w:left w:val="none" w:sz="0" w:space="0" w:color="auto"/>
                    <w:bottom w:val="none" w:sz="0" w:space="0" w:color="auto"/>
                    <w:right w:val="none" w:sz="0" w:space="0" w:color="auto"/>
                  </w:divBdr>
                </w:div>
                <w:div w:id="187260741">
                  <w:marLeft w:val="0"/>
                  <w:marRight w:val="0"/>
                  <w:marTop w:val="0"/>
                  <w:marBottom w:val="0"/>
                  <w:divBdr>
                    <w:top w:val="none" w:sz="0" w:space="0" w:color="auto"/>
                    <w:left w:val="none" w:sz="0" w:space="0" w:color="auto"/>
                    <w:bottom w:val="none" w:sz="0" w:space="0" w:color="auto"/>
                    <w:right w:val="none" w:sz="0" w:space="0" w:color="auto"/>
                  </w:divBdr>
                </w:div>
                <w:div w:id="229078554">
                  <w:marLeft w:val="0"/>
                  <w:marRight w:val="0"/>
                  <w:marTop w:val="0"/>
                  <w:marBottom w:val="0"/>
                  <w:divBdr>
                    <w:top w:val="none" w:sz="0" w:space="0" w:color="auto"/>
                    <w:left w:val="none" w:sz="0" w:space="0" w:color="auto"/>
                    <w:bottom w:val="none" w:sz="0" w:space="0" w:color="auto"/>
                    <w:right w:val="none" w:sz="0" w:space="0" w:color="auto"/>
                  </w:divBdr>
                </w:div>
                <w:div w:id="291206654">
                  <w:marLeft w:val="0"/>
                  <w:marRight w:val="0"/>
                  <w:marTop w:val="0"/>
                  <w:marBottom w:val="0"/>
                  <w:divBdr>
                    <w:top w:val="none" w:sz="0" w:space="0" w:color="auto"/>
                    <w:left w:val="none" w:sz="0" w:space="0" w:color="auto"/>
                    <w:bottom w:val="none" w:sz="0" w:space="0" w:color="auto"/>
                    <w:right w:val="none" w:sz="0" w:space="0" w:color="auto"/>
                  </w:divBdr>
                </w:div>
                <w:div w:id="351690596">
                  <w:marLeft w:val="0"/>
                  <w:marRight w:val="0"/>
                  <w:marTop w:val="0"/>
                  <w:marBottom w:val="0"/>
                  <w:divBdr>
                    <w:top w:val="none" w:sz="0" w:space="0" w:color="auto"/>
                    <w:left w:val="none" w:sz="0" w:space="0" w:color="auto"/>
                    <w:bottom w:val="none" w:sz="0" w:space="0" w:color="auto"/>
                    <w:right w:val="none" w:sz="0" w:space="0" w:color="auto"/>
                  </w:divBdr>
                </w:div>
                <w:div w:id="365788431">
                  <w:marLeft w:val="0"/>
                  <w:marRight w:val="0"/>
                  <w:marTop w:val="0"/>
                  <w:marBottom w:val="0"/>
                  <w:divBdr>
                    <w:top w:val="none" w:sz="0" w:space="0" w:color="auto"/>
                    <w:left w:val="none" w:sz="0" w:space="0" w:color="auto"/>
                    <w:bottom w:val="none" w:sz="0" w:space="0" w:color="auto"/>
                    <w:right w:val="none" w:sz="0" w:space="0" w:color="auto"/>
                  </w:divBdr>
                </w:div>
                <w:div w:id="592670517">
                  <w:marLeft w:val="0"/>
                  <w:marRight w:val="0"/>
                  <w:marTop w:val="0"/>
                  <w:marBottom w:val="0"/>
                  <w:divBdr>
                    <w:top w:val="none" w:sz="0" w:space="0" w:color="auto"/>
                    <w:left w:val="none" w:sz="0" w:space="0" w:color="auto"/>
                    <w:bottom w:val="none" w:sz="0" w:space="0" w:color="auto"/>
                    <w:right w:val="none" w:sz="0" w:space="0" w:color="auto"/>
                  </w:divBdr>
                </w:div>
                <w:div w:id="638727262">
                  <w:marLeft w:val="0"/>
                  <w:marRight w:val="0"/>
                  <w:marTop w:val="0"/>
                  <w:marBottom w:val="0"/>
                  <w:divBdr>
                    <w:top w:val="none" w:sz="0" w:space="0" w:color="auto"/>
                    <w:left w:val="none" w:sz="0" w:space="0" w:color="auto"/>
                    <w:bottom w:val="none" w:sz="0" w:space="0" w:color="auto"/>
                    <w:right w:val="none" w:sz="0" w:space="0" w:color="auto"/>
                  </w:divBdr>
                </w:div>
                <w:div w:id="700596526">
                  <w:marLeft w:val="0"/>
                  <w:marRight w:val="0"/>
                  <w:marTop w:val="0"/>
                  <w:marBottom w:val="0"/>
                  <w:divBdr>
                    <w:top w:val="none" w:sz="0" w:space="0" w:color="auto"/>
                    <w:left w:val="none" w:sz="0" w:space="0" w:color="auto"/>
                    <w:bottom w:val="none" w:sz="0" w:space="0" w:color="auto"/>
                    <w:right w:val="none" w:sz="0" w:space="0" w:color="auto"/>
                  </w:divBdr>
                </w:div>
                <w:div w:id="761493394">
                  <w:marLeft w:val="0"/>
                  <w:marRight w:val="0"/>
                  <w:marTop w:val="0"/>
                  <w:marBottom w:val="0"/>
                  <w:divBdr>
                    <w:top w:val="none" w:sz="0" w:space="0" w:color="auto"/>
                    <w:left w:val="none" w:sz="0" w:space="0" w:color="auto"/>
                    <w:bottom w:val="none" w:sz="0" w:space="0" w:color="auto"/>
                    <w:right w:val="none" w:sz="0" w:space="0" w:color="auto"/>
                  </w:divBdr>
                </w:div>
                <w:div w:id="907961397">
                  <w:marLeft w:val="0"/>
                  <w:marRight w:val="0"/>
                  <w:marTop w:val="0"/>
                  <w:marBottom w:val="0"/>
                  <w:divBdr>
                    <w:top w:val="none" w:sz="0" w:space="0" w:color="auto"/>
                    <w:left w:val="none" w:sz="0" w:space="0" w:color="auto"/>
                    <w:bottom w:val="none" w:sz="0" w:space="0" w:color="auto"/>
                    <w:right w:val="none" w:sz="0" w:space="0" w:color="auto"/>
                  </w:divBdr>
                </w:div>
                <w:div w:id="984163750">
                  <w:marLeft w:val="0"/>
                  <w:marRight w:val="0"/>
                  <w:marTop w:val="0"/>
                  <w:marBottom w:val="0"/>
                  <w:divBdr>
                    <w:top w:val="none" w:sz="0" w:space="0" w:color="auto"/>
                    <w:left w:val="none" w:sz="0" w:space="0" w:color="auto"/>
                    <w:bottom w:val="none" w:sz="0" w:space="0" w:color="auto"/>
                    <w:right w:val="none" w:sz="0" w:space="0" w:color="auto"/>
                  </w:divBdr>
                </w:div>
                <w:div w:id="1064178284">
                  <w:marLeft w:val="0"/>
                  <w:marRight w:val="0"/>
                  <w:marTop w:val="0"/>
                  <w:marBottom w:val="0"/>
                  <w:divBdr>
                    <w:top w:val="none" w:sz="0" w:space="0" w:color="auto"/>
                    <w:left w:val="none" w:sz="0" w:space="0" w:color="auto"/>
                    <w:bottom w:val="none" w:sz="0" w:space="0" w:color="auto"/>
                    <w:right w:val="none" w:sz="0" w:space="0" w:color="auto"/>
                  </w:divBdr>
                </w:div>
                <w:div w:id="1214195455">
                  <w:marLeft w:val="0"/>
                  <w:marRight w:val="0"/>
                  <w:marTop w:val="0"/>
                  <w:marBottom w:val="0"/>
                  <w:divBdr>
                    <w:top w:val="none" w:sz="0" w:space="0" w:color="auto"/>
                    <w:left w:val="none" w:sz="0" w:space="0" w:color="auto"/>
                    <w:bottom w:val="none" w:sz="0" w:space="0" w:color="auto"/>
                    <w:right w:val="none" w:sz="0" w:space="0" w:color="auto"/>
                  </w:divBdr>
                </w:div>
                <w:div w:id="1231889120">
                  <w:marLeft w:val="0"/>
                  <w:marRight w:val="0"/>
                  <w:marTop w:val="0"/>
                  <w:marBottom w:val="0"/>
                  <w:divBdr>
                    <w:top w:val="none" w:sz="0" w:space="0" w:color="auto"/>
                    <w:left w:val="none" w:sz="0" w:space="0" w:color="auto"/>
                    <w:bottom w:val="none" w:sz="0" w:space="0" w:color="auto"/>
                    <w:right w:val="none" w:sz="0" w:space="0" w:color="auto"/>
                  </w:divBdr>
                </w:div>
                <w:div w:id="1245383071">
                  <w:marLeft w:val="0"/>
                  <w:marRight w:val="0"/>
                  <w:marTop w:val="0"/>
                  <w:marBottom w:val="0"/>
                  <w:divBdr>
                    <w:top w:val="none" w:sz="0" w:space="0" w:color="auto"/>
                    <w:left w:val="none" w:sz="0" w:space="0" w:color="auto"/>
                    <w:bottom w:val="none" w:sz="0" w:space="0" w:color="auto"/>
                    <w:right w:val="none" w:sz="0" w:space="0" w:color="auto"/>
                  </w:divBdr>
                </w:div>
                <w:div w:id="1357921006">
                  <w:marLeft w:val="0"/>
                  <w:marRight w:val="0"/>
                  <w:marTop w:val="0"/>
                  <w:marBottom w:val="0"/>
                  <w:divBdr>
                    <w:top w:val="none" w:sz="0" w:space="0" w:color="auto"/>
                    <w:left w:val="none" w:sz="0" w:space="0" w:color="auto"/>
                    <w:bottom w:val="none" w:sz="0" w:space="0" w:color="auto"/>
                    <w:right w:val="none" w:sz="0" w:space="0" w:color="auto"/>
                  </w:divBdr>
                </w:div>
                <w:div w:id="1666472803">
                  <w:marLeft w:val="0"/>
                  <w:marRight w:val="0"/>
                  <w:marTop w:val="0"/>
                  <w:marBottom w:val="0"/>
                  <w:divBdr>
                    <w:top w:val="none" w:sz="0" w:space="0" w:color="auto"/>
                    <w:left w:val="none" w:sz="0" w:space="0" w:color="auto"/>
                    <w:bottom w:val="none" w:sz="0" w:space="0" w:color="auto"/>
                    <w:right w:val="none" w:sz="0" w:space="0" w:color="auto"/>
                  </w:divBdr>
                </w:div>
                <w:div w:id="1744835128">
                  <w:marLeft w:val="0"/>
                  <w:marRight w:val="0"/>
                  <w:marTop w:val="0"/>
                  <w:marBottom w:val="0"/>
                  <w:divBdr>
                    <w:top w:val="none" w:sz="0" w:space="0" w:color="auto"/>
                    <w:left w:val="none" w:sz="0" w:space="0" w:color="auto"/>
                    <w:bottom w:val="none" w:sz="0" w:space="0" w:color="auto"/>
                    <w:right w:val="none" w:sz="0" w:space="0" w:color="auto"/>
                  </w:divBdr>
                </w:div>
                <w:div w:id="1815222942">
                  <w:marLeft w:val="0"/>
                  <w:marRight w:val="0"/>
                  <w:marTop w:val="0"/>
                  <w:marBottom w:val="0"/>
                  <w:divBdr>
                    <w:top w:val="none" w:sz="0" w:space="0" w:color="auto"/>
                    <w:left w:val="none" w:sz="0" w:space="0" w:color="auto"/>
                    <w:bottom w:val="none" w:sz="0" w:space="0" w:color="auto"/>
                    <w:right w:val="none" w:sz="0" w:space="0" w:color="auto"/>
                  </w:divBdr>
                </w:div>
                <w:div w:id="1889873844">
                  <w:marLeft w:val="0"/>
                  <w:marRight w:val="0"/>
                  <w:marTop w:val="0"/>
                  <w:marBottom w:val="0"/>
                  <w:divBdr>
                    <w:top w:val="none" w:sz="0" w:space="0" w:color="auto"/>
                    <w:left w:val="none" w:sz="0" w:space="0" w:color="auto"/>
                    <w:bottom w:val="none" w:sz="0" w:space="0" w:color="auto"/>
                    <w:right w:val="none" w:sz="0" w:space="0" w:color="auto"/>
                  </w:divBdr>
                </w:div>
                <w:div w:id="1920090294">
                  <w:marLeft w:val="0"/>
                  <w:marRight w:val="0"/>
                  <w:marTop w:val="0"/>
                  <w:marBottom w:val="0"/>
                  <w:divBdr>
                    <w:top w:val="none" w:sz="0" w:space="0" w:color="auto"/>
                    <w:left w:val="none" w:sz="0" w:space="0" w:color="auto"/>
                    <w:bottom w:val="none" w:sz="0" w:space="0" w:color="auto"/>
                    <w:right w:val="none" w:sz="0" w:space="0" w:color="auto"/>
                  </w:divBdr>
                </w:div>
                <w:div w:id="1959674952">
                  <w:marLeft w:val="0"/>
                  <w:marRight w:val="0"/>
                  <w:marTop w:val="0"/>
                  <w:marBottom w:val="0"/>
                  <w:divBdr>
                    <w:top w:val="none" w:sz="0" w:space="0" w:color="auto"/>
                    <w:left w:val="none" w:sz="0" w:space="0" w:color="auto"/>
                    <w:bottom w:val="none" w:sz="0" w:space="0" w:color="auto"/>
                    <w:right w:val="none" w:sz="0" w:space="0" w:color="auto"/>
                  </w:divBdr>
                </w:div>
                <w:div w:id="2002267126">
                  <w:marLeft w:val="0"/>
                  <w:marRight w:val="0"/>
                  <w:marTop w:val="0"/>
                  <w:marBottom w:val="0"/>
                  <w:divBdr>
                    <w:top w:val="none" w:sz="0" w:space="0" w:color="auto"/>
                    <w:left w:val="none" w:sz="0" w:space="0" w:color="auto"/>
                    <w:bottom w:val="none" w:sz="0" w:space="0" w:color="auto"/>
                    <w:right w:val="none" w:sz="0" w:space="0" w:color="auto"/>
                  </w:divBdr>
                </w:div>
                <w:div w:id="2024815880">
                  <w:marLeft w:val="0"/>
                  <w:marRight w:val="0"/>
                  <w:marTop w:val="0"/>
                  <w:marBottom w:val="0"/>
                  <w:divBdr>
                    <w:top w:val="none" w:sz="0" w:space="0" w:color="auto"/>
                    <w:left w:val="none" w:sz="0" w:space="0" w:color="auto"/>
                    <w:bottom w:val="none" w:sz="0" w:space="0" w:color="auto"/>
                    <w:right w:val="none" w:sz="0" w:space="0" w:color="auto"/>
                  </w:divBdr>
                </w:div>
                <w:div w:id="2029986701">
                  <w:marLeft w:val="0"/>
                  <w:marRight w:val="0"/>
                  <w:marTop w:val="0"/>
                  <w:marBottom w:val="0"/>
                  <w:divBdr>
                    <w:top w:val="none" w:sz="0" w:space="0" w:color="auto"/>
                    <w:left w:val="none" w:sz="0" w:space="0" w:color="auto"/>
                    <w:bottom w:val="none" w:sz="0" w:space="0" w:color="auto"/>
                    <w:right w:val="none" w:sz="0" w:space="0" w:color="auto"/>
                  </w:divBdr>
                </w:div>
                <w:div w:id="2041084015">
                  <w:marLeft w:val="0"/>
                  <w:marRight w:val="0"/>
                  <w:marTop w:val="0"/>
                  <w:marBottom w:val="0"/>
                  <w:divBdr>
                    <w:top w:val="none" w:sz="0" w:space="0" w:color="auto"/>
                    <w:left w:val="none" w:sz="0" w:space="0" w:color="auto"/>
                    <w:bottom w:val="none" w:sz="0" w:space="0" w:color="auto"/>
                    <w:right w:val="none" w:sz="0" w:space="0" w:color="auto"/>
                  </w:divBdr>
                </w:div>
                <w:div w:id="208722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20243">
          <w:marLeft w:val="0"/>
          <w:marRight w:val="0"/>
          <w:marTop w:val="0"/>
          <w:marBottom w:val="0"/>
          <w:divBdr>
            <w:top w:val="none" w:sz="0" w:space="0" w:color="auto"/>
            <w:left w:val="none" w:sz="0" w:space="0" w:color="auto"/>
            <w:bottom w:val="none" w:sz="0" w:space="0" w:color="auto"/>
            <w:right w:val="none" w:sz="0" w:space="0" w:color="auto"/>
          </w:divBdr>
          <w:divsChild>
            <w:div w:id="1322925257">
              <w:marLeft w:val="0"/>
              <w:marRight w:val="0"/>
              <w:marTop w:val="0"/>
              <w:marBottom w:val="0"/>
              <w:divBdr>
                <w:top w:val="none" w:sz="0" w:space="0" w:color="auto"/>
                <w:left w:val="none" w:sz="0" w:space="0" w:color="auto"/>
                <w:bottom w:val="none" w:sz="0" w:space="0" w:color="auto"/>
                <w:right w:val="none" w:sz="0" w:space="0" w:color="auto"/>
              </w:divBdr>
              <w:divsChild>
                <w:div w:id="66657823">
                  <w:marLeft w:val="0"/>
                  <w:marRight w:val="0"/>
                  <w:marTop w:val="0"/>
                  <w:marBottom w:val="0"/>
                  <w:divBdr>
                    <w:top w:val="none" w:sz="0" w:space="0" w:color="auto"/>
                    <w:left w:val="none" w:sz="0" w:space="0" w:color="auto"/>
                    <w:bottom w:val="none" w:sz="0" w:space="0" w:color="auto"/>
                    <w:right w:val="none" w:sz="0" w:space="0" w:color="auto"/>
                  </w:divBdr>
                </w:div>
                <w:div w:id="68768502">
                  <w:marLeft w:val="0"/>
                  <w:marRight w:val="0"/>
                  <w:marTop w:val="0"/>
                  <w:marBottom w:val="0"/>
                  <w:divBdr>
                    <w:top w:val="none" w:sz="0" w:space="0" w:color="auto"/>
                    <w:left w:val="none" w:sz="0" w:space="0" w:color="auto"/>
                    <w:bottom w:val="none" w:sz="0" w:space="0" w:color="auto"/>
                    <w:right w:val="none" w:sz="0" w:space="0" w:color="auto"/>
                  </w:divBdr>
                </w:div>
                <w:div w:id="85394105">
                  <w:marLeft w:val="0"/>
                  <w:marRight w:val="0"/>
                  <w:marTop w:val="0"/>
                  <w:marBottom w:val="0"/>
                  <w:divBdr>
                    <w:top w:val="none" w:sz="0" w:space="0" w:color="auto"/>
                    <w:left w:val="none" w:sz="0" w:space="0" w:color="auto"/>
                    <w:bottom w:val="none" w:sz="0" w:space="0" w:color="auto"/>
                    <w:right w:val="none" w:sz="0" w:space="0" w:color="auto"/>
                  </w:divBdr>
                </w:div>
                <w:div w:id="104734191">
                  <w:marLeft w:val="0"/>
                  <w:marRight w:val="0"/>
                  <w:marTop w:val="0"/>
                  <w:marBottom w:val="0"/>
                  <w:divBdr>
                    <w:top w:val="none" w:sz="0" w:space="0" w:color="auto"/>
                    <w:left w:val="none" w:sz="0" w:space="0" w:color="auto"/>
                    <w:bottom w:val="none" w:sz="0" w:space="0" w:color="auto"/>
                    <w:right w:val="none" w:sz="0" w:space="0" w:color="auto"/>
                  </w:divBdr>
                </w:div>
                <w:div w:id="125592383">
                  <w:marLeft w:val="0"/>
                  <w:marRight w:val="0"/>
                  <w:marTop w:val="0"/>
                  <w:marBottom w:val="0"/>
                  <w:divBdr>
                    <w:top w:val="none" w:sz="0" w:space="0" w:color="auto"/>
                    <w:left w:val="none" w:sz="0" w:space="0" w:color="auto"/>
                    <w:bottom w:val="none" w:sz="0" w:space="0" w:color="auto"/>
                    <w:right w:val="none" w:sz="0" w:space="0" w:color="auto"/>
                  </w:divBdr>
                </w:div>
                <w:div w:id="136143952">
                  <w:marLeft w:val="0"/>
                  <w:marRight w:val="0"/>
                  <w:marTop w:val="0"/>
                  <w:marBottom w:val="0"/>
                  <w:divBdr>
                    <w:top w:val="none" w:sz="0" w:space="0" w:color="auto"/>
                    <w:left w:val="none" w:sz="0" w:space="0" w:color="auto"/>
                    <w:bottom w:val="none" w:sz="0" w:space="0" w:color="auto"/>
                    <w:right w:val="none" w:sz="0" w:space="0" w:color="auto"/>
                  </w:divBdr>
                </w:div>
                <w:div w:id="139812312">
                  <w:marLeft w:val="0"/>
                  <w:marRight w:val="0"/>
                  <w:marTop w:val="0"/>
                  <w:marBottom w:val="0"/>
                  <w:divBdr>
                    <w:top w:val="none" w:sz="0" w:space="0" w:color="auto"/>
                    <w:left w:val="none" w:sz="0" w:space="0" w:color="auto"/>
                    <w:bottom w:val="none" w:sz="0" w:space="0" w:color="auto"/>
                    <w:right w:val="none" w:sz="0" w:space="0" w:color="auto"/>
                  </w:divBdr>
                </w:div>
                <w:div w:id="173619009">
                  <w:marLeft w:val="0"/>
                  <w:marRight w:val="0"/>
                  <w:marTop w:val="0"/>
                  <w:marBottom w:val="0"/>
                  <w:divBdr>
                    <w:top w:val="none" w:sz="0" w:space="0" w:color="auto"/>
                    <w:left w:val="none" w:sz="0" w:space="0" w:color="auto"/>
                    <w:bottom w:val="none" w:sz="0" w:space="0" w:color="auto"/>
                    <w:right w:val="none" w:sz="0" w:space="0" w:color="auto"/>
                  </w:divBdr>
                </w:div>
                <w:div w:id="211697393">
                  <w:marLeft w:val="0"/>
                  <w:marRight w:val="0"/>
                  <w:marTop w:val="0"/>
                  <w:marBottom w:val="0"/>
                  <w:divBdr>
                    <w:top w:val="none" w:sz="0" w:space="0" w:color="auto"/>
                    <w:left w:val="none" w:sz="0" w:space="0" w:color="auto"/>
                    <w:bottom w:val="none" w:sz="0" w:space="0" w:color="auto"/>
                    <w:right w:val="none" w:sz="0" w:space="0" w:color="auto"/>
                  </w:divBdr>
                </w:div>
                <w:div w:id="297151774">
                  <w:marLeft w:val="0"/>
                  <w:marRight w:val="0"/>
                  <w:marTop w:val="0"/>
                  <w:marBottom w:val="0"/>
                  <w:divBdr>
                    <w:top w:val="none" w:sz="0" w:space="0" w:color="auto"/>
                    <w:left w:val="none" w:sz="0" w:space="0" w:color="auto"/>
                    <w:bottom w:val="none" w:sz="0" w:space="0" w:color="auto"/>
                    <w:right w:val="none" w:sz="0" w:space="0" w:color="auto"/>
                  </w:divBdr>
                </w:div>
                <w:div w:id="328991480">
                  <w:marLeft w:val="0"/>
                  <w:marRight w:val="0"/>
                  <w:marTop w:val="0"/>
                  <w:marBottom w:val="0"/>
                  <w:divBdr>
                    <w:top w:val="none" w:sz="0" w:space="0" w:color="auto"/>
                    <w:left w:val="none" w:sz="0" w:space="0" w:color="auto"/>
                    <w:bottom w:val="none" w:sz="0" w:space="0" w:color="auto"/>
                    <w:right w:val="none" w:sz="0" w:space="0" w:color="auto"/>
                  </w:divBdr>
                </w:div>
                <w:div w:id="415519461">
                  <w:marLeft w:val="0"/>
                  <w:marRight w:val="0"/>
                  <w:marTop w:val="0"/>
                  <w:marBottom w:val="0"/>
                  <w:divBdr>
                    <w:top w:val="none" w:sz="0" w:space="0" w:color="auto"/>
                    <w:left w:val="none" w:sz="0" w:space="0" w:color="auto"/>
                    <w:bottom w:val="none" w:sz="0" w:space="0" w:color="auto"/>
                    <w:right w:val="none" w:sz="0" w:space="0" w:color="auto"/>
                  </w:divBdr>
                </w:div>
                <w:div w:id="418059584">
                  <w:marLeft w:val="0"/>
                  <w:marRight w:val="0"/>
                  <w:marTop w:val="0"/>
                  <w:marBottom w:val="0"/>
                  <w:divBdr>
                    <w:top w:val="none" w:sz="0" w:space="0" w:color="auto"/>
                    <w:left w:val="none" w:sz="0" w:space="0" w:color="auto"/>
                    <w:bottom w:val="none" w:sz="0" w:space="0" w:color="auto"/>
                    <w:right w:val="none" w:sz="0" w:space="0" w:color="auto"/>
                  </w:divBdr>
                </w:div>
                <w:div w:id="639727141">
                  <w:marLeft w:val="0"/>
                  <w:marRight w:val="0"/>
                  <w:marTop w:val="0"/>
                  <w:marBottom w:val="0"/>
                  <w:divBdr>
                    <w:top w:val="none" w:sz="0" w:space="0" w:color="auto"/>
                    <w:left w:val="none" w:sz="0" w:space="0" w:color="auto"/>
                    <w:bottom w:val="none" w:sz="0" w:space="0" w:color="auto"/>
                    <w:right w:val="none" w:sz="0" w:space="0" w:color="auto"/>
                  </w:divBdr>
                </w:div>
                <w:div w:id="672420438">
                  <w:marLeft w:val="0"/>
                  <w:marRight w:val="0"/>
                  <w:marTop w:val="0"/>
                  <w:marBottom w:val="0"/>
                  <w:divBdr>
                    <w:top w:val="none" w:sz="0" w:space="0" w:color="auto"/>
                    <w:left w:val="none" w:sz="0" w:space="0" w:color="auto"/>
                    <w:bottom w:val="none" w:sz="0" w:space="0" w:color="auto"/>
                    <w:right w:val="none" w:sz="0" w:space="0" w:color="auto"/>
                  </w:divBdr>
                </w:div>
                <w:div w:id="850490820">
                  <w:marLeft w:val="0"/>
                  <w:marRight w:val="0"/>
                  <w:marTop w:val="0"/>
                  <w:marBottom w:val="0"/>
                  <w:divBdr>
                    <w:top w:val="none" w:sz="0" w:space="0" w:color="auto"/>
                    <w:left w:val="none" w:sz="0" w:space="0" w:color="auto"/>
                    <w:bottom w:val="none" w:sz="0" w:space="0" w:color="auto"/>
                    <w:right w:val="none" w:sz="0" w:space="0" w:color="auto"/>
                  </w:divBdr>
                </w:div>
                <w:div w:id="853106000">
                  <w:marLeft w:val="0"/>
                  <w:marRight w:val="0"/>
                  <w:marTop w:val="0"/>
                  <w:marBottom w:val="0"/>
                  <w:divBdr>
                    <w:top w:val="none" w:sz="0" w:space="0" w:color="auto"/>
                    <w:left w:val="none" w:sz="0" w:space="0" w:color="auto"/>
                    <w:bottom w:val="none" w:sz="0" w:space="0" w:color="auto"/>
                    <w:right w:val="none" w:sz="0" w:space="0" w:color="auto"/>
                  </w:divBdr>
                </w:div>
                <w:div w:id="862939094">
                  <w:marLeft w:val="0"/>
                  <w:marRight w:val="0"/>
                  <w:marTop w:val="0"/>
                  <w:marBottom w:val="0"/>
                  <w:divBdr>
                    <w:top w:val="none" w:sz="0" w:space="0" w:color="auto"/>
                    <w:left w:val="none" w:sz="0" w:space="0" w:color="auto"/>
                    <w:bottom w:val="none" w:sz="0" w:space="0" w:color="auto"/>
                    <w:right w:val="none" w:sz="0" w:space="0" w:color="auto"/>
                  </w:divBdr>
                </w:div>
                <w:div w:id="881207759">
                  <w:marLeft w:val="0"/>
                  <w:marRight w:val="0"/>
                  <w:marTop w:val="0"/>
                  <w:marBottom w:val="0"/>
                  <w:divBdr>
                    <w:top w:val="none" w:sz="0" w:space="0" w:color="auto"/>
                    <w:left w:val="none" w:sz="0" w:space="0" w:color="auto"/>
                    <w:bottom w:val="none" w:sz="0" w:space="0" w:color="auto"/>
                    <w:right w:val="none" w:sz="0" w:space="0" w:color="auto"/>
                  </w:divBdr>
                </w:div>
                <w:div w:id="892421513">
                  <w:marLeft w:val="0"/>
                  <w:marRight w:val="0"/>
                  <w:marTop w:val="0"/>
                  <w:marBottom w:val="0"/>
                  <w:divBdr>
                    <w:top w:val="none" w:sz="0" w:space="0" w:color="auto"/>
                    <w:left w:val="none" w:sz="0" w:space="0" w:color="auto"/>
                    <w:bottom w:val="none" w:sz="0" w:space="0" w:color="auto"/>
                    <w:right w:val="none" w:sz="0" w:space="0" w:color="auto"/>
                  </w:divBdr>
                </w:div>
                <w:div w:id="1009525628">
                  <w:marLeft w:val="0"/>
                  <w:marRight w:val="0"/>
                  <w:marTop w:val="0"/>
                  <w:marBottom w:val="0"/>
                  <w:divBdr>
                    <w:top w:val="none" w:sz="0" w:space="0" w:color="auto"/>
                    <w:left w:val="none" w:sz="0" w:space="0" w:color="auto"/>
                    <w:bottom w:val="none" w:sz="0" w:space="0" w:color="auto"/>
                    <w:right w:val="none" w:sz="0" w:space="0" w:color="auto"/>
                  </w:divBdr>
                </w:div>
                <w:div w:id="1068917287">
                  <w:marLeft w:val="0"/>
                  <w:marRight w:val="0"/>
                  <w:marTop w:val="0"/>
                  <w:marBottom w:val="0"/>
                  <w:divBdr>
                    <w:top w:val="none" w:sz="0" w:space="0" w:color="auto"/>
                    <w:left w:val="none" w:sz="0" w:space="0" w:color="auto"/>
                    <w:bottom w:val="none" w:sz="0" w:space="0" w:color="auto"/>
                    <w:right w:val="none" w:sz="0" w:space="0" w:color="auto"/>
                  </w:divBdr>
                </w:div>
                <w:div w:id="1138186527">
                  <w:marLeft w:val="0"/>
                  <w:marRight w:val="0"/>
                  <w:marTop w:val="0"/>
                  <w:marBottom w:val="0"/>
                  <w:divBdr>
                    <w:top w:val="none" w:sz="0" w:space="0" w:color="auto"/>
                    <w:left w:val="none" w:sz="0" w:space="0" w:color="auto"/>
                    <w:bottom w:val="none" w:sz="0" w:space="0" w:color="auto"/>
                    <w:right w:val="none" w:sz="0" w:space="0" w:color="auto"/>
                  </w:divBdr>
                </w:div>
                <w:div w:id="1178040333">
                  <w:marLeft w:val="0"/>
                  <w:marRight w:val="0"/>
                  <w:marTop w:val="0"/>
                  <w:marBottom w:val="0"/>
                  <w:divBdr>
                    <w:top w:val="none" w:sz="0" w:space="0" w:color="auto"/>
                    <w:left w:val="none" w:sz="0" w:space="0" w:color="auto"/>
                    <w:bottom w:val="none" w:sz="0" w:space="0" w:color="auto"/>
                    <w:right w:val="none" w:sz="0" w:space="0" w:color="auto"/>
                  </w:divBdr>
                </w:div>
                <w:div w:id="1226331936">
                  <w:marLeft w:val="0"/>
                  <w:marRight w:val="0"/>
                  <w:marTop w:val="0"/>
                  <w:marBottom w:val="0"/>
                  <w:divBdr>
                    <w:top w:val="none" w:sz="0" w:space="0" w:color="auto"/>
                    <w:left w:val="none" w:sz="0" w:space="0" w:color="auto"/>
                    <w:bottom w:val="none" w:sz="0" w:space="0" w:color="auto"/>
                    <w:right w:val="none" w:sz="0" w:space="0" w:color="auto"/>
                  </w:divBdr>
                </w:div>
                <w:div w:id="1297489879">
                  <w:marLeft w:val="0"/>
                  <w:marRight w:val="0"/>
                  <w:marTop w:val="0"/>
                  <w:marBottom w:val="0"/>
                  <w:divBdr>
                    <w:top w:val="none" w:sz="0" w:space="0" w:color="auto"/>
                    <w:left w:val="none" w:sz="0" w:space="0" w:color="auto"/>
                    <w:bottom w:val="none" w:sz="0" w:space="0" w:color="auto"/>
                    <w:right w:val="none" w:sz="0" w:space="0" w:color="auto"/>
                  </w:divBdr>
                </w:div>
                <w:div w:id="1419130557">
                  <w:marLeft w:val="0"/>
                  <w:marRight w:val="0"/>
                  <w:marTop w:val="0"/>
                  <w:marBottom w:val="0"/>
                  <w:divBdr>
                    <w:top w:val="none" w:sz="0" w:space="0" w:color="auto"/>
                    <w:left w:val="none" w:sz="0" w:space="0" w:color="auto"/>
                    <w:bottom w:val="none" w:sz="0" w:space="0" w:color="auto"/>
                    <w:right w:val="none" w:sz="0" w:space="0" w:color="auto"/>
                  </w:divBdr>
                </w:div>
                <w:div w:id="1440417757">
                  <w:marLeft w:val="0"/>
                  <w:marRight w:val="0"/>
                  <w:marTop w:val="0"/>
                  <w:marBottom w:val="0"/>
                  <w:divBdr>
                    <w:top w:val="none" w:sz="0" w:space="0" w:color="auto"/>
                    <w:left w:val="none" w:sz="0" w:space="0" w:color="auto"/>
                    <w:bottom w:val="none" w:sz="0" w:space="0" w:color="auto"/>
                    <w:right w:val="none" w:sz="0" w:space="0" w:color="auto"/>
                  </w:divBdr>
                </w:div>
                <w:div w:id="1459251872">
                  <w:marLeft w:val="0"/>
                  <w:marRight w:val="0"/>
                  <w:marTop w:val="0"/>
                  <w:marBottom w:val="0"/>
                  <w:divBdr>
                    <w:top w:val="none" w:sz="0" w:space="0" w:color="auto"/>
                    <w:left w:val="none" w:sz="0" w:space="0" w:color="auto"/>
                    <w:bottom w:val="none" w:sz="0" w:space="0" w:color="auto"/>
                    <w:right w:val="none" w:sz="0" w:space="0" w:color="auto"/>
                  </w:divBdr>
                </w:div>
                <w:div w:id="1474370754">
                  <w:marLeft w:val="0"/>
                  <w:marRight w:val="0"/>
                  <w:marTop w:val="0"/>
                  <w:marBottom w:val="0"/>
                  <w:divBdr>
                    <w:top w:val="none" w:sz="0" w:space="0" w:color="auto"/>
                    <w:left w:val="none" w:sz="0" w:space="0" w:color="auto"/>
                    <w:bottom w:val="none" w:sz="0" w:space="0" w:color="auto"/>
                    <w:right w:val="none" w:sz="0" w:space="0" w:color="auto"/>
                  </w:divBdr>
                </w:div>
                <w:div w:id="1480658323">
                  <w:marLeft w:val="0"/>
                  <w:marRight w:val="0"/>
                  <w:marTop w:val="0"/>
                  <w:marBottom w:val="0"/>
                  <w:divBdr>
                    <w:top w:val="none" w:sz="0" w:space="0" w:color="auto"/>
                    <w:left w:val="none" w:sz="0" w:space="0" w:color="auto"/>
                    <w:bottom w:val="none" w:sz="0" w:space="0" w:color="auto"/>
                    <w:right w:val="none" w:sz="0" w:space="0" w:color="auto"/>
                  </w:divBdr>
                </w:div>
                <w:div w:id="1592855239">
                  <w:marLeft w:val="0"/>
                  <w:marRight w:val="0"/>
                  <w:marTop w:val="0"/>
                  <w:marBottom w:val="0"/>
                  <w:divBdr>
                    <w:top w:val="none" w:sz="0" w:space="0" w:color="auto"/>
                    <w:left w:val="none" w:sz="0" w:space="0" w:color="auto"/>
                    <w:bottom w:val="none" w:sz="0" w:space="0" w:color="auto"/>
                    <w:right w:val="none" w:sz="0" w:space="0" w:color="auto"/>
                  </w:divBdr>
                </w:div>
                <w:div w:id="1641957124">
                  <w:marLeft w:val="0"/>
                  <w:marRight w:val="0"/>
                  <w:marTop w:val="0"/>
                  <w:marBottom w:val="0"/>
                  <w:divBdr>
                    <w:top w:val="none" w:sz="0" w:space="0" w:color="auto"/>
                    <w:left w:val="none" w:sz="0" w:space="0" w:color="auto"/>
                    <w:bottom w:val="none" w:sz="0" w:space="0" w:color="auto"/>
                    <w:right w:val="none" w:sz="0" w:space="0" w:color="auto"/>
                  </w:divBdr>
                </w:div>
                <w:div w:id="1773818648">
                  <w:marLeft w:val="0"/>
                  <w:marRight w:val="0"/>
                  <w:marTop w:val="0"/>
                  <w:marBottom w:val="0"/>
                  <w:divBdr>
                    <w:top w:val="none" w:sz="0" w:space="0" w:color="auto"/>
                    <w:left w:val="none" w:sz="0" w:space="0" w:color="auto"/>
                    <w:bottom w:val="none" w:sz="0" w:space="0" w:color="auto"/>
                    <w:right w:val="none" w:sz="0" w:space="0" w:color="auto"/>
                  </w:divBdr>
                </w:div>
                <w:div w:id="1781139596">
                  <w:marLeft w:val="0"/>
                  <w:marRight w:val="0"/>
                  <w:marTop w:val="0"/>
                  <w:marBottom w:val="0"/>
                  <w:divBdr>
                    <w:top w:val="none" w:sz="0" w:space="0" w:color="auto"/>
                    <w:left w:val="none" w:sz="0" w:space="0" w:color="auto"/>
                    <w:bottom w:val="none" w:sz="0" w:space="0" w:color="auto"/>
                    <w:right w:val="none" w:sz="0" w:space="0" w:color="auto"/>
                  </w:divBdr>
                </w:div>
                <w:div w:id="1886328285">
                  <w:marLeft w:val="0"/>
                  <w:marRight w:val="0"/>
                  <w:marTop w:val="0"/>
                  <w:marBottom w:val="0"/>
                  <w:divBdr>
                    <w:top w:val="none" w:sz="0" w:space="0" w:color="auto"/>
                    <w:left w:val="none" w:sz="0" w:space="0" w:color="auto"/>
                    <w:bottom w:val="none" w:sz="0" w:space="0" w:color="auto"/>
                    <w:right w:val="none" w:sz="0" w:space="0" w:color="auto"/>
                  </w:divBdr>
                </w:div>
                <w:div w:id="1889487886">
                  <w:marLeft w:val="0"/>
                  <w:marRight w:val="0"/>
                  <w:marTop w:val="0"/>
                  <w:marBottom w:val="0"/>
                  <w:divBdr>
                    <w:top w:val="none" w:sz="0" w:space="0" w:color="auto"/>
                    <w:left w:val="none" w:sz="0" w:space="0" w:color="auto"/>
                    <w:bottom w:val="none" w:sz="0" w:space="0" w:color="auto"/>
                    <w:right w:val="none" w:sz="0" w:space="0" w:color="auto"/>
                  </w:divBdr>
                </w:div>
                <w:div w:id="1994216219">
                  <w:marLeft w:val="0"/>
                  <w:marRight w:val="0"/>
                  <w:marTop w:val="0"/>
                  <w:marBottom w:val="0"/>
                  <w:divBdr>
                    <w:top w:val="none" w:sz="0" w:space="0" w:color="auto"/>
                    <w:left w:val="none" w:sz="0" w:space="0" w:color="auto"/>
                    <w:bottom w:val="none" w:sz="0" w:space="0" w:color="auto"/>
                    <w:right w:val="none" w:sz="0" w:space="0" w:color="auto"/>
                  </w:divBdr>
                </w:div>
                <w:div w:id="2036534536">
                  <w:marLeft w:val="0"/>
                  <w:marRight w:val="0"/>
                  <w:marTop w:val="0"/>
                  <w:marBottom w:val="0"/>
                  <w:divBdr>
                    <w:top w:val="none" w:sz="0" w:space="0" w:color="auto"/>
                    <w:left w:val="none" w:sz="0" w:space="0" w:color="auto"/>
                    <w:bottom w:val="none" w:sz="0" w:space="0" w:color="auto"/>
                    <w:right w:val="none" w:sz="0" w:space="0" w:color="auto"/>
                  </w:divBdr>
                </w:div>
                <w:div w:id="2073844294">
                  <w:marLeft w:val="0"/>
                  <w:marRight w:val="0"/>
                  <w:marTop w:val="0"/>
                  <w:marBottom w:val="0"/>
                  <w:divBdr>
                    <w:top w:val="none" w:sz="0" w:space="0" w:color="auto"/>
                    <w:left w:val="none" w:sz="0" w:space="0" w:color="auto"/>
                    <w:bottom w:val="none" w:sz="0" w:space="0" w:color="auto"/>
                    <w:right w:val="none" w:sz="0" w:space="0" w:color="auto"/>
                  </w:divBdr>
                </w:div>
                <w:div w:id="210163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527474">
      <w:bodyDiv w:val="1"/>
      <w:marLeft w:val="0"/>
      <w:marRight w:val="0"/>
      <w:marTop w:val="0"/>
      <w:marBottom w:val="0"/>
      <w:divBdr>
        <w:top w:val="none" w:sz="0" w:space="0" w:color="auto"/>
        <w:left w:val="none" w:sz="0" w:space="0" w:color="auto"/>
        <w:bottom w:val="none" w:sz="0" w:space="0" w:color="auto"/>
        <w:right w:val="none" w:sz="0" w:space="0" w:color="auto"/>
      </w:divBdr>
    </w:div>
    <w:div w:id="553538936">
      <w:bodyDiv w:val="1"/>
      <w:marLeft w:val="0"/>
      <w:marRight w:val="0"/>
      <w:marTop w:val="0"/>
      <w:marBottom w:val="0"/>
      <w:divBdr>
        <w:top w:val="none" w:sz="0" w:space="0" w:color="auto"/>
        <w:left w:val="none" w:sz="0" w:space="0" w:color="auto"/>
        <w:bottom w:val="none" w:sz="0" w:space="0" w:color="auto"/>
        <w:right w:val="none" w:sz="0" w:space="0" w:color="auto"/>
      </w:divBdr>
    </w:div>
    <w:div w:id="609819020">
      <w:bodyDiv w:val="1"/>
      <w:marLeft w:val="0"/>
      <w:marRight w:val="0"/>
      <w:marTop w:val="0"/>
      <w:marBottom w:val="0"/>
      <w:divBdr>
        <w:top w:val="none" w:sz="0" w:space="0" w:color="auto"/>
        <w:left w:val="none" w:sz="0" w:space="0" w:color="auto"/>
        <w:bottom w:val="none" w:sz="0" w:space="0" w:color="auto"/>
        <w:right w:val="none" w:sz="0" w:space="0" w:color="auto"/>
      </w:divBdr>
    </w:div>
    <w:div w:id="679546146">
      <w:bodyDiv w:val="1"/>
      <w:marLeft w:val="0"/>
      <w:marRight w:val="0"/>
      <w:marTop w:val="0"/>
      <w:marBottom w:val="0"/>
      <w:divBdr>
        <w:top w:val="none" w:sz="0" w:space="0" w:color="auto"/>
        <w:left w:val="none" w:sz="0" w:space="0" w:color="auto"/>
        <w:bottom w:val="none" w:sz="0" w:space="0" w:color="auto"/>
        <w:right w:val="none" w:sz="0" w:space="0" w:color="auto"/>
      </w:divBdr>
    </w:div>
    <w:div w:id="770666434">
      <w:bodyDiv w:val="1"/>
      <w:marLeft w:val="0"/>
      <w:marRight w:val="0"/>
      <w:marTop w:val="0"/>
      <w:marBottom w:val="0"/>
      <w:divBdr>
        <w:top w:val="none" w:sz="0" w:space="0" w:color="auto"/>
        <w:left w:val="none" w:sz="0" w:space="0" w:color="auto"/>
        <w:bottom w:val="none" w:sz="0" w:space="0" w:color="auto"/>
        <w:right w:val="none" w:sz="0" w:space="0" w:color="auto"/>
      </w:divBdr>
      <w:divsChild>
        <w:div w:id="2023117551">
          <w:marLeft w:val="0"/>
          <w:marRight w:val="0"/>
          <w:marTop w:val="0"/>
          <w:marBottom w:val="0"/>
          <w:divBdr>
            <w:top w:val="none" w:sz="0" w:space="0" w:color="auto"/>
            <w:left w:val="none" w:sz="0" w:space="0" w:color="auto"/>
            <w:bottom w:val="none" w:sz="0" w:space="0" w:color="auto"/>
            <w:right w:val="none" w:sz="0" w:space="0" w:color="auto"/>
          </w:divBdr>
          <w:divsChild>
            <w:div w:id="2124958415">
              <w:marLeft w:val="0"/>
              <w:marRight w:val="0"/>
              <w:marTop w:val="0"/>
              <w:marBottom w:val="0"/>
              <w:divBdr>
                <w:top w:val="none" w:sz="0" w:space="0" w:color="auto"/>
                <w:left w:val="none" w:sz="0" w:space="0" w:color="auto"/>
                <w:bottom w:val="none" w:sz="0" w:space="0" w:color="auto"/>
                <w:right w:val="none" w:sz="0" w:space="0" w:color="auto"/>
              </w:divBdr>
              <w:divsChild>
                <w:div w:id="967861135">
                  <w:marLeft w:val="0"/>
                  <w:marRight w:val="0"/>
                  <w:marTop w:val="0"/>
                  <w:marBottom w:val="0"/>
                  <w:divBdr>
                    <w:top w:val="none" w:sz="0" w:space="0" w:color="auto"/>
                    <w:left w:val="none" w:sz="0" w:space="0" w:color="auto"/>
                    <w:bottom w:val="none" w:sz="0" w:space="0" w:color="auto"/>
                    <w:right w:val="none" w:sz="0" w:space="0" w:color="auto"/>
                  </w:divBdr>
                  <w:divsChild>
                    <w:div w:id="668170260">
                      <w:marLeft w:val="0"/>
                      <w:marRight w:val="0"/>
                      <w:marTop w:val="0"/>
                      <w:marBottom w:val="0"/>
                      <w:divBdr>
                        <w:top w:val="none" w:sz="0" w:space="0" w:color="auto"/>
                        <w:left w:val="none" w:sz="0" w:space="0" w:color="auto"/>
                        <w:bottom w:val="none" w:sz="0" w:space="0" w:color="auto"/>
                        <w:right w:val="none" w:sz="0" w:space="0" w:color="auto"/>
                      </w:divBdr>
                      <w:divsChild>
                        <w:div w:id="183837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174601">
      <w:bodyDiv w:val="1"/>
      <w:marLeft w:val="0"/>
      <w:marRight w:val="0"/>
      <w:marTop w:val="0"/>
      <w:marBottom w:val="0"/>
      <w:divBdr>
        <w:top w:val="none" w:sz="0" w:space="0" w:color="auto"/>
        <w:left w:val="none" w:sz="0" w:space="0" w:color="auto"/>
        <w:bottom w:val="none" w:sz="0" w:space="0" w:color="auto"/>
        <w:right w:val="none" w:sz="0" w:space="0" w:color="auto"/>
      </w:divBdr>
    </w:div>
    <w:div w:id="842168477">
      <w:bodyDiv w:val="1"/>
      <w:marLeft w:val="0"/>
      <w:marRight w:val="0"/>
      <w:marTop w:val="0"/>
      <w:marBottom w:val="0"/>
      <w:divBdr>
        <w:top w:val="none" w:sz="0" w:space="0" w:color="auto"/>
        <w:left w:val="none" w:sz="0" w:space="0" w:color="auto"/>
        <w:bottom w:val="none" w:sz="0" w:space="0" w:color="auto"/>
        <w:right w:val="none" w:sz="0" w:space="0" w:color="auto"/>
      </w:divBdr>
      <w:divsChild>
        <w:div w:id="1276911187">
          <w:marLeft w:val="150"/>
          <w:marRight w:val="150"/>
          <w:marTop w:val="150"/>
          <w:marBottom w:val="150"/>
          <w:divBdr>
            <w:top w:val="none" w:sz="0" w:space="0" w:color="auto"/>
            <w:left w:val="none" w:sz="0" w:space="0" w:color="auto"/>
            <w:bottom w:val="none" w:sz="0" w:space="0" w:color="auto"/>
            <w:right w:val="none" w:sz="0" w:space="0" w:color="auto"/>
          </w:divBdr>
          <w:divsChild>
            <w:div w:id="529298851">
              <w:marLeft w:val="0"/>
              <w:marRight w:val="0"/>
              <w:marTop w:val="0"/>
              <w:marBottom w:val="0"/>
              <w:divBdr>
                <w:top w:val="none" w:sz="0" w:space="4" w:color="auto"/>
                <w:left w:val="single" w:sz="6" w:space="8" w:color="EEEEEE"/>
                <w:bottom w:val="none" w:sz="0" w:space="4" w:color="auto"/>
                <w:right w:val="none" w:sz="0" w:space="8" w:color="auto"/>
              </w:divBdr>
              <w:divsChild>
                <w:div w:id="1103578181">
                  <w:marLeft w:val="0"/>
                  <w:marRight w:val="0"/>
                  <w:marTop w:val="0"/>
                  <w:marBottom w:val="0"/>
                  <w:divBdr>
                    <w:top w:val="none" w:sz="0" w:space="0" w:color="auto"/>
                    <w:left w:val="none" w:sz="0" w:space="0" w:color="auto"/>
                    <w:bottom w:val="none" w:sz="0" w:space="0" w:color="auto"/>
                    <w:right w:val="none" w:sz="0" w:space="0" w:color="auto"/>
                  </w:divBdr>
                </w:div>
              </w:divsChild>
            </w:div>
            <w:div w:id="1489512826">
              <w:marLeft w:val="0"/>
              <w:marRight w:val="0"/>
              <w:marTop w:val="0"/>
              <w:marBottom w:val="0"/>
              <w:divBdr>
                <w:top w:val="none" w:sz="0" w:space="4" w:color="auto"/>
                <w:left w:val="single" w:sz="6" w:space="8" w:color="EEEEEE"/>
                <w:bottom w:val="none" w:sz="0" w:space="4" w:color="auto"/>
                <w:right w:val="none" w:sz="0" w:space="8" w:color="auto"/>
              </w:divBdr>
              <w:divsChild>
                <w:div w:id="280650958">
                  <w:marLeft w:val="0"/>
                  <w:marRight w:val="0"/>
                  <w:marTop w:val="0"/>
                  <w:marBottom w:val="0"/>
                  <w:divBdr>
                    <w:top w:val="none" w:sz="0" w:space="0" w:color="auto"/>
                    <w:left w:val="none" w:sz="0" w:space="0" w:color="auto"/>
                    <w:bottom w:val="none" w:sz="0" w:space="0" w:color="auto"/>
                    <w:right w:val="none" w:sz="0" w:space="0" w:color="auto"/>
                  </w:divBdr>
                </w:div>
              </w:divsChild>
            </w:div>
            <w:div w:id="1568493570">
              <w:marLeft w:val="0"/>
              <w:marRight w:val="0"/>
              <w:marTop w:val="0"/>
              <w:marBottom w:val="0"/>
              <w:divBdr>
                <w:top w:val="none" w:sz="0" w:space="4" w:color="auto"/>
                <w:left w:val="single" w:sz="6" w:space="8" w:color="EEEEEE"/>
                <w:bottom w:val="none" w:sz="0" w:space="4" w:color="auto"/>
                <w:right w:val="none" w:sz="0" w:space="8" w:color="auto"/>
              </w:divBdr>
              <w:divsChild>
                <w:div w:id="1125851978">
                  <w:marLeft w:val="0"/>
                  <w:marRight w:val="0"/>
                  <w:marTop w:val="0"/>
                  <w:marBottom w:val="0"/>
                  <w:divBdr>
                    <w:top w:val="none" w:sz="0" w:space="0" w:color="auto"/>
                    <w:left w:val="none" w:sz="0" w:space="0" w:color="auto"/>
                    <w:bottom w:val="none" w:sz="0" w:space="0" w:color="auto"/>
                    <w:right w:val="none" w:sz="0" w:space="0" w:color="auto"/>
                  </w:divBdr>
                </w:div>
              </w:divsChild>
            </w:div>
            <w:div w:id="1835602300">
              <w:marLeft w:val="0"/>
              <w:marRight w:val="0"/>
              <w:marTop w:val="0"/>
              <w:marBottom w:val="0"/>
              <w:divBdr>
                <w:top w:val="none" w:sz="0" w:space="0" w:color="auto"/>
                <w:left w:val="none" w:sz="0" w:space="0" w:color="auto"/>
                <w:bottom w:val="none" w:sz="0" w:space="0" w:color="auto"/>
                <w:right w:val="none" w:sz="0" w:space="0" w:color="auto"/>
              </w:divBdr>
              <w:divsChild>
                <w:div w:id="2064061517">
                  <w:marLeft w:val="0"/>
                  <w:marRight w:val="0"/>
                  <w:marTop w:val="0"/>
                  <w:marBottom w:val="0"/>
                  <w:divBdr>
                    <w:top w:val="none" w:sz="0" w:space="0" w:color="auto"/>
                    <w:left w:val="none" w:sz="0" w:space="0" w:color="auto"/>
                    <w:bottom w:val="none" w:sz="0" w:space="0" w:color="auto"/>
                    <w:right w:val="none" w:sz="0" w:space="0" w:color="auto"/>
                  </w:divBdr>
                </w:div>
              </w:divsChild>
            </w:div>
            <w:div w:id="1892694585">
              <w:marLeft w:val="0"/>
              <w:marRight w:val="0"/>
              <w:marTop w:val="0"/>
              <w:marBottom w:val="0"/>
              <w:divBdr>
                <w:top w:val="none" w:sz="0" w:space="4" w:color="auto"/>
                <w:left w:val="single" w:sz="6" w:space="8" w:color="EEEEEE"/>
                <w:bottom w:val="none" w:sz="0" w:space="4" w:color="auto"/>
                <w:right w:val="none" w:sz="0" w:space="8" w:color="auto"/>
              </w:divBdr>
              <w:divsChild>
                <w:div w:id="840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91891">
          <w:marLeft w:val="-300"/>
          <w:marRight w:val="0"/>
          <w:marTop w:val="150"/>
          <w:marBottom w:val="0"/>
          <w:divBdr>
            <w:top w:val="none" w:sz="0" w:space="0" w:color="auto"/>
            <w:left w:val="none" w:sz="0" w:space="0" w:color="auto"/>
            <w:bottom w:val="none" w:sz="0" w:space="0" w:color="auto"/>
            <w:right w:val="none" w:sz="0" w:space="0" w:color="auto"/>
          </w:divBdr>
          <w:divsChild>
            <w:div w:id="696855825">
              <w:marLeft w:val="0"/>
              <w:marRight w:val="0"/>
              <w:marTop w:val="0"/>
              <w:marBottom w:val="0"/>
              <w:divBdr>
                <w:top w:val="none" w:sz="0" w:space="0" w:color="auto"/>
                <w:left w:val="none" w:sz="0" w:space="0" w:color="auto"/>
                <w:bottom w:val="none" w:sz="0" w:space="0" w:color="auto"/>
                <w:right w:val="none" w:sz="0" w:space="0" w:color="auto"/>
              </w:divBdr>
            </w:div>
            <w:div w:id="1053697284">
              <w:marLeft w:val="-150"/>
              <w:marRight w:val="0"/>
              <w:marTop w:val="0"/>
              <w:marBottom w:val="75"/>
              <w:divBdr>
                <w:top w:val="none" w:sz="0" w:space="0" w:color="auto"/>
                <w:left w:val="none" w:sz="0" w:space="0" w:color="auto"/>
                <w:bottom w:val="none" w:sz="0" w:space="0" w:color="auto"/>
                <w:right w:val="none" w:sz="0" w:space="0" w:color="auto"/>
              </w:divBdr>
            </w:div>
          </w:divsChild>
        </w:div>
        <w:div w:id="2144613324">
          <w:marLeft w:val="0"/>
          <w:marRight w:val="0"/>
          <w:marTop w:val="0"/>
          <w:marBottom w:val="0"/>
          <w:divBdr>
            <w:top w:val="none" w:sz="0" w:space="0" w:color="auto"/>
            <w:left w:val="none" w:sz="0" w:space="0" w:color="auto"/>
            <w:bottom w:val="none" w:sz="0" w:space="0" w:color="auto"/>
            <w:right w:val="none" w:sz="0" w:space="0" w:color="auto"/>
          </w:divBdr>
        </w:div>
      </w:divsChild>
    </w:div>
    <w:div w:id="884100080">
      <w:bodyDiv w:val="1"/>
      <w:marLeft w:val="0"/>
      <w:marRight w:val="0"/>
      <w:marTop w:val="0"/>
      <w:marBottom w:val="0"/>
      <w:divBdr>
        <w:top w:val="none" w:sz="0" w:space="0" w:color="auto"/>
        <w:left w:val="none" w:sz="0" w:space="0" w:color="auto"/>
        <w:bottom w:val="none" w:sz="0" w:space="0" w:color="auto"/>
        <w:right w:val="none" w:sz="0" w:space="0" w:color="auto"/>
      </w:divBdr>
    </w:div>
    <w:div w:id="926379833">
      <w:bodyDiv w:val="1"/>
      <w:marLeft w:val="0"/>
      <w:marRight w:val="0"/>
      <w:marTop w:val="0"/>
      <w:marBottom w:val="0"/>
      <w:divBdr>
        <w:top w:val="none" w:sz="0" w:space="0" w:color="auto"/>
        <w:left w:val="none" w:sz="0" w:space="0" w:color="auto"/>
        <w:bottom w:val="none" w:sz="0" w:space="0" w:color="auto"/>
        <w:right w:val="none" w:sz="0" w:space="0" w:color="auto"/>
      </w:divBdr>
    </w:div>
    <w:div w:id="1046490930">
      <w:bodyDiv w:val="1"/>
      <w:marLeft w:val="0"/>
      <w:marRight w:val="0"/>
      <w:marTop w:val="0"/>
      <w:marBottom w:val="0"/>
      <w:divBdr>
        <w:top w:val="none" w:sz="0" w:space="0" w:color="auto"/>
        <w:left w:val="none" w:sz="0" w:space="0" w:color="auto"/>
        <w:bottom w:val="none" w:sz="0" w:space="0" w:color="auto"/>
        <w:right w:val="none" w:sz="0" w:space="0" w:color="auto"/>
      </w:divBdr>
    </w:div>
    <w:div w:id="1073239537">
      <w:bodyDiv w:val="1"/>
      <w:marLeft w:val="0"/>
      <w:marRight w:val="0"/>
      <w:marTop w:val="0"/>
      <w:marBottom w:val="0"/>
      <w:divBdr>
        <w:top w:val="none" w:sz="0" w:space="0" w:color="auto"/>
        <w:left w:val="none" w:sz="0" w:space="0" w:color="auto"/>
        <w:bottom w:val="none" w:sz="0" w:space="0" w:color="auto"/>
        <w:right w:val="none" w:sz="0" w:space="0" w:color="auto"/>
      </w:divBdr>
    </w:div>
    <w:div w:id="1076784893">
      <w:bodyDiv w:val="1"/>
      <w:marLeft w:val="0"/>
      <w:marRight w:val="0"/>
      <w:marTop w:val="0"/>
      <w:marBottom w:val="0"/>
      <w:divBdr>
        <w:top w:val="none" w:sz="0" w:space="0" w:color="auto"/>
        <w:left w:val="none" w:sz="0" w:space="0" w:color="auto"/>
        <w:bottom w:val="none" w:sz="0" w:space="0" w:color="auto"/>
        <w:right w:val="none" w:sz="0" w:space="0" w:color="auto"/>
      </w:divBdr>
    </w:div>
    <w:div w:id="1136869578">
      <w:bodyDiv w:val="1"/>
      <w:marLeft w:val="0"/>
      <w:marRight w:val="0"/>
      <w:marTop w:val="0"/>
      <w:marBottom w:val="0"/>
      <w:divBdr>
        <w:top w:val="none" w:sz="0" w:space="0" w:color="auto"/>
        <w:left w:val="none" w:sz="0" w:space="0" w:color="auto"/>
        <w:bottom w:val="none" w:sz="0" w:space="0" w:color="auto"/>
        <w:right w:val="none" w:sz="0" w:space="0" w:color="auto"/>
      </w:divBdr>
    </w:div>
    <w:div w:id="1148787268">
      <w:bodyDiv w:val="1"/>
      <w:marLeft w:val="0"/>
      <w:marRight w:val="0"/>
      <w:marTop w:val="0"/>
      <w:marBottom w:val="0"/>
      <w:divBdr>
        <w:top w:val="none" w:sz="0" w:space="0" w:color="auto"/>
        <w:left w:val="none" w:sz="0" w:space="0" w:color="auto"/>
        <w:bottom w:val="none" w:sz="0" w:space="0" w:color="auto"/>
        <w:right w:val="none" w:sz="0" w:space="0" w:color="auto"/>
      </w:divBdr>
    </w:div>
    <w:div w:id="1188518921">
      <w:bodyDiv w:val="1"/>
      <w:marLeft w:val="0"/>
      <w:marRight w:val="0"/>
      <w:marTop w:val="0"/>
      <w:marBottom w:val="0"/>
      <w:divBdr>
        <w:top w:val="none" w:sz="0" w:space="0" w:color="auto"/>
        <w:left w:val="none" w:sz="0" w:space="0" w:color="auto"/>
        <w:bottom w:val="none" w:sz="0" w:space="0" w:color="auto"/>
        <w:right w:val="none" w:sz="0" w:space="0" w:color="auto"/>
      </w:divBdr>
    </w:div>
    <w:div w:id="1225989322">
      <w:bodyDiv w:val="1"/>
      <w:marLeft w:val="0"/>
      <w:marRight w:val="0"/>
      <w:marTop w:val="0"/>
      <w:marBottom w:val="0"/>
      <w:divBdr>
        <w:top w:val="none" w:sz="0" w:space="0" w:color="auto"/>
        <w:left w:val="none" w:sz="0" w:space="0" w:color="auto"/>
        <w:bottom w:val="none" w:sz="0" w:space="0" w:color="auto"/>
        <w:right w:val="none" w:sz="0" w:space="0" w:color="auto"/>
      </w:divBdr>
    </w:div>
    <w:div w:id="1336491198">
      <w:bodyDiv w:val="1"/>
      <w:marLeft w:val="0"/>
      <w:marRight w:val="0"/>
      <w:marTop w:val="0"/>
      <w:marBottom w:val="0"/>
      <w:divBdr>
        <w:top w:val="none" w:sz="0" w:space="0" w:color="auto"/>
        <w:left w:val="none" w:sz="0" w:space="0" w:color="auto"/>
        <w:bottom w:val="none" w:sz="0" w:space="0" w:color="auto"/>
        <w:right w:val="none" w:sz="0" w:space="0" w:color="auto"/>
      </w:divBdr>
    </w:div>
    <w:div w:id="1417557603">
      <w:bodyDiv w:val="1"/>
      <w:marLeft w:val="0"/>
      <w:marRight w:val="0"/>
      <w:marTop w:val="0"/>
      <w:marBottom w:val="0"/>
      <w:divBdr>
        <w:top w:val="none" w:sz="0" w:space="0" w:color="auto"/>
        <w:left w:val="none" w:sz="0" w:space="0" w:color="auto"/>
        <w:bottom w:val="none" w:sz="0" w:space="0" w:color="auto"/>
        <w:right w:val="none" w:sz="0" w:space="0" w:color="auto"/>
      </w:divBdr>
    </w:div>
    <w:div w:id="1421759881">
      <w:bodyDiv w:val="1"/>
      <w:marLeft w:val="0"/>
      <w:marRight w:val="0"/>
      <w:marTop w:val="0"/>
      <w:marBottom w:val="0"/>
      <w:divBdr>
        <w:top w:val="none" w:sz="0" w:space="0" w:color="auto"/>
        <w:left w:val="none" w:sz="0" w:space="0" w:color="auto"/>
        <w:bottom w:val="none" w:sz="0" w:space="0" w:color="auto"/>
        <w:right w:val="none" w:sz="0" w:space="0" w:color="auto"/>
      </w:divBdr>
    </w:div>
    <w:div w:id="1447849656">
      <w:bodyDiv w:val="1"/>
      <w:marLeft w:val="0"/>
      <w:marRight w:val="0"/>
      <w:marTop w:val="0"/>
      <w:marBottom w:val="0"/>
      <w:divBdr>
        <w:top w:val="none" w:sz="0" w:space="0" w:color="auto"/>
        <w:left w:val="none" w:sz="0" w:space="0" w:color="auto"/>
        <w:bottom w:val="none" w:sz="0" w:space="0" w:color="auto"/>
        <w:right w:val="none" w:sz="0" w:space="0" w:color="auto"/>
      </w:divBdr>
    </w:div>
    <w:div w:id="1461344063">
      <w:bodyDiv w:val="1"/>
      <w:marLeft w:val="0"/>
      <w:marRight w:val="0"/>
      <w:marTop w:val="0"/>
      <w:marBottom w:val="0"/>
      <w:divBdr>
        <w:top w:val="none" w:sz="0" w:space="0" w:color="auto"/>
        <w:left w:val="none" w:sz="0" w:space="0" w:color="auto"/>
        <w:bottom w:val="none" w:sz="0" w:space="0" w:color="auto"/>
        <w:right w:val="none" w:sz="0" w:space="0" w:color="auto"/>
      </w:divBdr>
    </w:div>
    <w:div w:id="1542935293">
      <w:bodyDiv w:val="1"/>
      <w:marLeft w:val="0"/>
      <w:marRight w:val="0"/>
      <w:marTop w:val="0"/>
      <w:marBottom w:val="0"/>
      <w:divBdr>
        <w:top w:val="none" w:sz="0" w:space="0" w:color="auto"/>
        <w:left w:val="none" w:sz="0" w:space="0" w:color="auto"/>
        <w:bottom w:val="none" w:sz="0" w:space="0" w:color="auto"/>
        <w:right w:val="none" w:sz="0" w:space="0" w:color="auto"/>
      </w:divBdr>
    </w:div>
    <w:div w:id="1817259054">
      <w:bodyDiv w:val="1"/>
      <w:marLeft w:val="0"/>
      <w:marRight w:val="0"/>
      <w:marTop w:val="0"/>
      <w:marBottom w:val="0"/>
      <w:divBdr>
        <w:top w:val="none" w:sz="0" w:space="0" w:color="auto"/>
        <w:left w:val="none" w:sz="0" w:space="0" w:color="auto"/>
        <w:bottom w:val="none" w:sz="0" w:space="0" w:color="auto"/>
        <w:right w:val="none" w:sz="0" w:space="0" w:color="auto"/>
      </w:divBdr>
    </w:div>
    <w:div w:id="1860463155">
      <w:bodyDiv w:val="1"/>
      <w:marLeft w:val="0"/>
      <w:marRight w:val="0"/>
      <w:marTop w:val="0"/>
      <w:marBottom w:val="0"/>
      <w:divBdr>
        <w:top w:val="none" w:sz="0" w:space="0" w:color="auto"/>
        <w:left w:val="none" w:sz="0" w:space="0" w:color="auto"/>
        <w:bottom w:val="none" w:sz="0" w:space="0" w:color="auto"/>
        <w:right w:val="none" w:sz="0" w:space="0" w:color="auto"/>
      </w:divBdr>
    </w:div>
    <w:div w:id="1913420745">
      <w:bodyDiv w:val="1"/>
      <w:marLeft w:val="0"/>
      <w:marRight w:val="0"/>
      <w:marTop w:val="0"/>
      <w:marBottom w:val="0"/>
      <w:divBdr>
        <w:top w:val="none" w:sz="0" w:space="0" w:color="auto"/>
        <w:left w:val="none" w:sz="0" w:space="0" w:color="auto"/>
        <w:bottom w:val="none" w:sz="0" w:space="0" w:color="auto"/>
        <w:right w:val="none" w:sz="0" w:space="0" w:color="auto"/>
      </w:divBdr>
    </w:div>
    <w:div w:id="1996253457">
      <w:bodyDiv w:val="1"/>
      <w:marLeft w:val="0"/>
      <w:marRight w:val="0"/>
      <w:marTop w:val="0"/>
      <w:marBottom w:val="0"/>
      <w:divBdr>
        <w:top w:val="none" w:sz="0" w:space="0" w:color="auto"/>
        <w:left w:val="none" w:sz="0" w:space="0" w:color="auto"/>
        <w:bottom w:val="none" w:sz="0" w:space="0" w:color="auto"/>
        <w:right w:val="none" w:sz="0" w:space="0" w:color="auto"/>
      </w:divBdr>
    </w:div>
    <w:div w:id="2023580997">
      <w:bodyDiv w:val="1"/>
      <w:marLeft w:val="0"/>
      <w:marRight w:val="0"/>
      <w:marTop w:val="0"/>
      <w:marBottom w:val="0"/>
      <w:divBdr>
        <w:top w:val="none" w:sz="0" w:space="0" w:color="auto"/>
        <w:left w:val="none" w:sz="0" w:space="0" w:color="auto"/>
        <w:bottom w:val="none" w:sz="0" w:space="0" w:color="auto"/>
        <w:right w:val="none" w:sz="0" w:space="0" w:color="auto"/>
      </w:divBdr>
    </w:div>
    <w:div w:id="206525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g"/><Relationship Id="rId42" Type="http://schemas.openxmlformats.org/officeDocument/2006/relationships/chart" Target="charts/chart8.xml"/><Relationship Id="rId47" Type="http://schemas.openxmlformats.org/officeDocument/2006/relationships/image" Target="media/image21.emf"/><Relationship Id="rId63" Type="http://schemas.openxmlformats.org/officeDocument/2006/relationships/hyperlink" Target="http://www.adwe.es/general/colaboraciones/servicios-web-restful-" TargetMode="External"/><Relationship Id="rId68" Type="http://schemas.openxmlformats.org/officeDocument/2006/relationships/hyperlink" Target="http://tesis.pucp.edu.pe/repositorio/bitstream/handle/123456789/205/QUINTANA_DIEGO_DISENO_RED_TELEFONIA_IP_RAAP.pdf?sequence=2" TargetMode="External"/><Relationship Id="rId16" Type="http://schemas.openxmlformats.org/officeDocument/2006/relationships/image" Target="media/image3.png"/><Relationship Id="rId11" Type="http://schemas.openxmlformats.org/officeDocument/2006/relationships/hyperlink" Target="file:///D:\Google%20Drive\final%20de%20informe%20de%20durand.docx" TargetMode="External"/><Relationship Id="rId24" Type="http://schemas.openxmlformats.org/officeDocument/2006/relationships/image" Target="media/image11.gif"/><Relationship Id="rId32" Type="http://schemas.openxmlformats.org/officeDocument/2006/relationships/image" Target="media/image18.jpeg"/><Relationship Id="rId37" Type="http://schemas.openxmlformats.org/officeDocument/2006/relationships/chart" Target="charts/chart3.xml"/><Relationship Id="rId40" Type="http://schemas.openxmlformats.org/officeDocument/2006/relationships/chart" Target="charts/chart6.xml"/><Relationship Id="rId45" Type="http://schemas.openxmlformats.org/officeDocument/2006/relationships/image" Target="media/image19.emf"/><Relationship Id="rId53" Type="http://schemas.openxmlformats.org/officeDocument/2006/relationships/image" Target="media/image26.png"/><Relationship Id="rId58" Type="http://schemas.openxmlformats.org/officeDocument/2006/relationships/image" Target="media/image30.jpeg"/><Relationship Id="rId66" Type="http://schemas.openxmlformats.org/officeDocument/2006/relationships/hyperlink" Target="http://egdamar877.blogspot.com/2009/05/expocicion.html"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32.jpeg"/><Relationship Id="rId19" Type="http://schemas.openxmlformats.org/officeDocument/2006/relationships/image" Target="media/image6.gif"/><Relationship Id="rId14" Type="http://schemas.openxmlformats.org/officeDocument/2006/relationships/hyperlink" Target="file:///D:\Google%20Drive\final%20de%20informe%20de%20durand.docx" TargetMode="External"/><Relationship Id="rId22" Type="http://schemas.openxmlformats.org/officeDocument/2006/relationships/image" Target="media/image9.JPG"/><Relationship Id="rId27" Type="http://schemas.openxmlformats.org/officeDocument/2006/relationships/image" Target="media/image14.png"/><Relationship Id="rId30" Type="http://schemas.microsoft.com/office/2007/relationships/hdphoto" Target="media/hdphoto1.wdp"/><Relationship Id="rId35" Type="http://schemas.openxmlformats.org/officeDocument/2006/relationships/chart" Target="charts/chart1.xml"/><Relationship Id="rId43" Type="http://schemas.openxmlformats.org/officeDocument/2006/relationships/chart" Target="charts/chart9.xml"/><Relationship Id="rId48" Type="http://schemas.openxmlformats.org/officeDocument/2006/relationships/image" Target="media/image22.emf"/><Relationship Id="rId56" Type="http://schemas.openxmlformats.org/officeDocument/2006/relationships/hyperlink" Target="https://www.slideshare.net/sanjayws/build-ha-asterisk-on-microsoft-azure-using-drbdheartbeat" TargetMode="External"/><Relationship Id="rId64" Type="http://schemas.openxmlformats.org/officeDocument/2006/relationships/hyperlink" Target="http://api.jquery.com/" TargetMode="External"/><Relationship Id="rId69" Type="http://schemas.openxmlformats.org/officeDocument/2006/relationships/hyperlink" Target="http://www.grc.upv.es/docencia/tdm/trabajos2007/Abel_H.323%20vs%20SIP%20(1).pdf"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5.png"/><Relationship Id="rId72" Type="http://schemas.openxmlformats.org/officeDocument/2006/relationships/hyperlink" Target="http://www.voipforo.com/SIP/SIPcomponentes.php" TargetMode="External"/><Relationship Id="rId3" Type="http://schemas.openxmlformats.org/officeDocument/2006/relationships/styles" Target="styles.xml"/><Relationship Id="rId12" Type="http://schemas.openxmlformats.org/officeDocument/2006/relationships/hyperlink" Target="file:///D:\Google%20Drive\final%20de%20informe%20de%20durand.docx" TargetMode="External"/><Relationship Id="rId17" Type="http://schemas.openxmlformats.org/officeDocument/2006/relationships/image" Target="media/image4.gif"/><Relationship Id="rId25" Type="http://schemas.openxmlformats.org/officeDocument/2006/relationships/image" Target="media/image12.png"/><Relationship Id="rId33" Type="http://schemas.openxmlformats.org/officeDocument/2006/relationships/hyperlink" Target="http://es.wikipedia.org/wiki/Datos" TargetMode="External"/><Relationship Id="rId38" Type="http://schemas.openxmlformats.org/officeDocument/2006/relationships/chart" Target="charts/chart4.xml"/><Relationship Id="rId46" Type="http://schemas.openxmlformats.org/officeDocument/2006/relationships/image" Target="media/image20.emf"/><Relationship Id="rId59" Type="http://schemas.openxmlformats.org/officeDocument/2006/relationships/image" Target="media/image31.jpeg"/><Relationship Id="rId67" Type="http://schemas.openxmlformats.org/officeDocument/2006/relationships/hyperlink" Target="http://www.quarea.com/es/que-es-una-centralita-ip-central-telefonica-voip-ip-pbx" TargetMode="External"/><Relationship Id="rId20" Type="http://schemas.openxmlformats.org/officeDocument/2006/relationships/image" Target="media/image7.png"/><Relationship Id="rId41" Type="http://schemas.openxmlformats.org/officeDocument/2006/relationships/chart" Target="charts/chart7.xml"/><Relationship Id="rId54" Type="http://schemas.openxmlformats.org/officeDocument/2006/relationships/image" Target="media/image27.png"/><Relationship Id="rId62" Type="http://schemas.openxmlformats.org/officeDocument/2006/relationships/hyperlink" Target="https://es.slideshare.net/denniscm20/alta-disponibilidad-con-mysql" TargetMode="External"/><Relationship Id="rId70" Type="http://schemas.openxmlformats.org/officeDocument/2006/relationships/hyperlink" Target="http://www.academia.edu/14635239/Asterisk_en_Espa%C3%B1ol"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D:\Google%20Drive\final%20de%20informe%20de%20durand.docx"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chart" Target="charts/chart2.xml"/><Relationship Id="rId49" Type="http://schemas.openxmlformats.org/officeDocument/2006/relationships/image" Target="media/image23.emf"/><Relationship Id="rId57" Type="http://schemas.openxmlformats.org/officeDocument/2006/relationships/image" Target="media/image29.png"/><Relationship Id="rId10" Type="http://schemas.openxmlformats.org/officeDocument/2006/relationships/hyperlink" Target="file:///D:\Google%20Drive\final%20de%20informe%20de%20durand.docx" TargetMode="External"/><Relationship Id="rId31" Type="http://schemas.openxmlformats.org/officeDocument/2006/relationships/image" Target="media/image17.emf"/><Relationship Id="rId44" Type="http://schemas.openxmlformats.org/officeDocument/2006/relationships/chart" Target="charts/chart10.xml"/><Relationship Id="rId52" Type="http://schemas.openxmlformats.org/officeDocument/2006/relationships/hyperlink" Target="https://www.ecured.cu/Cluster_de_alta_disponibilidad" TargetMode="External"/><Relationship Id="rId60" Type="http://schemas.openxmlformats.org/officeDocument/2006/relationships/hyperlink" Target="https://www.ecured.cu/Cluster_de_alta_disponibilidad" TargetMode="External"/><Relationship Id="rId65" Type="http://schemas.openxmlformats.org/officeDocument/2006/relationships/hyperlink" Target="http://www.openhandsetalliance.com/"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file:///D:\Google%20Drive\final%20de%20informe%20de%20durand.docx" TargetMode="External"/><Relationship Id="rId18" Type="http://schemas.openxmlformats.org/officeDocument/2006/relationships/image" Target="media/image5.gif"/><Relationship Id="rId39" Type="http://schemas.openxmlformats.org/officeDocument/2006/relationships/chart" Target="charts/chart5.xml"/><Relationship Id="rId34" Type="http://schemas.openxmlformats.org/officeDocument/2006/relationships/hyperlink" Target="http://es.wikipedia.org/wiki/Mensaje" TargetMode="External"/><Relationship Id="rId50" Type="http://schemas.openxmlformats.org/officeDocument/2006/relationships/image" Target="media/image24.png"/><Relationship Id="rId55" Type="http://schemas.openxmlformats.org/officeDocument/2006/relationships/image" Target="media/image28.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tp://ftp.storm.hr/Upload/Teldat_privremeno/Teldat_dokumentacija/documentacion/Manuales%2010.7/Dm782/Dm782v10-71_Protocolo_SCCP.pdf" TargetMode="External"/><Relationship Id="rId2" Type="http://schemas.openxmlformats.org/officeDocument/2006/relationships/numbering" Target="numbering.xml"/><Relationship Id="rId29" Type="http://schemas.openxmlformats.org/officeDocument/2006/relationships/image" Target="media/image16.png"/></Relationships>
</file>

<file path=word/charts/_rels/chart1.xml.rels><?xml version="1.0" encoding="UTF-8" standalone="yes"?>
<Relationships xmlns="http://schemas.openxmlformats.org/package/2006/relationships"><Relationship Id="rId3" Type="http://schemas.openxmlformats.org/officeDocument/2006/relationships/oleObject" Target="file:///D:\Google%20Drive\duran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00Administrador\Google%20Drive\durand.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00Administrador\Google%20Drive\duran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00Administrador\Google%20Drive\duran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00Administrador\Google%20Drive\duran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00Administrador\Google%20Drive\duran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00Administrador\Google%20Drive\duran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00Administrador\Google%20Drive\duran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00Administrador\Google%20Drive\duran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00Administrador\Google%20Drive\duran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r>
              <a:rPr lang="es-PE">
                <a:solidFill>
                  <a:schemeClr val="lt1"/>
                </a:solidFill>
                <a:latin typeface="+mn-lt"/>
                <a:ea typeface="+mn-ea"/>
                <a:cs typeface="+mn-cs"/>
              </a:rPr>
              <a:t>Beneficios que ofrece una central telefónica de voz sobre ip-Pre implementación</a:t>
            </a:r>
            <a:endParaRPr lang="es-PE"/>
          </a:p>
        </c:rich>
      </c:tx>
      <c:overlay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endParaRPr lang="es-P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Hoja1!$B$3</c:f>
              <c:strCache>
                <c:ptCount val="1"/>
                <c:pt idx="0">
                  <c:v>CANTIDAD</c:v>
                </c:pt>
              </c:strCache>
            </c:strRef>
          </c:tx>
          <c:spPr>
            <a:solidFill>
              <a:schemeClr val="accent1"/>
            </a:solidFill>
            <a:ln>
              <a:noFill/>
            </a:ln>
            <a:effectLst/>
            <a:sp3d/>
          </c:spPr>
          <c:invertIfNegative val="0"/>
          <c:cat>
            <c:strRef>
              <c:f>Hoja1!$A$4:$A$6</c:f>
              <c:strCache>
                <c:ptCount val="3"/>
                <c:pt idx="0">
                  <c:v>Desconocía por completo</c:v>
                </c:pt>
                <c:pt idx="1">
                  <c:v>Tenía ciertas referencias</c:v>
                </c:pt>
                <c:pt idx="2">
                  <c:v>Conoce por completo</c:v>
                </c:pt>
              </c:strCache>
            </c:strRef>
          </c:cat>
          <c:val>
            <c:numRef>
              <c:f>Hoja1!$B$4:$B$6</c:f>
              <c:numCache>
                <c:formatCode>General</c:formatCode>
                <c:ptCount val="3"/>
                <c:pt idx="0">
                  <c:v>58</c:v>
                </c:pt>
                <c:pt idx="1">
                  <c:v>2</c:v>
                </c:pt>
                <c:pt idx="2">
                  <c:v>0</c:v>
                </c:pt>
              </c:numCache>
            </c:numRef>
          </c:val>
          <c:extLst xmlns:c16r2="http://schemas.microsoft.com/office/drawing/2015/06/chart">
            <c:ext xmlns:c16="http://schemas.microsoft.com/office/drawing/2014/chart" uri="{C3380CC4-5D6E-409C-BE32-E72D297353CC}">
              <c16:uniqueId val="{00000000-DD5A-4FCA-8870-26E332B4A749}"/>
            </c:ext>
          </c:extLst>
        </c:ser>
        <c:dLbls>
          <c:showLegendKey val="0"/>
          <c:showVal val="0"/>
          <c:showCatName val="0"/>
          <c:showSerName val="0"/>
          <c:showPercent val="0"/>
          <c:showBubbleSize val="0"/>
        </c:dLbls>
        <c:gapWidth val="75"/>
        <c:shape val="box"/>
        <c:axId val="-1453202784"/>
        <c:axId val="-1453192992"/>
        <c:axId val="0"/>
      </c:bar3DChart>
      <c:catAx>
        <c:axId val="-14532027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3192992"/>
        <c:crosses val="autoZero"/>
        <c:auto val="1"/>
        <c:lblAlgn val="ctr"/>
        <c:lblOffset val="100"/>
        <c:noMultiLvlLbl val="0"/>
      </c:catAx>
      <c:valAx>
        <c:axId val="-1453192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320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chemeClr val="lt1"/>
                </a:solidFill>
                <a:latin typeface="+mn-lt"/>
                <a:ea typeface="+mn-ea"/>
                <a:cs typeface="+mn-cs"/>
              </a:defRPr>
            </a:pPr>
            <a:r>
              <a:rPr lang="es-PE" sz="1400" b="0" i="0" baseline="0">
                <a:solidFill>
                  <a:schemeClr val="lt1"/>
                </a:solidFill>
                <a:effectLst/>
                <a:latin typeface="+mn-lt"/>
                <a:ea typeface="+mn-ea"/>
                <a:cs typeface="+mn-cs"/>
              </a:rPr>
              <a:t>Dificultades tecnológicas para el acceso Post implementación</a:t>
            </a:r>
            <a:endParaRPr lang="es-PE" sz="1400"/>
          </a:p>
        </c:rich>
      </c:tx>
      <c:layout/>
      <c:overlay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chemeClr val="lt1"/>
              </a:solidFill>
              <a:latin typeface="+mn-lt"/>
              <a:ea typeface="+mn-ea"/>
              <a:cs typeface="+mn-cs"/>
            </a:defRPr>
          </a:pPr>
          <a:endParaRPr lang="es-P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Hoja1!$B$103</c:f>
              <c:strCache>
                <c:ptCount val="1"/>
                <c:pt idx="0">
                  <c:v>CANTIDAD</c:v>
                </c:pt>
              </c:strCache>
            </c:strRef>
          </c:tx>
          <c:spPr>
            <a:solidFill>
              <a:schemeClr val="accent1"/>
            </a:solidFill>
            <a:ln>
              <a:noFill/>
            </a:ln>
            <a:effectLst/>
            <a:sp3d/>
          </c:spPr>
          <c:invertIfNegative val="0"/>
          <c:cat>
            <c:strRef>
              <c:f>Hoja1!$A$104:$A$106</c:f>
              <c:strCache>
                <c:ptCount val="3"/>
                <c:pt idx="0">
                  <c:v>Existen con frecuencia  problemas técnicos</c:v>
                </c:pt>
                <c:pt idx="1">
                  <c:v>Existen esporádicamente problemas técnicos</c:v>
                </c:pt>
                <c:pt idx="2">
                  <c:v>No existen problemas técnicos</c:v>
                </c:pt>
              </c:strCache>
            </c:strRef>
          </c:cat>
          <c:val>
            <c:numRef>
              <c:f>Hoja1!$B$104:$B$106</c:f>
              <c:numCache>
                <c:formatCode>General</c:formatCode>
                <c:ptCount val="3"/>
                <c:pt idx="0">
                  <c:v>0</c:v>
                </c:pt>
                <c:pt idx="1">
                  <c:v>1</c:v>
                </c:pt>
                <c:pt idx="2">
                  <c:v>59</c:v>
                </c:pt>
              </c:numCache>
            </c:numRef>
          </c:val>
        </c:ser>
        <c:dLbls>
          <c:showLegendKey val="0"/>
          <c:showVal val="0"/>
          <c:showCatName val="0"/>
          <c:showSerName val="0"/>
          <c:showPercent val="0"/>
          <c:showBubbleSize val="0"/>
        </c:dLbls>
        <c:gapWidth val="75"/>
        <c:shape val="box"/>
        <c:axId val="-1449722544"/>
        <c:axId val="-1449720368"/>
        <c:axId val="0"/>
      </c:bar3DChart>
      <c:catAx>
        <c:axId val="-14497225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49720368"/>
        <c:crosses val="autoZero"/>
        <c:auto val="1"/>
        <c:lblAlgn val="ctr"/>
        <c:lblOffset val="100"/>
        <c:noMultiLvlLbl val="0"/>
      </c:catAx>
      <c:valAx>
        <c:axId val="-1449720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497225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r>
              <a:rPr lang="es-PE" sz="1600" b="0" i="0" baseline="0">
                <a:solidFill>
                  <a:schemeClr val="lt1"/>
                </a:solidFill>
                <a:effectLst/>
                <a:latin typeface="+mn-lt"/>
                <a:ea typeface="+mn-ea"/>
                <a:cs typeface="+mn-cs"/>
              </a:rPr>
              <a:t>Beneficios que ofrece una central telefónica de voz sobre ip-Post-implementación</a:t>
            </a:r>
            <a:endParaRPr lang="es-PE" sz="1600">
              <a:effectLst/>
            </a:endParaRPr>
          </a:p>
        </c:rich>
      </c:tx>
      <c:overlay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endParaRPr lang="es-P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Hoja1!$B$12</c:f>
              <c:strCache>
                <c:ptCount val="1"/>
                <c:pt idx="0">
                  <c:v>CANTIDAD</c:v>
                </c:pt>
              </c:strCache>
            </c:strRef>
          </c:tx>
          <c:spPr>
            <a:solidFill>
              <a:schemeClr val="accent1"/>
            </a:solidFill>
            <a:ln>
              <a:noFill/>
            </a:ln>
            <a:effectLst/>
            <a:sp3d/>
          </c:spPr>
          <c:invertIfNegative val="0"/>
          <c:cat>
            <c:strRef>
              <c:f>Hoja1!$A$13:$A$15</c:f>
              <c:strCache>
                <c:ptCount val="3"/>
                <c:pt idx="0">
                  <c:v>Desconocía por completo</c:v>
                </c:pt>
                <c:pt idx="1">
                  <c:v>Tenía ciertas referencias</c:v>
                </c:pt>
                <c:pt idx="2">
                  <c:v>Conoce por completo</c:v>
                </c:pt>
              </c:strCache>
            </c:strRef>
          </c:cat>
          <c:val>
            <c:numRef>
              <c:f>Hoja1!$B$13:$B$15</c:f>
              <c:numCache>
                <c:formatCode>General</c:formatCode>
                <c:ptCount val="3"/>
                <c:pt idx="0">
                  <c:v>0</c:v>
                </c:pt>
                <c:pt idx="1">
                  <c:v>0</c:v>
                </c:pt>
                <c:pt idx="2">
                  <c:v>60</c:v>
                </c:pt>
              </c:numCache>
            </c:numRef>
          </c:val>
          <c:extLst xmlns:c16r2="http://schemas.microsoft.com/office/drawing/2015/06/chart">
            <c:ext xmlns:c16="http://schemas.microsoft.com/office/drawing/2014/chart" uri="{C3380CC4-5D6E-409C-BE32-E72D297353CC}">
              <c16:uniqueId val="{00000000-53D6-4196-BD8F-B71849E1B0BE}"/>
            </c:ext>
          </c:extLst>
        </c:ser>
        <c:dLbls>
          <c:showLegendKey val="0"/>
          <c:showVal val="0"/>
          <c:showCatName val="0"/>
          <c:showSerName val="0"/>
          <c:showPercent val="0"/>
          <c:showBubbleSize val="0"/>
        </c:dLbls>
        <c:gapWidth val="75"/>
        <c:shape val="box"/>
        <c:axId val="-1453200064"/>
        <c:axId val="-1453202240"/>
        <c:axId val="0"/>
      </c:bar3DChart>
      <c:catAx>
        <c:axId val="-14532000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3202240"/>
        <c:crosses val="autoZero"/>
        <c:auto val="1"/>
        <c:lblAlgn val="ctr"/>
        <c:lblOffset val="100"/>
        <c:noMultiLvlLbl val="0"/>
      </c:catAx>
      <c:valAx>
        <c:axId val="-1453202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320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r>
              <a:rPr lang="es-PE">
                <a:solidFill>
                  <a:schemeClr val="lt1"/>
                </a:solidFill>
                <a:latin typeface="+mn-lt"/>
                <a:ea typeface="+mn-ea"/>
                <a:cs typeface="+mn-cs"/>
              </a:rPr>
              <a:t> Cobertura de líneas.</a:t>
            </a:r>
            <a:endParaRPr lang="es-PE"/>
          </a:p>
        </c:rich>
      </c:tx>
      <c:overlay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endParaRPr lang="es-P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Hoja1!$B$27</c:f>
              <c:strCache>
                <c:ptCount val="1"/>
                <c:pt idx="0">
                  <c:v>CANTIDAD</c:v>
                </c:pt>
              </c:strCache>
            </c:strRef>
          </c:tx>
          <c:spPr>
            <a:solidFill>
              <a:schemeClr val="accent1"/>
            </a:solidFill>
            <a:ln>
              <a:noFill/>
            </a:ln>
            <a:effectLst/>
            <a:sp3d/>
          </c:spPr>
          <c:invertIfNegative val="0"/>
          <c:cat>
            <c:strRef>
              <c:f>Hoja1!$A$28:$A$29</c:f>
              <c:strCache>
                <c:ptCount val="2"/>
                <c:pt idx="0">
                  <c:v>Muy limitado para nuevas extensiones</c:v>
                </c:pt>
                <c:pt idx="1">
                  <c:v>Es muy simple su ampliación</c:v>
                </c:pt>
              </c:strCache>
            </c:strRef>
          </c:cat>
          <c:val>
            <c:numRef>
              <c:f>Hoja1!$B$28:$B$29</c:f>
              <c:numCache>
                <c:formatCode>General</c:formatCode>
                <c:ptCount val="2"/>
                <c:pt idx="0">
                  <c:v>60</c:v>
                </c:pt>
                <c:pt idx="1">
                  <c:v>0</c:v>
                </c:pt>
              </c:numCache>
            </c:numRef>
          </c:val>
          <c:extLst xmlns:c16r2="http://schemas.microsoft.com/office/drawing/2015/06/chart">
            <c:ext xmlns:c16="http://schemas.microsoft.com/office/drawing/2014/chart" uri="{C3380CC4-5D6E-409C-BE32-E72D297353CC}">
              <c16:uniqueId val="{00000000-C870-4F84-BD50-7167EE5EC2E9}"/>
            </c:ext>
          </c:extLst>
        </c:ser>
        <c:dLbls>
          <c:showLegendKey val="0"/>
          <c:showVal val="0"/>
          <c:showCatName val="0"/>
          <c:showSerName val="0"/>
          <c:showPercent val="0"/>
          <c:showBubbleSize val="0"/>
        </c:dLbls>
        <c:gapWidth val="75"/>
        <c:shape val="box"/>
        <c:axId val="-1453200608"/>
        <c:axId val="-1453191904"/>
        <c:axId val="0"/>
      </c:bar3DChart>
      <c:catAx>
        <c:axId val="-1453200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3191904"/>
        <c:crosses val="autoZero"/>
        <c:auto val="1"/>
        <c:lblAlgn val="ctr"/>
        <c:lblOffset val="100"/>
        <c:noMultiLvlLbl val="0"/>
      </c:catAx>
      <c:valAx>
        <c:axId val="-1453191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320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r>
              <a:rPr lang="en-US">
                <a:solidFill>
                  <a:schemeClr val="lt1"/>
                </a:solidFill>
                <a:latin typeface="+mn-lt"/>
                <a:ea typeface="+mn-ea"/>
                <a:cs typeface="+mn-cs"/>
              </a:rPr>
              <a:t>Cobertura de líneas Post implementación</a:t>
            </a:r>
            <a:endParaRPr lang="en-US"/>
          </a:p>
        </c:rich>
      </c:tx>
      <c:overlay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endParaRPr lang="es-P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Hoja1!$B$36</c:f>
              <c:strCache>
                <c:ptCount val="1"/>
                <c:pt idx="0">
                  <c:v>CANTIDAD</c:v>
                </c:pt>
              </c:strCache>
            </c:strRef>
          </c:tx>
          <c:spPr>
            <a:solidFill>
              <a:schemeClr val="accent1"/>
            </a:solidFill>
            <a:ln>
              <a:noFill/>
            </a:ln>
            <a:effectLst/>
            <a:sp3d/>
          </c:spPr>
          <c:invertIfNegative val="0"/>
          <c:cat>
            <c:strRef>
              <c:f>Hoja1!$A$37:$A$38</c:f>
              <c:strCache>
                <c:ptCount val="2"/>
                <c:pt idx="0">
                  <c:v>Muy limitado para nuevas extensiones</c:v>
                </c:pt>
                <c:pt idx="1">
                  <c:v>Es muy simple su ampliación</c:v>
                </c:pt>
              </c:strCache>
            </c:strRef>
          </c:cat>
          <c:val>
            <c:numRef>
              <c:f>Hoja1!$B$37:$B$38</c:f>
              <c:numCache>
                <c:formatCode>General</c:formatCode>
                <c:ptCount val="2"/>
                <c:pt idx="0">
                  <c:v>0</c:v>
                </c:pt>
                <c:pt idx="1">
                  <c:v>60</c:v>
                </c:pt>
              </c:numCache>
            </c:numRef>
          </c:val>
          <c:extLst xmlns:c16r2="http://schemas.microsoft.com/office/drawing/2015/06/chart">
            <c:ext xmlns:c16="http://schemas.microsoft.com/office/drawing/2014/chart" uri="{C3380CC4-5D6E-409C-BE32-E72D297353CC}">
              <c16:uniqueId val="{00000000-99BD-4A7B-AB46-64CA52DDB192}"/>
            </c:ext>
          </c:extLst>
        </c:ser>
        <c:dLbls>
          <c:showLegendKey val="0"/>
          <c:showVal val="0"/>
          <c:showCatName val="0"/>
          <c:showSerName val="0"/>
          <c:showPercent val="0"/>
          <c:showBubbleSize val="0"/>
        </c:dLbls>
        <c:gapWidth val="75"/>
        <c:shape val="box"/>
        <c:axId val="-1453198976"/>
        <c:axId val="-1453204960"/>
        <c:axId val="0"/>
      </c:bar3DChart>
      <c:catAx>
        <c:axId val="-1453198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3204960"/>
        <c:crosses val="autoZero"/>
        <c:auto val="1"/>
        <c:lblAlgn val="ctr"/>
        <c:lblOffset val="100"/>
        <c:noMultiLvlLbl val="0"/>
      </c:catAx>
      <c:valAx>
        <c:axId val="-1453204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319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r>
              <a:rPr lang="es-PE">
                <a:solidFill>
                  <a:schemeClr val="lt1"/>
                </a:solidFill>
                <a:latin typeface="+mn-lt"/>
                <a:ea typeface="+mn-ea"/>
                <a:cs typeface="+mn-cs"/>
              </a:rPr>
              <a:t>Costos de inversión </a:t>
            </a:r>
            <a:endParaRPr lang="es-PE"/>
          </a:p>
        </c:rich>
      </c:tx>
      <c:overlay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endParaRPr lang="es-P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Hoja1!$B$47</c:f>
              <c:strCache>
                <c:ptCount val="1"/>
                <c:pt idx="0">
                  <c:v>CANTIDAD</c:v>
                </c:pt>
              </c:strCache>
            </c:strRef>
          </c:tx>
          <c:spPr>
            <a:solidFill>
              <a:schemeClr val="accent1"/>
            </a:solidFill>
            <a:ln>
              <a:noFill/>
            </a:ln>
            <a:effectLst/>
            <a:sp3d/>
          </c:spPr>
          <c:invertIfNegative val="0"/>
          <c:cat>
            <c:strRef>
              <c:f>Hoja1!$A$48:$A$51</c:f>
              <c:strCache>
                <c:ptCount val="4"/>
                <c:pt idx="0">
                  <c:v>Son muy costosos y difícil de implementar</c:v>
                </c:pt>
                <c:pt idx="1">
                  <c:v>Costos accesibles pero difícil de implementar</c:v>
                </c:pt>
                <c:pt idx="2">
                  <c:v>Son muy costosos pero fácil de implementar</c:v>
                </c:pt>
                <c:pt idx="3">
                  <c:v>Costos accesibles y fáciles de implementar</c:v>
                </c:pt>
              </c:strCache>
            </c:strRef>
          </c:cat>
          <c:val>
            <c:numRef>
              <c:f>Hoja1!$B$48:$B$51</c:f>
              <c:numCache>
                <c:formatCode>General</c:formatCode>
                <c:ptCount val="4"/>
                <c:pt idx="0">
                  <c:v>20</c:v>
                </c:pt>
                <c:pt idx="1">
                  <c:v>20</c:v>
                </c:pt>
                <c:pt idx="2">
                  <c:v>10</c:v>
                </c:pt>
                <c:pt idx="3">
                  <c:v>10</c:v>
                </c:pt>
              </c:numCache>
            </c:numRef>
          </c:val>
        </c:ser>
        <c:dLbls>
          <c:showLegendKey val="0"/>
          <c:showVal val="0"/>
          <c:showCatName val="0"/>
          <c:showSerName val="0"/>
          <c:showPercent val="0"/>
          <c:showBubbleSize val="0"/>
        </c:dLbls>
        <c:gapWidth val="75"/>
        <c:shape val="box"/>
        <c:axId val="-1453196256"/>
        <c:axId val="-1453195168"/>
        <c:axId val="0"/>
      </c:bar3DChart>
      <c:catAx>
        <c:axId val="-1453196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3195168"/>
        <c:crosses val="autoZero"/>
        <c:auto val="1"/>
        <c:lblAlgn val="ctr"/>
        <c:lblOffset val="100"/>
        <c:noMultiLvlLbl val="0"/>
      </c:catAx>
      <c:valAx>
        <c:axId val="-1453195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319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r>
              <a:rPr lang="es-PE">
                <a:solidFill>
                  <a:schemeClr val="lt1"/>
                </a:solidFill>
                <a:latin typeface="+mn-lt"/>
                <a:ea typeface="+mn-ea"/>
                <a:cs typeface="+mn-cs"/>
              </a:rPr>
              <a:t>Costos de inversión Post implementación</a:t>
            </a:r>
            <a:endParaRPr lang="es-PE"/>
          </a:p>
        </c:rich>
      </c:tx>
      <c:overlay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endParaRPr lang="es-P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Hoja1!$B$57</c:f>
              <c:strCache>
                <c:ptCount val="1"/>
                <c:pt idx="0">
                  <c:v>CANTIDAD</c:v>
                </c:pt>
              </c:strCache>
            </c:strRef>
          </c:tx>
          <c:spPr>
            <a:solidFill>
              <a:schemeClr val="accent1"/>
            </a:solidFill>
            <a:ln>
              <a:noFill/>
            </a:ln>
            <a:effectLst/>
            <a:sp3d/>
          </c:spPr>
          <c:invertIfNegative val="0"/>
          <c:cat>
            <c:strRef>
              <c:f>Hoja1!$A$58:$A$61</c:f>
              <c:strCache>
                <c:ptCount val="4"/>
                <c:pt idx="0">
                  <c:v>Son muy costosos y difícil de implementar</c:v>
                </c:pt>
                <c:pt idx="1">
                  <c:v>Costos accesibles pero difícil de implementar</c:v>
                </c:pt>
                <c:pt idx="2">
                  <c:v>Son muy costosos pero fácil de implementar</c:v>
                </c:pt>
                <c:pt idx="3">
                  <c:v>Costos accesibles y fáciles de implementar</c:v>
                </c:pt>
              </c:strCache>
            </c:strRef>
          </c:cat>
          <c:val>
            <c:numRef>
              <c:f>Hoja1!$B$58:$B$61</c:f>
              <c:numCache>
                <c:formatCode>General</c:formatCode>
                <c:ptCount val="4"/>
                <c:pt idx="0">
                  <c:v>0</c:v>
                </c:pt>
                <c:pt idx="1">
                  <c:v>0</c:v>
                </c:pt>
                <c:pt idx="2">
                  <c:v>0</c:v>
                </c:pt>
                <c:pt idx="3">
                  <c:v>60</c:v>
                </c:pt>
              </c:numCache>
            </c:numRef>
          </c:val>
        </c:ser>
        <c:dLbls>
          <c:showLegendKey val="0"/>
          <c:showVal val="0"/>
          <c:showCatName val="0"/>
          <c:showSerName val="0"/>
          <c:showPercent val="0"/>
          <c:showBubbleSize val="0"/>
        </c:dLbls>
        <c:gapWidth val="75"/>
        <c:shape val="box"/>
        <c:axId val="-1453193536"/>
        <c:axId val="-1913028512"/>
        <c:axId val="0"/>
      </c:bar3DChart>
      <c:catAx>
        <c:axId val="-14531935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913028512"/>
        <c:crosses val="autoZero"/>
        <c:auto val="1"/>
        <c:lblAlgn val="ctr"/>
        <c:lblOffset val="100"/>
        <c:noMultiLvlLbl val="0"/>
      </c:catAx>
      <c:valAx>
        <c:axId val="-191302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3193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r>
              <a:rPr lang="es-PE">
                <a:solidFill>
                  <a:schemeClr val="lt1"/>
                </a:solidFill>
                <a:latin typeface="+mn-lt"/>
                <a:ea typeface="+mn-ea"/>
                <a:cs typeface="+mn-cs"/>
              </a:rPr>
              <a:t>Complejidad en el uso. Pre</a:t>
            </a:r>
            <a:r>
              <a:rPr lang="es-PE" baseline="0">
                <a:solidFill>
                  <a:schemeClr val="lt1"/>
                </a:solidFill>
                <a:latin typeface="+mn-lt"/>
                <a:ea typeface="+mn-ea"/>
                <a:cs typeface="+mn-cs"/>
              </a:rPr>
              <a:t> implementación</a:t>
            </a:r>
            <a:endParaRPr lang="es-PE"/>
          </a:p>
        </c:rich>
      </c:tx>
      <c:layout/>
      <c:overlay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endParaRPr lang="es-P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Hoja1!$B$68</c:f>
              <c:strCache>
                <c:ptCount val="1"/>
                <c:pt idx="0">
                  <c:v>CANTIDAD</c:v>
                </c:pt>
              </c:strCache>
            </c:strRef>
          </c:tx>
          <c:spPr>
            <a:solidFill>
              <a:schemeClr val="accent1"/>
            </a:solidFill>
            <a:ln>
              <a:noFill/>
            </a:ln>
            <a:effectLst/>
            <a:sp3d/>
          </c:spPr>
          <c:invertIfNegative val="0"/>
          <c:cat>
            <c:strRef>
              <c:f>Hoja1!$A$69:$A$71</c:f>
              <c:strCache>
                <c:ptCount val="3"/>
                <c:pt idx="0">
                  <c:v>Uso diario es muy complejo</c:v>
                </c:pt>
                <c:pt idx="1">
                  <c:v>Uso diario existen ciertas dificultades</c:v>
                </c:pt>
                <c:pt idx="2">
                  <c:v>Es muy simple su uso</c:v>
                </c:pt>
              </c:strCache>
            </c:strRef>
          </c:cat>
          <c:val>
            <c:numRef>
              <c:f>Hoja1!$B$69:$B$71</c:f>
              <c:numCache>
                <c:formatCode>General</c:formatCode>
                <c:ptCount val="3"/>
                <c:pt idx="0">
                  <c:v>30</c:v>
                </c:pt>
                <c:pt idx="1">
                  <c:v>20</c:v>
                </c:pt>
                <c:pt idx="2">
                  <c:v>10</c:v>
                </c:pt>
              </c:numCache>
            </c:numRef>
          </c:val>
          <c:extLst xmlns:c16r2="http://schemas.microsoft.com/office/drawing/2015/06/chart">
            <c:ext xmlns:c16="http://schemas.microsoft.com/office/drawing/2014/chart" uri="{C3380CC4-5D6E-409C-BE32-E72D297353CC}">
              <c16:uniqueId val="{00000000-8B37-4743-AB75-3721953E0B4A}"/>
            </c:ext>
          </c:extLst>
        </c:ser>
        <c:dLbls>
          <c:showLegendKey val="0"/>
          <c:showVal val="0"/>
          <c:showCatName val="0"/>
          <c:showSerName val="0"/>
          <c:showPercent val="0"/>
          <c:showBubbleSize val="0"/>
        </c:dLbls>
        <c:gapWidth val="75"/>
        <c:shape val="box"/>
        <c:axId val="-1450202336"/>
        <c:axId val="-1450201792"/>
        <c:axId val="0"/>
      </c:bar3DChart>
      <c:catAx>
        <c:axId val="-1450202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0201792"/>
        <c:crosses val="autoZero"/>
        <c:auto val="1"/>
        <c:lblAlgn val="ctr"/>
        <c:lblOffset val="100"/>
        <c:noMultiLvlLbl val="0"/>
      </c:catAx>
      <c:valAx>
        <c:axId val="-1450201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02023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chemeClr val="lt1"/>
                </a:solidFill>
                <a:latin typeface="+mn-lt"/>
                <a:ea typeface="+mn-ea"/>
                <a:cs typeface="+mn-cs"/>
              </a:defRPr>
            </a:pPr>
            <a:r>
              <a:rPr lang="es-PE" sz="1400" b="0" i="0" baseline="0">
                <a:solidFill>
                  <a:schemeClr val="lt1"/>
                </a:solidFill>
                <a:effectLst/>
                <a:latin typeface="+mn-lt"/>
                <a:ea typeface="+mn-ea"/>
                <a:cs typeface="+mn-cs"/>
              </a:rPr>
              <a:t>Complejidad en el uso. Post implementación</a:t>
            </a:r>
            <a:endParaRPr lang="en-US" sz="1400"/>
          </a:p>
        </c:rich>
      </c:tx>
      <c:layout/>
      <c:overlay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chemeClr val="lt1"/>
              </a:solidFill>
              <a:latin typeface="+mn-lt"/>
              <a:ea typeface="+mn-ea"/>
              <a:cs typeface="+mn-cs"/>
            </a:defRPr>
          </a:pPr>
          <a:endParaRPr lang="es-P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Hoja1!$B$79</c:f>
              <c:strCache>
                <c:ptCount val="1"/>
                <c:pt idx="0">
                  <c:v>CANTIDAD</c:v>
                </c:pt>
              </c:strCache>
            </c:strRef>
          </c:tx>
          <c:spPr>
            <a:solidFill>
              <a:schemeClr val="accent1"/>
            </a:solidFill>
            <a:ln>
              <a:noFill/>
            </a:ln>
            <a:effectLst/>
            <a:sp3d/>
          </c:spPr>
          <c:invertIfNegative val="0"/>
          <c:cat>
            <c:strRef>
              <c:f>Hoja1!$A$80:$A$82</c:f>
              <c:strCache>
                <c:ptCount val="3"/>
                <c:pt idx="0">
                  <c:v>Uso diario es muy complejo</c:v>
                </c:pt>
                <c:pt idx="1">
                  <c:v>Uso diario existen ciertas dificultades</c:v>
                </c:pt>
                <c:pt idx="2">
                  <c:v>Es muy simple su uso</c:v>
                </c:pt>
              </c:strCache>
            </c:strRef>
          </c:cat>
          <c:val>
            <c:numRef>
              <c:f>Hoja1!$B$80:$B$82</c:f>
              <c:numCache>
                <c:formatCode>General</c:formatCode>
                <c:ptCount val="3"/>
                <c:pt idx="0">
                  <c:v>0</c:v>
                </c:pt>
                <c:pt idx="1">
                  <c:v>5</c:v>
                </c:pt>
                <c:pt idx="2">
                  <c:v>55</c:v>
                </c:pt>
              </c:numCache>
            </c:numRef>
          </c:val>
          <c:extLst xmlns:c16r2="http://schemas.microsoft.com/office/drawing/2015/06/chart">
            <c:ext xmlns:c16="http://schemas.microsoft.com/office/drawing/2014/chart" uri="{C3380CC4-5D6E-409C-BE32-E72D297353CC}">
              <c16:uniqueId val="{00000000-B4BF-4D14-87E8-D75EB00A2314}"/>
            </c:ext>
          </c:extLst>
        </c:ser>
        <c:dLbls>
          <c:showLegendKey val="0"/>
          <c:showVal val="0"/>
          <c:showCatName val="0"/>
          <c:showSerName val="0"/>
          <c:showPercent val="0"/>
          <c:showBubbleSize val="0"/>
        </c:dLbls>
        <c:gapWidth val="75"/>
        <c:shape val="box"/>
        <c:axId val="-1450200704"/>
        <c:axId val="-1450200160"/>
        <c:axId val="0"/>
      </c:bar3DChart>
      <c:catAx>
        <c:axId val="-1450200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0200160"/>
        <c:crosses val="autoZero"/>
        <c:auto val="1"/>
        <c:lblAlgn val="ctr"/>
        <c:lblOffset val="100"/>
        <c:noMultiLvlLbl val="0"/>
      </c:catAx>
      <c:valAx>
        <c:axId val="-1450200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0200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r>
              <a:rPr lang="es-PE">
                <a:solidFill>
                  <a:schemeClr val="lt1"/>
                </a:solidFill>
                <a:latin typeface="+mn-lt"/>
                <a:ea typeface="+mn-ea"/>
                <a:cs typeface="+mn-cs"/>
              </a:rPr>
              <a:t>Dificultades tecnológicas para el acceso Preimplementación</a:t>
            </a:r>
            <a:endParaRPr lang="es-PE"/>
          </a:p>
        </c:rich>
      </c:tx>
      <c:layout/>
      <c:overlay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txPr>
        <a:bodyPr rot="0" spcFirstLastPara="1" vertOverflow="ellipsis" vert="horz" wrap="square" anchor="ctr" anchorCtr="1"/>
        <a:lstStyle/>
        <a:p>
          <a:pPr>
            <a:defRPr sz="1400" b="0" i="0" u="none" strike="noStrike" kern="1200" spc="0" baseline="0">
              <a:solidFill>
                <a:schemeClr val="lt1"/>
              </a:solidFill>
              <a:latin typeface="+mn-lt"/>
              <a:ea typeface="+mn-ea"/>
              <a:cs typeface="+mn-cs"/>
            </a:defRPr>
          </a:pPr>
          <a:endParaRPr lang="es-P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Hoja1!$B$93</c:f>
              <c:strCache>
                <c:ptCount val="1"/>
                <c:pt idx="0">
                  <c:v>CANTIDAD</c:v>
                </c:pt>
              </c:strCache>
            </c:strRef>
          </c:tx>
          <c:spPr>
            <a:solidFill>
              <a:schemeClr val="accent1"/>
            </a:solidFill>
            <a:ln>
              <a:noFill/>
            </a:ln>
            <a:effectLst/>
            <a:sp3d/>
          </c:spPr>
          <c:invertIfNegative val="0"/>
          <c:cat>
            <c:strRef>
              <c:f>Hoja1!$A$94:$A$96</c:f>
              <c:strCache>
                <c:ptCount val="3"/>
                <c:pt idx="0">
                  <c:v>Existen con frecuencia  problemas técnicos</c:v>
                </c:pt>
                <c:pt idx="1">
                  <c:v>Existen esporádicamente problemas técnicos</c:v>
                </c:pt>
                <c:pt idx="2">
                  <c:v>No existen problemas técnicos</c:v>
                </c:pt>
              </c:strCache>
            </c:strRef>
          </c:cat>
          <c:val>
            <c:numRef>
              <c:f>Hoja1!$B$94:$B$96</c:f>
              <c:numCache>
                <c:formatCode>General</c:formatCode>
                <c:ptCount val="3"/>
                <c:pt idx="0">
                  <c:v>55</c:v>
                </c:pt>
                <c:pt idx="1">
                  <c:v>5</c:v>
                </c:pt>
                <c:pt idx="2">
                  <c:v>0</c:v>
                </c:pt>
              </c:numCache>
            </c:numRef>
          </c:val>
        </c:ser>
        <c:dLbls>
          <c:showLegendKey val="0"/>
          <c:showVal val="0"/>
          <c:showCatName val="0"/>
          <c:showSerName val="0"/>
          <c:showPercent val="0"/>
          <c:showBubbleSize val="0"/>
        </c:dLbls>
        <c:gapWidth val="75"/>
        <c:shape val="box"/>
        <c:axId val="-1450205056"/>
        <c:axId val="-1450204512"/>
        <c:axId val="0"/>
      </c:bar3DChart>
      <c:catAx>
        <c:axId val="-1450205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0204512"/>
        <c:crosses val="autoZero"/>
        <c:auto val="1"/>
        <c:lblAlgn val="ctr"/>
        <c:lblOffset val="100"/>
        <c:noMultiLvlLbl val="0"/>
      </c:catAx>
      <c:valAx>
        <c:axId val="-1450204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4502050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C33FA-F5FC-4EE0-8472-46301C6C8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119</Pages>
  <Words>19959</Words>
  <Characters>109779</Characters>
  <Application>Microsoft Office Word</Application>
  <DocSecurity>0</DocSecurity>
  <Lines>914</Lines>
  <Paragraphs>258</Paragraphs>
  <ScaleCrop>false</ScaleCrop>
  <HeadingPairs>
    <vt:vector size="2" baseType="variant">
      <vt:variant>
        <vt:lpstr>Título</vt:lpstr>
      </vt:variant>
      <vt:variant>
        <vt:i4>1</vt:i4>
      </vt:variant>
    </vt:vector>
  </HeadingPairs>
  <TitlesOfParts>
    <vt:vector size="1" baseType="lpstr">
      <vt:lpstr>Implementación De Una Intranet Integrando Software Libre Y Propietario, Solución De Integración, Centralización Y La Administración De La Información Orientada A Los Usuarios De La Gerencia Regional De Trabajo Y Promoción Del Empleo De La Ciudad De Bagua,</vt:lpstr>
    </vt:vector>
  </TitlesOfParts>
  <Company>Luffi</Company>
  <LinksUpToDate>false</LinksUpToDate>
  <CharactersWithSpaces>129480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Implementación De Una Intranet Integrando Software Libre Y Propietario, Solución De Integración, Centralización Y La Administración De La Información Orientada A Los Usuarios De La Gerencia Regional De Trabajo Y Promoción Del Empleo De La Ciudad De Bagua, Condorcanqui Y Utcubamba.</dc:title>
  <dc:subject/>
  <dc:creator>Cinthia Lozano</dc:creator>
  <cp:keywords/>
  <dc:description/>
  <cp:lastModifiedBy>HP</cp:lastModifiedBy>
  <cp:revision>46</cp:revision>
  <cp:lastPrinted>2016-11-04T06:46:00Z</cp:lastPrinted>
  <dcterms:created xsi:type="dcterms:W3CDTF">2018-02-22T00:37:00Z</dcterms:created>
  <dcterms:modified xsi:type="dcterms:W3CDTF">2018-08-13T17:29:00Z</dcterms:modified>
</cp:coreProperties>
</file>