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44EA" w14:textId="1442CB27" w:rsidR="005733F5" w:rsidRPr="00CE7455" w:rsidRDefault="005733F5" w:rsidP="00116A2E">
      <w:pPr>
        <w:spacing w:line="240" w:lineRule="auto"/>
        <w:rPr>
          <w:rFonts w:cs="Times New Roman"/>
          <w:sz w:val="40"/>
          <w:szCs w:val="24"/>
        </w:rPr>
      </w:pPr>
      <w:r w:rsidRPr="00CE7455">
        <w:rPr>
          <w:rFonts w:cs="Times New Roman"/>
          <w:noProof/>
          <w:szCs w:val="24"/>
          <w:lang w:val="en-US"/>
        </w:rPr>
        <w:drawing>
          <wp:anchor distT="0" distB="0" distL="114300" distR="114300" simplePos="0" relativeHeight="251660288" behindDoc="0" locked="0" layoutInCell="1" allowOverlap="1" wp14:anchorId="4C079419" wp14:editId="0DDD4CA4">
            <wp:simplePos x="0" y="0"/>
            <wp:positionH relativeFrom="margin">
              <wp:align>center</wp:align>
            </wp:positionH>
            <wp:positionV relativeFrom="paragraph">
              <wp:posOffset>4445</wp:posOffset>
            </wp:positionV>
            <wp:extent cx="4400550" cy="1304925"/>
            <wp:effectExtent l="0" t="0" r="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LOGO-UDCH.jpg.pagespeed.ic.VIZHWzhgzI.jpg"/>
                    <pic:cNvPicPr/>
                  </pic:nvPicPr>
                  <pic:blipFill>
                    <a:blip r:embed="rId8">
                      <a:extLst>
                        <a:ext uri="{28A0092B-C50C-407E-A947-70E740481C1C}">
                          <a14:useLocalDpi xmlns:a14="http://schemas.microsoft.com/office/drawing/2010/main" val="0"/>
                        </a:ext>
                      </a:extLst>
                    </a:blip>
                    <a:stretch>
                      <a:fillRect/>
                    </a:stretch>
                  </pic:blipFill>
                  <pic:spPr>
                    <a:xfrm>
                      <a:off x="0" y="0"/>
                      <a:ext cx="4400550" cy="1304925"/>
                    </a:xfrm>
                    <a:prstGeom prst="rect">
                      <a:avLst/>
                    </a:prstGeom>
                  </pic:spPr>
                </pic:pic>
              </a:graphicData>
            </a:graphic>
            <wp14:sizeRelH relativeFrom="margin">
              <wp14:pctWidth>0</wp14:pctWidth>
            </wp14:sizeRelH>
            <wp14:sizeRelV relativeFrom="margin">
              <wp14:pctHeight>0</wp14:pctHeight>
            </wp14:sizeRelV>
          </wp:anchor>
        </w:drawing>
      </w:r>
      <w:bookmarkStart w:id="0" w:name="_Hlk54591271"/>
      <w:bookmarkEnd w:id="0"/>
    </w:p>
    <w:p w14:paraId="47B8FB32" w14:textId="77777777" w:rsidR="002C53A5" w:rsidRDefault="002C53A5" w:rsidP="00116A2E">
      <w:pPr>
        <w:spacing w:line="276" w:lineRule="auto"/>
        <w:jc w:val="center"/>
        <w:rPr>
          <w:rFonts w:cs="Times New Roman"/>
          <w:sz w:val="40"/>
          <w:szCs w:val="24"/>
        </w:rPr>
      </w:pPr>
    </w:p>
    <w:p w14:paraId="1A7500E9" w14:textId="77777777" w:rsidR="002C53A5" w:rsidRDefault="002C53A5" w:rsidP="00116A2E">
      <w:pPr>
        <w:spacing w:line="276" w:lineRule="auto"/>
        <w:jc w:val="center"/>
        <w:rPr>
          <w:rFonts w:cs="Times New Roman"/>
          <w:sz w:val="40"/>
          <w:szCs w:val="24"/>
        </w:rPr>
      </w:pPr>
    </w:p>
    <w:p w14:paraId="2E383249" w14:textId="77777777" w:rsidR="002C53A5" w:rsidRDefault="002C53A5" w:rsidP="002C53A5">
      <w:pPr>
        <w:spacing w:after="0" w:line="276" w:lineRule="auto"/>
        <w:jc w:val="center"/>
        <w:rPr>
          <w:rFonts w:cs="Times New Roman"/>
          <w:sz w:val="40"/>
          <w:szCs w:val="24"/>
        </w:rPr>
      </w:pPr>
    </w:p>
    <w:p w14:paraId="3A3C8640" w14:textId="76080F19" w:rsidR="002C53A5" w:rsidRDefault="005733F5" w:rsidP="002C53A5">
      <w:pPr>
        <w:spacing w:after="0" w:line="276" w:lineRule="auto"/>
        <w:jc w:val="center"/>
        <w:rPr>
          <w:rFonts w:cs="Times New Roman"/>
          <w:sz w:val="40"/>
          <w:szCs w:val="24"/>
        </w:rPr>
      </w:pPr>
      <w:r w:rsidRPr="00CE7455">
        <w:rPr>
          <w:rFonts w:cs="Times New Roman"/>
          <w:sz w:val="40"/>
          <w:szCs w:val="24"/>
        </w:rPr>
        <w:t>FACULTA</w:t>
      </w:r>
      <w:r>
        <w:rPr>
          <w:rFonts w:cs="Times New Roman"/>
          <w:sz w:val="40"/>
          <w:szCs w:val="24"/>
        </w:rPr>
        <w:t xml:space="preserve">D DE ARQUITECTURA Y </w:t>
      </w:r>
    </w:p>
    <w:p w14:paraId="2AE35659" w14:textId="63037826" w:rsidR="002C53A5" w:rsidRPr="00CE7455" w:rsidRDefault="005733F5" w:rsidP="009117D6">
      <w:pPr>
        <w:spacing w:after="0"/>
        <w:jc w:val="center"/>
        <w:rPr>
          <w:rFonts w:cs="Times New Roman"/>
          <w:sz w:val="40"/>
          <w:szCs w:val="24"/>
        </w:rPr>
      </w:pPr>
      <w:r>
        <w:rPr>
          <w:rFonts w:cs="Times New Roman"/>
          <w:sz w:val="40"/>
          <w:szCs w:val="24"/>
        </w:rPr>
        <w:t xml:space="preserve">URBANISMO, </w:t>
      </w:r>
      <w:r w:rsidRPr="00CE7455">
        <w:rPr>
          <w:rFonts w:cs="Times New Roman"/>
          <w:sz w:val="40"/>
          <w:szCs w:val="24"/>
        </w:rPr>
        <w:t>INGENIERÍAS</w:t>
      </w:r>
      <w:r>
        <w:rPr>
          <w:rFonts w:cs="Times New Roman"/>
          <w:sz w:val="40"/>
          <w:szCs w:val="24"/>
        </w:rPr>
        <w:t xml:space="preserve"> Y ARTE &amp; DISEÑO</w:t>
      </w:r>
    </w:p>
    <w:p w14:paraId="2D0E074C" w14:textId="3CEDEC44" w:rsidR="005733F5" w:rsidRDefault="005733F5" w:rsidP="009117D6">
      <w:pPr>
        <w:jc w:val="center"/>
        <w:rPr>
          <w:rFonts w:cs="Times New Roman"/>
          <w:sz w:val="28"/>
          <w:szCs w:val="24"/>
        </w:rPr>
      </w:pPr>
      <w:r w:rsidRPr="001B4A9E">
        <w:rPr>
          <w:rFonts w:cs="Times New Roman"/>
          <w:sz w:val="28"/>
          <w:szCs w:val="24"/>
        </w:rPr>
        <w:t>ESCUELA PROFESIONAL DE INGENIERÍA CIVIL</w:t>
      </w:r>
    </w:p>
    <w:p w14:paraId="0E8DCD10" w14:textId="77777777" w:rsidR="002C53A5" w:rsidRPr="001B4A9E" w:rsidRDefault="002C53A5" w:rsidP="002C53A5">
      <w:pPr>
        <w:spacing w:after="0" w:line="240" w:lineRule="auto"/>
        <w:jc w:val="center"/>
        <w:rPr>
          <w:rFonts w:cs="Times New Roman"/>
          <w:sz w:val="28"/>
          <w:szCs w:val="24"/>
        </w:rPr>
      </w:pPr>
    </w:p>
    <w:p w14:paraId="0E3AC528" w14:textId="77777777" w:rsidR="005733F5" w:rsidRPr="00D402C5" w:rsidRDefault="005733F5" w:rsidP="002C53A5">
      <w:pPr>
        <w:spacing w:after="0"/>
        <w:jc w:val="center"/>
        <w:rPr>
          <w:rFonts w:cs="Times New Roman"/>
          <w:b/>
          <w:bCs/>
          <w:sz w:val="28"/>
          <w:szCs w:val="24"/>
        </w:rPr>
      </w:pPr>
      <w:r w:rsidRPr="00D402C5">
        <w:rPr>
          <w:rFonts w:cs="Times New Roman"/>
          <w:b/>
          <w:bCs/>
          <w:sz w:val="28"/>
          <w:szCs w:val="24"/>
        </w:rPr>
        <w:t xml:space="preserve">“DISEÑO HIDRAULICO DEL CANAL FERDANDEZ KM. 1+897 DE LONGITUD, PARA EL MEJORAMIENTO DEL SERVICIO DE AGUA PARA RIEGO, DISTRITO MOCHUMI, </w:t>
      </w:r>
      <w:r w:rsidR="0022610D">
        <w:rPr>
          <w:rFonts w:cs="Times New Roman"/>
          <w:b/>
          <w:bCs/>
          <w:sz w:val="28"/>
          <w:szCs w:val="24"/>
        </w:rPr>
        <w:t xml:space="preserve">AÑO </w:t>
      </w:r>
      <w:r w:rsidRPr="00D402C5">
        <w:rPr>
          <w:rFonts w:cs="Times New Roman"/>
          <w:b/>
          <w:bCs/>
          <w:sz w:val="28"/>
          <w:szCs w:val="24"/>
        </w:rPr>
        <w:t>2019”</w:t>
      </w:r>
    </w:p>
    <w:p w14:paraId="3BC87DA2" w14:textId="77777777" w:rsidR="001B4A9E" w:rsidRDefault="001B4A9E" w:rsidP="00116A2E">
      <w:pPr>
        <w:spacing w:after="0" w:line="240" w:lineRule="auto"/>
        <w:jc w:val="center"/>
        <w:rPr>
          <w:rFonts w:cs="Times New Roman"/>
          <w:szCs w:val="24"/>
        </w:rPr>
      </w:pPr>
    </w:p>
    <w:p w14:paraId="70A3F535" w14:textId="5A02E2ED" w:rsidR="001B4A9E" w:rsidRPr="001B4A9E" w:rsidRDefault="001B4A9E" w:rsidP="001B4A9E">
      <w:pPr>
        <w:spacing w:line="240" w:lineRule="auto"/>
        <w:jc w:val="center"/>
        <w:rPr>
          <w:rFonts w:cs="Times New Roman"/>
          <w:b/>
          <w:bCs/>
          <w:szCs w:val="24"/>
        </w:rPr>
      </w:pPr>
      <w:r w:rsidRPr="001B4A9E">
        <w:rPr>
          <w:rFonts w:cs="Times New Roman"/>
          <w:b/>
          <w:bCs/>
          <w:szCs w:val="24"/>
        </w:rPr>
        <w:t xml:space="preserve">TESIS PARA OPTAR EL TÌTULO PROFESIONAL DE </w:t>
      </w:r>
    </w:p>
    <w:p w14:paraId="7FAA3B23" w14:textId="15887A09" w:rsidR="005733F5" w:rsidRPr="001B4A9E" w:rsidRDefault="001B4A9E" w:rsidP="001B4A9E">
      <w:pPr>
        <w:spacing w:line="240" w:lineRule="auto"/>
        <w:jc w:val="center"/>
        <w:rPr>
          <w:rFonts w:cs="Times New Roman"/>
          <w:b/>
          <w:bCs/>
          <w:sz w:val="28"/>
          <w:szCs w:val="24"/>
        </w:rPr>
      </w:pPr>
      <w:r w:rsidRPr="001B4A9E">
        <w:rPr>
          <w:rFonts w:cs="Times New Roman"/>
          <w:b/>
          <w:bCs/>
          <w:sz w:val="28"/>
          <w:szCs w:val="24"/>
        </w:rPr>
        <w:t>INGENIERO CIVIL</w:t>
      </w:r>
    </w:p>
    <w:p w14:paraId="2FBE5801" w14:textId="77777777" w:rsidR="001B4A9E" w:rsidRPr="00CE7455" w:rsidRDefault="001B4A9E" w:rsidP="00116A2E">
      <w:pPr>
        <w:spacing w:after="0" w:line="240" w:lineRule="auto"/>
        <w:jc w:val="center"/>
        <w:rPr>
          <w:rFonts w:cs="Times New Roman"/>
          <w:sz w:val="28"/>
          <w:szCs w:val="24"/>
        </w:rPr>
      </w:pPr>
    </w:p>
    <w:p w14:paraId="40ABA2FA" w14:textId="77777777" w:rsidR="005733F5" w:rsidRPr="001B4A9E" w:rsidRDefault="005733F5" w:rsidP="009117D6">
      <w:pPr>
        <w:spacing w:line="240" w:lineRule="auto"/>
        <w:jc w:val="center"/>
        <w:rPr>
          <w:rFonts w:cs="Times New Roman"/>
          <w:b/>
          <w:bCs/>
          <w:szCs w:val="24"/>
        </w:rPr>
      </w:pPr>
      <w:r w:rsidRPr="001B4A9E">
        <w:rPr>
          <w:rFonts w:cs="Times New Roman"/>
          <w:b/>
          <w:bCs/>
          <w:szCs w:val="24"/>
        </w:rPr>
        <w:t>AUTOR:</w:t>
      </w:r>
    </w:p>
    <w:p w14:paraId="13983501" w14:textId="2AAF3AA3" w:rsidR="005733F5" w:rsidRDefault="005733F5" w:rsidP="009117D6">
      <w:pPr>
        <w:spacing w:line="240" w:lineRule="auto"/>
        <w:jc w:val="center"/>
        <w:rPr>
          <w:rFonts w:cs="Times New Roman"/>
          <w:szCs w:val="24"/>
        </w:rPr>
      </w:pPr>
      <w:r w:rsidRPr="00CE7455">
        <w:rPr>
          <w:rFonts w:cs="Times New Roman"/>
          <w:szCs w:val="24"/>
        </w:rPr>
        <w:t xml:space="preserve">Bach. </w:t>
      </w:r>
      <w:r w:rsidR="0076568A">
        <w:rPr>
          <w:rFonts w:cs="Times New Roman"/>
          <w:szCs w:val="24"/>
        </w:rPr>
        <w:t>Torres Ramos Gerardo Arturo</w:t>
      </w:r>
    </w:p>
    <w:p w14:paraId="1F694E0B" w14:textId="77777777" w:rsidR="009117D6" w:rsidRDefault="009117D6" w:rsidP="009117D6">
      <w:pPr>
        <w:spacing w:line="240" w:lineRule="auto"/>
        <w:jc w:val="center"/>
        <w:rPr>
          <w:rFonts w:cs="Times New Roman"/>
          <w:szCs w:val="24"/>
        </w:rPr>
      </w:pPr>
    </w:p>
    <w:p w14:paraId="51361538" w14:textId="77777777" w:rsidR="005733F5" w:rsidRPr="001B4A9E" w:rsidRDefault="005733F5" w:rsidP="00116A2E">
      <w:pPr>
        <w:spacing w:line="240" w:lineRule="auto"/>
        <w:jc w:val="center"/>
        <w:rPr>
          <w:rFonts w:cs="Times New Roman"/>
          <w:b/>
          <w:bCs/>
          <w:szCs w:val="24"/>
        </w:rPr>
      </w:pPr>
      <w:r w:rsidRPr="001B4A9E">
        <w:rPr>
          <w:rFonts w:cs="Times New Roman"/>
          <w:b/>
          <w:bCs/>
          <w:szCs w:val="24"/>
        </w:rPr>
        <w:t>ASESOR:</w:t>
      </w:r>
    </w:p>
    <w:p w14:paraId="3FB27BA4" w14:textId="77777777" w:rsidR="001B4A9E" w:rsidRDefault="005733F5" w:rsidP="00116A2E">
      <w:pPr>
        <w:spacing w:line="240" w:lineRule="auto"/>
        <w:jc w:val="center"/>
        <w:rPr>
          <w:rFonts w:cs="Times New Roman"/>
          <w:szCs w:val="24"/>
        </w:rPr>
      </w:pPr>
      <w:r w:rsidRPr="00CE7455">
        <w:rPr>
          <w:rFonts w:cs="Times New Roman"/>
          <w:szCs w:val="24"/>
        </w:rPr>
        <w:t xml:space="preserve">Ing. </w:t>
      </w:r>
      <w:r w:rsidR="00796763">
        <w:rPr>
          <w:rFonts w:cs="Times New Roman"/>
          <w:szCs w:val="24"/>
        </w:rPr>
        <w:t>Kelly Capuñay Capuñay</w:t>
      </w:r>
      <w:r>
        <w:rPr>
          <w:rFonts w:cs="Times New Roman"/>
          <w:szCs w:val="24"/>
        </w:rPr>
        <w:br/>
      </w:r>
    </w:p>
    <w:p w14:paraId="22D8E57B" w14:textId="49904BA3" w:rsidR="005733F5" w:rsidRPr="001B4A9E" w:rsidRDefault="001B4A9E" w:rsidP="009117D6">
      <w:pPr>
        <w:spacing w:after="0"/>
        <w:jc w:val="center"/>
        <w:rPr>
          <w:rFonts w:cs="Times New Roman"/>
          <w:b/>
          <w:bCs/>
          <w:szCs w:val="24"/>
        </w:rPr>
      </w:pPr>
      <w:r w:rsidRPr="001B4A9E">
        <w:rPr>
          <w:rFonts w:cs="Times New Roman"/>
          <w:b/>
          <w:bCs/>
          <w:szCs w:val="24"/>
        </w:rPr>
        <w:t>LÌNEA DE INVESTIGACIÒN:</w:t>
      </w:r>
    </w:p>
    <w:p w14:paraId="75E854E1" w14:textId="71AEB92D" w:rsidR="005733F5" w:rsidRDefault="005733F5" w:rsidP="009117D6">
      <w:pPr>
        <w:spacing w:after="0" w:line="240" w:lineRule="auto"/>
        <w:jc w:val="center"/>
        <w:rPr>
          <w:rFonts w:cs="Times New Roman"/>
          <w:szCs w:val="24"/>
        </w:rPr>
      </w:pPr>
      <w:r w:rsidRPr="00CE7455">
        <w:rPr>
          <w:rFonts w:cs="Times New Roman"/>
          <w:szCs w:val="24"/>
        </w:rPr>
        <w:t>Evaluación y Diseño de construcciones Sostenibles</w:t>
      </w:r>
    </w:p>
    <w:p w14:paraId="3CF5A1F3" w14:textId="77777777" w:rsidR="009117D6" w:rsidRDefault="009117D6" w:rsidP="009117D6">
      <w:pPr>
        <w:spacing w:after="0" w:line="240" w:lineRule="auto"/>
        <w:jc w:val="center"/>
        <w:rPr>
          <w:rFonts w:cs="Times New Roman"/>
          <w:b/>
          <w:bCs/>
          <w:szCs w:val="24"/>
        </w:rPr>
      </w:pPr>
    </w:p>
    <w:p w14:paraId="5702F918" w14:textId="1B0F81DC" w:rsidR="00116A2E" w:rsidRPr="00116A2E" w:rsidRDefault="00116A2E" w:rsidP="009117D6">
      <w:pPr>
        <w:spacing w:after="0" w:line="240" w:lineRule="auto"/>
        <w:jc w:val="center"/>
        <w:rPr>
          <w:rFonts w:cs="Times New Roman"/>
          <w:b/>
          <w:bCs/>
          <w:szCs w:val="24"/>
        </w:rPr>
      </w:pPr>
      <w:r w:rsidRPr="00116A2E">
        <w:rPr>
          <w:rFonts w:cs="Times New Roman"/>
          <w:b/>
          <w:bCs/>
          <w:szCs w:val="24"/>
        </w:rPr>
        <w:t>PRIORIDAD:</w:t>
      </w:r>
    </w:p>
    <w:p w14:paraId="6D0D3A97" w14:textId="77777777" w:rsidR="005733F5" w:rsidRDefault="005733F5" w:rsidP="009117D6">
      <w:pPr>
        <w:spacing w:after="0" w:line="240" w:lineRule="auto"/>
        <w:jc w:val="center"/>
        <w:rPr>
          <w:rFonts w:cs="Times New Roman"/>
          <w:szCs w:val="24"/>
        </w:rPr>
      </w:pPr>
      <w:r w:rsidRPr="00CE7455">
        <w:rPr>
          <w:rFonts w:cs="Times New Roman"/>
          <w:szCs w:val="24"/>
        </w:rPr>
        <w:t xml:space="preserve">Ingeniería </w:t>
      </w:r>
      <w:r w:rsidR="00824697">
        <w:rPr>
          <w:rFonts w:cs="Times New Roman"/>
          <w:szCs w:val="24"/>
        </w:rPr>
        <w:t>hidráulica y de saneamiento</w:t>
      </w:r>
    </w:p>
    <w:p w14:paraId="2F8DA0A0" w14:textId="77777777" w:rsidR="005733F5" w:rsidRPr="00CE7455" w:rsidRDefault="005733F5" w:rsidP="003D5E32">
      <w:pPr>
        <w:jc w:val="center"/>
        <w:rPr>
          <w:rFonts w:cs="Times New Roman"/>
          <w:szCs w:val="24"/>
        </w:rPr>
      </w:pPr>
    </w:p>
    <w:p w14:paraId="6757F802" w14:textId="77777777" w:rsidR="005733F5" w:rsidRPr="00CE7455" w:rsidRDefault="005733F5" w:rsidP="003D5E32">
      <w:pPr>
        <w:jc w:val="center"/>
        <w:rPr>
          <w:rFonts w:cs="Times New Roman"/>
          <w:szCs w:val="24"/>
        </w:rPr>
      </w:pPr>
      <w:r w:rsidRPr="00CE7455">
        <w:rPr>
          <w:rFonts w:cs="Times New Roman"/>
          <w:szCs w:val="24"/>
        </w:rPr>
        <w:t>CHICLAYO – PERÚ</w:t>
      </w:r>
    </w:p>
    <w:p w14:paraId="34D2556B" w14:textId="71D6251B" w:rsidR="00DD1752" w:rsidRDefault="005733F5" w:rsidP="003D5E32">
      <w:pPr>
        <w:jc w:val="center"/>
        <w:rPr>
          <w:rFonts w:cs="Times New Roman"/>
          <w:szCs w:val="24"/>
        </w:rPr>
        <w:sectPr w:rsidR="00DD1752" w:rsidSect="00D04864">
          <w:pgSz w:w="12240" w:h="15840"/>
          <w:pgMar w:top="1418" w:right="1418" w:bottom="1701" w:left="1701" w:header="709" w:footer="709" w:gutter="0"/>
          <w:cols w:space="708"/>
          <w:docGrid w:linePitch="360"/>
        </w:sectPr>
      </w:pPr>
      <w:r w:rsidRPr="00CE7455">
        <w:rPr>
          <w:rFonts w:cs="Times New Roman"/>
          <w:szCs w:val="24"/>
        </w:rPr>
        <w:t>20</w:t>
      </w:r>
      <w:r>
        <w:rPr>
          <w:rFonts w:cs="Times New Roman"/>
          <w:szCs w:val="24"/>
        </w:rPr>
        <w:t>2</w:t>
      </w:r>
      <w:r w:rsidR="00E43B85">
        <w:rPr>
          <w:rFonts w:cs="Times New Roman"/>
          <w:szCs w:val="24"/>
        </w:rPr>
        <w:t>1</w:t>
      </w:r>
    </w:p>
    <w:p w14:paraId="0423CAE8" w14:textId="2FF3C646" w:rsidR="00AB1582" w:rsidRDefault="005811E0" w:rsidP="00712585">
      <w:pPr>
        <w:pStyle w:val="Ttulo1"/>
        <w:jc w:val="center"/>
      </w:pPr>
      <w:bookmarkStart w:id="1" w:name="_Toc73961619"/>
      <w:r>
        <w:lastRenderedPageBreak/>
        <w:t>Página</w:t>
      </w:r>
      <w:r w:rsidR="00103E59">
        <w:t xml:space="preserve"> del jurado</w:t>
      </w:r>
      <w:bookmarkStart w:id="2" w:name="_Hlk73719306"/>
      <w:bookmarkEnd w:id="1"/>
    </w:p>
    <w:p w14:paraId="33AE094C" w14:textId="1014A393" w:rsidR="00712585" w:rsidRDefault="00712585" w:rsidP="00712585"/>
    <w:p w14:paraId="3DB9F1B8" w14:textId="217AFF01" w:rsidR="00712585" w:rsidRDefault="00712585" w:rsidP="00712585"/>
    <w:p w14:paraId="39E4B6CE" w14:textId="77777777" w:rsidR="00FD5BF4" w:rsidRDefault="00FD5BF4" w:rsidP="00712585"/>
    <w:p w14:paraId="1B5588FF" w14:textId="23A2ED5B" w:rsidR="00712585" w:rsidRDefault="00712585" w:rsidP="00712585"/>
    <w:p w14:paraId="728518FC" w14:textId="0E7C79E8" w:rsidR="00712585" w:rsidRPr="00712585" w:rsidRDefault="00712585" w:rsidP="00712585">
      <w:r>
        <w:rPr>
          <w:noProof/>
        </w:rPr>
        <mc:AlternateContent>
          <mc:Choice Requires="wps">
            <w:drawing>
              <wp:anchor distT="0" distB="0" distL="114300" distR="114300" simplePos="0" relativeHeight="251667456" behindDoc="0" locked="0" layoutInCell="1" allowOverlap="1" wp14:anchorId="798FBB05" wp14:editId="7FA1879C">
                <wp:simplePos x="0" y="0"/>
                <wp:positionH relativeFrom="margin">
                  <wp:posOffset>1767840</wp:posOffset>
                </wp:positionH>
                <wp:positionV relativeFrom="paragraph">
                  <wp:posOffset>242570</wp:posOffset>
                </wp:positionV>
                <wp:extent cx="2276475" cy="19050"/>
                <wp:effectExtent l="0" t="0" r="28575" b="19050"/>
                <wp:wrapNone/>
                <wp:docPr id="5" name="Conector recto 5"/>
                <wp:cNvGraphicFramePr/>
                <a:graphic xmlns:a="http://schemas.openxmlformats.org/drawingml/2006/main">
                  <a:graphicData uri="http://schemas.microsoft.com/office/word/2010/wordprocessingShape">
                    <wps:wsp>
                      <wps:cNvCnPr/>
                      <wps:spPr>
                        <a:xfrm>
                          <a:off x="0" y="0"/>
                          <a:ext cx="22764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724DB" id="Conector recto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9.2pt,19.1pt" to="318.4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" strokecolor="black [3200]" strokeweight=".5pt">
                <v:stroke joinstyle="miter"/>
                <w10:wrap anchorx="margin"/>
              </v:line>
            </w:pict>
          </mc:Fallback>
        </mc:AlternateContent>
      </w:r>
    </w:p>
    <w:p w14:paraId="47C32EA7" w14:textId="1B47DAC0" w:rsidR="00712585" w:rsidRPr="00712585" w:rsidRDefault="00712585" w:rsidP="001B4A9E">
      <w:pPr>
        <w:spacing w:after="0"/>
        <w:ind w:left="284"/>
        <w:jc w:val="center"/>
        <w:rPr>
          <w:rFonts w:ascii="Arial Narrow" w:hAnsi="Arial Narrow"/>
          <w:lang w:val="es-ES"/>
        </w:rPr>
      </w:pPr>
      <w:r>
        <w:t>Ing.</w:t>
      </w:r>
      <w:r w:rsidRPr="00712585">
        <w:rPr>
          <w:rFonts w:ascii="Arial Narrow" w:hAnsi="Arial Narrow"/>
          <w:b/>
          <w:bCs/>
          <w:lang w:val="es-ES"/>
        </w:rPr>
        <w:t xml:space="preserve"> </w:t>
      </w:r>
      <w:r w:rsidRPr="00712585">
        <w:rPr>
          <w:rFonts w:ascii="Arial Narrow" w:hAnsi="Arial Narrow"/>
          <w:lang w:val="es-ES"/>
        </w:rPr>
        <w:t>F</w:t>
      </w:r>
      <w:r w:rsidR="003D6331">
        <w:rPr>
          <w:rFonts w:ascii="Arial Narrow" w:hAnsi="Arial Narrow"/>
          <w:lang w:val="es-ES"/>
        </w:rPr>
        <w:t>ernando</w:t>
      </w:r>
      <w:r w:rsidRPr="00712585">
        <w:rPr>
          <w:rFonts w:ascii="Arial Narrow" w:hAnsi="Arial Narrow"/>
          <w:lang w:val="es-ES"/>
        </w:rPr>
        <w:t xml:space="preserve"> L</w:t>
      </w:r>
      <w:r w:rsidR="003D6331">
        <w:rPr>
          <w:rFonts w:ascii="Arial Narrow" w:hAnsi="Arial Narrow"/>
          <w:lang w:val="es-ES"/>
        </w:rPr>
        <w:t>latas</w:t>
      </w:r>
      <w:r w:rsidRPr="00712585">
        <w:rPr>
          <w:rFonts w:ascii="Arial Narrow" w:hAnsi="Arial Narrow"/>
          <w:lang w:val="es-ES"/>
        </w:rPr>
        <w:t xml:space="preserve"> V</w:t>
      </w:r>
      <w:r w:rsidR="003D6331">
        <w:rPr>
          <w:rFonts w:ascii="Arial Narrow" w:hAnsi="Arial Narrow"/>
          <w:lang w:val="es-ES"/>
        </w:rPr>
        <w:t>illanueva</w:t>
      </w:r>
    </w:p>
    <w:p w14:paraId="37B0C9B6" w14:textId="2E5D22B9" w:rsidR="00712585" w:rsidRPr="003D6331" w:rsidRDefault="00712585" w:rsidP="001B4A9E">
      <w:pPr>
        <w:spacing w:after="0"/>
        <w:ind w:left="284"/>
        <w:jc w:val="center"/>
        <w:rPr>
          <w:rFonts w:ascii="Arial Narrow" w:hAnsi="Arial Narrow"/>
          <w:b/>
          <w:bCs/>
          <w:lang w:val="es-ES"/>
        </w:rPr>
      </w:pPr>
      <w:r w:rsidRPr="003D6331">
        <w:rPr>
          <w:rFonts w:ascii="Arial Narrow" w:hAnsi="Arial Narrow"/>
          <w:b/>
          <w:bCs/>
          <w:lang w:val="es-ES"/>
        </w:rPr>
        <w:t>P</w:t>
      </w:r>
      <w:r w:rsidR="003D6331">
        <w:rPr>
          <w:rFonts w:ascii="Arial Narrow" w:hAnsi="Arial Narrow"/>
          <w:b/>
          <w:bCs/>
          <w:lang w:val="es-ES"/>
        </w:rPr>
        <w:t>residente</w:t>
      </w:r>
    </w:p>
    <w:bookmarkEnd w:id="2"/>
    <w:p w14:paraId="6F6651B1" w14:textId="33D12884" w:rsidR="007E13BA" w:rsidRDefault="007E13BA" w:rsidP="003D5E32"/>
    <w:p w14:paraId="7A0C1269" w14:textId="2F5E80F2" w:rsidR="00712585" w:rsidRDefault="00712585" w:rsidP="003D5E32"/>
    <w:p w14:paraId="57858447" w14:textId="1645E07E" w:rsidR="00FD5BF4" w:rsidRDefault="00FD5BF4" w:rsidP="003D5E32"/>
    <w:p w14:paraId="11C20B95" w14:textId="77777777" w:rsidR="00FD5BF4" w:rsidRDefault="00FD5BF4" w:rsidP="003D5E32"/>
    <w:bookmarkStart w:id="3" w:name="_Toc73961620"/>
    <w:p w14:paraId="6ABFB3CC" w14:textId="3C788A22" w:rsidR="00712585" w:rsidRDefault="00712585" w:rsidP="00712585">
      <w:pPr>
        <w:pStyle w:val="Ttulo1"/>
      </w:pPr>
      <w:r>
        <w:rPr>
          <w:noProof/>
        </w:rPr>
        <mc:AlternateContent>
          <mc:Choice Requires="wps">
            <w:drawing>
              <wp:anchor distT="0" distB="0" distL="114300" distR="114300" simplePos="0" relativeHeight="251669504" behindDoc="0" locked="0" layoutInCell="1" allowOverlap="1" wp14:anchorId="3F5C4990" wp14:editId="24C3C161">
                <wp:simplePos x="0" y="0"/>
                <wp:positionH relativeFrom="margin">
                  <wp:align>center</wp:align>
                </wp:positionH>
                <wp:positionV relativeFrom="paragraph">
                  <wp:posOffset>342900</wp:posOffset>
                </wp:positionV>
                <wp:extent cx="2266950" cy="0"/>
                <wp:effectExtent l="0" t="0" r="0" b="0"/>
                <wp:wrapNone/>
                <wp:docPr id="7" name="Conector recto 7"/>
                <wp:cNvGraphicFramePr/>
                <a:graphic xmlns:a="http://schemas.openxmlformats.org/drawingml/2006/main">
                  <a:graphicData uri="http://schemas.microsoft.com/office/word/2010/wordprocessingShape">
                    <wps:wsp>
                      <wps:cNvCnPr/>
                      <wps:spPr>
                        <a:xfrm flipV="1">
                          <a:off x="0" y="0"/>
                          <a:ext cx="2266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2A8031" id="Conector recto 7" o:spid="_x0000_s1026" style="position:absolute;flip:y;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7pt" to="17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" strokecolor="windowText" strokeweight=".5pt">
                <v:stroke joinstyle="miter"/>
                <w10:wrap anchorx="margin"/>
              </v:line>
            </w:pict>
          </mc:Fallback>
        </mc:AlternateContent>
      </w:r>
      <w:bookmarkEnd w:id="3"/>
    </w:p>
    <w:p w14:paraId="6D783071" w14:textId="59CFA4E9" w:rsidR="003D6331" w:rsidRPr="008C259A" w:rsidRDefault="00712585" w:rsidP="001B4A9E">
      <w:pPr>
        <w:spacing w:after="0"/>
        <w:ind w:left="284"/>
        <w:jc w:val="center"/>
        <w:rPr>
          <w:rFonts w:ascii="Arial Narrow" w:hAnsi="Arial Narrow"/>
          <w:b/>
          <w:bCs/>
          <w:lang w:val="es-ES"/>
        </w:rPr>
      </w:pPr>
      <w:r>
        <w:t>Ing.</w:t>
      </w:r>
      <w:r w:rsidRPr="00712585">
        <w:rPr>
          <w:noProof/>
        </w:rPr>
        <w:t xml:space="preserve"> </w:t>
      </w:r>
      <w:r w:rsidR="003D6331" w:rsidRPr="009E5F43">
        <w:rPr>
          <w:rFonts w:ascii="Arial Narrow" w:hAnsi="Arial Narrow"/>
          <w:lang w:val="es-ES"/>
        </w:rPr>
        <w:t>Cesar Idrogo Pérez</w:t>
      </w:r>
    </w:p>
    <w:p w14:paraId="57617917" w14:textId="58F8CBFF" w:rsidR="00712585" w:rsidRPr="003D6331" w:rsidRDefault="003D6331" w:rsidP="001B4A9E">
      <w:pPr>
        <w:spacing w:after="0"/>
        <w:ind w:left="284"/>
        <w:jc w:val="center"/>
        <w:rPr>
          <w:rFonts w:ascii="Arial Narrow" w:hAnsi="Arial Narrow"/>
          <w:b/>
          <w:bCs/>
          <w:lang w:val="es-ES"/>
        </w:rPr>
      </w:pPr>
      <w:r>
        <w:rPr>
          <w:rFonts w:ascii="Arial Narrow" w:hAnsi="Arial Narrow"/>
          <w:b/>
          <w:bCs/>
          <w:lang w:val="es-ES"/>
        </w:rPr>
        <w:t xml:space="preserve">Secretaria </w:t>
      </w:r>
    </w:p>
    <w:p w14:paraId="63E02E86" w14:textId="2A65A50B" w:rsidR="00712585" w:rsidRDefault="00712585" w:rsidP="00712585">
      <w:pPr>
        <w:spacing w:after="160"/>
        <w:jc w:val="center"/>
      </w:pPr>
    </w:p>
    <w:p w14:paraId="18797316" w14:textId="383072C2" w:rsidR="00712585" w:rsidRDefault="00712585" w:rsidP="00712585">
      <w:pPr>
        <w:spacing w:after="160"/>
        <w:jc w:val="center"/>
      </w:pPr>
    </w:p>
    <w:p w14:paraId="11E59F8B" w14:textId="77777777" w:rsidR="00FD5BF4" w:rsidRDefault="00FD5BF4" w:rsidP="00712585">
      <w:pPr>
        <w:spacing w:after="160"/>
        <w:jc w:val="center"/>
      </w:pPr>
    </w:p>
    <w:p w14:paraId="7F668B9D" w14:textId="77777777" w:rsidR="00712585" w:rsidRPr="00712585" w:rsidRDefault="00712585" w:rsidP="00712585">
      <w:pPr>
        <w:spacing w:after="160"/>
        <w:jc w:val="center"/>
      </w:pPr>
    </w:p>
    <w:bookmarkStart w:id="4" w:name="_Toc73961621"/>
    <w:p w14:paraId="57E9424C" w14:textId="37A2F500" w:rsidR="00712585" w:rsidRDefault="00712585" w:rsidP="00712585">
      <w:pPr>
        <w:pStyle w:val="Ttulo1"/>
      </w:pPr>
      <w:r>
        <w:rPr>
          <w:noProof/>
        </w:rPr>
        <mc:AlternateContent>
          <mc:Choice Requires="wps">
            <w:drawing>
              <wp:anchor distT="0" distB="0" distL="114300" distR="114300" simplePos="0" relativeHeight="251671552" behindDoc="0" locked="0" layoutInCell="1" allowOverlap="1" wp14:anchorId="0868A943" wp14:editId="01A9D74B">
                <wp:simplePos x="0" y="0"/>
                <wp:positionH relativeFrom="margin">
                  <wp:align>center</wp:align>
                </wp:positionH>
                <wp:positionV relativeFrom="paragraph">
                  <wp:posOffset>323215</wp:posOffset>
                </wp:positionV>
                <wp:extent cx="2238375" cy="9525"/>
                <wp:effectExtent l="0" t="0" r="28575" b="28575"/>
                <wp:wrapNone/>
                <wp:docPr id="8" name="Conector recto 8"/>
                <wp:cNvGraphicFramePr/>
                <a:graphic xmlns:a="http://schemas.openxmlformats.org/drawingml/2006/main">
                  <a:graphicData uri="http://schemas.microsoft.com/office/word/2010/wordprocessingShape">
                    <wps:wsp>
                      <wps:cNvCnPr/>
                      <wps:spPr>
                        <a:xfrm flipV="1">
                          <a:off x="0" y="0"/>
                          <a:ext cx="22383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E25B76" id="Conector recto 8" o:spid="_x0000_s1026" style="position:absolute;flip:y;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45pt" to="176.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" strokecolor="windowText" strokeweight=".5pt">
                <v:stroke joinstyle="miter"/>
                <w10:wrap anchorx="margin"/>
              </v:line>
            </w:pict>
          </mc:Fallback>
        </mc:AlternateContent>
      </w:r>
      <w:bookmarkEnd w:id="4"/>
    </w:p>
    <w:p w14:paraId="2AA13EA5" w14:textId="58C1E03D" w:rsidR="00712585" w:rsidRDefault="00712585" w:rsidP="001B4A9E">
      <w:pPr>
        <w:spacing w:after="160" w:line="276" w:lineRule="auto"/>
        <w:jc w:val="center"/>
      </w:pPr>
      <w:r>
        <w:t>Ing.</w:t>
      </w:r>
      <w:r w:rsidR="009E5F43" w:rsidRPr="009E5F43">
        <w:rPr>
          <w:rFonts w:ascii="Arial Narrow" w:hAnsi="Arial Narrow"/>
          <w:b/>
          <w:bCs/>
          <w:lang w:val="es-ES"/>
        </w:rPr>
        <w:t xml:space="preserve"> </w:t>
      </w:r>
      <w:r w:rsidR="009E5F43" w:rsidRPr="001B4A9E">
        <w:rPr>
          <w:rFonts w:ascii="Arial Narrow" w:hAnsi="Arial Narrow"/>
          <w:lang w:val="es-ES"/>
        </w:rPr>
        <w:t>M</w:t>
      </w:r>
      <w:r w:rsidR="001B4A9E" w:rsidRPr="001B4A9E">
        <w:rPr>
          <w:rFonts w:ascii="Arial Narrow" w:hAnsi="Arial Narrow"/>
          <w:lang w:val="es-ES"/>
        </w:rPr>
        <w:t>iguel</w:t>
      </w:r>
      <w:r w:rsidR="009E5F43" w:rsidRPr="001B4A9E">
        <w:rPr>
          <w:rFonts w:ascii="Arial Narrow" w:hAnsi="Arial Narrow"/>
          <w:lang w:val="es-ES"/>
        </w:rPr>
        <w:t xml:space="preserve"> C</w:t>
      </w:r>
      <w:r w:rsidR="001B4A9E" w:rsidRPr="001B4A9E">
        <w:rPr>
          <w:rFonts w:ascii="Arial Narrow" w:hAnsi="Arial Narrow"/>
          <w:lang w:val="es-ES"/>
        </w:rPr>
        <w:t>astope</w:t>
      </w:r>
      <w:r w:rsidR="009E5F43" w:rsidRPr="001B4A9E">
        <w:rPr>
          <w:rFonts w:ascii="Arial Narrow" w:hAnsi="Arial Narrow"/>
          <w:lang w:val="es-ES"/>
        </w:rPr>
        <w:t xml:space="preserve"> C</w:t>
      </w:r>
      <w:r w:rsidR="001B4A9E" w:rsidRPr="001B4A9E">
        <w:rPr>
          <w:rFonts w:ascii="Arial Narrow" w:hAnsi="Arial Narrow"/>
          <w:lang w:val="es-ES"/>
        </w:rPr>
        <w:t>amacho</w:t>
      </w:r>
    </w:p>
    <w:p w14:paraId="06ECFC0A" w14:textId="2D6CB1A9" w:rsidR="00712585" w:rsidRPr="001B4A9E" w:rsidRDefault="001B4A9E" w:rsidP="00705350">
      <w:pPr>
        <w:spacing w:after="160" w:line="276" w:lineRule="auto"/>
        <w:ind w:left="284"/>
        <w:jc w:val="center"/>
        <w:rPr>
          <w:b/>
          <w:bCs/>
        </w:rPr>
      </w:pPr>
      <w:r w:rsidRPr="001B4A9E">
        <w:rPr>
          <w:b/>
          <w:bCs/>
        </w:rPr>
        <w:t>Vocal</w:t>
      </w:r>
    </w:p>
    <w:p w14:paraId="37729C02" w14:textId="77777777" w:rsidR="00712585" w:rsidRDefault="00712585" w:rsidP="00712585">
      <w:pPr>
        <w:pStyle w:val="Ttulo1"/>
        <w:jc w:val="center"/>
      </w:pPr>
    </w:p>
    <w:p w14:paraId="6D28D12C" w14:textId="77777777" w:rsidR="00712585" w:rsidRDefault="00712585" w:rsidP="00712585">
      <w:pPr>
        <w:pStyle w:val="Ttulo1"/>
        <w:jc w:val="center"/>
      </w:pPr>
    </w:p>
    <w:p w14:paraId="1E55289F" w14:textId="77777777" w:rsidR="00712585" w:rsidRDefault="00712585" w:rsidP="00712585">
      <w:pPr>
        <w:pStyle w:val="Ttulo1"/>
        <w:jc w:val="center"/>
      </w:pPr>
    </w:p>
    <w:p w14:paraId="6B9B3F64" w14:textId="77777777" w:rsidR="00712585" w:rsidRDefault="00712585" w:rsidP="00712585">
      <w:pPr>
        <w:pStyle w:val="Ttulo1"/>
        <w:jc w:val="center"/>
      </w:pPr>
    </w:p>
    <w:p w14:paraId="32330EBF" w14:textId="77777777" w:rsidR="00712585" w:rsidRDefault="00712585" w:rsidP="00712585">
      <w:pPr>
        <w:pStyle w:val="Ttulo1"/>
        <w:jc w:val="center"/>
      </w:pPr>
    </w:p>
    <w:p w14:paraId="2A7AC46E" w14:textId="77777777" w:rsidR="00712585" w:rsidRDefault="00712585" w:rsidP="00712585">
      <w:pPr>
        <w:pStyle w:val="Ttulo1"/>
        <w:jc w:val="center"/>
      </w:pPr>
    </w:p>
    <w:p w14:paraId="07361E69" w14:textId="77777777" w:rsidR="00712585" w:rsidRDefault="00712585" w:rsidP="00712585">
      <w:pPr>
        <w:pStyle w:val="Ttulo1"/>
        <w:jc w:val="center"/>
      </w:pPr>
    </w:p>
    <w:p w14:paraId="3AF73CD5" w14:textId="77777777" w:rsidR="00712585" w:rsidRDefault="00712585" w:rsidP="00712585">
      <w:pPr>
        <w:pStyle w:val="Ttulo1"/>
        <w:jc w:val="center"/>
      </w:pPr>
    </w:p>
    <w:p w14:paraId="4C8DB2AC" w14:textId="0E610486" w:rsidR="00712585" w:rsidRDefault="00712585" w:rsidP="00712585">
      <w:pPr>
        <w:pStyle w:val="Ttulo1"/>
        <w:jc w:val="center"/>
      </w:pPr>
      <w:bookmarkStart w:id="5" w:name="_Toc73961622"/>
      <w:r>
        <w:t>Dedicatoria</w:t>
      </w:r>
      <w:bookmarkEnd w:id="5"/>
    </w:p>
    <w:p w14:paraId="67C61552" w14:textId="77777777" w:rsidR="007E13BA" w:rsidRPr="007E13BA" w:rsidRDefault="007E13BA" w:rsidP="003D5E32"/>
    <w:p w14:paraId="352CD963" w14:textId="77777777" w:rsidR="007E13BA" w:rsidRPr="007E13BA" w:rsidRDefault="007E13BA" w:rsidP="003D5E32">
      <w:pPr>
        <w:ind w:left="4320"/>
      </w:pPr>
      <w:r>
        <w:t>A Dios todo poderoso por brindarme las oportunidades y guiarme en la senda de la educación para contribuir con la sociedad y mi país</w:t>
      </w:r>
      <w:r w:rsidR="0044272E">
        <w:t>,</w:t>
      </w:r>
      <w:r>
        <w:t xml:space="preserve"> a mi abuela Rosa Mercedes Guevara Mestanza que supo inculcarme los valores y constancia en los estudios.</w:t>
      </w:r>
    </w:p>
    <w:p w14:paraId="149C7958" w14:textId="77777777" w:rsidR="00AB1582" w:rsidRDefault="00AB1582" w:rsidP="003D5E32">
      <w:pPr>
        <w:spacing w:after="160"/>
        <w:jc w:val="left"/>
        <w:rPr>
          <w:rFonts w:eastAsiaTheme="majorEastAsia" w:cstheme="majorBidi"/>
          <w:b/>
          <w:color w:val="000000" w:themeColor="text1"/>
          <w:szCs w:val="32"/>
        </w:rPr>
      </w:pPr>
      <w:r>
        <w:br w:type="page"/>
      </w:r>
    </w:p>
    <w:p w14:paraId="51E7D84B" w14:textId="77777777" w:rsidR="00AB1582" w:rsidRDefault="00103E59" w:rsidP="003D5E32">
      <w:pPr>
        <w:pStyle w:val="Ttulo1"/>
      </w:pPr>
      <w:bookmarkStart w:id="6" w:name="_Toc73961623"/>
      <w:r>
        <w:lastRenderedPageBreak/>
        <w:t>Agradecimiento</w:t>
      </w:r>
      <w:bookmarkEnd w:id="6"/>
      <w:r>
        <w:t xml:space="preserve"> </w:t>
      </w:r>
    </w:p>
    <w:p w14:paraId="46619F58" w14:textId="77777777" w:rsidR="007E13BA" w:rsidRPr="007E13BA" w:rsidRDefault="007E13BA" w:rsidP="003D5E32"/>
    <w:p w14:paraId="2A2AD49A" w14:textId="77777777" w:rsidR="007E13BA" w:rsidRDefault="007E13BA" w:rsidP="003D5E32">
      <w:pPr>
        <w:ind w:left="4320"/>
        <w:rPr>
          <w:b/>
        </w:rPr>
      </w:pPr>
      <w:r>
        <w:t xml:space="preserve">Los agradecimientos están dirigidos a todas las personas y entidades que aportaron el desarrollo de esta investigación denominada </w:t>
      </w:r>
      <w:r w:rsidRPr="007E13BA">
        <w:rPr>
          <w:b/>
        </w:rPr>
        <w:t>“Diseño Hidráulico del canal Fernández km. 1+897 de longitud, para el mejoramiento del servicio de Agua para Riego, Distrito de Mochumí, 2019”</w:t>
      </w:r>
    </w:p>
    <w:p w14:paraId="482AE56C" w14:textId="77777777" w:rsidR="007E13BA" w:rsidRDefault="007E13BA" w:rsidP="003D5E32">
      <w:pPr>
        <w:ind w:left="4320"/>
      </w:pPr>
      <w:r>
        <w:t xml:space="preserve">Agradecer a mi familia por ser mi ejemplo de vida y forjarme de fortaleza y perseverancia para poder desarrollar esta </w:t>
      </w:r>
      <w:r w:rsidR="001C699C">
        <w:t>investigación</w:t>
      </w:r>
      <w:r>
        <w:t>.</w:t>
      </w:r>
    </w:p>
    <w:p w14:paraId="30B03308" w14:textId="3E550AE1" w:rsidR="007E13BA" w:rsidRDefault="007E13BA" w:rsidP="003D5E32">
      <w:pPr>
        <w:ind w:left="4320"/>
      </w:pPr>
      <w:r>
        <w:t>A</w:t>
      </w:r>
      <w:r w:rsidR="009117D6">
        <w:t xml:space="preserve"> mi mentor y amigo el</w:t>
      </w:r>
      <w:r>
        <w:t xml:space="preserve"> </w:t>
      </w:r>
      <w:r w:rsidR="00DA3A27">
        <w:t>I</w:t>
      </w:r>
      <w:r>
        <w:t xml:space="preserve">ng. Luis Guevara Zuloeta, </w:t>
      </w:r>
      <w:r w:rsidR="009117D6">
        <w:t>Jefe</w:t>
      </w:r>
      <w:r>
        <w:t xml:space="preserve"> de la Oficina de Proyectos de la JUSSHMCHL</w:t>
      </w:r>
      <w:r w:rsidR="001C699C">
        <w:t>, por</w:t>
      </w:r>
      <w:r w:rsidR="009117D6">
        <w:t xml:space="preserve"> la oportunidad laboral y de enseñanza en la formulación de proyectos de inversión de canales de </w:t>
      </w:r>
      <w:r w:rsidR="00705350">
        <w:t>riego.</w:t>
      </w:r>
      <w:r w:rsidR="001C699C">
        <w:t xml:space="preserve"> </w:t>
      </w:r>
    </w:p>
    <w:p w14:paraId="72A288BA" w14:textId="77777777" w:rsidR="001C699C" w:rsidRDefault="001C699C" w:rsidP="003D5E32">
      <w:pPr>
        <w:ind w:left="4320"/>
      </w:pPr>
      <w:r>
        <w:t xml:space="preserve">A mi asesor </w:t>
      </w:r>
      <w:r w:rsidR="00DA3A27">
        <w:t>I</w:t>
      </w:r>
      <w:r>
        <w:t>ng.</w:t>
      </w:r>
      <w:r w:rsidR="00DA3A27">
        <w:t>(a).</w:t>
      </w:r>
      <w:r>
        <w:t xml:space="preserve"> </w:t>
      </w:r>
      <w:r w:rsidR="007165CA">
        <w:t>Kelly Capuñay Capuñay</w:t>
      </w:r>
      <w:r>
        <w:t xml:space="preserve"> por el apoyo incondicional para el desarrollo de esta investigación. </w:t>
      </w:r>
    </w:p>
    <w:p w14:paraId="60644B11" w14:textId="77777777" w:rsidR="001C699C" w:rsidRPr="007E13BA" w:rsidRDefault="001C699C" w:rsidP="003D5E32">
      <w:pPr>
        <w:ind w:left="4320"/>
      </w:pPr>
      <w:r>
        <w:t xml:space="preserve">A la población de los caseríos </w:t>
      </w:r>
      <w:r w:rsidR="00AB472D">
        <w:t xml:space="preserve">del área </w:t>
      </w:r>
      <w:r w:rsidR="00BE3510">
        <w:t>de influencia</w:t>
      </w:r>
      <w:r>
        <w:t xml:space="preserve"> </w:t>
      </w:r>
      <w:r w:rsidR="00AB472D">
        <w:t>del</w:t>
      </w:r>
      <w:r>
        <w:t xml:space="preserve"> </w:t>
      </w:r>
      <w:r w:rsidR="00AB472D">
        <w:t>C</w:t>
      </w:r>
      <w:r>
        <w:t xml:space="preserve">anal Fernández quienes contribuyeron con la información necesaria para el logro de la investigación y además en beneficio de su comunidad. </w:t>
      </w:r>
    </w:p>
    <w:p w14:paraId="02A0C2FD" w14:textId="77777777" w:rsidR="00AB1582" w:rsidRDefault="00AB1582" w:rsidP="003D5E32">
      <w:pPr>
        <w:spacing w:after="160"/>
        <w:jc w:val="left"/>
        <w:rPr>
          <w:rFonts w:eastAsiaTheme="majorEastAsia" w:cstheme="majorBidi"/>
          <w:b/>
          <w:color w:val="000000" w:themeColor="text1"/>
          <w:szCs w:val="32"/>
        </w:rPr>
      </w:pPr>
      <w:r>
        <w:br w:type="page"/>
      </w:r>
    </w:p>
    <w:p w14:paraId="6C652864" w14:textId="77777777" w:rsidR="00AB1582" w:rsidRDefault="00103E59" w:rsidP="003D5E32">
      <w:pPr>
        <w:pStyle w:val="Ttulo1"/>
        <w:jc w:val="center"/>
      </w:pPr>
      <w:bookmarkStart w:id="7" w:name="_Toc73961624"/>
      <w:r>
        <w:lastRenderedPageBreak/>
        <w:t>Declaratoria de autenticidad</w:t>
      </w:r>
      <w:bookmarkEnd w:id="7"/>
    </w:p>
    <w:p w14:paraId="7FCB8547" w14:textId="77777777" w:rsidR="001F34BA" w:rsidRPr="001629E1" w:rsidRDefault="001F34BA" w:rsidP="003D5E32">
      <w:pPr>
        <w:rPr>
          <w:b/>
        </w:rPr>
      </w:pPr>
      <w:r>
        <w:t xml:space="preserve">Yo, </w:t>
      </w:r>
      <w:r>
        <w:rPr>
          <w:b/>
        </w:rPr>
        <w:t xml:space="preserve">Torres Ramos Gerardo Arturo, </w:t>
      </w:r>
      <w:r>
        <w:t>adscrito a la escuela profesional de Ingeniería Civil de la Facultad de Arquitectura, Urbanismo, Ingenierías y Arte &amp; Diseño</w:t>
      </w:r>
      <w:r w:rsidR="00EE5600">
        <w:t xml:space="preserve"> de la Universidad Particular de Chiclayo, identificado con </w:t>
      </w:r>
      <w:r w:rsidR="00EE5600" w:rsidRPr="001629E1">
        <w:rPr>
          <w:b/>
        </w:rPr>
        <w:t>DNI N° 47421993</w:t>
      </w:r>
      <w:r w:rsidR="00EE5600">
        <w:t xml:space="preserve">, Con la tesis titulada </w:t>
      </w:r>
      <w:r w:rsidR="00EE5600" w:rsidRPr="001629E1">
        <w:rPr>
          <w:b/>
        </w:rPr>
        <w:t>“Diseño Hidráulico del Canal Fernández km. 1+897 de longitud, para el Mejoramiento del Servicio de Agua para Riego en el distrito de Mochumí, 2019”</w:t>
      </w:r>
    </w:p>
    <w:p w14:paraId="3DC4FCCA" w14:textId="77777777" w:rsidR="00660905" w:rsidRDefault="00660905" w:rsidP="003D5E32">
      <w:r>
        <w:t>Declaro bajo juramento que:</w:t>
      </w:r>
    </w:p>
    <w:p w14:paraId="49229EEF" w14:textId="77777777" w:rsidR="00660905" w:rsidRDefault="00660905" w:rsidP="003D5E32">
      <w:pPr>
        <w:pStyle w:val="Prrafodelista"/>
        <w:numPr>
          <w:ilvl w:val="0"/>
          <w:numId w:val="7"/>
        </w:numPr>
      </w:pPr>
      <w:r>
        <w:t>La tesis es de mi autoría.</w:t>
      </w:r>
    </w:p>
    <w:p w14:paraId="50381096" w14:textId="77777777" w:rsidR="00660905" w:rsidRDefault="00660905" w:rsidP="003D5E32">
      <w:pPr>
        <w:pStyle w:val="Prrafodelista"/>
        <w:numPr>
          <w:ilvl w:val="0"/>
          <w:numId w:val="7"/>
        </w:numPr>
      </w:pPr>
      <w:r>
        <w:t>He respetado las normas internacionales de citas y referencias para las fuentes consultadas. Por tanto, la tesis no ha sido plagiada ni total ni parcialmente.</w:t>
      </w:r>
    </w:p>
    <w:p w14:paraId="11E13B90" w14:textId="77777777" w:rsidR="00660905" w:rsidRDefault="00660905" w:rsidP="003D5E32">
      <w:pPr>
        <w:pStyle w:val="Prrafodelista"/>
        <w:numPr>
          <w:ilvl w:val="0"/>
          <w:numId w:val="7"/>
        </w:numPr>
      </w:pPr>
      <w:r>
        <w:t>La tesis no ha sido auto plagiada; es decir no ha sido publicada ni presentada anteriormente para obtener algún grado académico previo o título profesional.</w:t>
      </w:r>
    </w:p>
    <w:p w14:paraId="08B6BA77" w14:textId="77777777" w:rsidR="00660905" w:rsidRDefault="00660905" w:rsidP="003D5E32">
      <w:pPr>
        <w:pStyle w:val="Prrafodelista"/>
        <w:numPr>
          <w:ilvl w:val="0"/>
          <w:numId w:val="7"/>
        </w:numPr>
      </w:pPr>
      <w:r>
        <w:t>Los datos presentados en los resultados son reales, no han sido falseados ni duplicados, ni copiados y por tanto los resultados que se presentan en la tesis se constituirán en aportes a la realidad investigada.</w:t>
      </w:r>
    </w:p>
    <w:p w14:paraId="651C0EB7" w14:textId="77777777" w:rsidR="00660905" w:rsidRDefault="00660905" w:rsidP="003D5E32">
      <w:r>
        <w:t>De identificarse a la falta de fraude (datos falsos), plagio (información sin citar autores), auto plagio (presentar como nuevo algún trabajo de investigación propio que ya ha sido publicado), piratería (uso ilegal de información ajena) o falsificación (representar falsamente las ideas de otros), asumo las consecuencias y sanciones que de mi acción se deriven, sometiéndome a la normatividad vigente de la Universidad Particular de Chiclayo</w:t>
      </w:r>
    </w:p>
    <w:p w14:paraId="006D781F" w14:textId="611FA3C7" w:rsidR="00E65B97" w:rsidRDefault="00853B71" w:rsidP="003D5E32">
      <w:r w:rsidRPr="00130BBF">
        <w:rPr>
          <w:rFonts w:cs="Arial"/>
          <w:noProof/>
          <w:lang w:val="en-US"/>
        </w:rPr>
        <mc:AlternateContent>
          <mc:Choice Requires="wps">
            <w:drawing>
              <wp:anchor distT="0" distB="0" distL="114300" distR="114300" simplePos="0" relativeHeight="251662336" behindDoc="1" locked="0" layoutInCell="1" allowOverlap="1" wp14:anchorId="1430D4B6" wp14:editId="298F1B9B">
                <wp:simplePos x="0" y="0"/>
                <wp:positionH relativeFrom="column">
                  <wp:posOffset>386715</wp:posOffset>
                </wp:positionH>
                <wp:positionV relativeFrom="paragraph">
                  <wp:posOffset>262255</wp:posOffset>
                </wp:positionV>
                <wp:extent cx="1190625" cy="1447800"/>
                <wp:effectExtent l="0" t="0" r="28575" b="19050"/>
                <wp:wrapNone/>
                <wp:docPr id="18" name="Rectángulo 18"/>
                <wp:cNvGraphicFramePr/>
                <a:graphic xmlns:a="http://schemas.openxmlformats.org/drawingml/2006/main">
                  <a:graphicData uri="http://schemas.microsoft.com/office/word/2010/wordprocessingShape">
                    <wps:wsp>
                      <wps:cNvSpPr/>
                      <wps:spPr>
                        <a:xfrm>
                          <a:off x="0" y="0"/>
                          <a:ext cx="1190625" cy="1447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8EC33" id="Rectángulo 18" o:spid="_x0000_s1026" style="position:absolute;margin-left:30.45pt;margin-top:20.65pt;width:93.75pt;height:1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" filled="f" strokecolor="black [3213]" strokeweight="1pt"/>
            </w:pict>
          </mc:Fallback>
        </mc:AlternateContent>
      </w:r>
    </w:p>
    <w:p w14:paraId="02A5F77C" w14:textId="60080A83" w:rsidR="00E65B97" w:rsidRDefault="00E65B97" w:rsidP="003D5E32"/>
    <w:p w14:paraId="341408B2" w14:textId="2F8839E7" w:rsidR="002A1562" w:rsidRDefault="002A1562" w:rsidP="003D5E32">
      <w:pPr>
        <w:jc w:val="right"/>
      </w:pPr>
      <w:r>
        <w:t xml:space="preserve">Chiclayo </w:t>
      </w:r>
      <w:r w:rsidR="00E43B85">
        <w:t>Junio</w:t>
      </w:r>
      <w:r>
        <w:t xml:space="preserve"> del 202</w:t>
      </w:r>
      <w:r w:rsidR="00E43B85">
        <w:t>1</w:t>
      </w:r>
    </w:p>
    <w:p w14:paraId="7F9E5FEC" w14:textId="0EB24F2F" w:rsidR="00E65B97" w:rsidRDefault="00E65B97" w:rsidP="003D5E32">
      <w:pPr>
        <w:jc w:val="right"/>
      </w:pPr>
    </w:p>
    <w:p w14:paraId="79D2EEAF" w14:textId="77777777" w:rsidR="00E65B97" w:rsidRDefault="00E65B97" w:rsidP="003D5E32">
      <w:pPr>
        <w:jc w:val="right"/>
      </w:pPr>
      <w:r>
        <w:rPr>
          <w:noProof/>
          <w:lang w:val="en-US"/>
        </w:rPr>
        <mc:AlternateContent>
          <mc:Choice Requires="wps">
            <w:drawing>
              <wp:anchor distT="0" distB="0" distL="114300" distR="114300" simplePos="0" relativeHeight="251663360" behindDoc="0" locked="0" layoutInCell="1" allowOverlap="1" wp14:anchorId="4729F2E3" wp14:editId="2F57D591">
                <wp:simplePos x="0" y="0"/>
                <wp:positionH relativeFrom="column">
                  <wp:posOffset>3395980</wp:posOffset>
                </wp:positionH>
                <wp:positionV relativeFrom="paragraph">
                  <wp:posOffset>315595</wp:posOffset>
                </wp:positionV>
                <wp:extent cx="2619375" cy="0"/>
                <wp:effectExtent l="0" t="0" r="28575" b="19050"/>
                <wp:wrapNone/>
                <wp:docPr id="2" name="Conector recto 2"/>
                <wp:cNvGraphicFramePr/>
                <a:graphic xmlns:a="http://schemas.openxmlformats.org/drawingml/2006/main">
                  <a:graphicData uri="http://schemas.microsoft.com/office/word/2010/wordprocessingShape">
                    <wps:wsp>
                      <wps:cNvCnPr/>
                      <wps:spPr>
                        <a:xfrm>
                          <a:off x="0" y="0"/>
                          <a:ext cx="2619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735DE" id="Conector recto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4pt,24.85pt" to="473.6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" strokecolor="black [3200]" strokeweight=".5pt">
                <v:stroke joinstyle="miter"/>
              </v:line>
            </w:pict>
          </mc:Fallback>
        </mc:AlternateContent>
      </w:r>
    </w:p>
    <w:p w14:paraId="2C1BA13E" w14:textId="77777777" w:rsidR="002A1562" w:rsidRDefault="002A1562" w:rsidP="00FB158E">
      <w:pPr>
        <w:spacing w:after="0"/>
        <w:jc w:val="right"/>
      </w:pPr>
      <w:r>
        <w:t>Bach. Torres Ramos Gerardo Arturo</w:t>
      </w:r>
    </w:p>
    <w:p w14:paraId="3B059021" w14:textId="7881696F" w:rsidR="002A1562" w:rsidRDefault="002A1562" w:rsidP="000C6AD1">
      <w:pPr>
        <w:spacing w:after="0"/>
        <w:ind w:left="5760" w:firstLine="477"/>
        <w:jc w:val="center"/>
      </w:pPr>
      <w:r>
        <w:t xml:space="preserve">DNI </w:t>
      </w:r>
      <w:r w:rsidR="00F017A8">
        <w:t>No</w:t>
      </w:r>
      <w:r>
        <w:t xml:space="preserve"> 47421993</w:t>
      </w:r>
      <w:r>
        <w:tab/>
      </w:r>
    </w:p>
    <w:p w14:paraId="5F771C33" w14:textId="77777777" w:rsidR="00C62B5F" w:rsidRDefault="005811E0" w:rsidP="003D5E32">
      <w:pPr>
        <w:pStyle w:val="Ttulo1"/>
        <w:jc w:val="center"/>
      </w:pPr>
      <w:bookmarkStart w:id="8" w:name="_Toc73961625"/>
      <w:r>
        <w:lastRenderedPageBreak/>
        <w:t>Presentación</w:t>
      </w:r>
      <w:bookmarkEnd w:id="8"/>
    </w:p>
    <w:p w14:paraId="7781C50A" w14:textId="77777777" w:rsidR="002C3627" w:rsidRDefault="002C3627" w:rsidP="003D5E32">
      <w:r>
        <w:t xml:space="preserve">Señores </w:t>
      </w:r>
      <w:r w:rsidR="003E4925">
        <w:t>Miembros</w:t>
      </w:r>
      <w:r>
        <w:t xml:space="preserve"> del jurado:</w:t>
      </w:r>
    </w:p>
    <w:p w14:paraId="4870FBC8" w14:textId="77777777" w:rsidR="002C3627" w:rsidRDefault="002C3627" w:rsidP="003D5E32">
      <w:r>
        <w:t xml:space="preserve">En cumplimiento del Reglamento de Grados y </w:t>
      </w:r>
      <w:r w:rsidR="003E4925">
        <w:t>Títulos</w:t>
      </w:r>
      <w:r>
        <w:t xml:space="preserve"> FAUIA-UDCH.</w:t>
      </w:r>
    </w:p>
    <w:p w14:paraId="3177F7E8" w14:textId="77777777" w:rsidR="002C3627" w:rsidRDefault="002C3627" w:rsidP="003D5E32">
      <w:r>
        <w:t>Presento ante ustedes la tesis titulada:</w:t>
      </w:r>
    </w:p>
    <w:p w14:paraId="626E475C" w14:textId="77777777" w:rsidR="002C3627" w:rsidRPr="001629E1" w:rsidRDefault="002C3627" w:rsidP="003D5E32">
      <w:pPr>
        <w:jc w:val="center"/>
        <w:rPr>
          <w:b/>
        </w:rPr>
      </w:pPr>
      <w:r w:rsidRPr="001629E1">
        <w:rPr>
          <w:b/>
        </w:rPr>
        <w:t>“Diseño Hidráulico del Canal Fernández km. 1+897 de longitud, para el Mejoramiento del Servicio de Agua para Riego en el distrito de Mochumí, 2019”</w:t>
      </w:r>
    </w:p>
    <w:p w14:paraId="3BB48A96" w14:textId="77777777" w:rsidR="002C3627" w:rsidRDefault="002C3627" w:rsidP="003D5E32"/>
    <w:p w14:paraId="18356121" w14:textId="77777777" w:rsidR="002C3627" w:rsidRPr="002C3627" w:rsidRDefault="00C049BF" w:rsidP="003D5E32">
      <w:pPr>
        <w:rPr>
          <w:rFonts w:asciiTheme="minorHAnsi" w:eastAsiaTheme="minorEastAsia" w:hAnsiTheme="minorHAnsi"/>
          <w:noProof/>
          <w:color w:val="000000" w:themeColor="text1"/>
          <w:sz w:val="22"/>
        </w:rPr>
      </w:pPr>
      <w:hyperlink w:anchor="_Toc34581584" w:history="1">
        <w:r w:rsidR="002C3627" w:rsidRPr="002C3627">
          <w:rPr>
            <w:rStyle w:val="Hipervnculo"/>
            <w:noProof/>
            <w:color w:val="000000" w:themeColor="text1"/>
          </w:rPr>
          <w:t>I.</w:t>
        </w:r>
        <w:r w:rsidR="002C3627" w:rsidRPr="002C3627">
          <w:rPr>
            <w:rFonts w:asciiTheme="minorHAnsi" w:eastAsiaTheme="minorEastAsia" w:hAnsiTheme="minorHAnsi"/>
            <w:noProof/>
            <w:color w:val="000000" w:themeColor="text1"/>
            <w:sz w:val="22"/>
          </w:rPr>
          <w:tab/>
        </w:r>
        <w:r w:rsidR="002C3627" w:rsidRPr="002C3627">
          <w:rPr>
            <w:rStyle w:val="Hipervnculo"/>
            <w:noProof/>
            <w:color w:val="000000" w:themeColor="text1"/>
          </w:rPr>
          <w:t>INTRODUCCIÓN</w:t>
        </w:r>
      </w:hyperlink>
    </w:p>
    <w:p w14:paraId="52DBF126" w14:textId="77777777" w:rsidR="002C3627" w:rsidRPr="002C3627" w:rsidRDefault="00C049BF" w:rsidP="003D5E32">
      <w:pPr>
        <w:rPr>
          <w:rFonts w:asciiTheme="minorHAnsi" w:eastAsiaTheme="minorEastAsia" w:hAnsiTheme="minorHAnsi"/>
          <w:noProof/>
          <w:color w:val="000000" w:themeColor="text1"/>
          <w:sz w:val="22"/>
        </w:rPr>
      </w:pPr>
      <w:hyperlink w:anchor="_Toc34581585" w:history="1">
        <w:r w:rsidR="002C3627" w:rsidRPr="002C3627">
          <w:rPr>
            <w:rStyle w:val="Hipervnculo"/>
            <w:noProof/>
            <w:color w:val="000000" w:themeColor="text1"/>
          </w:rPr>
          <w:t>II.</w:t>
        </w:r>
        <w:r w:rsidR="002C3627" w:rsidRPr="002C3627">
          <w:rPr>
            <w:rFonts w:asciiTheme="minorHAnsi" w:eastAsiaTheme="minorEastAsia" w:hAnsiTheme="minorHAnsi"/>
            <w:noProof/>
            <w:color w:val="000000" w:themeColor="text1"/>
            <w:sz w:val="22"/>
          </w:rPr>
          <w:tab/>
        </w:r>
        <w:r w:rsidR="002C3627" w:rsidRPr="002C3627">
          <w:rPr>
            <w:rStyle w:val="Hipervnculo"/>
            <w:noProof/>
            <w:color w:val="000000" w:themeColor="text1"/>
          </w:rPr>
          <w:t>PROBLEMA DE INVESTIGACIÓN</w:t>
        </w:r>
      </w:hyperlink>
    </w:p>
    <w:p w14:paraId="5ABF278E" w14:textId="77777777" w:rsidR="002C3627" w:rsidRPr="002C3627" w:rsidRDefault="00C049BF" w:rsidP="003D5E32">
      <w:pPr>
        <w:rPr>
          <w:rFonts w:asciiTheme="minorHAnsi" w:eastAsiaTheme="minorEastAsia" w:hAnsiTheme="minorHAnsi"/>
          <w:noProof/>
          <w:color w:val="000000" w:themeColor="text1"/>
          <w:sz w:val="22"/>
        </w:rPr>
      </w:pPr>
      <w:hyperlink w:anchor="_Toc34581586" w:history="1">
        <w:r w:rsidR="002C3627" w:rsidRPr="002C3627">
          <w:rPr>
            <w:rStyle w:val="Hipervnculo"/>
            <w:noProof/>
            <w:color w:val="000000" w:themeColor="text1"/>
          </w:rPr>
          <w:t>III.</w:t>
        </w:r>
        <w:r w:rsidR="002C3627" w:rsidRPr="002C3627">
          <w:rPr>
            <w:rFonts w:asciiTheme="minorHAnsi" w:eastAsiaTheme="minorEastAsia" w:hAnsiTheme="minorHAnsi"/>
            <w:noProof/>
            <w:color w:val="000000" w:themeColor="text1"/>
            <w:sz w:val="22"/>
          </w:rPr>
          <w:tab/>
        </w:r>
        <w:r w:rsidR="002C3627" w:rsidRPr="002C3627">
          <w:rPr>
            <w:rStyle w:val="Hipervnculo"/>
            <w:noProof/>
            <w:color w:val="000000" w:themeColor="text1"/>
          </w:rPr>
          <w:t>MARCO METODOL</w:t>
        </w:r>
        <w:r w:rsidR="00D77C48">
          <w:rPr>
            <w:rStyle w:val="Hipervnculo"/>
            <w:noProof/>
            <w:color w:val="000000" w:themeColor="text1"/>
          </w:rPr>
          <w:t xml:space="preserve"> </w:t>
        </w:r>
        <w:r w:rsidR="002C3627" w:rsidRPr="002C3627">
          <w:rPr>
            <w:rStyle w:val="Hipervnculo"/>
            <w:noProof/>
            <w:color w:val="000000" w:themeColor="text1"/>
          </w:rPr>
          <w:t>ÓGICO</w:t>
        </w:r>
      </w:hyperlink>
    </w:p>
    <w:p w14:paraId="725D49E0" w14:textId="77777777" w:rsidR="002C3627" w:rsidRPr="002C3627" w:rsidRDefault="00C049BF" w:rsidP="003D5E32">
      <w:pPr>
        <w:rPr>
          <w:rFonts w:asciiTheme="minorHAnsi" w:eastAsiaTheme="minorEastAsia" w:hAnsiTheme="minorHAnsi"/>
          <w:noProof/>
          <w:color w:val="000000" w:themeColor="text1"/>
          <w:sz w:val="22"/>
        </w:rPr>
      </w:pPr>
      <w:hyperlink w:anchor="_Toc34581587" w:history="1">
        <w:r w:rsidR="002C3627" w:rsidRPr="002C3627">
          <w:rPr>
            <w:rStyle w:val="Hipervnculo"/>
            <w:noProof/>
            <w:color w:val="000000" w:themeColor="text1"/>
          </w:rPr>
          <w:t>IV.</w:t>
        </w:r>
        <w:r w:rsidR="002C3627" w:rsidRPr="002C3627">
          <w:rPr>
            <w:rFonts w:asciiTheme="minorHAnsi" w:eastAsiaTheme="minorEastAsia" w:hAnsiTheme="minorHAnsi"/>
            <w:noProof/>
            <w:color w:val="000000" w:themeColor="text1"/>
            <w:sz w:val="22"/>
          </w:rPr>
          <w:tab/>
        </w:r>
        <w:r w:rsidR="002C3627" w:rsidRPr="002C3627">
          <w:rPr>
            <w:rStyle w:val="Hipervnculo"/>
            <w:noProof/>
            <w:color w:val="000000" w:themeColor="text1"/>
          </w:rPr>
          <w:t>RESULTADOS</w:t>
        </w:r>
      </w:hyperlink>
    </w:p>
    <w:p w14:paraId="7FE807AA" w14:textId="77777777" w:rsidR="002C3627" w:rsidRPr="002C3627" w:rsidRDefault="00C049BF" w:rsidP="003D5E32">
      <w:pPr>
        <w:rPr>
          <w:rFonts w:asciiTheme="minorHAnsi" w:eastAsiaTheme="minorEastAsia" w:hAnsiTheme="minorHAnsi"/>
          <w:noProof/>
          <w:color w:val="000000" w:themeColor="text1"/>
          <w:sz w:val="22"/>
        </w:rPr>
      </w:pPr>
      <w:hyperlink w:anchor="_Toc34581588" w:history="1">
        <w:r w:rsidR="002C3627" w:rsidRPr="002C3627">
          <w:rPr>
            <w:rStyle w:val="Hipervnculo"/>
            <w:noProof/>
            <w:color w:val="000000" w:themeColor="text1"/>
          </w:rPr>
          <w:t>V.</w:t>
        </w:r>
        <w:r w:rsidR="002C3627" w:rsidRPr="002C3627">
          <w:rPr>
            <w:rFonts w:asciiTheme="minorHAnsi" w:eastAsiaTheme="minorEastAsia" w:hAnsiTheme="minorHAnsi"/>
            <w:noProof/>
            <w:color w:val="000000" w:themeColor="text1"/>
            <w:sz w:val="22"/>
          </w:rPr>
          <w:tab/>
        </w:r>
        <w:r w:rsidR="002C3627" w:rsidRPr="002C3627">
          <w:rPr>
            <w:rStyle w:val="Hipervnculo"/>
            <w:noProof/>
            <w:color w:val="000000" w:themeColor="text1"/>
          </w:rPr>
          <w:t>DISCUSIÓN</w:t>
        </w:r>
      </w:hyperlink>
    </w:p>
    <w:p w14:paraId="037AF72D" w14:textId="77777777" w:rsidR="002C3627" w:rsidRPr="002C3627" w:rsidRDefault="00C049BF" w:rsidP="003D5E32">
      <w:pPr>
        <w:rPr>
          <w:rFonts w:asciiTheme="minorHAnsi" w:eastAsiaTheme="minorEastAsia" w:hAnsiTheme="minorHAnsi"/>
          <w:noProof/>
          <w:color w:val="000000" w:themeColor="text1"/>
          <w:sz w:val="22"/>
        </w:rPr>
      </w:pPr>
      <w:hyperlink w:anchor="_Toc34581589" w:history="1">
        <w:r w:rsidR="002C3627" w:rsidRPr="002C3627">
          <w:rPr>
            <w:rStyle w:val="Hipervnculo"/>
            <w:noProof/>
            <w:color w:val="000000" w:themeColor="text1"/>
          </w:rPr>
          <w:t>VI.</w:t>
        </w:r>
        <w:r w:rsidR="002C3627" w:rsidRPr="002C3627">
          <w:rPr>
            <w:rFonts w:asciiTheme="minorHAnsi" w:eastAsiaTheme="minorEastAsia" w:hAnsiTheme="minorHAnsi"/>
            <w:noProof/>
            <w:color w:val="000000" w:themeColor="text1"/>
            <w:sz w:val="22"/>
          </w:rPr>
          <w:tab/>
        </w:r>
        <w:r w:rsidR="002C3627" w:rsidRPr="002C3627">
          <w:rPr>
            <w:rStyle w:val="Hipervnculo"/>
            <w:noProof/>
            <w:color w:val="000000" w:themeColor="text1"/>
          </w:rPr>
          <w:t>CONCLUSIONES</w:t>
        </w:r>
      </w:hyperlink>
    </w:p>
    <w:p w14:paraId="1F693AEA" w14:textId="77777777" w:rsidR="002C3627" w:rsidRPr="002C3627" w:rsidRDefault="00C049BF" w:rsidP="003D5E32">
      <w:pPr>
        <w:rPr>
          <w:rFonts w:asciiTheme="minorHAnsi" w:eastAsiaTheme="minorEastAsia" w:hAnsiTheme="minorHAnsi"/>
          <w:noProof/>
          <w:color w:val="000000" w:themeColor="text1"/>
          <w:sz w:val="22"/>
        </w:rPr>
      </w:pPr>
      <w:hyperlink w:anchor="_Toc34581590" w:history="1">
        <w:r w:rsidR="002C3627" w:rsidRPr="002C3627">
          <w:rPr>
            <w:rStyle w:val="Hipervnculo"/>
            <w:noProof/>
            <w:color w:val="000000" w:themeColor="text1"/>
          </w:rPr>
          <w:t>VII.</w:t>
        </w:r>
        <w:r w:rsidR="002C3627" w:rsidRPr="002C3627">
          <w:rPr>
            <w:rFonts w:asciiTheme="minorHAnsi" w:eastAsiaTheme="minorEastAsia" w:hAnsiTheme="minorHAnsi"/>
            <w:noProof/>
            <w:color w:val="000000" w:themeColor="text1"/>
            <w:sz w:val="22"/>
          </w:rPr>
          <w:tab/>
        </w:r>
        <w:r w:rsidR="002C3627" w:rsidRPr="002C3627">
          <w:rPr>
            <w:rStyle w:val="Hipervnculo"/>
            <w:noProof/>
            <w:color w:val="000000" w:themeColor="text1"/>
          </w:rPr>
          <w:t>RECOMENDACIONES</w:t>
        </w:r>
      </w:hyperlink>
    </w:p>
    <w:p w14:paraId="2305D403" w14:textId="77777777" w:rsidR="002C3627" w:rsidRPr="002C3627" w:rsidRDefault="00C049BF" w:rsidP="003D5E32">
      <w:pPr>
        <w:rPr>
          <w:rFonts w:asciiTheme="minorHAnsi" w:eastAsiaTheme="minorEastAsia" w:hAnsiTheme="minorHAnsi"/>
          <w:noProof/>
          <w:color w:val="000000" w:themeColor="text1"/>
          <w:sz w:val="22"/>
        </w:rPr>
      </w:pPr>
      <w:hyperlink w:anchor="_Toc34581591" w:history="1">
        <w:r w:rsidR="002C3627" w:rsidRPr="002C3627">
          <w:rPr>
            <w:rStyle w:val="Hipervnculo"/>
            <w:noProof/>
            <w:color w:val="000000" w:themeColor="text1"/>
          </w:rPr>
          <w:t>VIII.</w:t>
        </w:r>
        <w:r w:rsidR="002C3627" w:rsidRPr="002C3627">
          <w:rPr>
            <w:rFonts w:asciiTheme="minorHAnsi" w:eastAsiaTheme="minorEastAsia" w:hAnsiTheme="minorHAnsi"/>
            <w:noProof/>
            <w:color w:val="000000" w:themeColor="text1"/>
            <w:sz w:val="22"/>
          </w:rPr>
          <w:tab/>
        </w:r>
        <w:r w:rsidR="002C3627" w:rsidRPr="002C3627">
          <w:rPr>
            <w:rStyle w:val="Hipervnculo"/>
            <w:noProof/>
            <w:color w:val="000000" w:themeColor="text1"/>
          </w:rPr>
          <w:t>PROPUESTA</w:t>
        </w:r>
      </w:hyperlink>
    </w:p>
    <w:p w14:paraId="31A348FD" w14:textId="77777777" w:rsidR="002C3627" w:rsidRPr="002C3627" w:rsidRDefault="00C049BF" w:rsidP="003D5E32">
      <w:pPr>
        <w:rPr>
          <w:rFonts w:asciiTheme="minorHAnsi" w:eastAsiaTheme="minorEastAsia" w:hAnsiTheme="minorHAnsi"/>
          <w:noProof/>
          <w:color w:val="000000" w:themeColor="text1"/>
          <w:sz w:val="22"/>
        </w:rPr>
      </w:pPr>
      <w:hyperlink w:anchor="_Toc34581592" w:history="1">
        <w:r w:rsidR="002C3627" w:rsidRPr="002C3627">
          <w:rPr>
            <w:rStyle w:val="Hipervnculo"/>
            <w:noProof/>
            <w:color w:val="000000" w:themeColor="text1"/>
          </w:rPr>
          <w:t>IX.</w:t>
        </w:r>
        <w:r w:rsidR="002C3627" w:rsidRPr="002C3627">
          <w:rPr>
            <w:rFonts w:asciiTheme="minorHAnsi" w:eastAsiaTheme="minorEastAsia" w:hAnsiTheme="minorHAnsi"/>
            <w:noProof/>
            <w:color w:val="000000" w:themeColor="text1"/>
            <w:sz w:val="22"/>
          </w:rPr>
          <w:tab/>
        </w:r>
        <w:r w:rsidR="002C3627" w:rsidRPr="002C3627">
          <w:rPr>
            <w:rStyle w:val="Hipervnculo"/>
            <w:noProof/>
            <w:color w:val="000000" w:themeColor="text1"/>
          </w:rPr>
          <w:t>REFERENCIAS BIBLIOGRÁFICAS</w:t>
        </w:r>
      </w:hyperlink>
    </w:p>
    <w:p w14:paraId="6033D9D7" w14:textId="77777777" w:rsidR="002C3627" w:rsidRPr="002C3627" w:rsidRDefault="00C049BF" w:rsidP="003D5E32">
      <w:pPr>
        <w:rPr>
          <w:rFonts w:asciiTheme="minorHAnsi" w:eastAsiaTheme="minorEastAsia" w:hAnsiTheme="minorHAnsi"/>
          <w:noProof/>
          <w:color w:val="000000" w:themeColor="text1"/>
          <w:sz w:val="22"/>
        </w:rPr>
      </w:pPr>
      <w:hyperlink w:anchor="_Toc34581593" w:history="1">
        <w:r w:rsidR="002C3627" w:rsidRPr="002C3627">
          <w:rPr>
            <w:rStyle w:val="Hipervnculo"/>
            <w:noProof/>
            <w:color w:val="000000" w:themeColor="text1"/>
          </w:rPr>
          <w:t>X.</w:t>
        </w:r>
        <w:r w:rsidR="002C3627" w:rsidRPr="002C3627">
          <w:rPr>
            <w:rFonts w:asciiTheme="minorHAnsi" w:eastAsiaTheme="minorEastAsia" w:hAnsiTheme="minorHAnsi"/>
            <w:noProof/>
            <w:color w:val="000000" w:themeColor="text1"/>
            <w:sz w:val="22"/>
          </w:rPr>
          <w:tab/>
        </w:r>
        <w:r w:rsidR="002C3627" w:rsidRPr="002C3627">
          <w:rPr>
            <w:rStyle w:val="Hipervnculo"/>
            <w:noProof/>
            <w:color w:val="000000" w:themeColor="text1"/>
          </w:rPr>
          <w:t>ANEXOS</w:t>
        </w:r>
      </w:hyperlink>
    </w:p>
    <w:p w14:paraId="4038F555" w14:textId="77777777" w:rsidR="003E4925" w:rsidRDefault="003E4925" w:rsidP="003D5E32"/>
    <w:p w14:paraId="64288AC1" w14:textId="77777777" w:rsidR="003E4925" w:rsidRDefault="003E4925" w:rsidP="003D5E32">
      <w:r>
        <w:t xml:space="preserve">El objetivo de la presenta tesis elaborar el diseño de un canal hidráulico.  </w:t>
      </w:r>
    </w:p>
    <w:p w14:paraId="025FF5E5" w14:textId="77777777" w:rsidR="003E4925" w:rsidRDefault="003E4925" w:rsidP="003D5E32"/>
    <w:p w14:paraId="3668F542" w14:textId="77777777" w:rsidR="003E4925" w:rsidRPr="002C3627" w:rsidRDefault="003E4925" w:rsidP="003D5E32">
      <w:pPr>
        <w:sectPr w:rsidR="003E4925" w:rsidRPr="002C3627" w:rsidSect="00C62B5F">
          <w:footerReference w:type="default" r:id="rId9"/>
          <w:pgSz w:w="12240" w:h="15840"/>
          <w:pgMar w:top="1418" w:right="1418" w:bottom="1701" w:left="1701" w:header="709" w:footer="709" w:gutter="0"/>
          <w:pgNumType w:fmt="lowerRoman" w:start="1"/>
          <w:cols w:space="708"/>
          <w:docGrid w:linePitch="360"/>
        </w:sectPr>
      </w:pPr>
    </w:p>
    <w:p w14:paraId="7395BF1D" w14:textId="77777777" w:rsidR="00AB1582" w:rsidRDefault="005811E0" w:rsidP="00FF0E4B">
      <w:pPr>
        <w:pStyle w:val="Ttulo1"/>
        <w:jc w:val="center"/>
      </w:pPr>
      <w:bookmarkStart w:id="9" w:name="_Toc73961626"/>
      <w:r>
        <w:lastRenderedPageBreak/>
        <w:t>Índice</w:t>
      </w:r>
      <w:bookmarkEnd w:id="9"/>
    </w:p>
    <w:sdt>
      <w:sdtPr>
        <w:rPr>
          <w:rFonts w:ascii="Times New Roman" w:eastAsiaTheme="minorHAnsi" w:hAnsi="Times New Roman" w:cstheme="minorBidi"/>
          <w:color w:val="auto"/>
          <w:sz w:val="24"/>
          <w:szCs w:val="22"/>
          <w:lang w:val="es-ES"/>
        </w:rPr>
        <w:id w:val="-30797714"/>
        <w:docPartObj>
          <w:docPartGallery w:val="Table of Contents"/>
          <w:docPartUnique/>
        </w:docPartObj>
      </w:sdtPr>
      <w:sdtEndPr>
        <w:rPr>
          <w:b/>
          <w:bCs/>
        </w:rPr>
      </w:sdtEndPr>
      <w:sdtContent>
        <w:p w14:paraId="52D1C015" w14:textId="77777777" w:rsidR="00430504" w:rsidRPr="001C699C" w:rsidRDefault="00430504" w:rsidP="003D5E32">
          <w:pPr>
            <w:pStyle w:val="TtuloTDC"/>
            <w:spacing w:line="360" w:lineRule="auto"/>
            <w:rPr>
              <w:lang w:val="es-PE"/>
            </w:rPr>
          </w:pPr>
        </w:p>
        <w:p w14:paraId="61300FC0" w14:textId="0401C1D1" w:rsidR="00DB68E1" w:rsidRDefault="00430504">
          <w:pPr>
            <w:pStyle w:val="TDC1"/>
            <w:tabs>
              <w:tab w:val="right" w:leader="dot" w:pos="9111"/>
            </w:tabs>
            <w:rPr>
              <w:rFonts w:asciiTheme="minorHAnsi" w:eastAsiaTheme="minorEastAsia" w:hAnsiTheme="minorHAnsi"/>
              <w:noProof/>
              <w:sz w:val="22"/>
              <w:lang w:eastAsia="es-PE"/>
            </w:rPr>
          </w:pPr>
          <w:r>
            <w:fldChar w:fldCharType="begin"/>
          </w:r>
          <w:r>
            <w:instrText xml:space="preserve"> TOC \o "1-3" \h \z \u </w:instrText>
          </w:r>
          <w:r>
            <w:fldChar w:fldCharType="separate"/>
          </w:r>
          <w:hyperlink w:anchor="_Toc73961619" w:history="1">
            <w:r w:rsidR="00DB68E1" w:rsidRPr="00DF774F">
              <w:rPr>
                <w:rStyle w:val="Hipervnculo"/>
                <w:noProof/>
              </w:rPr>
              <w:t>Página del jurado</w:t>
            </w:r>
            <w:r w:rsidR="00DB68E1">
              <w:rPr>
                <w:noProof/>
                <w:webHidden/>
              </w:rPr>
              <w:tab/>
            </w:r>
            <w:r w:rsidR="00DB68E1">
              <w:rPr>
                <w:noProof/>
                <w:webHidden/>
              </w:rPr>
              <w:fldChar w:fldCharType="begin"/>
            </w:r>
            <w:r w:rsidR="00DB68E1">
              <w:rPr>
                <w:noProof/>
                <w:webHidden/>
              </w:rPr>
              <w:instrText xml:space="preserve"> PAGEREF _Toc73961619 \h </w:instrText>
            </w:r>
            <w:r w:rsidR="00DB68E1">
              <w:rPr>
                <w:noProof/>
                <w:webHidden/>
              </w:rPr>
            </w:r>
            <w:r w:rsidR="00DB68E1">
              <w:rPr>
                <w:noProof/>
                <w:webHidden/>
              </w:rPr>
              <w:fldChar w:fldCharType="separate"/>
            </w:r>
            <w:r w:rsidR="00DB68E1">
              <w:rPr>
                <w:noProof/>
                <w:webHidden/>
              </w:rPr>
              <w:t>i</w:t>
            </w:r>
            <w:r w:rsidR="00DB68E1">
              <w:rPr>
                <w:noProof/>
                <w:webHidden/>
              </w:rPr>
              <w:fldChar w:fldCharType="end"/>
            </w:r>
          </w:hyperlink>
        </w:p>
        <w:p w14:paraId="7655D714" w14:textId="6725243D" w:rsidR="00DB68E1" w:rsidRDefault="00DB68E1">
          <w:pPr>
            <w:pStyle w:val="TDC1"/>
            <w:tabs>
              <w:tab w:val="right" w:leader="dot" w:pos="9111"/>
            </w:tabs>
            <w:rPr>
              <w:rFonts w:asciiTheme="minorHAnsi" w:eastAsiaTheme="minorEastAsia" w:hAnsiTheme="minorHAnsi"/>
              <w:noProof/>
              <w:sz w:val="22"/>
              <w:lang w:eastAsia="es-PE"/>
            </w:rPr>
          </w:pPr>
          <w:hyperlink w:anchor="_Toc73961622" w:history="1">
            <w:r w:rsidRPr="00DF774F">
              <w:rPr>
                <w:rStyle w:val="Hipervnculo"/>
                <w:noProof/>
              </w:rPr>
              <w:t>Dedicatoria</w:t>
            </w:r>
            <w:r>
              <w:rPr>
                <w:noProof/>
                <w:webHidden/>
              </w:rPr>
              <w:tab/>
            </w:r>
            <w:r>
              <w:rPr>
                <w:noProof/>
                <w:webHidden/>
              </w:rPr>
              <w:fldChar w:fldCharType="begin"/>
            </w:r>
            <w:r>
              <w:rPr>
                <w:noProof/>
                <w:webHidden/>
              </w:rPr>
              <w:instrText xml:space="preserve"> PAGEREF _Toc73961622 \h </w:instrText>
            </w:r>
            <w:r>
              <w:rPr>
                <w:noProof/>
                <w:webHidden/>
              </w:rPr>
            </w:r>
            <w:r>
              <w:rPr>
                <w:noProof/>
                <w:webHidden/>
              </w:rPr>
              <w:fldChar w:fldCharType="separate"/>
            </w:r>
            <w:r>
              <w:rPr>
                <w:noProof/>
                <w:webHidden/>
              </w:rPr>
              <w:t>ii</w:t>
            </w:r>
            <w:r>
              <w:rPr>
                <w:noProof/>
                <w:webHidden/>
              </w:rPr>
              <w:fldChar w:fldCharType="end"/>
            </w:r>
          </w:hyperlink>
        </w:p>
        <w:p w14:paraId="56290470" w14:textId="58DF2720" w:rsidR="00DB68E1" w:rsidRDefault="00DB68E1">
          <w:pPr>
            <w:pStyle w:val="TDC1"/>
            <w:tabs>
              <w:tab w:val="right" w:leader="dot" w:pos="9111"/>
            </w:tabs>
            <w:rPr>
              <w:rFonts w:asciiTheme="minorHAnsi" w:eastAsiaTheme="minorEastAsia" w:hAnsiTheme="minorHAnsi"/>
              <w:noProof/>
              <w:sz w:val="22"/>
              <w:lang w:eastAsia="es-PE"/>
            </w:rPr>
          </w:pPr>
          <w:hyperlink w:anchor="_Toc73961623" w:history="1">
            <w:r w:rsidRPr="00DF774F">
              <w:rPr>
                <w:rStyle w:val="Hipervnculo"/>
                <w:noProof/>
              </w:rPr>
              <w:t>Agradecimiento</w:t>
            </w:r>
            <w:r>
              <w:rPr>
                <w:noProof/>
                <w:webHidden/>
              </w:rPr>
              <w:tab/>
            </w:r>
            <w:r>
              <w:rPr>
                <w:noProof/>
                <w:webHidden/>
              </w:rPr>
              <w:fldChar w:fldCharType="begin"/>
            </w:r>
            <w:r>
              <w:rPr>
                <w:noProof/>
                <w:webHidden/>
              </w:rPr>
              <w:instrText xml:space="preserve"> PAGEREF _Toc73961623 \h </w:instrText>
            </w:r>
            <w:r>
              <w:rPr>
                <w:noProof/>
                <w:webHidden/>
              </w:rPr>
            </w:r>
            <w:r>
              <w:rPr>
                <w:noProof/>
                <w:webHidden/>
              </w:rPr>
              <w:fldChar w:fldCharType="separate"/>
            </w:r>
            <w:r>
              <w:rPr>
                <w:noProof/>
                <w:webHidden/>
              </w:rPr>
              <w:t>iii</w:t>
            </w:r>
            <w:r>
              <w:rPr>
                <w:noProof/>
                <w:webHidden/>
              </w:rPr>
              <w:fldChar w:fldCharType="end"/>
            </w:r>
          </w:hyperlink>
        </w:p>
        <w:p w14:paraId="7E9C255C" w14:textId="22801094" w:rsidR="00DB68E1" w:rsidRDefault="00DB68E1">
          <w:pPr>
            <w:pStyle w:val="TDC1"/>
            <w:tabs>
              <w:tab w:val="right" w:leader="dot" w:pos="9111"/>
            </w:tabs>
            <w:rPr>
              <w:rFonts w:asciiTheme="minorHAnsi" w:eastAsiaTheme="minorEastAsia" w:hAnsiTheme="minorHAnsi"/>
              <w:noProof/>
              <w:sz w:val="22"/>
              <w:lang w:eastAsia="es-PE"/>
            </w:rPr>
          </w:pPr>
          <w:hyperlink w:anchor="_Toc73961624" w:history="1">
            <w:r w:rsidRPr="00DF774F">
              <w:rPr>
                <w:rStyle w:val="Hipervnculo"/>
                <w:noProof/>
              </w:rPr>
              <w:t>Declaratoria de autenticidad</w:t>
            </w:r>
            <w:r>
              <w:rPr>
                <w:noProof/>
                <w:webHidden/>
              </w:rPr>
              <w:tab/>
            </w:r>
            <w:r>
              <w:rPr>
                <w:noProof/>
                <w:webHidden/>
              </w:rPr>
              <w:fldChar w:fldCharType="begin"/>
            </w:r>
            <w:r>
              <w:rPr>
                <w:noProof/>
                <w:webHidden/>
              </w:rPr>
              <w:instrText xml:space="preserve"> PAGEREF _Toc73961624 \h </w:instrText>
            </w:r>
            <w:r>
              <w:rPr>
                <w:noProof/>
                <w:webHidden/>
              </w:rPr>
            </w:r>
            <w:r>
              <w:rPr>
                <w:noProof/>
                <w:webHidden/>
              </w:rPr>
              <w:fldChar w:fldCharType="separate"/>
            </w:r>
            <w:r>
              <w:rPr>
                <w:noProof/>
                <w:webHidden/>
              </w:rPr>
              <w:t>iv</w:t>
            </w:r>
            <w:r>
              <w:rPr>
                <w:noProof/>
                <w:webHidden/>
              </w:rPr>
              <w:fldChar w:fldCharType="end"/>
            </w:r>
          </w:hyperlink>
        </w:p>
        <w:p w14:paraId="4752311C" w14:textId="15F8A78A" w:rsidR="00DB68E1" w:rsidRDefault="00DB68E1">
          <w:pPr>
            <w:pStyle w:val="TDC1"/>
            <w:tabs>
              <w:tab w:val="right" w:leader="dot" w:pos="9111"/>
            </w:tabs>
            <w:rPr>
              <w:rFonts w:asciiTheme="minorHAnsi" w:eastAsiaTheme="minorEastAsia" w:hAnsiTheme="minorHAnsi"/>
              <w:noProof/>
              <w:sz w:val="22"/>
              <w:lang w:eastAsia="es-PE"/>
            </w:rPr>
          </w:pPr>
          <w:hyperlink w:anchor="_Toc73961625" w:history="1">
            <w:r w:rsidRPr="00DF774F">
              <w:rPr>
                <w:rStyle w:val="Hipervnculo"/>
                <w:noProof/>
              </w:rPr>
              <w:t>Presentación</w:t>
            </w:r>
            <w:r>
              <w:rPr>
                <w:noProof/>
                <w:webHidden/>
              </w:rPr>
              <w:tab/>
            </w:r>
            <w:r>
              <w:rPr>
                <w:noProof/>
                <w:webHidden/>
              </w:rPr>
              <w:fldChar w:fldCharType="begin"/>
            </w:r>
            <w:r>
              <w:rPr>
                <w:noProof/>
                <w:webHidden/>
              </w:rPr>
              <w:instrText xml:space="preserve"> PAGEREF _Toc73961625 \h </w:instrText>
            </w:r>
            <w:r>
              <w:rPr>
                <w:noProof/>
                <w:webHidden/>
              </w:rPr>
            </w:r>
            <w:r>
              <w:rPr>
                <w:noProof/>
                <w:webHidden/>
              </w:rPr>
              <w:fldChar w:fldCharType="separate"/>
            </w:r>
            <w:r>
              <w:rPr>
                <w:noProof/>
                <w:webHidden/>
              </w:rPr>
              <w:t>v</w:t>
            </w:r>
            <w:r>
              <w:rPr>
                <w:noProof/>
                <w:webHidden/>
              </w:rPr>
              <w:fldChar w:fldCharType="end"/>
            </w:r>
          </w:hyperlink>
        </w:p>
        <w:p w14:paraId="3732CE39" w14:textId="64E6938C" w:rsidR="00DB68E1" w:rsidRDefault="00DB68E1">
          <w:pPr>
            <w:pStyle w:val="TDC1"/>
            <w:tabs>
              <w:tab w:val="right" w:leader="dot" w:pos="9111"/>
            </w:tabs>
            <w:rPr>
              <w:rFonts w:asciiTheme="minorHAnsi" w:eastAsiaTheme="minorEastAsia" w:hAnsiTheme="minorHAnsi"/>
              <w:noProof/>
              <w:sz w:val="22"/>
              <w:lang w:eastAsia="es-PE"/>
            </w:rPr>
          </w:pPr>
          <w:hyperlink w:anchor="_Toc73961626" w:history="1">
            <w:r w:rsidRPr="00DF774F">
              <w:rPr>
                <w:rStyle w:val="Hipervnculo"/>
                <w:noProof/>
              </w:rPr>
              <w:t>Índice</w:t>
            </w:r>
            <w:r>
              <w:rPr>
                <w:noProof/>
                <w:webHidden/>
              </w:rPr>
              <w:tab/>
            </w:r>
            <w:r>
              <w:rPr>
                <w:noProof/>
                <w:webHidden/>
              </w:rPr>
              <w:fldChar w:fldCharType="begin"/>
            </w:r>
            <w:r>
              <w:rPr>
                <w:noProof/>
                <w:webHidden/>
              </w:rPr>
              <w:instrText xml:space="preserve"> PAGEREF _Toc73961626 \h </w:instrText>
            </w:r>
            <w:r>
              <w:rPr>
                <w:noProof/>
                <w:webHidden/>
              </w:rPr>
            </w:r>
            <w:r>
              <w:rPr>
                <w:noProof/>
                <w:webHidden/>
              </w:rPr>
              <w:fldChar w:fldCharType="separate"/>
            </w:r>
            <w:r>
              <w:rPr>
                <w:noProof/>
                <w:webHidden/>
              </w:rPr>
              <w:t>1</w:t>
            </w:r>
            <w:r>
              <w:rPr>
                <w:noProof/>
                <w:webHidden/>
              </w:rPr>
              <w:fldChar w:fldCharType="end"/>
            </w:r>
          </w:hyperlink>
        </w:p>
        <w:p w14:paraId="331E2C63" w14:textId="5131378E" w:rsidR="00DB68E1" w:rsidRDefault="00DB68E1">
          <w:pPr>
            <w:pStyle w:val="TDC1"/>
            <w:tabs>
              <w:tab w:val="right" w:leader="dot" w:pos="9111"/>
            </w:tabs>
            <w:rPr>
              <w:rFonts w:asciiTheme="minorHAnsi" w:eastAsiaTheme="minorEastAsia" w:hAnsiTheme="minorHAnsi"/>
              <w:noProof/>
              <w:sz w:val="22"/>
              <w:lang w:eastAsia="es-PE"/>
            </w:rPr>
          </w:pPr>
          <w:hyperlink w:anchor="_Toc73961627" w:history="1">
            <w:r w:rsidRPr="00DF774F">
              <w:rPr>
                <w:rStyle w:val="Hipervnculo"/>
                <w:noProof/>
              </w:rPr>
              <w:t>RESUMEN</w:t>
            </w:r>
            <w:r>
              <w:rPr>
                <w:noProof/>
                <w:webHidden/>
              </w:rPr>
              <w:tab/>
            </w:r>
            <w:r>
              <w:rPr>
                <w:noProof/>
                <w:webHidden/>
              </w:rPr>
              <w:fldChar w:fldCharType="begin"/>
            </w:r>
            <w:r>
              <w:rPr>
                <w:noProof/>
                <w:webHidden/>
              </w:rPr>
              <w:instrText xml:space="preserve"> PAGEREF _Toc73961627 \h </w:instrText>
            </w:r>
            <w:r>
              <w:rPr>
                <w:noProof/>
                <w:webHidden/>
              </w:rPr>
            </w:r>
            <w:r>
              <w:rPr>
                <w:noProof/>
                <w:webHidden/>
              </w:rPr>
              <w:fldChar w:fldCharType="separate"/>
            </w:r>
            <w:r>
              <w:rPr>
                <w:noProof/>
                <w:webHidden/>
              </w:rPr>
              <w:t>4</w:t>
            </w:r>
            <w:r>
              <w:rPr>
                <w:noProof/>
                <w:webHidden/>
              </w:rPr>
              <w:fldChar w:fldCharType="end"/>
            </w:r>
          </w:hyperlink>
        </w:p>
        <w:p w14:paraId="279996FA" w14:textId="51579746" w:rsidR="00DB68E1" w:rsidRDefault="00DB68E1">
          <w:pPr>
            <w:pStyle w:val="TDC1"/>
            <w:tabs>
              <w:tab w:val="right" w:leader="dot" w:pos="9111"/>
            </w:tabs>
            <w:rPr>
              <w:rFonts w:asciiTheme="minorHAnsi" w:eastAsiaTheme="minorEastAsia" w:hAnsiTheme="minorHAnsi"/>
              <w:noProof/>
              <w:sz w:val="22"/>
              <w:lang w:eastAsia="es-PE"/>
            </w:rPr>
          </w:pPr>
          <w:hyperlink w:anchor="_Toc73961628" w:history="1">
            <w:r w:rsidRPr="00DF774F">
              <w:rPr>
                <w:rStyle w:val="Hipervnculo"/>
                <w:noProof/>
                <w:lang w:val="en-US"/>
              </w:rPr>
              <w:t>ABSTRACT</w:t>
            </w:r>
            <w:r>
              <w:rPr>
                <w:noProof/>
                <w:webHidden/>
              </w:rPr>
              <w:tab/>
            </w:r>
            <w:r>
              <w:rPr>
                <w:noProof/>
                <w:webHidden/>
              </w:rPr>
              <w:fldChar w:fldCharType="begin"/>
            </w:r>
            <w:r>
              <w:rPr>
                <w:noProof/>
                <w:webHidden/>
              </w:rPr>
              <w:instrText xml:space="preserve"> PAGEREF _Toc73961628 \h </w:instrText>
            </w:r>
            <w:r>
              <w:rPr>
                <w:noProof/>
                <w:webHidden/>
              </w:rPr>
            </w:r>
            <w:r>
              <w:rPr>
                <w:noProof/>
                <w:webHidden/>
              </w:rPr>
              <w:fldChar w:fldCharType="separate"/>
            </w:r>
            <w:r>
              <w:rPr>
                <w:noProof/>
                <w:webHidden/>
              </w:rPr>
              <w:t>5</w:t>
            </w:r>
            <w:r>
              <w:rPr>
                <w:noProof/>
                <w:webHidden/>
              </w:rPr>
              <w:fldChar w:fldCharType="end"/>
            </w:r>
          </w:hyperlink>
        </w:p>
        <w:p w14:paraId="4A41B376" w14:textId="5B586D4A" w:rsidR="00DB68E1" w:rsidRDefault="00DB68E1">
          <w:pPr>
            <w:pStyle w:val="TDC1"/>
            <w:tabs>
              <w:tab w:val="left" w:pos="480"/>
              <w:tab w:val="right" w:leader="dot" w:pos="9111"/>
            </w:tabs>
            <w:rPr>
              <w:rFonts w:asciiTheme="minorHAnsi" w:eastAsiaTheme="minorEastAsia" w:hAnsiTheme="minorHAnsi"/>
              <w:noProof/>
              <w:sz w:val="22"/>
              <w:lang w:eastAsia="es-PE"/>
            </w:rPr>
          </w:pPr>
          <w:hyperlink w:anchor="_Toc73961629" w:history="1">
            <w:r w:rsidRPr="00DF774F">
              <w:rPr>
                <w:rStyle w:val="Hipervnculo"/>
                <w:noProof/>
              </w:rPr>
              <w:t>I.</w:t>
            </w:r>
            <w:r>
              <w:rPr>
                <w:rFonts w:asciiTheme="minorHAnsi" w:eastAsiaTheme="minorEastAsia" w:hAnsiTheme="minorHAnsi"/>
                <w:noProof/>
                <w:sz w:val="22"/>
                <w:lang w:eastAsia="es-PE"/>
              </w:rPr>
              <w:tab/>
            </w:r>
            <w:r w:rsidRPr="00DF774F">
              <w:rPr>
                <w:rStyle w:val="Hipervnculo"/>
                <w:noProof/>
              </w:rPr>
              <w:t>INTRODUCCIÓN</w:t>
            </w:r>
            <w:r>
              <w:rPr>
                <w:noProof/>
                <w:webHidden/>
              </w:rPr>
              <w:tab/>
            </w:r>
            <w:r>
              <w:rPr>
                <w:noProof/>
                <w:webHidden/>
              </w:rPr>
              <w:fldChar w:fldCharType="begin"/>
            </w:r>
            <w:r>
              <w:rPr>
                <w:noProof/>
                <w:webHidden/>
              </w:rPr>
              <w:instrText xml:space="preserve"> PAGEREF _Toc73961629 \h </w:instrText>
            </w:r>
            <w:r>
              <w:rPr>
                <w:noProof/>
                <w:webHidden/>
              </w:rPr>
            </w:r>
            <w:r>
              <w:rPr>
                <w:noProof/>
                <w:webHidden/>
              </w:rPr>
              <w:fldChar w:fldCharType="separate"/>
            </w:r>
            <w:r>
              <w:rPr>
                <w:noProof/>
                <w:webHidden/>
              </w:rPr>
              <w:t>6</w:t>
            </w:r>
            <w:r>
              <w:rPr>
                <w:noProof/>
                <w:webHidden/>
              </w:rPr>
              <w:fldChar w:fldCharType="end"/>
            </w:r>
          </w:hyperlink>
        </w:p>
        <w:p w14:paraId="558E8A03" w14:textId="36963F7E"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30" w:history="1">
            <w:r w:rsidRPr="00DF774F">
              <w:rPr>
                <w:rStyle w:val="Hipervnculo"/>
                <w:noProof/>
              </w:rPr>
              <w:t>1.1.</w:t>
            </w:r>
            <w:r>
              <w:rPr>
                <w:rFonts w:asciiTheme="minorHAnsi" w:eastAsiaTheme="minorEastAsia" w:hAnsiTheme="minorHAnsi"/>
                <w:noProof/>
                <w:sz w:val="22"/>
                <w:lang w:eastAsia="es-PE"/>
              </w:rPr>
              <w:tab/>
            </w:r>
            <w:r w:rsidRPr="00DF774F">
              <w:rPr>
                <w:rStyle w:val="Hipervnculo"/>
                <w:noProof/>
              </w:rPr>
              <w:t>Realidad Problemática</w:t>
            </w:r>
            <w:r>
              <w:rPr>
                <w:noProof/>
                <w:webHidden/>
              </w:rPr>
              <w:tab/>
            </w:r>
            <w:r>
              <w:rPr>
                <w:noProof/>
                <w:webHidden/>
              </w:rPr>
              <w:fldChar w:fldCharType="begin"/>
            </w:r>
            <w:r>
              <w:rPr>
                <w:noProof/>
                <w:webHidden/>
              </w:rPr>
              <w:instrText xml:space="preserve"> PAGEREF _Toc73961630 \h </w:instrText>
            </w:r>
            <w:r>
              <w:rPr>
                <w:noProof/>
                <w:webHidden/>
              </w:rPr>
            </w:r>
            <w:r>
              <w:rPr>
                <w:noProof/>
                <w:webHidden/>
              </w:rPr>
              <w:fldChar w:fldCharType="separate"/>
            </w:r>
            <w:r>
              <w:rPr>
                <w:noProof/>
                <w:webHidden/>
              </w:rPr>
              <w:t>6</w:t>
            </w:r>
            <w:r>
              <w:rPr>
                <w:noProof/>
                <w:webHidden/>
              </w:rPr>
              <w:fldChar w:fldCharType="end"/>
            </w:r>
          </w:hyperlink>
        </w:p>
        <w:p w14:paraId="58516E41" w14:textId="3AF9F842" w:rsidR="00DB68E1" w:rsidRDefault="00DB68E1">
          <w:pPr>
            <w:pStyle w:val="TDC3"/>
            <w:tabs>
              <w:tab w:val="right" w:leader="dot" w:pos="9111"/>
            </w:tabs>
            <w:rPr>
              <w:rFonts w:asciiTheme="minorHAnsi" w:eastAsiaTheme="minorEastAsia" w:hAnsiTheme="minorHAnsi"/>
              <w:noProof/>
              <w:sz w:val="22"/>
              <w:lang w:eastAsia="es-PE"/>
            </w:rPr>
          </w:pPr>
          <w:hyperlink w:anchor="_Toc73961631" w:history="1">
            <w:r w:rsidRPr="00DF774F">
              <w:rPr>
                <w:rStyle w:val="Hipervnculo"/>
                <w:noProof/>
              </w:rPr>
              <w:t>Internacional</w:t>
            </w:r>
            <w:r>
              <w:rPr>
                <w:noProof/>
                <w:webHidden/>
              </w:rPr>
              <w:tab/>
            </w:r>
            <w:r>
              <w:rPr>
                <w:noProof/>
                <w:webHidden/>
              </w:rPr>
              <w:fldChar w:fldCharType="begin"/>
            </w:r>
            <w:r>
              <w:rPr>
                <w:noProof/>
                <w:webHidden/>
              </w:rPr>
              <w:instrText xml:space="preserve"> PAGEREF _Toc73961631 \h </w:instrText>
            </w:r>
            <w:r>
              <w:rPr>
                <w:noProof/>
                <w:webHidden/>
              </w:rPr>
            </w:r>
            <w:r>
              <w:rPr>
                <w:noProof/>
                <w:webHidden/>
              </w:rPr>
              <w:fldChar w:fldCharType="separate"/>
            </w:r>
            <w:r>
              <w:rPr>
                <w:noProof/>
                <w:webHidden/>
              </w:rPr>
              <w:t>6</w:t>
            </w:r>
            <w:r>
              <w:rPr>
                <w:noProof/>
                <w:webHidden/>
              </w:rPr>
              <w:fldChar w:fldCharType="end"/>
            </w:r>
          </w:hyperlink>
        </w:p>
        <w:p w14:paraId="46FF934C" w14:textId="0AC0E7E2" w:rsidR="00DB68E1" w:rsidRDefault="00DB68E1">
          <w:pPr>
            <w:pStyle w:val="TDC3"/>
            <w:tabs>
              <w:tab w:val="right" w:leader="dot" w:pos="9111"/>
            </w:tabs>
            <w:rPr>
              <w:rFonts w:asciiTheme="minorHAnsi" w:eastAsiaTheme="minorEastAsia" w:hAnsiTheme="minorHAnsi"/>
              <w:noProof/>
              <w:sz w:val="22"/>
              <w:lang w:eastAsia="es-PE"/>
            </w:rPr>
          </w:pPr>
          <w:hyperlink w:anchor="_Toc73961632" w:history="1">
            <w:r w:rsidRPr="00DF774F">
              <w:rPr>
                <w:rStyle w:val="Hipervnculo"/>
                <w:noProof/>
              </w:rPr>
              <w:t>Nacional</w:t>
            </w:r>
            <w:r>
              <w:rPr>
                <w:noProof/>
                <w:webHidden/>
              </w:rPr>
              <w:tab/>
            </w:r>
            <w:r>
              <w:rPr>
                <w:noProof/>
                <w:webHidden/>
              </w:rPr>
              <w:fldChar w:fldCharType="begin"/>
            </w:r>
            <w:r>
              <w:rPr>
                <w:noProof/>
                <w:webHidden/>
              </w:rPr>
              <w:instrText xml:space="preserve"> PAGEREF _Toc73961632 \h </w:instrText>
            </w:r>
            <w:r>
              <w:rPr>
                <w:noProof/>
                <w:webHidden/>
              </w:rPr>
            </w:r>
            <w:r>
              <w:rPr>
                <w:noProof/>
                <w:webHidden/>
              </w:rPr>
              <w:fldChar w:fldCharType="separate"/>
            </w:r>
            <w:r>
              <w:rPr>
                <w:noProof/>
                <w:webHidden/>
              </w:rPr>
              <w:t>8</w:t>
            </w:r>
            <w:r>
              <w:rPr>
                <w:noProof/>
                <w:webHidden/>
              </w:rPr>
              <w:fldChar w:fldCharType="end"/>
            </w:r>
          </w:hyperlink>
        </w:p>
        <w:p w14:paraId="55C2A2B9" w14:textId="443D1DDC" w:rsidR="00DB68E1" w:rsidRDefault="00DB68E1">
          <w:pPr>
            <w:pStyle w:val="TDC3"/>
            <w:tabs>
              <w:tab w:val="right" w:leader="dot" w:pos="9111"/>
            </w:tabs>
            <w:rPr>
              <w:rFonts w:asciiTheme="minorHAnsi" w:eastAsiaTheme="minorEastAsia" w:hAnsiTheme="minorHAnsi"/>
              <w:noProof/>
              <w:sz w:val="22"/>
              <w:lang w:eastAsia="es-PE"/>
            </w:rPr>
          </w:pPr>
          <w:hyperlink w:anchor="_Toc73961633" w:history="1">
            <w:r w:rsidRPr="00DF774F">
              <w:rPr>
                <w:rStyle w:val="Hipervnculo"/>
                <w:noProof/>
              </w:rPr>
              <w:t>Local</w:t>
            </w:r>
            <w:r>
              <w:rPr>
                <w:noProof/>
                <w:webHidden/>
              </w:rPr>
              <w:tab/>
            </w:r>
            <w:r>
              <w:rPr>
                <w:noProof/>
                <w:webHidden/>
              </w:rPr>
              <w:fldChar w:fldCharType="begin"/>
            </w:r>
            <w:r>
              <w:rPr>
                <w:noProof/>
                <w:webHidden/>
              </w:rPr>
              <w:instrText xml:space="preserve"> PAGEREF _Toc73961633 \h </w:instrText>
            </w:r>
            <w:r>
              <w:rPr>
                <w:noProof/>
                <w:webHidden/>
              </w:rPr>
            </w:r>
            <w:r>
              <w:rPr>
                <w:noProof/>
                <w:webHidden/>
              </w:rPr>
              <w:fldChar w:fldCharType="separate"/>
            </w:r>
            <w:r>
              <w:rPr>
                <w:noProof/>
                <w:webHidden/>
              </w:rPr>
              <w:t>10</w:t>
            </w:r>
            <w:r>
              <w:rPr>
                <w:noProof/>
                <w:webHidden/>
              </w:rPr>
              <w:fldChar w:fldCharType="end"/>
            </w:r>
          </w:hyperlink>
        </w:p>
        <w:p w14:paraId="26E9846D" w14:textId="055BD026"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34" w:history="1">
            <w:r w:rsidRPr="00DF774F">
              <w:rPr>
                <w:rStyle w:val="Hipervnculo"/>
                <w:noProof/>
              </w:rPr>
              <w:t>1.2.</w:t>
            </w:r>
            <w:r>
              <w:rPr>
                <w:rFonts w:asciiTheme="minorHAnsi" w:eastAsiaTheme="minorEastAsia" w:hAnsiTheme="minorHAnsi"/>
                <w:noProof/>
                <w:sz w:val="22"/>
                <w:lang w:eastAsia="es-PE"/>
              </w:rPr>
              <w:tab/>
            </w:r>
            <w:r w:rsidRPr="00DF774F">
              <w:rPr>
                <w:rStyle w:val="Hipervnculo"/>
                <w:noProof/>
              </w:rPr>
              <w:t>Antecedentes</w:t>
            </w:r>
            <w:r>
              <w:rPr>
                <w:noProof/>
                <w:webHidden/>
              </w:rPr>
              <w:tab/>
            </w:r>
            <w:r>
              <w:rPr>
                <w:noProof/>
                <w:webHidden/>
              </w:rPr>
              <w:fldChar w:fldCharType="begin"/>
            </w:r>
            <w:r>
              <w:rPr>
                <w:noProof/>
                <w:webHidden/>
              </w:rPr>
              <w:instrText xml:space="preserve"> PAGEREF _Toc73961634 \h </w:instrText>
            </w:r>
            <w:r>
              <w:rPr>
                <w:noProof/>
                <w:webHidden/>
              </w:rPr>
            </w:r>
            <w:r>
              <w:rPr>
                <w:noProof/>
                <w:webHidden/>
              </w:rPr>
              <w:fldChar w:fldCharType="separate"/>
            </w:r>
            <w:r>
              <w:rPr>
                <w:noProof/>
                <w:webHidden/>
              </w:rPr>
              <w:t>11</w:t>
            </w:r>
            <w:r>
              <w:rPr>
                <w:noProof/>
                <w:webHidden/>
              </w:rPr>
              <w:fldChar w:fldCharType="end"/>
            </w:r>
          </w:hyperlink>
        </w:p>
        <w:p w14:paraId="678A0EAE" w14:textId="3AF034B9" w:rsidR="00DB68E1" w:rsidRDefault="00DB68E1">
          <w:pPr>
            <w:pStyle w:val="TDC3"/>
            <w:tabs>
              <w:tab w:val="right" w:leader="dot" w:pos="9111"/>
            </w:tabs>
            <w:rPr>
              <w:rFonts w:asciiTheme="minorHAnsi" w:eastAsiaTheme="minorEastAsia" w:hAnsiTheme="minorHAnsi"/>
              <w:noProof/>
              <w:sz w:val="22"/>
              <w:lang w:eastAsia="es-PE"/>
            </w:rPr>
          </w:pPr>
          <w:hyperlink w:anchor="_Toc73961635" w:history="1">
            <w:r w:rsidRPr="00DF774F">
              <w:rPr>
                <w:rStyle w:val="Hipervnculo"/>
                <w:noProof/>
              </w:rPr>
              <w:t>Internacional</w:t>
            </w:r>
            <w:r>
              <w:rPr>
                <w:noProof/>
                <w:webHidden/>
              </w:rPr>
              <w:tab/>
            </w:r>
            <w:r>
              <w:rPr>
                <w:noProof/>
                <w:webHidden/>
              </w:rPr>
              <w:fldChar w:fldCharType="begin"/>
            </w:r>
            <w:r>
              <w:rPr>
                <w:noProof/>
                <w:webHidden/>
              </w:rPr>
              <w:instrText xml:space="preserve"> PAGEREF _Toc73961635 \h </w:instrText>
            </w:r>
            <w:r>
              <w:rPr>
                <w:noProof/>
                <w:webHidden/>
              </w:rPr>
            </w:r>
            <w:r>
              <w:rPr>
                <w:noProof/>
                <w:webHidden/>
              </w:rPr>
              <w:fldChar w:fldCharType="separate"/>
            </w:r>
            <w:r>
              <w:rPr>
                <w:noProof/>
                <w:webHidden/>
              </w:rPr>
              <w:t>11</w:t>
            </w:r>
            <w:r>
              <w:rPr>
                <w:noProof/>
                <w:webHidden/>
              </w:rPr>
              <w:fldChar w:fldCharType="end"/>
            </w:r>
          </w:hyperlink>
        </w:p>
        <w:p w14:paraId="3662152F" w14:textId="24F5CDE2" w:rsidR="00DB68E1" w:rsidRDefault="00DB68E1">
          <w:pPr>
            <w:pStyle w:val="TDC3"/>
            <w:tabs>
              <w:tab w:val="right" w:leader="dot" w:pos="9111"/>
            </w:tabs>
            <w:rPr>
              <w:rFonts w:asciiTheme="minorHAnsi" w:eastAsiaTheme="minorEastAsia" w:hAnsiTheme="minorHAnsi"/>
              <w:noProof/>
              <w:sz w:val="22"/>
              <w:lang w:eastAsia="es-PE"/>
            </w:rPr>
          </w:pPr>
          <w:hyperlink w:anchor="_Toc73961636" w:history="1">
            <w:r w:rsidRPr="00DF774F">
              <w:rPr>
                <w:rStyle w:val="Hipervnculo"/>
                <w:noProof/>
              </w:rPr>
              <w:t>Nacional</w:t>
            </w:r>
            <w:r>
              <w:rPr>
                <w:noProof/>
                <w:webHidden/>
              </w:rPr>
              <w:tab/>
            </w:r>
            <w:r>
              <w:rPr>
                <w:noProof/>
                <w:webHidden/>
              </w:rPr>
              <w:fldChar w:fldCharType="begin"/>
            </w:r>
            <w:r>
              <w:rPr>
                <w:noProof/>
                <w:webHidden/>
              </w:rPr>
              <w:instrText xml:space="preserve"> PAGEREF _Toc73961636 \h </w:instrText>
            </w:r>
            <w:r>
              <w:rPr>
                <w:noProof/>
                <w:webHidden/>
              </w:rPr>
            </w:r>
            <w:r>
              <w:rPr>
                <w:noProof/>
                <w:webHidden/>
              </w:rPr>
              <w:fldChar w:fldCharType="separate"/>
            </w:r>
            <w:r>
              <w:rPr>
                <w:noProof/>
                <w:webHidden/>
              </w:rPr>
              <w:t>12</w:t>
            </w:r>
            <w:r>
              <w:rPr>
                <w:noProof/>
                <w:webHidden/>
              </w:rPr>
              <w:fldChar w:fldCharType="end"/>
            </w:r>
          </w:hyperlink>
        </w:p>
        <w:p w14:paraId="6BD37C18" w14:textId="173DD42A" w:rsidR="00DB68E1" w:rsidRDefault="00DB68E1">
          <w:pPr>
            <w:pStyle w:val="TDC3"/>
            <w:tabs>
              <w:tab w:val="right" w:leader="dot" w:pos="9111"/>
            </w:tabs>
            <w:rPr>
              <w:rFonts w:asciiTheme="minorHAnsi" w:eastAsiaTheme="minorEastAsia" w:hAnsiTheme="minorHAnsi"/>
              <w:noProof/>
              <w:sz w:val="22"/>
              <w:lang w:eastAsia="es-PE"/>
            </w:rPr>
          </w:pPr>
          <w:hyperlink w:anchor="_Toc73961637" w:history="1">
            <w:r w:rsidRPr="00DF774F">
              <w:rPr>
                <w:rStyle w:val="Hipervnculo"/>
                <w:noProof/>
              </w:rPr>
              <w:t>Local</w:t>
            </w:r>
            <w:r>
              <w:rPr>
                <w:noProof/>
                <w:webHidden/>
              </w:rPr>
              <w:tab/>
            </w:r>
            <w:r>
              <w:rPr>
                <w:noProof/>
                <w:webHidden/>
              </w:rPr>
              <w:fldChar w:fldCharType="begin"/>
            </w:r>
            <w:r>
              <w:rPr>
                <w:noProof/>
                <w:webHidden/>
              </w:rPr>
              <w:instrText xml:space="preserve"> PAGEREF _Toc73961637 \h </w:instrText>
            </w:r>
            <w:r>
              <w:rPr>
                <w:noProof/>
                <w:webHidden/>
              </w:rPr>
            </w:r>
            <w:r>
              <w:rPr>
                <w:noProof/>
                <w:webHidden/>
              </w:rPr>
              <w:fldChar w:fldCharType="separate"/>
            </w:r>
            <w:r>
              <w:rPr>
                <w:noProof/>
                <w:webHidden/>
              </w:rPr>
              <w:t>14</w:t>
            </w:r>
            <w:r>
              <w:rPr>
                <w:noProof/>
                <w:webHidden/>
              </w:rPr>
              <w:fldChar w:fldCharType="end"/>
            </w:r>
          </w:hyperlink>
        </w:p>
        <w:p w14:paraId="2B4CA49F" w14:textId="7048B886" w:rsidR="00DB68E1" w:rsidRDefault="00DB68E1">
          <w:pPr>
            <w:pStyle w:val="TDC1"/>
            <w:tabs>
              <w:tab w:val="left" w:pos="480"/>
              <w:tab w:val="right" w:leader="dot" w:pos="9111"/>
            </w:tabs>
            <w:rPr>
              <w:rFonts w:asciiTheme="minorHAnsi" w:eastAsiaTheme="minorEastAsia" w:hAnsiTheme="minorHAnsi"/>
              <w:noProof/>
              <w:sz w:val="22"/>
              <w:lang w:eastAsia="es-PE"/>
            </w:rPr>
          </w:pPr>
          <w:hyperlink w:anchor="_Toc73961638" w:history="1">
            <w:r w:rsidRPr="00DF774F">
              <w:rPr>
                <w:rStyle w:val="Hipervnculo"/>
                <w:noProof/>
              </w:rPr>
              <w:t>II.</w:t>
            </w:r>
            <w:r>
              <w:rPr>
                <w:rFonts w:asciiTheme="minorHAnsi" w:eastAsiaTheme="minorEastAsia" w:hAnsiTheme="minorHAnsi"/>
                <w:noProof/>
                <w:sz w:val="22"/>
                <w:lang w:eastAsia="es-PE"/>
              </w:rPr>
              <w:tab/>
            </w:r>
            <w:r w:rsidRPr="00DF774F">
              <w:rPr>
                <w:rStyle w:val="Hipervnculo"/>
                <w:noProof/>
              </w:rPr>
              <w:t>PROBLEMA DE INVESTIGACIÓN</w:t>
            </w:r>
            <w:r>
              <w:rPr>
                <w:noProof/>
                <w:webHidden/>
              </w:rPr>
              <w:tab/>
            </w:r>
            <w:r>
              <w:rPr>
                <w:noProof/>
                <w:webHidden/>
              </w:rPr>
              <w:fldChar w:fldCharType="begin"/>
            </w:r>
            <w:r>
              <w:rPr>
                <w:noProof/>
                <w:webHidden/>
              </w:rPr>
              <w:instrText xml:space="preserve"> PAGEREF _Toc73961638 \h </w:instrText>
            </w:r>
            <w:r>
              <w:rPr>
                <w:noProof/>
                <w:webHidden/>
              </w:rPr>
            </w:r>
            <w:r>
              <w:rPr>
                <w:noProof/>
                <w:webHidden/>
              </w:rPr>
              <w:fldChar w:fldCharType="separate"/>
            </w:r>
            <w:r>
              <w:rPr>
                <w:noProof/>
                <w:webHidden/>
              </w:rPr>
              <w:t>15</w:t>
            </w:r>
            <w:r>
              <w:rPr>
                <w:noProof/>
                <w:webHidden/>
              </w:rPr>
              <w:fldChar w:fldCharType="end"/>
            </w:r>
          </w:hyperlink>
        </w:p>
        <w:p w14:paraId="36544400" w14:textId="473E9380"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39" w:history="1">
            <w:r w:rsidRPr="00DF774F">
              <w:rPr>
                <w:rStyle w:val="Hipervnculo"/>
                <w:noProof/>
              </w:rPr>
              <w:t>2.1.</w:t>
            </w:r>
            <w:r>
              <w:rPr>
                <w:rFonts w:asciiTheme="minorHAnsi" w:eastAsiaTheme="minorEastAsia" w:hAnsiTheme="minorHAnsi"/>
                <w:noProof/>
                <w:sz w:val="22"/>
                <w:lang w:eastAsia="es-PE"/>
              </w:rPr>
              <w:tab/>
            </w:r>
            <w:r w:rsidRPr="00DF774F">
              <w:rPr>
                <w:rStyle w:val="Hipervnculo"/>
                <w:noProof/>
              </w:rPr>
              <w:t>Aproximación temática: Observaciones y Estudios relaciones, preguntas orientadoras</w:t>
            </w:r>
            <w:r>
              <w:rPr>
                <w:noProof/>
                <w:webHidden/>
              </w:rPr>
              <w:tab/>
            </w:r>
            <w:r>
              <w:rPr>
                <w:noProof/>
                <w:webHidden/>
              </w:rPr>
              <w:fldChar w:fldCharType="begin"/>
            </w:r>
            <w:r>
              <w:rPr>
                <w:noProof/>
                <w:webHidden/>
              </w:rPr>
              <w:instrText xml:space="preserve"> PAGEREF _Toc73961639 \h </w:instrText>
            </w:r>
            <w:r>
              <w:rPr>
                <w:noProof/>
                <w:webHidden/>
              </w:rPr>
            </w:r>
            <w:r>
              <w:rPr>
                <w:noProof/>
                <w:webHidden/>
              </w:rPr>
              <w:fldChar w:fldCharType="separate"/>
            </w:r>
            <w:r>
              <w:rPr>
                <w:noProof/>
                <w:webHidden/>
              </w:rPr>
              <w:t>15</w:t>
            </w:r>
            <w:r>
              <w:rPr>
                <w:noProof/>
                <w:webHidden/>
              </w:rPr>
              <w:fldChar w:fldCharType="end"/>
            </w:r>
          </w:hyperlink>
        </w:p>
        <w:p w14:paraId="59C17E7A" w14:textId="317192B5"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40" w:history="1">
            <w:r w:rsidRPr="00DF774F">
              <w:rPr>
                <w:rStyle w:val="Hipervnculo"/>
                <w:noProof/>
              </w:rPr>
              <w:t>2.2.</w:t>
            </w:r>
            <w:r>
              <w:rPr>
                <w:rFonts w:asciiTheme="minorHAnsi" w:eastAsiaTheme="minorEastAsia" w:hAnsiTheme="minorHAnsi"/>
                <w:noProof/>
                <w:sz w:val="22"/>
                <w:lang w:eastAsia="es-PE"/>
              </w:rPr>
              <w:tab/>
            </w:r>
            <w:r w:rsidRPr="00DF774F">
              <w:rPr>
                <w:rStyle w:val="Hipervnculo"/>
                <w:noProof/>
              </w:rPr>
              <w:t>Formulación del Problema de Investigación</w:t>
            </w:r>
            <w:r>
              <w:rPr>
                <w:noProof/>
                <w:webHidden/>
              </w:rPr>
              <w:tab/>
            </w:r>
            <w:r>
              <w:rPr>
                <w:noProof/>
                <w:webHidden/>
              </w:rPr>
              <w:fldChar w:fldCharType="begin"/>
            </w:r>
            <w:r>
              <w:rPr>
                <w:noProof/>
                <w:webHidden/>
              </w:rPr>
              <w:instrText xml:space="preserve"> PAGEREF _Toc73961640 \h </w:instrText>
            </w:r>
            <w:r>
              <w:rPr>
                <w:noProof/>
                <w:webHidden/>
              </w:rPr>
            </w:r>
            <w:r>
              <w:rPr>
                <w:noProof/>
                <w:webHidden/>
              </w:rPr>
              <w:fldChar w:fldCharType="separate"/>
            </w:r>
            <w:r>
              <w:rPr>
                <w:noProof/>
                <w:webHidden/>
              </w:rPr>
              <w:t>15</w:t>
            </w:r>
            <w:r>
              <w:rPr>
                <w:noProof/>
                <w:webHidden/>
              </w:rPr>
              <w:fldChar w:fldCharType="end"/>
            </w:r>
          </w:hyperlink>
        </w:p>
        <w:p w14:paraId="6F1DFD49" w14:textId="43C7CB10"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41" w:history="1">
            <w:r w:rsidRPr="00DF774F">
              <w:rPr>
                <w:rStyle w:val="Hipervnculo"/>
                <w:noProof/>
              </w:rPr>
              <w:t>2.3.</w:t>
            </w:r>
            <w:r>
              <w:rPr>
                <w:rFonts w:asciiTheme="minorHAnsi" w:eastAsiaTheme="minorEastAsia" w:hAnsiTheme="minorHAnsi"/>
                <w:noProof/>
                <w:sz w:val="22"/>
                <w:lang w:eastAsia="es-PE"/>
              </w:rPr>
              <w:tab/>
            </w:r>
            <w:r w:rsidRPr="00DF774F">
              <w:rPr>
                <w:rStyle w:val="Hipervnculo"/>
                <w:noProof/>
              </w:rPr>
              <w:t>Justificación</w:t>
            </w:r>
            <w:r>
              <w:rPr>
                <w:noProof/>
                <w:webHidden/>
              </w:rPr>
              <w:tab/>
            </w:r>
            <w:r>
              <w:rPr>
                <w:noProof/>
                <w:webHidden/>
              </w:rPr>
              <w:fldChar w:fldCharType="begin"/>
            </w:r>
            <w:r>
              <w:rPr>
                <w:noProof/>
                <w:webHidden/>
              </w:rPr>
              <w:instrText xml:space="preserve"> PAGEREF _Toc73961641 \h </w:instrText>
            </w:r>
            <w:r>
              <w:rPr>
                <w:noProof/>
                <w:webHidden/>
              </w:rPr>
            </w:r>
            <w:r>
              <w:rPr>
                <w:noProof/>
                <w:webHidden/>
              </w:rPr>
              <w:fldChar w:fldCharType="separate"/>
            </w:r>
            <w:r>
              <w:rPr>
                <w:noProof/>
                <w:webHidden/>
              </w:rPr>
              <w:t>15</w:t>
            </w:r>
            <w:r>
              <w:rPr>
                <w:noProof/>
                <w:webHidden/>
              </w:rPr>
              <w:fldChar w:fldCharType="end"/>
            </w:r>
          </w:hyperlink>
        </w:p>
        <w:p w14:paraId="6C8ADA18" w14:textId="4EE34672"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42" w:history="1">
            <w:r w:rsidRPr="00DF774F">
              <w:rPr>
                <w:rStyle w:val="Hipervnculo"/>
                <w:noProof/>
              </w:rPr>
              <w:t>2.4.</w:t>
            </w:r>
            <w:r>
              <w:rPr>
                <w:rFonts w:asciiTheme="minorHAnsi" w:eastAsiaTheme="minorEastAsia" w:hAnsiTheme="minorHAnsi"/>
                <w:noProof/>
                <w:sz w:val="22"/>
                <w:lang w:eastAsia="es-PE"/>
              </w:rPr>
              <w:tab/>
            </w:r>
            <w:r w:rsidRPr="00DF774F">
              <w:rPr>
                <w:rStyle w:val="Hipervnculo"/>
                <w:noProof/>
              </w:rPr>
              <w:t>Relevancia</w:t>
            </w:r>
            <w:r>
              <w:rPr>
                <w:noProof/>
                <w:webHidden/>
              </w:rPr>
              <w:tab/>
            </w:r>
            <w:r>
              <w:rPr>
                <w:noProof/>
                <w:webHidden/>
              </w:rPr>
              <w:fldChar w:fldCharType="begin"/>
            </w:r>
            <w:r>
              <w:rPr>
                <w:noProof/>
                <w:webHidden/>
              </w:rPr>
              <w:instrText xml:space="preserve"> PAGEREF _Toc73961642 \h </w:instrText>
            </w:r>
            <w:r>
              <w:rPr>
                <w:noProof/>
                <w:webHidden/>
              </w:rPr>
            </w:r>
            <w:r>
              <w:rPr>
                <w:noProof/>
                <w:webHidden/>
              </w:rPr>
              <w:fldChar w:fldCharType="separate"/>
            </w:r>
            <w:r>
              <w:rPr>
                <w:noProof/>
                <w:webHidden/>
              </w:rPr>
              <w:t>16</w:t>
            </w:r>
            <w:r>
              <w:rPr>
                <w:noProof/>
                <w:webHidden/>
              </w:rPr>
              <w:fldChar w:fldCharType="end"/>
            </w:r>
          </w:hyperlink>
        </w:p>
        <w:p w14:paraId="25DDBF3C" w14:textId="0416D12D"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43" w:history="1">
            <w:r w:rsidRPr="00DF774F">
              <w:rPr>
                <w:rStyle w:val="Hipervnculo"/>
                <w:noProof/>
              </w:rPr>
              <w:t>2.5.</w:t>
            </w:r>
            <w:r>
              <w:rPr>
                <w:rFonts w:asciiTheme="minorHAnsi" w:eastAsiaTheme="minorEastAsia" w:hAnsiTheme="minorHAnsi"/>
                <w:noProof/>
                <w:sz w:val="22"/>
                <w:lang w:eastAsia="es-PE"/>
              </w:rPr>
              <w:tab/>
            </w:r>
            <w:r w:rsidRPr="00DF774F">
              <w:rPr>
                <w:rStyle w:val="Hipervnculo"/>
                <w:noProof/>
              </w:rPr>
              <w:t>Contribución</w:t>
            </w:r>
            <w:r>
              <w:rPr>
                <w:noProof/>
                <w:webHidden/>
              </w:rPr>
              <w:tab/>
            </w:r>
            <w:r>
              <w:rPr>
                <w:noProof/>
                <w:webHidden/>
              </w:rPr>
              <w:fldChar w:fldCharType="begin"/>
            </w:r>
            <w:r>
              <w:rPr>
                <w:noProof/>
                <w:webHidden/>
              </w:rPr>
              <w:instrText xml:space="preserve"> PAGEREF _Toc73961643 \h </w:instrText>
            </w:r>
            <w:r>
              <w:rPr>
                <w:noProof/>
                <w:webHidden/>
              </w:rPr>
            </w:r>
            <w:r>
              <w:rPr>
                <w:noProof/>
                <w:webHidden/>
              </w:rPr>
              <w:fldChar w:fldCharType="separate"/>
            </w:r>
            <w:r>
              <w:rPr>
                <w:noProof/>
                <w:webHidden/>
              </w:rPr>
              <w:t>16</w:t>
            </w:r>
            <w:r>
              <w:rPr>
                <w:noProof/>
                <w:webHidden/>
              </w:rPr>
              <w:fldChar w:fldCharType="end"/>
            </w:r>
          </w:hyperlink>
        </w:p>
        <w:p w14:paraId="46FE25A8" w14:textId="20230F17"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44" w:history="1">
            <w:r w:rsidRPr="00DF774F">
              <w:rPr>
                <w:rStyle w:val="Hipervnculo"/>
                <w:noProof/>
              </w:rPr>
              <w:t>2.6.</w:t>
            </w:r>
            <w:r>
              <w:rPr>
                <w:rFonts w:asciiTheme="minorHAnsi" w:eastAsiaTheme="minorEastAsia" w:hAnsiTheme="minorHAnsi"/>
                <w:noProof/>
                <w:sz w:val="22"/>
                <w:lang w:eastAsia="es-PE"/>
              </w:rPr>
              <w:tab/>
            </w:r>
            <w:r w:rsidRPr="00DF774F">
              <w:rPr>
                <w:rStyle w:val="Hipervnculo"/>
                <w:noProof/>
              </w:rPr>
              <w:t>Objetivos</w:t>
            </w:r>
            <w:r>
              <w:rPr>
                <w:noProof/>
                <w:webHidden/>
              </w:rPr>
              <w:tab/>
            </w:r>
            <w:r>
              <w:rPr>
                <w:noProof/>
                <w:webHidden/>
              </w:rPr>
              <w:fldChar w:fldCharType="begin"/>
            </w:r>
            <w:r>
              <w:rPr>
                <w:noProof/>
                <w:webHidden/>
              </w:rPr>
              <w:instrText xml:space="preserve"> PAGEREF _Toc73961644 \h </w:instrText>
            </w:r>
            <w:r>
              <w:rPr>
                <w:noProof/>
                <w:webHidden/>
              </w:rPr>
            </w:r>
            <w:r>
              <w:rPr>
                <w:noProof/>
                <w:webHidden/>
              </w:rPr>
              <w:fldChar w:fldCharType="separate"/>
            </w:r>
            <w:r>
              <w:rPr>
                <w:noProof/>
                <w:webHidden/>
              </w:rPr>
              <w:t>16</w:t>
            </w:r>
            <w:r>
              <w:rPr>
                <w:noProof/>
                <w:webHidden/>
              </w:rPr>
              <w:fldChar w:fldCharType="end"/>
            </w:r>
          </w:hyperlink>
        </w:p>
        <w:p w14:paraId="1EF7751A" w14:textId="230C1E14" w:rsidR="00DB68E1" w:rsidRDefault="00DB68E1">
          <w:pPr>
            <w:pStyle w:val="TDC3"/>
            <w:tabs>
              <w:tab w:val="left" w:pos="1320"/>
              <w:tab w:val="right" w:leader="dot" w:pos="9111"/>
            </w:tabs>
            <w:rPr>
              <w:rFonts w:asciiTheme="minorHAnsi" w:eastAsiaTheme="minorEastAsia" w:hAnsiTheme="minorHAnsi"/>
              <w:noProof/>
              <w:sz w:val="22"/>
              <w:lang w:eastAsia="es-PE"/>
            </w:rPr>
          </w:pPr>
          <w:hyperlink w:anchor="_Toc73961645" w:history="1">
            <w:r w:rsidRPr="00DF774F">
              <w:rPr>
                <w:rStyle w:val="Hipervnculo"/>
                <w:noProof/>
              </w:rPr>
              <w:t>2.6.1.</w:t>
            </w:r>
            <w:r>
              <w:rPr>
                <w:rFonts w:asciiTheme="minorHAnsi" w:eastAsiaTheme="minorEastAsia" w:hAnsiTheme="minorHAnsi"/>
                <w:noProof/>
                <w:sz w:val="22"/>
                <w:lang w:eastAsia="es-PE"/>
              </w:rPr>
              <w:tab/>
            </w:r>
            <w:r w:rsidRPr="00DF774F">
              <w:rPr>
                <w:rStyle w:val="Hipervnculo"/>
                <w:noProof/>
              </w:rPr>
              <w:t>Objetivo General</w:t>
            </w:r>
            <w:r>
              <w:rPr>
                <w:noProof/>
                <w:webHidden/>
              </w:rPr>
              <w:tab/>
            </w:r>
            <w:r>
              <w:rPr>
                <w:noProof/>
                <w:webHidden/>
              </w:rPr>
              <w:fldChar w:fldCharType="begin"/>
            </w:r>
            <w:r>
              <w:rPr>
                <w:noProof/>
                <w:webHidden/>
              </w:rPr>
              <w:instrText xml:space="preserve"> PAGEREF _Toc73961645 \h </w:instrText>
            </w:r>
            <w:r>
              <w:rPr>
                <w:noProof/>
                <w:webHidden/>
              </w:rPr>
            </w:r>
            <w:r>
              <w:rPr>
                <w:noProof/>
                <w:webHidden/>
              </w:rPr>
              <w:fldChar w:fldCharType="separate"/>
            </w:r>
            <w:r>
              <w:rPr>
                <w:noProof/>
                <w:webHidden/>
              </w:rPr>
              <w:t>16</w:t>
            </w:r>
            <w:r>
              <w:rPr>
                <w:noProof/>
                <w:webHidden/>
              </w:rPr>
              <w:fldChar w:fldCharType="end"/>
            </w:r>
          </w:hyperlink>
        </w:p>
        <w:p w14:paraId="16541C79" w14:textId="74694073" w:rsidR="00DB68E1" w:rsidRDefault="00DB68E1">
          <w:pPr>
            <w:pStyle w:val="TDC3"/>
            <w:tabs>
              <w:tab w:val="left" w:pos="1320"/>
              <w:tab w:val="right" w:leader="dot" w:pos="9111"/>
            </w:tabs>
            <w:rPr>
              <w:rFonts w:asciiTheme="minorHAnsi" w:eastAsiaTheme="minorEastAsia" w:hAnsiTheme="minorHAnsi"/>
              <w:noProof/>
              <w:sz w:val="22"/>
              <w:lang w:eastAsia="es-PE"/>
            </w:rPr>
          </w:pPr>
          <w:hyperlink w:anchor="_Toc73961646" w:history="1">
            <w:r w:rsidRPr="00DF774F">
              <w:rPr>
                <w:rStyle w:val="Hipervnculo"/>
                <w:noProof/>
              </w:rPr>
              <w:t>2.6.2.</w:t>
            </w:r>
            <w:r>
              <w:rPr>
                <w:rFonts w:asciiTheme="minorHAnsi" w:eastAsiaTheme="minorEastAsia" w:hAnsiTheme="minorHAnsi"/>
                <w:noProof/>
                <w:sz w:val="22"/>
                <w:lang w:eastAsia="es-PE"/>
              </w:rPr>
              <w:tab/>
            </w:r>
            <w:r w:rsidRPr="00DF774F">
              <w:rPr>
                <w:rStyle w:val="Hipervnculo"/>
                <w:noProof/>
              </w:rPr>
              <w:t>Objetivo Específicos</w:t>
            </w:r>
            <w:r>
              <w:rPr>
                <w:noProof/>
                <w:webHidden/>
              </w:rPr>
              <w:tab/>
            </w:r>
            <w:r>
              <w:rPr>
                <w:noProof/>
                <w:webHidden/>
              </w:rPr>
              <w:fldChar w:fldCharType="begin"/>
            </w:r>
            <w:r>
              <w:rPr>
                <w:noProof/>
                <w:webHidden/>
              </w:rPr>
              <w:instrText xml:space="preserve"> PAGEREF _Toc73961646 \h </w:instrText>
            </w:r>
            <w:r>
              <w:rPr>
                <w:noProof/>
                <w:webHidden/>
              </w:rPr>
            </w:r>
            <w:r>
              <w:rPr>
                <w:noProof/>
                <w:webHidden/>
              </w:rPr>
              <w:fldChar w:fldCharType="separate"/>
            </w:r>
            <w:r>
              <w:rPr>
                <w:noProof/>
                <w:webHidden/>
              </w:rPr>
              <w:t>16</w:t>
            </w:r>
            <w:r>
              <w:rPr>
                <w:noProof/>
                <w:webHidden/>
              </w:rPr>
              <w:fldChar w:fldCharType="end"/>
            </w:r>
          </w:hyperlink>
        </w:p>
        <w:p w14:paraId="33D50003" w14:textId="3492F6FB"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47" w:history="1">
            <w:r w:rsidRPr="00DF774F">
              <w:rPr>
                <w:rStyle w:val="Hipervnculo"/>
                <w:noProof/>
              </w:rPr>
              <w:t>2.7.</w:t>
            </w:r>
            <w:r>
              <w:rPr>
                <w:rFonts w:asciiTheme="minorHAnsi" w:eastAsiaTheme="minorEastAsia" w:hAnsiTheme="minorHAnsi"/>
                <w:noProof/>
                <w:sz w:val="22"/>
                <w:lang w:eastAsia="es-PE"/>
              </w:rPr>
              <w:tab/>
            </w:r>
            <w:r w:rsidRPr="00DF774F">
              <w:rPr>
                <w:rStyle w:val="Hipervnculo"/>
                <w:noProof/>
              </w:rPr>
              <w:t>Hipótesis</w:t>
            </w:r>
            <w:r>
              <w:rPr>
                <w:noProof/>
                <w:webHidden/>
              </w:rPr>
              <w:tab/>
            </w:r>
            <w:r>
              <w:rPr>
                <w:noProof/>
                <w:webHidden/>
              </w:rPr>
              <w:fldChar w:fldCharType="begin"/>
            </w:r>
            <w:r>
              <w:rPr>
                <w:noProof/>
                <w:webHidden/>
              </w:rPr>
              <w:instrText xml:space="preserve"> PAGEREF _Toc73961647 \h </w:instrText>
            </w:r>
            <w:r>
              <w:rPr>
                <w:noProof/>
                <w:webHidden/>
              </w:rPr>
            </w:r>
            <w:r>
              <w:rPr>
                <w:noProof/>
                <w:webHidden/>
              </w:rPr>
              <w:fldChar w:fldCharType="separate"/>
            </w:r>
            <w:r>
              <w:rPr>
                <w:noProof/>
                <w:webHidden/>
              </w:rPr>
              <w:t>17</w:t>
            </w:r>
            <w:r>
              <w:rPr>
                <w:noProof/>
                <w:webHidden/>
              </w:rPr>
              <w:fldChar w:fldCharType="end"/>
            </w:r>
          </w:hyperlink>
        </w:p>
        <w:p w14:paraId="0D6E3375" w14:textId="24B840E3" w:rsidR="00DB68E1" w:rsidRDefault="00DB68E1">
          <w:pPr>
            <w:pStyle w:val="TDC1"/>
            <w:tabs>
              <w:tab w:val="left" w:pos="660"/>
              <w:tab w:val="right" w:leader="dot" w:pos="9111"/>
            </w:tabs>
            <w:rPr>
              <w:rFonts w:asciiTheme="minorHAnsi" w:eastAsiaTheme="minorEastAsia" w:hAnsiTheme="minorHAnsi"/>
              <w:noProof/>
              <w:sz w:val="22"/>
              <w:lang w:eastAsia="es-PE"/>
            </w:rPr>
          </w:pPr>
          <w:hyperlink w:anchor="_Toc73961648" w:history="1">
            <w:r w:rsidRPr="00DF774F">
              <w:rPr>
                <w:rStyle w:val="Hipervnculo"/>
                <w:noProof/>
              </w:rPr>
              <w:t>III.</w:t>
            </w:r>
            <w:r>
              <w:rPr>
                <w:rFonts w:asciiTheme="minorHAnsi" w:eastAsiaTheme="minorEastAsia" w:hAnsiTheme="minorHAnsi"/>
                <w:noProof/>
                <w:sz w:val="22"/>
                <w:lang w:eastAsia="es-PE"/>
              </w:rPr>
              <w:tab/>
            </w:r>
            <w:r w:rsidRPr="00DF774F">
              <w:rPr>
                <w:rStyle w:val="Hipervnculo"/>
                <w:noProof/>
              </w:rPr>
              <w:t>MARCO METODOLÓGICO</w:t>
            </w:r>
            <w:r>
              <w:rPr>
                <w:noProof/>
                <w:webHidden/>
              </w:rPr>
              <w:tab/>
            </w:r>
            <w:r>
              <w:rPr>
                <w:noProof/>
                <w:webHidden/>
              </w:rPr>
              <w:fldChar w:fldCharType="begin"/>
            </w:r>
            <w:r>
              <w:rPr>
                <w:noProof/>
                <w:webHidden/>
              </w:rPr>
              <w:instrText xml:space="preserve"> PAGEREF _Toc73961648 \h </w:instrText>
            </w:r>
            <w:r>
              <w:rPr>
                <w:noProof/>
                <w:webHidden/>
              </w:rPr>
            </w:r>
            <w:r>
              <w:rPr>
                <w:noProof/>
                <w:webHidden/>
              </w:rPr>
              <w:fldChar w:fldCharType="separate"/>
            </w:r>
            <w:r>
              <w:rPr>
                <w:noProof/>
                <w:webHidden/>
              </w:rPr>
              <w:t>17</w:t>
            </w:r>
            <w:r>
              <w:rPr>
                <w:noProof/>
                <w:webHidden/>
              </w:rPr>
              <w:fldChar w:fldCharType="end"/>
            </w:r>
          </w:hyperlink>
        </w:p>
        <w:p w14:paraId="57B8C41A" w14:textId="0AC291CA"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49" w:history="1">
            <w:r w:rsidRPr="00DF774F">
              <w:rPr>
                <w:rStyle w:val="Hipervnculo"/>
                <w:noProof/>
              </w:rPr>
              <w:t>3.1.</w:t>
            </w:r>
            <w:r>
              <w:rPr>
                <w:rFonts w:asciiTheme="minorHAnsi" w:eastAsiaTheme="minorEastAsia" w:hAnsiTheme="minorHAnsi"/>
                <w:noProof/>
                <w:sz w:val="22"/>
                <w:lang w:eastAsia="es-PE"/>
              </w:rPr>
              <w:tab/>
            </w:r>
            <w:r w:rsidRPr="00DF774F">
              <w:rPr>
                <w:rStyle w:val="Hipervnculo"/>
                <w:noProof/>
              </w:rPr>
              <w:t>Metodología</w:t>
            </w:r>
            <w:r>
              <w:rPr>
                <w:noProof/>
                <w:webHidden/>
              </w:rPr>
              <w:tab/>
            </w:r>
            <w:r>
              <w:rPr>
                <w:noProof/>
                <w:webHidden/>
              </w:rPr>
              <w:fldChar w:fldCharType="begin"/>
            </w:r>
            <w:r>
              <w:rPr>
                <w:noProof/>
                <w:webHidden/>
              </w:rPr>
              <w:instrText xml:space="preserve"> PAGEREF _Toc73961649 \h </w:instrText>
            </w:r>
            <w:r>
              <w:rPr>
                <w:noProof/>
                <w:webHidden/>
              </w:rPr>
            </w:r>
            <w:r>
              <w:rPr>
                <w:noProof/>
                <w:webHidden/>
              </w:rPr>
              <w:fldChar w:fldCharType="separate"/>
            </w:r>
            <w:r>
              <w:rPr>
                <w:noProof/>
                <w:webHidden/>
              </w:rPr>
              <w:t>17</w:t>
            </w:r>
            <w:r>
              <w:rPr>
                <w:noProof/>
                <w:webHidden/>
              </w:rPr>
              <w:fldChar w:fldCharType="end"/>
            </w:r>
          </w:hyperlink>
        </w:p>
        <w:p w14:paraId="664806EA" w14:textId="482B3791" w:rsidR="00DB68E1" w:rsidRDefault="00DB68E1">
          <w:pPr>
            <w:pStyle w:val="TDC3"/>
            <w:tabs>
              <w:tab w:val="left" w:pos="1320"/>
              <w:tab w:val="right" w:leader="dot" w:pos="9111"/>
            </w:tabs>
            <w:rPr>
              <w:rFonts w:asciiTheme="minorHAnsi" w:eastAsiaTheme="minorEastAsia" w:hAnsiTheme="minorHAnsi"/>
              <w:noProof/>
              <w:sz w:val="22"/>
              <w:lang w:eastAsia="es-PE"/>
            </w:rPr>
          </w:pPr>
          <w:hyperlink w:anchor="_Toc73961650" w:history="1">
            <w:r w:rsidRPr="00DF774F">
              <w:rPr>
                <w:rStyle w:val="Hipervnculo"/>
                <w:noProof/>
              </w:rPr>
              <w:t>3.1.1.</w:t>
            </w:r>
            <w:r>
              <w:rPr>
                <w:rFonts w:asciiTheme="minorHAnsi" w:eastAsiaTheme="minorEastAsia" w:hAnsiTheme="minorHAnsi"/>
                <w:noProof/>
                <w:sz w:val="22"/>
                <w:lang w:eastAsia="es-PE"/>
              </w:rPr>
              <w:tab/>
            </w:r>
            <w:r w:rsidRPr="00DF774F">
              <w:rPr>
                <w:rStyle w:val="Hipervnculo"/>
                <w:noProof/>
              </w:rPr>
              <w:t>Tipo de estudio</w:t>
            </w:r>
            <w:r>
              <w:rPr>
                <w:noProof/>
                <w:webHidden/>
              </w:rPr>
              <w:tab/>
            </w:r>
            <w:r>
              <w:rPr>
                <w:noProof/>
                <w:webHidden/>
              </w:rPr>
              <w:fldChar w:fldCharType="begin"/>
            </w:r>
            <w:r>
              <w:rPr>
                <w:noProof/>
                <w:webHidden/>
              </w:rPr>
              <w:instrText xml:space="preserve"> PAGEREF _Toc73961650 \h </w:instrText>
            </w:r>
            <w:r>
              <w:rPr>
                <w:noProof/>
                <w:webHidden/>
              </w:rPr>
            </w:r>
            <w:r>
              <w:rPr>
                <w:noProof/>
                <w:webHidden/>
              </w:rPr>
              <w:fldChar w:fldCharType="separate"/>
            </w:r>
            <w:r>
              <w:rPr>
                <w:noProof/>
                <w:webHidden/>
              </w:rPr>
              <w:t>17</w:t>
            </w:r>
            <w:r>
              <w:rPr>
                <w:noProof/>
                <w:webHidden/>
              </w:rPr>
              <w:fldChar w:fldCharType="end"/>
            </w:r>
          </w:hyperlink>
        </w:p>
        <w:p w14:paraId="743E274E" w14:textId="76287014" w:rsidR="00DB68E1" w:rsidRDefault="00DB68E1">
          <w:pPr>
            <w:pStyle w:val="TDC3"/>
            <w:tabs>
              <w:tab w:val="left" w:pos="1320"/>
              <w:tab w:val="right" w:leader="dot" w:pos="9111"/>
            </w:tabs>
            <w:rPr>
              <w:rFonts w:asciiTheme="minorHAnsi" w:eastAsiaTheme="minorEastAsia" w:hAnsiTheme="minorHAnsi"/>
              <w:noProof/>
              <w:sz w:val="22"/>
              <w:lang w:eastAsia="es-PE"/>
            </w:rPr>
          </w:pPr>
          <w:hyperlink w:anchor="_Toc73961651" w:history="1">
            <w:r w:rsidRPr="00DF774F">
              <w:rPr>
                <w:rStyle w:val="Hipervnculo"/>
                <w:noProof/>
              </w:rPr>
              <w:t>3.1.2.</w:t>
            </w:r>
            <w:r>
              <w:rPr>
                <w:rFonts w:asciiTheme="minorHAnsi" w:eastAsiaTheme="minorEastAsia" w:hAnsiTheme="minorHAnsi"/>
                <w:noProof/>
                <w:sz w:val="22"/>
                <w:lang w:eastAsia="es-PE"/>
              </w:rPr>
              <w:tab/>
            </w:r>
            <w:r w:rsidRPr="00DF774F">
              <w:rPr>
                <w:rStyle w:val="Hipervnculo"/>
                <w:noProof/>
              </w:rPr>
              <w:t>Diseño</w:t>
            </w:r>
            <w:r>
              <w:rPr>
                <w:noProof/>
                <w:webHidden/>
              </w:rPr>
              <w:tab/>
            </w:r>
            <w:r>
              <w:rPr>
                <w:noProof/>
                <w:webHidden/>
              </w:rPr>
              <w:fldChar w:fldCharType="begin"/>
            </w:r>
            <w:r>
              <w:rPr>
                <w:noProof/>
                <w:webHidden/>
              </w:rPr>
              <w:instrText xml:space="preserve"> PAGEREF _Toc73961651 \h </w:instrText>
            </w:r>
            <w:r>
              <w:rPr>
                <w:noProof/>
                <w:webHidden/>
              </w:rPr>
            </w:r>
            <w:r>
              <w:rPr>
                <w:noProof/>
                <w:webHidden/>
              </w:rPr>
              <w:fldChar w:fldCharType="separate"/>
            </w:r>
            <w:r>
              <w:rPr>
                <w:noProof/>
                <w:webHidden/>
              </w:rPr>
              <w:t>17</w:t>
            </w:r>
            <w:r>
              <w:rPr>
                <w:noProof/>
                <w:webHidden/>
              </w:rPr>
              <w:fldChar w:fldCharType="end"/>
            </w:r>
          </w:hyperlink>
        </w:p>
        <w:p w14:paraId="0F76D58C" w14:textId="6A6181BC"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52" w:history="1">
            <w:r w:rsidRPr="00DF774F">
              <w:rPr>
                <w:rStyle w:val="Hipervnculo"/>
                <w:noProof/>
              </w:rPr>
              <w:t>3.2.</w:t>
            </w:r>
            <w:r>
              <w:rPr>
                <w:rFonts w:asciiTheme="minorHAnsi" w:eastAsiaTheme="minorEastAsia" w:hAnsiTheme="minorHAnsi"/>
                <w:noProof/>
                <w:sz w:val="22"/>
                <w:lang w:eastAsia="es-PE"/>
              </w:rPr>
              <w:tab/>
            </w:r>
            <w:r w:rsidRPr="00DF774F">
              <w:rPr>
                <w:rStyle w:val="Hipervnculo"/>
                <w:noProof/>
              </w:rPr>
              <w:t>Escenario de estudio</w:t>
            </w:r>
            <w:r>
              <w:rPr>
                <w:noProof/>
                <w:webHidden/>
              </w:rPr>
              <w:tab/>
            </w:r>
            <w:r>
              <w:rPr>
                <w:noProof/>
                <w:webHidden/>
              </w:rPr>
              <w:fldChar w:fldCharType="begin"/>
            </w:r>
            <w:r>
              <w:rPr>
                <w:noProof/>
                <w:webHidden/>
              </w:rPr>
              <w:instrText xml:space="preserve"> PAGEREF _Toc73961652 \h </w:instrText>
            </w:r>
            <w:r>
              <w:rPr>
                <w:noProof/>
                <w:webHidden/>
              </w:rPr>
            </w:r>
            <w:r>
              <w:rPr>
                <w:noProof/>
                <w:webHidden/>
              </w:rPr>
              <w:fldChar w:fldCharType="separate"/>
            </w:r>
            <w:r>
              <w:rPr>
                <w:noProof/>
                <w:webHidden/>
              </w:rPr>
              <w:t>17</w:t>
            </w:r>
            <w:r>
              <w:rPr>
                <w:noProof/>
                <w:webHidden/>
              </w:rPr>
              <w:fldChar w:fldCharType="end"/>
            </w:r>
          </w:hyperlink>
        </w:p>
        <w:p w14:paraId="5CEB1939" w14:textId="7D9A6F8B"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53" w:history="1">
            <w:r w:rsidRPr="00DF774F">
              <w:rPr>
                <w:rStyle w:val="Hipervnculo"/>
                <w:noProof/>
              </w:rPr>
              <w:t>3.3.</w:t>
            </w:r>
            <w:r>
              <w:rPr>
                <w:rFonts w:asciiTheme="minorHAnsi" w:eastAsiaTheme="minorEastAsia" w:hAnsiTheme="minorHAnsi"/>
                <w:noProof/>
                <w:sz w:val="22"/>
                <w:lang w:eastAsia="es-PE"/>
              </w:rPr>
              <w:tab/>
            </w:r>
            <w:r w:rsidRPr="00DF774F">
              <w:rPr>
                <w:rStyle w:val="Hipervnculo"/>
                <w:noProof/>
              </w:rPr>
              <w:t>Caracterización de sujetos</w:t>
            </w:r>
            <w:r>
              <w:rPr>
                <w:noProof/>
                <w:webHidden/>
              </w:rPr>
              <w:tab/>
            </w:r>
            <w:r>
              <w:rPr>
                <w:noProof/>
                <w:webHidden/>
              </w:rPr>
              <w:fldChar w:fldCharType="begin"/>
            </w:r>
            <w:r>
              <w:rPr>
                <w:noProof/>
                <w:webHidden/>
              </w:rPr>
              <w:instrText xml:space="preserve"> PAGEREF _Toc73961653 \h </w:instrText>
            </w:r>
            <w:r>
              <w:rPr>
                <w:noProof/>
                <w:webHidden/>
              </w:rPr>
            </w:r>
            <w:r>
              <w:rPr>
                <w:noProof/>
                <w:webHidden/>
              </w:rPr>
              <w:fldChar w:fldCharType="separate"/>
            </w:r>
            <w:r>
              <w:rPr>
                <w:noProof/>
                <w:webHidden/>
              </w:rPr>
              <w:t>18</w:t>
            </w:r>
            <w:r>
              <w:rPr>
                <w:noProof/>
                <w:webHidden/>
              </w:rPr>
              <w:fldChar w:fldCharType="end"/>
            </w:r>
          </w:hyperlink>
        </w:p>
        <w:p w14:paraId="423396D8" w14:textId="56652944" w:rsidR="00DB68E1" w:rsidRDefault="00DB68E1">
          <w:pPr>
            <w:pStyle w:val="TDC3"/>
            <w:tabs>
              <w:tab w:val="right" w:leader="dot" w:pos="9111"/>
            </w:tabs>
            <w:rPr>
              <w:rFonts w:asciiTheme="minorHAnsi" w:eastAsiaTheme="minorEastAsia" w:hAnsiTheme="minorHAnsi"/>
              <w:noProof/>
              <w:sz w:val="22"/>
              <w:lang w:eastAsia="es-PE"/>
            </w:rPr>
          </w:pPr>
          <w:hyperlink w:anchor="_Toc73961654" w:history="1">
            <w:r w:rsidRPr="00DF774F">
              <w:rPr>
                <w:rStyle w:val="Hipervnculo"/>
                <w:noProof/>
                <w:lang w:bidi="es-ES"/>
              </w:rPr>
              <w:t>Población</w:t>
            </w:r>
            <w:r>
              <w:rPr>
                <w:noProof/>
                <w:webHidden/>
              </w:rPr>
              <w:tab/>
            </w:r>
            <w:r>
              <w:rPr>
                <w:noProof/>
                <w:webHidden/>
              </w:rPr>
              <w:fldChar w:fldCharType="begin"/>
            </w:r>
            <w:r>
              <w:rPr>
                <w:noProof/>
                <w:webHidden/>
              </w:rPr>
              <w:instrText xml:space="preserve"> PAGEREF _Toc73961654 \h </w:instrText>
            </w:r>
            <w:r>
              <w:rPr>
                <w:noProof/>
                <w:webHidden/>
              </w:rPr>
            </w:r>
            <w:r>
              <w:rPr>
                <w:noProof/>
                <w:webHidden/>
              </w:rPr>
              <w:fldChar w:fldCharType="separate"/>
            </w:r>
            <w:r>
              <w:rPr>
                <w:noProof/>
                <w:webHidden/>
              </w:rPr>
              <w:t>18</w:t>
            </w:r>
            <w:r>
              <w:rPr>
                <w:noProof/>
                <w:webHidden/>
              </w:rPr>
              <w:fldChar w:fldCharType="end"/>
            </w:r>
          </w:hyperlink>
        </w:p>
        <w:p w14:paraId="502EAEF7" w14:textId="619DC794" w:rsidR="00DB68E1" w:rsidRDefault="00DB68E1">
          <w:pPr>
            <w:pStyle w:val="TDC3"/>
            <w:tabs>
              <w:tab w:val="right" w:leader="dot" w:pos="9111"/>
            </w:tabs>
            <w:rPr>
              <w:rFonts w:asciiTheme="minorHAnsi" w:eastAsiaTheme="minorEastAsia" w:hAnsiTheme="minorHAnsi"/>
              <w:noProof/>
              <w:sz w:val="22"/>
              <w:lang w:eastAsia="es-PE"/>
            </w:rPr>
          </w:pPr>
          <w:hyperlink w:anchor="_Toc73961655" w:history="1">
            <w:r w:rsidRPr="00DF774F">
              <w:rPr>
                <w:rStyle w:val="Hipervnculo"/>
                <w:noProof/>
                <w:lang w:bidi="es-ES"/>
              </w:rPr>
              <w:t>Muestra</w:t>
            </w:r>
            <w:r>
              <w:rPr>
                <w:noProof/>
                <w:webHidden/>
              </w:rPr>
              <w:tab/>
            </w:r>
            <w:r>
              <w:rPr>
                <w:noProof/>
                <w:webHidden/>
              </w:rPr>
              <w:fldChar w:fldCharType="begin"/>
            </w:r>
            <w:r>
              <w:rPr>
                <w:noProof/>
                <w:webHidden/>
              </w:rPr>
              <w:instrText xml:space="preserve"> PAGEREF _Toc73961655 \h </w:instrText>
            </w:r>
            <w:r>
              <w:rPr>
                <w:noProof/>
                <w:webHidden/>
              </w:rPr>
            </w:r>
            <w:r>
              <w:rPr>
                <w:noProof/>
                <w:webHidden/>
              </w:rPr>
              <w:fldChar w:fldCharType="separate"/>
            </w:r>
            <w:r>
              <w:rPr>
                <w:noProof/>
                <w:webHidden/>
              </w:rPr>
              <w:t>18</w:t>
            </w:r>
            <w:r>
              <w:rPr>
                <w:noProof/>
                <w:webHidden/>
              </w:rPr>
              <w:fldChar w:fldCharType="end"/>
            </w:r>
          </w:hyperlink>
        </w:p>
        <w:p w14:paraId="29FB130C" w14:textId="0AF2F12A" w:rsidR="00DB68E1" w:rsidRDefault="00DB68E1">
          <w:pPr>
            <w:pStyle w:val="TDC3"/>
            <w:tabs>
              <w:tab w:val="right" w:leader="dot" w:pos="9111"/>
            </w:tabs>
            <w:rPr>
              <w:rFonts w:asciiTheme="minorHAnsi" w:eastAsiaTheme="minorEastAsia" w:hAnsiTheme="minorHAnsi"/>
              <w:noProof/>
              <w:sz w:val="22"/>
              <w:lang w:eastAsia="es-PE"/>
            </w:rPr>
          </w:pPr>
          <w:hyperlink w:anchor="_Toc73961656" w:history="1">
            <w:r w:rsidRPr="00DF774F">
              <w:rPr>
                <w:rStyle w:val="Hipervnculo"/>
                <w:noProof/>
                <w:lang w:bidi="es-ES"/>
              </w:rPr>
              <w:t>Muestreo</w:t>
            </w:r>
            <w:r>
              <w:rPr>
                <w:noProof/>
                <w:webHidden/>
              </w:rPr>
              <w:tab/>
            </w:r>
            <w:r>
              <w:rPr>
                <w:noProof/>
                <w:webHidden/>
              </w:rPr>
              <w:fldChar w:fldCharType="begin"/>
            </w:r>
            <w:r>
              <w:rPr>
                <w:noProof/>
                <w:webHidden/>
              </w:rPr>
              <w:instrText xml:space="preserve"> PAGEREF _Toc73961656 \h </w:instrText>
            </w:r>
            <w:r>
              <w:rPr>
                <w:noProof/>
                <w:webHidden/>
              </w:rPr>
            </w:r>
            <w:r>
              <w:rPr>
                <w:noProof/>
                <w:webHidden/>
              </w:rPr>
              <w:fldChar w:fldCharType="separate"/>
            </w:r>
            <w:r>
              <w:rPr>
                <w:noProof/>
                <w:webHidden/>
              </w:rPr>
              <w:t>18</w:t>
            </w:r>
            <w:r>
              <w:rPr>
                <w:noProof/>
                <w:webHidden/>
              </w:rPr>
              <w:fldChar w:fldCharType="end"/>
            </w:r>
          </w:hyperlink>
        </w:p>
        <w:p w14:paraId="20167A9E" w14:textId="2E8AD9D3"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57" w:history="1">
            <w:r w:rsidRPr="00DF774F">
              <w:rPr>
                <w:rStyle w:val="Hipervnculo"/>
                <w:noProof/>
              </w:rPr>
              <w:t>3.4.</w:t>
            </w:r>
            <w:r>
              <w:rPr>
                <w:rFonts w:asciiTheme="minorHAnsi" w:eastAsiaTheme="minorEastAsia" w:hAnsiTheme="minorHAnsi"/>
                <w:noProof/>
                <w:sz w:val="22"/>
                <w:lang w:eastAsia="es-PE"/>
              </w:rPr>
              <w:tab/>
            </w:r>
            <w:r w:rsidRPr="00DF774F">
              <w:rPr>
                <w:rStyle w:val="Hipervnculo"/>
                <w:noProof/>
              </w:rPr>
              <w:t>Trayectoria metodológica</w:t>
            </w:r>
            <w:r>
              <w:rPr>
                <w:noProof/>
                <w:webHidden/>
              </w:rPr>
              <w:tab/>
            </w:r>
            <w:r>
              <w:rPr>
                <w:noProof/>
                <w:webHidden/>
              </w:rPr>
              <w:fldChar w:fldCharType="begin"/>
            </w:r>
            <w:r>
              <w:rPr>
                <w:noProof/>
                <w:webHidden/>
              </w:rPr>
              <w:instrText xml:space="preserve"> PAGEREF _Toc73961657 \h </w:instrText>
            </w:r>
            <w:r>
              <w:rPr>
                <w:noProof/>
                <w:webHidden/>
              </w:rPr>
            </w:r>
            <w:r>
              <w:rPr>
                <w:noProof/>
                <w:webHidden/>
              </w:rPr>
              <w:fldChar w:fldCharType="separate"/>
            </w:r>
            <w:r>
              <w:rPr>
                <w:noProof/>
                <w:webHidden/>
              </w:rPr>
              <w:t>18</w:t>
            </w:r>
            <w:r>
              <w:rPr>
                <w:noProof/>
                <w:webHidden/>
              </w:rPr>
              <w:fldChar w:fldCharType="end"/>
            </w:r>
          </w:hyperlink>
        </w:p>
        <w:p w14:paraId="196ACF46" w14:textId="0D063322"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58" w:history="1">
            <w:r w:rsidRPr="00DF774F">
              <w:rPr>
                <w:rStyle w:val="Hipervnculo"/>
                <w:noProof/>
              </w:rPr>
              <w:t>3.5.</w:t>
            </w:r>
            <w:r>
              <w:rPr>
                <w:rFonts w:asciiTheme="minorHAnsi" w:eastAsiaTheme="minorEastAsia" w:hAnsiTheme="minorHAnsi"/>
                <w:noProof/>
                <w:sz w:val="22"/>
                <w:lang w:eastAsia="es-PE"/>
              </w:rPr>
              <w:tab/>
            </w:r>
            <w:r w:rsidRPr="00DF774F">
              <w:rPr>
                <w:rStyle w:val="Hipervnculo"/>
                <w:noProof/>
              </w:rPr>
              <w:t>Técnicas e instrumentos de recolección de datos</w:t>
            </w:r>
            <w:r>
              <w:rPr>
                <w:noProof/>
                <w:webHidden/>
              </w:rPr>
              <w:tab/>
            </w:r>
            <w:r>
              <w:rPr>
                <w:noProof/>
                <w:webHidden/>
              </w:rPr>
              <w:fldChar w:fldCharType="begin"/>
            </w:r>
            <w:r>
              <w:rPr>
                <w:noProof/>
                <w:webHidden/>
              </w:rPr>
              <w:instrText xml:space="preserve"> PAGEREF _Toc73961658 \h </w:instrText>
            </w:r>
            <w:r>
              <w:rPr>
                <w:noProof/>
                <w:webHidden/>
              </w:rPr>
            </w:r>
            <w:r>
              <w:rPr>
                <w:noProof/>
                <w:webHidden/>
              </w:rPr>
              <w:fldChar w:fldCharType="separate"/>
            </w:r>
            <w:r>
              <w:rPr>
                <w:noProof/>
                <w:webHidden/>
              </w:rPr>
              <w:t>19</w:t>
            </w:r>
            <w:r>
              <w:rPr>
                <w:noProof/>
                <w:webHidden/>
              </w:rPr>
              <w:fldChar w:fldCharType="end"/>
            </w:r>
          </w:hyperlink>
        </w:p>
        <w:p w14:paraId="319E7C09" w14:textId="54D1E9C7" w:rsidR="00DB68E1" w:rsidRDefault="00DB68E1">
          <w:pPr>
            <w:pStyle w:val="TDC3"/>
            <w:tabs>
              <w:tab w:val="right" w:leader="dot" w:pos="9111"/>
            </w:tabs>
            <w:rPr>
              <w:rFonts w:asciiTheme="minorHAnsi" w:eastAsiaTheme="minorEastAsia" w:hAnsiTheme="minorHAnsi"/>
              <w:noProof/>
              <w:sz w:val="22"/>
              <w:lang w:eastAsia="es-PE"/>
            </w:rPr>
          </w:pPr>
          <w:hyperlink w:anchor="_Toc73961659" w:history="1">
            <w:r w:rsidRPr="00DF774F">
              <w:rPr>
                <w:rStyle w:val="Hipervnculo"/>
                <w:noProof/>
                <w:lang w:bidi="es-ES"/>
              </w:rPr>
              <w:t>Técnicas</w:t>
            </w:r>
            <w:r>
              <w:rPr>
                <w:noProof/>
                <w:webHidden/>
              </w:rPr>
              <w:tab/>
            </w:r>
            <w:r>
              <w:rPr>
                <w:noProof/>
                <w:webHidden/>
              </w:rPr>
              <w:fldChar w:fldCharType="begin"/>
            </w:r>
            <w:r>
              <w:rPr>
                <w:noProof/>
                <w:webHidden/>
              </w:rPr>
              <w:instrText xml:space="preserve"> PAGEREF _Toc73961659 \h </w:instrText>
            </w:r>
            <w:r>
              <w:rPr>
                <w:noProof/>
                <w:webHidden/>
              </w:rPr>
            </w:r>
            <w:r>
              <w:rPr>
                <w:noProof/>
                <w:webHidden/>
              </w:rPr>
              <w:fldChar w:fldCharType="separate"/>
            </w:r>
            <w:r>
              <w:rPr>
                <w:noProof/>
                <w:webHidden/>
              </w:rPr>
              <w:t>19</w:t>
            </w:r>
            <w:r>
              <w:rPr>
                <w:noProof/>
                <w:webHidden/>
              </w:rPr>
              <w:fldChar w:fldCharType="end"/>
            </w:r>
          </w:hyperlink>
        </w:p>
        <w:p w14:paraId="28092350" w14:textId="38BB82BE" w:rsidR="00DB68E1" w:rsidRDefault="00DB68E1">
          <w:pPr>
            <w:pStyle w:val="TDC3"/>
            <w:tabs>
              <w:tab w:val="right" w:leader="dot" w:pos="9111"/>
            </w:tabs>
            <w:rPr>
              <w:rFonts w:asciiTheme="minorHAnsi" w:eastAsiaTheme="minorEastAsia" w:hAnsiTheme="minorHAnsi"/>
              <w:noProof/>
              <w:sz w:val="22"/>
              <w:lang w:eastAsia="es-PE"/>
            </w:rPr>
          </w:pPr>
          <w:hyperlink w:anchor="_Toc73961660" w:history="1">
            <w:r w:rsidRPr="00DF774F">
              <w:rPr>
                <w:rStyle w:val="Hipervnculo"/>
                <w:noProof/>
                <w:lang w:bidi="es-ES"/>
              </w:rPr>
              <w:t>Instrumentos</w:t>
            </w:r>
            <w:r>
              <w:rPr>
                <w:noProof/>
                <w:webHidden/>
              </w:rPr>
              <w:tab/>
            </w:r>
            <w:r>
              <w:rPr>
                <w:noProof/>
                <w:webHidden/>
              </w:rPr>
              <w:fldChar w:fldCharType="begin"/>
            </w:r>
            <w:r>
              <w:rPr>
                <w:noProof/>
                <w:webHidden/>
              </w:rPr>
              <w:instrText xml:space="preserve"> PAGEREF _Toc73961660 \h </w:instrText>
            </w:r>
            <w:r>
              <w:rPr>
                <w:noProof/>
                <w:webHidden/>
              </w:rPr>
            </w:r>
            <w:r>
              <w:rPr>
                <w:noProof/>
                <w:webHidden/>
              </w:rPr>
              <w:fldChar w:fldCharType="separate"/>
            </w:r>
            <w:r>
              <w:rPr>
                <w:noProof/>
                <w:webHidden/>
              </w:rPr>
              <w:t>19</w:t>
            </w:r>
            <w:r>
              <w:rPr>
                <w:noProof/>
                <w:webHidden/>
              </w:rPr>
              <w:fldChar w:fldCharType="end"/>
            </w:r>
          </w:hyperlink>
        </w:p>
        <w:p w14:paraId="019C76D4" w14:textId="4CEBBAC3"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61" w:history="1">
            <w:r w:rsidRPr="00DF774F">
              <w:rPr>
                <w:rStyle w:val="Hipervnculo"/>
                <w:noProof/>
              </w:rPr>
              <w:t>3.6.</w:t>
            </w:r>
            <w:r>
              <w:rPr>
                <w:rFonts w:asciiTheme="minorHAnsi" w:eastAsiaTheme="minorEastAsia" w:hAnsiTheme="minorHAnsi"/>
                <w:noProof/>
                <w:sz w:val="22"/>
                <w:lang w:eastAsia="es-PE"/>
              </w:rPr>
              <w:tab/>
            </w:r>
            <w:r w:rsidRPr="00DF774F">
              <w:rPr>
                <w:rStyle w:val="Hipervnculo"/>
                <w:noProof/>
              </w:rPr>
              <w:t>Tratamiento de la Información</w:t>
            </w:r>
            <w:r>
              <w:rPr>
                <w:noProof/>
                <w:webHidden/>
              </w:rPr>
              <w:tab/>
            </w:r>
            <w:r>
              <w:rPr>
                <w:noProof/>
                <w:webHidden/>
              </w:rPr>
              <w:fldChar w:fldCharType="begin"/>
            </w:r>
            <w:r>
              <w:rPr>
                <w:noProof/>
                <w:webHidden/>
              </w:rPr>
              <w:instrText xml:space="preserve"> PAGEREF _Toc73961661 \h </w:instrText>
            </w:r>
            <w:r>
              <w:rPr>
                <w:noProof/>
                <w:webHidden/>
              </w:rPr>
            </w:r>
            <w:r>
              <w:rPr>
                <w:noProof/>
                <w:webHidden/>
              </w:rPr>
              <w:fldChar w:fldCharType="separate"/>
            </w:r>
            <w:r>
              <w:rPr>
                <w:noProof/>
                <w:webHidden/>
              </w:rPr>
              <w:t>19</w:t>
            </w:r>
            <w:r>
              <w:rPr>
                <w:noProof/>
                <w:webHidden/>
              </w:rPr>
              <w:fldChar w:fldCharType="end"/>
            </w:r>
          </w:hyperlink>
        </w:p>
        <w:p w14:paraId="6A87506B" w14:textId="7863FB56"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62" w:history="1">
            <w:r w:rsidRPr="00DF774F">
              <w:rPr>
                <w:rStyle w:val="Hipervnculo"/>
                <w:noProof/>
              </w:rPr>
              <w:t>3.7.</w:t>
            </w:r>
            <w:r>
              <w:rPr>
                <w:rFonts w:asciiTheme="minorHAnsi" w:eastAsiaTheme="minorEastAsia" w:hAnsiTheme="minorHAnsi"/>
                <w:noProof/>
                <w:sz w:val="22"/>
                <w:lang w:eastAsia="es-PE"/>
              </w:rPr>
              <w:tab/>
            </w:r>
            <w:r w:rsidRPr="00DF774F">
              <w:rPr>
                <w:rStyle w:val="Hipervnculo"/>
                <w:noProof/>
              </w:rPr>
              <w:t>Mapeamiento</w:t>
            </w:r>
            <w:r>
              <w:rPr>
                <w:noProof/>
                <w:webHidden/>
              </w:rPr>
              <w:tab/>
            </w:r>
            <w:r>
              <w:rPr>
                <w:noProof/>
                <w:webHidden/>
              </w:rPr>
              <w:fldChar w:fldCharType="begin"/>
            </w:r>
            <w:r>
              <w:rPr>
                <w:noProof/>
                <w:webHidden/>
              </w:rPr>
              <w:instrText xml:space="preserve"> PAGEREF _Toc73961662 \h </w:instrText>
            </w:r>
            <w:r>
              <w:rPr>
                <w:noProof/>
                <w:webHidden/>
              </w:rPr>
            </w:r>
            <w:r>
              <w:rPr>
                <w:noProof/>
                <w:webHidden/>
              </w:rPr>
              <w:fldChar w:fldCharType="separate"/>
            </w:r>
            <w:r>
              <w:rPr>
                <w:noProof/>
                <w:webHidden/>
              </w:rPr>
              <w:t>20</w:t>
            </w:r>
            <w:r>
              <w:rPr>
                <w:noProof/>
                <w:webHidden/>
              </w:rPr>
              <w:fldChar w:fldCharType="end"/>
            </w:r>
          </w:hyperlink>
        </w:p>
        <w:p w14:paraId="64251BEC" w14:textId="7327DD3B"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63" w:history="1">
            <w:r w:rsidRPr="00DF774F">
              <w:rPr>
                <w:rStyle w:val="Hipervnculo"/>
                <w:noProof/>
              </w:rPr>
              <w:t>3.8.</w:t>
            </w:r>
            <w:r>
              <w:rPr>
                <w:rFonts w:asciiTheme="minorHAnsi" w:eastAsiaTheme="minorEastAsia" w:hAnsiTheme="minorHAnsi"/>
                <w:noProof/>
                <w:sz w:val="22"/>
                <w:lang w:eastAsia="es-PE"/>
              </w:rPr>
              <w:tab/>
            </w:r>
            <w:r w:rsidRPr="00DF774F">
              <w:rPr>
                <w:rStyle w:val="Hipervnculo"/>
                <w:noProof/>
              </w:rPr>
              <w:t>Rigor Científico</w:t>
            </w:r>
            <w:r>
              <w:rPr>
                <w:noProof/>
                <w:webHidden/>
              </w:rPr>
              <w:tab/>
            </w:r>
            <w:r>
              <w:rPr>
                <w:noProof/>
                <w:webHidden/>
              </w:rPr>
              <w:fldChar w:fldCharType="begin"/>
            </w:r>
            <w:r>
              <w:rPr>
                <w:noProof/>
                <w:webHidden/>
              </w:rPr>
              <w:instrText xml:space="preserve"> PAGEREF _Toc73961663 \h </w:instrText>
            </w:r>
            <w:r>
              <w:rPr>
                <w:noProof/>
                <w:webHidden/>
              </w:rPr>
            </w:r>
            <w:r>
              <w:rPr>
                <w:noProof/>
                <w:webHidden/>
              </w:rPr>
              <w:fldChar w:fldCharType="separate"/>
            </w:r>
            <w:r>
              <w:rPr>
                <w:noProof/>
                <w:webHidden/>
              </w:rPr>
              <w:t>23</w:t>
            </w:r>
            <w:r>
              <w:rPr>
                <w:noProof/>
                <w:webHidden/>
              </w:rPr>
              <w:fldChar w:fldCharType="end"/>
            </w:r>
          </w:hyperlink>
        </w:p>
        <w:p w14:paraId="7EAD061F" w14:textId="2A68A364" w:rsidR="00DB68E1" w:rsidRDefault="00DB68E1">
          <w:pPr>
            <w:pStyle w:val="TDC1"/>
            <w:tabs>
              <w:tab w:val="left" w:pos="660"/>
              <w:tab w:val="right" w:leader="dot" w:pos="9111"/>
            </w:tabs>
            <w:rPr>
              <w:rFonts w:asciiTheme="minorHAnsi" w:eastAsiaTheme="minorEastAsia" w:hAnsiTheme="minorHAnsi"/>
              <w:noProof/>
              <w:sz w:val="22"/>
              <w:lang w:eastAsia="es-PE"/>
            </w:rPr>
          </w:pPr>
          <w:hyperlink w:anchor="_Toc73961664" w:history="1">
            <w:r w:rsidRPr="00DF774F">
              <w:rPr>
                <w:rStyle w:val="Hipervnculo"/>
                <w:noProof/>
              </w:rPr>
              <w:t>IV.</w:t>
            </w:r>
            <w:r>
              <w:rPr>
                <w:rFonts w:asciiTheme="minorHAnsi" w:eastAsiaTheme="minorEastAsia" w:hAnsiTheme="minorHAnsi"/>
                <w:noProof/>
                <w:sz w:val="22"/>
                <w:lang w:eastAsia="es-PE"/>
              </w:rPr>
              <w:tab/>
            </w:r>
            <w:r w:rsidRPr="00DF774F">
              <w:rPr>
                <w:rStyle w:val="Hipervnculo"/>
                <w:noProof/>
              </w:rPr>
              <w:t>RESULTADOS</w:t>
            </w:r>
            <w:r>
              <w:rPr>
                <w:noProof/>
                <w:webHidden/>
              </w:rPr>
              <w:tab/>
            </w:r>
            <w:r>
              <w:rPr>
                <w:noProof/>
                <w:webHidden/>
              </w:rPr>
              <w:fldChar w:fldCharType="begin"/>
            </w:r>
            <w:r>
              <w:rPr>
                <w:noProof/>
                <w:webHidden/>
              </w:rPr>
              <w:instrText xml:space="preserve"> PAGEREF _Toc73961664 \h </w:instrText>
            </w:r>
            <w:r>
              <w:rPr>
                <w:noProof/>
                <w:webHidden/>
              </w:rPr>
            </w:r>
            <w:r>
              <w:rPr>
                <w:noProof/>
                <w:webHidden/>
              </w:rPr>
              <w:fldChar w:fldCharType="separate"/>
            </w:r>
            <w:r>
              <w:rPr>
                <w:noProof/>
                <w:webHidden/>
              </w:rPr>
              <w:t>23</w:t>
            </w:r>
            <w:r>
              <w:rPr>
                <w:noProof/>
                <w:webHidden/>
              </w:rPr>
              <w:fldChar w:fldCharType="end"/>
            </w:r>
          </w:hyperlink>
        </w:p>
        <w:p w14:paraId="4ED0C7D9" w14:textId="5EFEFDD5" w:rsidR="00DB68E1" w:rsidRDefault="00DB68E1">
          <w:pPr>
            <w:pStyle w:val="TDC1"/>
            <w:tabs>
              <w:tab w:val="left" w:pos="480"/>
              <w:tab w:val="right" w:leader="dot" w:pos="9111"/>
            </w:tabs>
            <w:rPr>
              <w:rFonts w:asciiTheme="minorHAnsi" w:eastAsiaTheme="minorEastAsia" w:hAnsiTheme="minorHAnsi"/>
              <w:noProof/>
              <w:sz w:val="22"/>
              <w:lang w:eastAsia="es-PE"/>
            </w:rPr>
          </w:pPr>
          <w:hyperlink w:anchor="_Toc73961665" w:history="1">
            <w:r w:rsidRPr="00DF774F">
              <w:rPr>
                <w:rStyle w:val="Hipervnculo"/>
                <w:noProof/>
              </w:rPr>
              <w:t>V.</w:t>
            </w:r>
            <w:r>
              <w:rPr>
                <w:rFonts w:asciiTheme="minorHAnsi" w:eastAsiaTheme="minorEastAsia" w:hAnsiTheme="minorHAnsi"/>
                <w:noProof/>
                <w:sz w:val="22"/>
                <w:lang w:eastAsia="es-PE"/>
              </w:rPr>
              <w:tab/>
            </w:r>
            <w:r w:rsidRPr="00DF774F">
              <w:rPr>
                <w:rStyle w:val="Hipervnculo"/>
                <w:noProof/>
              </w:rPr>
              <w:t>DISCUSIÓN</w:t>
            </w:r>
            <w:r>
              <w:rPr>
                <w:noProof/>
                <w:webHidden/>
              </w:rPr>
              <w:tab/>
            </w:r>
            <w:r>
              <w:rPr>
                <w:noProof/>
                <w:webHidden/>
              </w:rPr>
              <w:fldChar w:fldCharType="begin"/>
            </w:r>
            <w:r>
              <w:rPr>
                <w:noProof/>
                <w:webHidden/>
              </w:rPr>
              <w:instrText xml:space="preserve"> PAGEREF _Toc73961665 \h </w:instrText>
            </w:r>
            <w:r>
              <w:rPr>
                <w:noProof/>
                <w:webHidden/>
              </w:rPr>
            </w:r>
            <w:r>
              <w:rPr>
                <w:noProof/>
                <w:webHidden/>
              </w:rPr>
              <w:fldChar w:fldCharType="separate"/>
            </w:r>
            <w:r>
              <w:rPr>
                <w:noProof/>
                <w:webHidden/>
              </w:rPr>
              <w:t>30</w:t>
            </w:r>
            <w:r>
              <w:rPr>
                <w:noProof/>
                <w:webHidden/>
              </w:rPr>
              <w:fldChar w:fldCharType="end"/>
            </w:r>
          </w:hyperlink>
        </w:p>
        <w:p w14:paraId="3A8FC1F3" w14:textId="1144DEC3" w:rsidR="00DB68E1" w:rsidRDefault="00DB68E1">
          <w:pPr>
            <w:pStyle w:val="TDC1"/>
            <w:tabs>
              <w:tab w:val="left" w:pos="660"/>
              <w:tab w:val="right" w:leader="dot" w:pos="9111"/>
            </w:tabs>
            <w:rPr>
              <w:rFonts w:asciiTheme="minorHAnsi" w:eastAsiaTheme="minorEastAsia" w:hAnsiTheme="minorHAnsi"/>
              <w:noProof/>
              <w:sz w:val="22"/>
              <w:lang w:eastAsia="es-PE"/>
            </w:rPr>
          </w:pPr>
          <w:hyperlink w:anchor="_Toc73961666" w:history="1">
            <w:r w:rsidRPr="00DF774F">
              <w:rPr>
                <w:rStyle w:val="Hipervnculo"/>
                <w:noProof/>
              </w:rPr>
              <w:t>VI.</w:t>
            </w:r>
            <w:r>
              <w:rPr>
                <w:rFonts w:asciiTheme="minorHAnsi" w:eastAsiaTheme="minorEastAsia" w:hAnsiTheme="minorHAnsi"/>
                <w:noProof/>
                <w:sz w:val="22"/>
                <w:lang w:eastAsia="es-PE"/>
              </w:rPr>
              <w:tab/>
            </w:r>
            <w:r w:rsidRPr="00DF774F">
              <w:rPr>
                <w:rStyle w:val="Hipervnculo"/>
                <w:noProof/>
              </w:rPr>
              <w:t>CONCLUSIONES</w:t>
            </w:r>
            <w:r>
              <w:rPr>
                <w:noProof/>
                <w:webHidden/>
              </w:rPr>
              <w:tab/>
            </w:r>
            <w:r>
              <w:rPr>
                <w:noProof/>
                <w:webHidden/>
              </w:rPr>
              <w:fldChar w:fldCharType="begin"/>
            </w:r>
            <w:r>
              <w:rPr>
                <w:noProof/>
                <w:webHidden/>
              </w:rPr>
              <w:instrText xml:space="preserve"> PAGEREF _Toc73961666 \h </w:instrText>
            </w:r>
            <w:r>
              <w:rPr>
                <w:noProof/>
                <w:webHidden/>
              </w:rPr>
            </w:r>
            <w:r>
              <w:rPr>
                <w:noProof/>
                <w:webHidden/>
              </w:rPr>
              <w:fldChar w:fldCharType="separate"/>
            </w:r>
            <w:r>
              <w:rPr>
                <w:noProof/>
                <w:webHidden/>
              </w:rPr>
              <w:t>35</w:t>
            </w:r>
            <w:r>
              <w:rPr>
                <w:noProof/>
                <w:webHidden/>
              </w:rPr>
              <w:fldChar w:fldCharType="end"/>
            </w:r>
          </w:hyperlink>
        </w:p>
        <w:p w14:paraId="38105341" w14:textId="19C49F9E" w:rsidR="00DB68E1" w:rsidRDefault="00DB68E1">
          <w:pPr>
            <w:pStyle w:val="TDC1"/>
            <w:tabs>
              <w:tab w:val="left" w:pos="660"/>
              <w:tab w:val="right" w:leader="dot" w:pos="9111"/>
            </w:tabs>
            <w:rPr>
              <w:rFonts w:asciiTheme="minorHAnsi" w:eastAsiaTheme="minorEastAsia" w:hAnsiTheme="minorHAnsi"/>
              <w:noProof/>
              <w:sz w:val="22"/>
              <w:lang w:eastAsia="es-PE"/>
            </w:rPr>
          </w:pPr>
          <w:hyperlink w:anchor="_Toc73961667" w:history="1">
            <w:r w:rsidRPr="00DF774F">
              <w:rPr>
                <w:rStyle w:val="Hipervnculo"/>
                <w:noProof/>
              </w:rPr>
              <w:t>VII.</w:t>
            </w:r>
            <w:r>
              <w:rPr>
                <w:rFonts w:asciiTheme="minorHAnsi" w:eastAsiaTheme="minorEastAsia" w:hAnsiTheme="minorHAnsi"/>
                <w:noProof/>
                <w:sz w:val="22"/>
                <w:lang w:eastAsia="es-PE"/>
              </w:rPr>
              <w:tab/>
            </w:r>
            <w:r w:rsidRPr="00DF774F">
              <w:rPr>
                <w:rStyle w:val="Hipervnculo"/>
                <w:noProof/>
              </w:rPr>
              <w:t>RECOMENDACIONES</w:t>
            </w:r>
            <w:r>
              <w:rPr>
                <w:noProof/>
                <w:webHidden/>
              </w:rPr>
              <w:tab/>
            </w:r>
            <w:r>
              <w:rPr>
                <w:noProof/>
                <w:webHidden/>
              </w:rPr>
              <w:fldChar w:fldCharType="begin"/>
            </w:r>
            <w:r>
              <w:rPr>
                <w:noProof/>
                <w:webHidden/>
              </w:rPr>
              <w:instrText xml:space="preserve"> PAGEREF _Toc73961667 \h </w:instrText>
            </w:r>
            <w:r>
              <w:rPr>
                <w:noProof/>
                <w:webHidden/>
              </w:rPr>
            </w:r>
            <w:r>
              <w:rPr>
                <w:noProof/>
                <w:webHidden/>
              </w:rPr>
              <w:fldChar w:fldCharType="separate"/>
            </w:r>
            <w:r>
              <w:rPr>
                <w:noProof/>
                <w:webHidden/>
              </w:rPr>
              <w:t>37</w:t>
            </w:r>
            <w:r>
              <w:rPr>
                <w:noProof/>
                <w:webHidden/>
              </w:rPr>
              <w:fldChar w:fldCharType="end"/>
            </w:r>
          </w:hyperlink>
        </w:p>
        <w:p w14:paraId="6556C57E" w14:textId="61827046" w:rsidR="00DB68E1" w:rsidRDefault="00DB68E1">
          <w:pPr>
            <w:pStyle w:val="TDC1"/>
            <w:tabs>
              <w:tab w:val="left" w:pos="480"/>
              <w:tab w:val="right" w:leader="dot" w:pos="9111"/>
            </w:tabs>
            <w:rPr>
              <w:rFonts w:asciiTheme="minorHAnsi" w:eastAsiaTheme="minorEastAsia" w:hAnsiTheme="minorHAnsi"/>
              <w:noProof/>
              <w:sz w:val="22"/>
              <w:lang w:eastAsia="es-PE"/>
            </w:rPr>
          </w:pPr>
          <w:hyperlink w:anchor="_Toc73961668" w:history="1">
            <w:r w:rsidRPr="00DF774F">
              <w:rPr>
                <w:rStyle w:val="Hipervnculo"/>
                <w:noProof/>
              </w:rPr>
              <w:t>8.</w:t>
            </w:r>
            <w:r>
              <w:rPr>
                <w:rFonts w:asciiTheme="minorHAnsi" w:eastAsiaTheme="minorEastAsia" w:hAnsiTheme="minorHAnsi"/>
                <w:noProof/>
                <w:sz w:val="22"/>
                <w:lang w:eastAsia="es-PE"/>
              </w:rPr>
              <w:tab/>
            </w:r>
            <w:r w:rsidRPr="00DF774F">
              <w:rPr>
                <w:rStyle w:val="Hipervnculo"/>
                <w:noProof/>
              </w:rPr>
              <w:t>PROPUESTA</w:t>
            </w:r>
            <w:r>
              <w:rPr>
                <w:noProof/>
                <w:webHidden/>
              </w:rPr>
              <w:tab/>
            </w:r>
            <w:r>
              <w:rPr>
                <w:noProof/>
                <w:webHidden/>
              </w:rPr>
              <w:fldChar w:fldCharType="begin"/>
            </w:r>
            <w:r>
              <w:rPr>
                <w:noProof/>
                <w:webHidden/>
              </w:rPr>
              <w:instrText xml:space="preserve"> PAGEREF _Toc73961668 \h </w:instrText>
            </w:r>
            <w:r>
              <w:rPr>
                <w:noProof/>
                <w:webHidden/>
              </w:rPr>
            </w:r>
            <w:r>
              <w:rPr>
                <w:noProof/>
                <w:webHidden/>
              </w:rPr>
              <w:fldChar w:fldCharType="separate"/>
            </w:r>
            <w:r>
              <w:rPr>
                <w:noProof/>
                <w:webHidden/>
              </w:rPr>
              <w:t>38</w:t>
            </w:r>
            <w:r>
              <w:rPr>
                <w:noProof/>
                <w:webHidden/>
              </w:rPr>
              <w:fldChar w:fldCharType="end"/>
            </w:r>
          </w:hyperlink>
        </w:p>
        <w:p w14:paraId="4CE36DA8" w14:textId="1EAE371C"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69" w:history="1">
            <w:r w:rsidRPr="00DF774F">
              <w:rPr>
                <w:rStyle w:val="Hipervnculo"/>
                <w:noProof/>
              </w:rPr>
              <w:t>8.1.</w:t>
            </w:r>
            <w:r>
              <w:rPr>
                <w:rFonts w:asciiTheme="minorHAnsi" w:eastAsiaTheme="minorEastAsia" w:hAnsiTheme="minorHAnsi"/>
                <w:noProof/>
                <w:sz w:val="22"/>
                <w:lang w:eastAsia="es-PE"/>
              </w:rPr>
              <w:tab/>
            </w:r>
            <w:r w:rsidRPr="00DF774F">
              <w:rPr>
                <w:rStyle w:val="Hipervnculo"/>
                <w:noProof/>
              </w:rPr>
              <w:t>GENERALIDADES</w:t>
            </w:r>
            <w:r>
              <w:rPr>
                <w:noProof/>
                <w:webHidden/>
              </w:rPr>
              <w:tab/>
            </w:r>
            <w:r>
              <w:rPr>
                <w:noProof/>
                <w:webHidden/>
              </w:rPr>
              <w:fldChar w:fldCharType="begin"/>
            </w:r>
            <w:r>
              <w:rPr>
                <w:noProof/>
                <w:webHidden/>
              </w:rPr>
              <w:instrText xml:space="preserve"> PAGEREF _Toc73961669 \h </w:instrText>
            </w:r>
            <w:r>
              <w:rPr>
                <w:noProof/>
                <w:webHidden/>
              </w:rPr>
            </w:r>
            <w:r>
              <w:rPr>
                <w:noProof/>
                <w:webHidden/>
              </w:rPr>
              <w:fldChar w:fldCharType="separate"/>
            </w:r>
            <w:r>
              <w:rPr>
                <w:noProof/>
                <w:webHidden/>
              </w:rPr>
              <w:t>38</w:t>
            </w:r>
            <w:r>
              <w:rPr>
                <w:noProof/>
                <w:webHidden/>
              </w:rPr>
              <w:fldChar w:fldCharType="end"/>
            </w:r>
          </w:hyperlink>
        </w:p>
        <w:p w14:paraId="4BF29BAD" w14:textId="7D3C48DD"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70" w:history="1">
            <w:r w:rsidRPr="00DF774F">
              <w:rPr>
                <w:rStyle w:val="Hipervnculo"/>
                <w:noProof/>
              </w:rPr>
              <w:t>8.2.</w:t>
            </w:r>
            <w:r>
              <w:rPr>
                <w:rFonts w:asciiTheme="minorHAnsi" w:eastAsiaTheme="minorEastAsia" w:hAnsiTheme="minorHAnsi"/>
                <w:noProof/>
                <w:sz w:val="22"/>
                <w:lang w:eastAsia="es-PE"/>
              </w:rPr>
              <w:tab/>
            </w:r>
            <w:r w:rsidRPr="00DF774F">
              <w:rPr>
                <w:rStyle w:val="Hipervnculo"/>
                <w:noProof/>
              </w:rPr>
              <w:t>ANÁLISIS</w:t>
            </w:r>
            <w:r>
              <w:rPr>
                <w:noProof/>
                <w:webHidden/>
              </w:rPr>
              <w:tab/>
            </w:r>
            <w:r>
              <w:rPr>
                <w:noProof/>
                <w:webHidden/>
              </w:rPr>
              <w:fldChar w:fldCharType="begin"/>
            </w:r>
            <w:r>
              <w:rPr>
                <w:noProof/>
                <w:webHidden/>
              </w:rPr>
              <w:instrText xml:space="preserve"> PAGEREF _Toc73961670 \h </w:instrText>
            </w:r>
            <w:r>
              <w:rPr>
                <w:noProof/>
                <w:webHidden/>
              </w:rPr>
            </w:r>
            <w:r>
              <w:rPr>
                <w:noProof/>
                <w:webHidden/>
              </w:rPr>
              <w:fldChar w:fldCharType="separate"/>
            </w:r>
            <w:r>
              <w:rPr>
                <w:noProof/>
                <w:webHidden/>
              </w:rPr>
              <w:t>38</w:t>
            </w:r>
            <w:r>
              <w:rPr>
                <w:noProof/>
                <w:webHidden/>
              </w:rPr>
              <w:fldChar w:fldCharType="end"/>
            </w:r>
          </w:hyperlink>
        </w:p>
        <w:p w14:paraId="354B06ED" w14:textId="092E5080"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71" w:history="1">
            <w:r w:rsidRPr="00DF774F">
              <w:rPr>
                <w:rStyle w:val="Hipervnculo"/>
                <w:noProof/>
              </w:rPr>
              <w:t>8.3.</w:t>
            </w:r>
            <w:r>
              <w:rPr>
                <w:rFonts w:asciiTheme="minorHAnsi" w:eastAsiaTheme="minorEastAsia" w:hAnsiTheme="minorHAnsi"/>
                <w:noProof/>
                <w:sz w:val="22"/>
                <w:lang w:eastAsia="es-PE"/>
              </w:rPr>
              <w:tab/>
            </w:r>
            <w:r w:rsidRPr="00DF774F">
              <w:rPr>
                <w:rStyle w:val="Hipervnculo"/>
                <w:noProof/>
              </w:rPr>
              <w:t>DISEÑO</w:t>
            </w:r>
            <w:r>
              <w:rPr>
                <w:noProof/>
                <w:webHidden/>
              </w:rPr>
              <w:tab/>
            </w:r>
            <w:r>
              <w:rPr>
                <w:noProof/>
                <w:webHidden/>
              </w:rPr>
              <w:fldChar w:fldCharType="begin"/>
            </w:r>
            <w:r>
              <w:rPr>
                <w:noProof/>
                <w:webHidden/>
              </w:rPr>
              <w:instrText xml:space="preserve"> PAGEREF _Toc73961671 \h </w:instrText>
            </w:r>
            <w:r>
              <w:rPr>
                <w:noProof/>
                <w:webHidden/>
              </w:rPr>
            </w:r>
            <w:r>
              <w:rPr>
                <w:noProof/>
                <w:webHidden/>
              </w:rPr>
              <w:fldChar w:fldCharType="separate"/>
            </w:r>
            <w:r>
              <w:rPr>
                <w:noProof/>
                <w:webHidden/>
              </w:rPr>
              <w:t>38</w:t>
            </w:r>
            <w:r>
              <w:rPr>
                <w:noProof/>
                <w:webHidden/>
              </w:rPr>
              <w:fldChar w:fldCharType="end"/>
            </w:r>
          </w:hyperlink>
        </w:p>
        <w:p w14:paraId="1A558C17" w14:textId="74024DA6"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72" w:history="1">
            <w:r w:rsidRPr="00DF774F">
              <w:rPr>
                <w:rStyle w:val="Hipervnculo"/>
                <w:noProof/>
              </w:rPr>
              <w:t>8.4.</w:t>
            </w:r>
            <w:r>
              <w:rPr>
                <w:rFonts w:asciiTheme="minorHAnsi" w:eastAsiaTheme="minorEastAsia" w:hAnsiTheme="minorHAnsi"/>
                <w:noProof/>
                <w:sz w:val="22"/>
                <w:lang w:eastAsia="es-PE"/>
              </w:rPr>
              <w:tab/>
            </w:r>
            <w:r w:rsidRPr="00DF774F">
              <w:rPr>
                <w:rStyle w:val="Hipervnculo"/>
                <w:noProof/>
              </w:rPr>
              <w:t>IMPLEMENTACIÓN</w:t>
            </w:r>
            <w:r>
              <w:rPr>
                <w:noProof/>
                <w:webHidden/>
              </w:rPr>
              <w:tab/>
            </w:r>
            <w:r>
              <w:rPr>
                <w:noProof/>
                <w:webHidden/>
              </w:rPr>
              <w:fldChar w:fldCharType="begin"/>
            </w:r>
            <w:r>
              <w:rPr>
                <w:noProof/>
                <w:webHidden/>
              </w:rPr>
              <w:instrText xml:space="preserve"> PAGEREF _Toc73961672 \h </w:instrText>
            </w:r>
            <w:r>
              <w:rPr>
                <w:noProof/>
                <w:webHidden/>
              </w:rPr>
            </w:r>
            <w:r>
              <w:rPr>
                <w:noProof/>
                <w:webHidden/>
              </w:rPr>
              <w:fldChar w:fldCharType="separate"/>
            </w:r>
            <w:r>
              <w:rPr>
                <w:noProof/>
                <w:webHidden/>
              </w:rPr>
              <w:t>38</w:t>
            </w:r>
            <w:r>
              <w:rPr>
                <w:noProof/>
                <w:webHidden/>
              </w:rPr>
              <w:fldChar w:fldCharType="end"/>
            </w:r>
          </w:hyperlink>
        </w:p>
        <w:p w14:paraId="5EEC0799" w14:textId="175BCF80" w:rsidR="00DB68E1" w:rsidRDefault="00DB68E1">
          <w:pPr>
            <w:pStyle w:val="TDC2"/>
            <w:tabs>
              <w:tab w:val="left" w:pos="880"/>
              <w:tab w:val="right" w:leader="dot" w:pos="9111"/>
            </w:tabs>
            <w:rPr>
              <w:rFonts w:asciiTheme="minorHAnsi" w:eastAsiaTheme="minorEastAsia" w:hAnsiTheme="minorHAnsi"/>
              <w:noProof/>
              <w:sz w:val="22"/>
              <w:lang w:eastAsia="es-PE"/>
            </w:rPr>
          </w:pPr>
          <w:hyperlink w:anchor="_Toc73961673" w:history="1">
            <w:r w:rsidRPr="00DF774F">
              <w:rPr>
                <w:rStyle w:val="Hipervnculo"/>
                <w:noProof/>
              </w:rPr>
              <w:t>8.5.</w:t>
            </w:r>
            <w:r>
              <w:rPr>
                <w:rFonts w:asciiTheme="minorHAnsi" w:eastAsiaTheme="minorEastAsia" w:hAnsiTheme="minorHAnsi"/>
                <w:noProof/>
                <w:sz w:val="22"/>
                <w:lang w:eastAsia="es-PE"/>
              </w:rPr>
              <w:tab/>
            </w:r>
            <w:r w:rsidRPr="00DF774F">
              <w:rPr>
                <w:rStyle w:val="Hipervnculo"/>
                <w:noProof/>
              </w:rPr>
              <w:t>COSTO Y PRESUPUESTO</w:t>
            </w:r>
            <w:r>
              <w:rPr>
                <w:noProof/>
                <w:webHidden/>
              </w:rPr>
              <w:tab/>
            </w:r>
            <w:r>
              <w:rPr>
                <w:noProof/>
                <w:webHidden/>
              </w:rPr>
              <w:fldChar w:fldCharType="begin"/>
            </w:r>
            <w:r>
              <w:rPr>
                <w:noProof/>
                <w:webHidden/>
              </w:rPr>
              <w:instrText xml:space="preserve"> PAGEREF _Toc73961673 \h </w:instrText>
            </w:r>
            <w:r>
              <w:rPr>
                <w:noProof/>
                <w:webHidden/>
              </w:rPr>
            </w:r>
            <w:r>
              <w:rPr>
                <w:noProof/>
                <w:webHidden/>
              </w:rPr>
              <w:fldChar w:fldCharType="separate"/>
            </w:r>
            <w:r>
              <w:rPr>
                <w:noProof/>
                <w:webHidden/>
              </w:rPr>
              <w:t>39</w:t>
            </w:r>
            <w:r>
              <w:rPr>
                <w:noProof/>
                <w:webHidden/>
              </w:rPr>
              <w:fldChar w:fldCharType="end"/>
            </w:r>
          </w:hyperlink>
        </w:p>
        <w:p w14:paraId="1FEC7018" w14:textId="197C8EE6" w:rsidR="00DB68E1" w:rsidRDefault="00DB68E1">
          <w:pPr>
            <w:pStyle w:val="TDC1"/>
            <w:tabs>
              <w:tab w:val="left" w:pos="480"/>
              <w:tab w:val="right" w:leader="dot" w:pos="9111"/>
            </w:tabs>
            <w:rPr>
              <w:rFonts w:asciiTheme="minorHAnsi" w:eastAsiaTheme="minorEastAsia" w:hAnsiTheme="minorHAnsi"/>
              <w:noProof/>
              <w:sz w:val="22"/>
              <w:lang w:eastAsia="es-PE"/>
            </w:rPr>
          </w:pPr>
          <w:hyperlink w:anchor="_Toc73961674" w:history="1">
            <w:r w:rsidRPr="00DF774F">
              <w:rPr>
                <w:rStyle w:val="Hipervnculo"/>
                <w:noProof/>
              </w:rPr>
              <w:t>9.</w:t>
            </w:r>
            <w:r>
              <w:rPr>
                <w:rFonts w:asciiTheme="minorHAnsi" w:eastAsiaTheme="minorEastAsia" w:hAnsiTheme="minorHAnsi"/>
                <w:noProof/>
                <w:sz w:val="22"/>
                <w:lang w:eastAsia="es-PE"/>
              </w:rPr>
              <w:tab/>
            </w:r>
            <w:r w:rsidRPr="00DF774F">
              <w:rPr>
                <w:rStyle w:val="Hipervnculo"/>
                <w:noProof/>
              </w:rPr>
              <w:t>REFERENCIAS BIBLIOGRÁFICAS</w:t>
            </w:r>
            <w:r>
              <w:rPr>
                <w:noProof/>
                <w:webHidden/>
              </w:rPr>
              <w:tab/>
            </w:r>
            <w:r>
              <w:rPr>
                <w:noProof/>
                <w:webHidden/>
              </w:rPr>
              <w:fldChar w:fldCharType="begin"/>
            </w:r>
            <w:r>
              <w:rPr>
                <w:noProof/>
                <w:webHidden/>
              </w:rPr>
              <w:instrText xml:space="preserve"> PAGEREF _Toc73961674 \h </w:instrText>
            </w:r>
            <w:r>
              <w:rPr>
                <w:noProof/>
                <w:webHidden/>
              </w:rPr>
            </w:r>
            <w:r>
              <w:rPr>
                <w:noProof/>
                <w:webHidden/>
              </w:rPr>
              <w:fldChar w:fldCharType="separate"/>
            </w:r>
            <w:r>
              <w:rPr>
                <w:noProof/>
                <w:webHidden/>
              </w:rPr>
              <w:t>51</w:t>
            </w:r>
            <w:r>
              <w:rPr>
                <w:noProof/>
                <w:webHidden/>
              </w:rPr>
              <w:fldChar w:fldCharType="end"/>
            </w:r>
          </w:hyperlink>
        </w:p>
        <w:p w14:paraId="4C9517B1" w14:textId="21231283" w:rsidR="00DB68E1" w:rsidRDefault="00DB68E1">
          <w:pPr>
            <w:pStyle w:val="TDC1"/>
            <w:tabs>
              <w:tab w:val="left" w:pos="660"/>
              <w:tab w:val="right" w:leader="dot" w:pos="9111"/>
            </w:tabs>
            <w:rPr>
              <w:rFonts w:asciiTheme="minorHAnsi" w:eastAsiaTheme="minorEastAsia" w:hAnsiTheme="minorHAnsi"/>
              <w:noProof/>
              <w:sz w:val="22"/>
              <w:lang w:eastAsia="es-PE"/>
            </w:rPr>
          </w:pPr>
          <w:hyperlink w:anchor="_Toc73961675" w:history="1">
            <w:r w:rsidRPr="00DF774F">
              <w:rPr>
                <w:rStyle w:val="Hipervnculo"/>
                <w:noProof/>
              </w:rPr>
              <w:t>10.</w:t>
            </w:r>
            <w:r>
              <w:rPr>
                <w:rFonts w:asciiTheme="minorHAnsi" w:eastAsiaTheme="minorEastAsia" w:hAnsiTheme="minorHAnsi"/>
                <w:noProof/>
                <w:sz w:val="22"/>
                <w:lang w:eastAsia="es-PE"/>
              </w:rPr>
              <w:tab/>
            </w:r>
            <w:r w:rsidRPr="00DF774F">
              <w:rPr>
                <w:rStyle w:val="Hipervnculo"/>
                <w:noProof/>
              </w:rPr>
              <w:t>ANEXOS</w:t>
            </w:r>
            <w:r>
              <w:rPr>
                <w:noProof/>
                <w:webHidden/>
              </w:rPr>
              <w:tab/>
            </w:r>
            <w:r>
              <w:rPr>
                <w:noProof/>
                <w:webHidden/>
              </w:rPr>
              <w:fldChar w:fldCharType="begin"/>
            </w:r>
            <w:r>
              <w:rPr>
                <w:noProof/>
                <w:webHidden/>
              </w:rPr>
              <w:instrText xml:space="preserve"> PAGEREF _Toc73961675 \h </w:instrText>
            </w:r>
            <w:r>
              <w:rPr>
                <w:noProof/>
                <w:webHidden/>
              </w:rPr>
            </w:r>
            <w:r>
              <w:rPr>
                <w:noProof/>
                <w:webHidden/>
              </w:rPr>
              <w:fldChar w:fldCharType="separate"/>
            </w:r>
            <w:r>
              <w:rPr>
                <w:noProof/>
                <w:webHidden/>
              </w:rPr>
              <w:t>54</w:t>
            </w:r>
            <w:r>
              <w:rPr>
                <w:noProof/>
                <w:webHidden/>
              </w:rPr>
              <w:fldChar w:fldCharType="end"/>
            </w:r>
          </w:hyperlink>
        </w:p>
        <w:p w14:paraId="083339BB" w14:textId="0EBACC60" w:rsidR="00430504" w:rsidRDefault="00430504" w:rsidP="003D5E32">
          <w:r>
            <w:rPr>
              <w:b/>
              <w:bCs/>
              <w:lang w:val="es-ES"/>
            </w:rPr>
            <w:fldChar w:fldCharType="end"/>
          </w:r>
        </w:p>
      </w:sdtContent>
    </w:sdt>
    <w:p w14:paraId="303A61AC" w14:textId="77777777" w:rsidR="00523B37" w:rsidRDefault="00523B37" w:rsidP="003D5E32">
      <w:pPr>
        <w:spacing w:after="160"/>
        <w:jc w:val="left"/>
      </w:pPr>
    </w:p>
    <w:p w14:paraId="4AC1D9CD" w14:textId="77777777" w:rsidR="00523B37" w:rsidRDefault="00A95620" w:rsidP="00523B37">
      <w:pPr>
        <w:tabs>
          <w:tab w:val="left" w:pos="5025"/>
        </w:tabs>
        <w:spacing w:after="160"/>
        <w:jc w:val="center"/>
        <w:rPr>
          <w:b/>
          <w:bCs/>
          <w:u w:val="single"/>
        </w:rPr>
      </w:pPr>
      <w:r>
        <w:rPr>
          <w:b/>
          <w:bCs/>
          <w:u w:val="single"/>
        </w:rPr>
        <w:t xml:space="preserve"> </w:t>
      </w:r>
      <w:bookmarkStart w:id="10" w:name="_Hlk35294827"/>
      <w:r>
        <w:rPr>
          <w:b/>
          <w:bCs/>
          <w:u w:val="single"/>
        </w:rPr>
        <w:t xml:space="preserve">Índice </w:t>
      </w:r>
      <w:r w:rsidR="00523B37" w:rsidRPr="00523B37">
        <w:rPr>
          <w:b/>
          <w:bCs/>
          <w:u w:val="single"/>
        </w:rPr>
        <w:t>T</w:t>
      </w:r>
      <w:r>
        <w:rPr>
          <w:b/>
          <w:bCs/>
          <w:u w:val="single"/>
        </w:rPr>
        <w:t>ablas</w:t>
      </w:r>
      <w:bookmarkEnd w:id="10"/>
    </w:p>
    <w:p w14:paraId="09CD70E8" w14:textId="77777777" w:rsidR="00A95620" w:rsidRPr="00A95620" w:rsidRDefault="00A95620" w:rsidP="00A95620">
      <w:pPr>
        <w:tabs>
          <w:tab w:val="left" w:pos="5025"/>
        </w:tabs>
        <w:spacing w:after="160"/>
        <w:jc w:val="left"/>
      </w:pPr>
      <w:bookmarkStart w:id="11" w:name="_Hlk35294804"/>
      <w:r w:rsidRPr="00A95620">
        <w:t>Tabla N.º 01:</w:t>
      </w:r>
      <w:r w:rsidR="004D0E77" w:rsidRPr="004D0E77">
        <w:t xml:space="preserve"> </w:t>
      </w:r>
      <w:r w:rsidR="004D0E77">
        <w:t xml:space="preserve">Balance hídrico sin proyecto </w:t>
      </w:r>
    </w:p>
    <w:bookmarkEnd w:id="11"/>
    <w:p w14:paraId="2971292F" w14:textId="77777777" w:rsidR="00A95620" w:rsidRPr="00A95620" w:rsidRDefault="00A95620" w:rsidP="00A95620">
      <w:pPr>
        <w:tabs>
          <w:tab w:val="left" w:pos="5025"/>
        </w:tabs>
        <w:spacing w:after="160"/>
        <w:jc w:val="left"/>
      </w:pPr>
      <w:r w:rsidRPr="00A95620">
        <w:t>Tabla N.º 0</w:t>
      </w:r>
      <w:r w:rsidR="009B3468">
        <w:t>2</w:t>
      </w:r>
      <w:r w:rsidRPr="00A95620">
        <w:t>:</w:t>
      </w:r>
      <w:r w:rsidR="004D0E77" w:rsidRPr="004D0E77">
        <w:t xml:space="preserve"> </w:t>
      </w:r>
      <w:r w:rsidR="004D0E77">
        <w:t xml:space="preserve">Balance hídrico con proyecto </w:t>
      </w:r>
    </w:p>
    <w:p w14:paraId="7545ACB0" w14:textId="77777777" w:rsidR="006B3EF2" w:rsidRPr="006B3EF2" w:rsidRDefault="00A95620" w:rsidP="006B3EF2">
      <w:pPr>
        <w:spacing w:after="240"/>
        <w:rPr>
          <w:rFonts w:eastAsia="Calibri" w:cs="Times New Roman"/>
          <w:bCs/>
          <w:szCs w:val="24"/>
        </w:rPr>
      </w:pPr>
      <w:r w:rsidRPr="00A95620">
        <w:t>Tabla N.º 0</w:t>
      </w:r>
      <w:r w:rsidR="009B3468">
        <w:t>3</w:t>
      </w:r>
      <w:r w:rsidRPr="00A95620">
        <w:t>:</w:t>
      </w:r>
      <w:r w:rsidR="006B3EF2" w:rsidRPr="006B3EF2">
        <w:t xml:space="preserve"> </w:t>
      </w:r>
      <w:r w:rsidR="006B3EF2">
        <w:t>Desagregado de Componentes de Medidas de Mitigación Ambiental</w:t>
      </w:r>
    </w:p>
    <w:p w14:paraId="0CFEDA1F" w14:textId="77777777" w:rsidR="00523B37" w:rsidRDefault="00A95620" w:rsidP="00523B37">
      <w:pPr>
        <w:tabs>
          <w:tab w:val="left" w:pos="5025"/>
        </w:tabs>
        <w:spacing w:after="160"/>
        <w:jc w:val="center"/>
        <w:rPr>
          <w:b/>
          <w:bCs/>
          <w:u w:val="single"/>
        </w:rPr>
      </w:pPr>
      <w:r>
        <w:rPr>
          <w:b/>
          <w:bCs/>
          <w:u w:val="single"/>
        </w:rPr>
        <w:t>Índice Figuras</w:t>
      </w:r>
    </w:p>
    <w:p w14:paraId="2802863E" w14:textId="77777777" w:rsidR="0084586D" w:rsidRDefault="0084586D" w:rsidP="006B3EF2">
      <w:pPr>
        <w:tabs>
          <w:tab w:val="left" w:pos="5025"/>
        </w:tabs>
        <w:spacing w:after="160"/>
        <w:jc w:val="left"/>
      </w:pPr>
      <w:r>
        <w:t>Figura</w:t>
      </w:r>
      <w:r w:rsidRPr="00A95620">
        <w:t xml:space="preserve"> N.º 01:</w:t>
      </w:r>
      <w:r w:rsidRPr="006B3EF2">
        <w:t xml:space="preserve"> </w:t>
      </w:r>
      <w:r>
        <w:t>Sección típica transversal del canal Fernández (km. 0+141.25 al km. 0+280)</w:t>
      </w:r>
    </w:p>
    <w:p w14:paraId="03E4CE18" w14:textId="77777777" w:rsidR="0084586D" w:rsidRPr="00A95620" w:rsidRDefault="0084586D" w:rsidP="006B3EF2">
      <w:pPr>
        <w:tabs>
          <w:tab w:val="left" w:pos="5025"/>
        </w:tabs>
        <w:spacing w:after="160"/>
        <w:jc w:val="left"/>
      </w:pPr>
      <w:r>
        <w:t>Figura</w:t>
      </w:r>
      <w:r w:rsidRPr="00A95620">
        <w:t xml:space="preserve"> N.º 0</w:t>
      </w:r>
      <w:r w:rsidR="00A76EA7">
        <w:t>2</w:t>
      </w:r>
      <w:r w:rsidRPr="00A95620">
        <w:t>:</w:t>
      </w:r>
      <w:r w:rsidRPr="006B3EF2">
        <w:t xml:space="preserve"> </w:t>
      </w:r>
      <w:r w:rsidR="00A76EA7">
        <w:t>Sección típica transversal del canal Fernández (km. 0+282.66 al km. 1+897.00).</w:t>
      </w:r>
    </w:p>
    <w:p w14:paraId="7BC332D3" w14:textId="77777777" w:rsidR="0084586D" w:rsidRDefault="0084586D" w:rsidP="0084586D">
      <w:pPr>
        <w:tabs>
          <w:tab w:val="left" w:pos="5025"/>
        </w:tabs>
        <w:spacing w:after="160"/>
        <w:jc w:val="left"/>
      </w:pPr>
      <w:r>
        <w:t>Figura</w:t>
      </w:r>
      <w:r w:rsidRPr="00A95620">
        <w:t xml:space="preserve"> N.º 0</w:t>
      </w:r>
      <w:r w:rsidR="00A76EA7">
        <w:t>3</w:t>
      </w:r>
      <w:r w:rsidRPr="00A95620">
        <w:t>:</w:t>
      </w:r>
      <w:r w:rsidRPr="006B3EF2">
        <w:t xml:space="preserve"> </w:t>
      </w:r>
      <w:r>
        <w:t>Características Geométricas e Hidráulicas del Canal Fernández.</w:t>
      </w:r>
    </w:p>
    <w:p w14:paraId="0A81CD21" w14:textId="77777777" w:rsidR="00A95620" w:rsidRPr="00A95620" w:rsidRDefault="00A95620" w:rsidP="00A95620">
      <w:pPr>
        <w:tabs>
          <w:tab w:val="left" w:pos="5025"/>
        </w:tabs>
        <w:spacing w:after="160"/>
        <w:jc w:val="left"/>
      </w:pPr>
    </w:p>
    <w:p w14:paraId="30A723DC" w14:textId="77777777" w:rsidR="00A95620" w:rsidRPr="00523B37" w:rsidRDefault="00A95620" w:rsidP="00523B37">
      <w:pPr>
        <w:tabs>
          <w:tab w:val="left" w:pos="5025"/>
        </w:tabs>
        <w:spacing w:after="160"/>
        <w:jc w:val="center"/>
        <w:rPr>
          <w:b/>
          <w:bCs/>
          <w:u w:val="single"/>
        </w:rPr>
      </w:pPr>
    </w:p>
    <w:p w14:paraId="17178398" w14:textId="77777777" w:rsidR="00AB1582" w:rsidRDefault="00AB1582" w:rsidP="003D5E32">
      <w:pPr>
        <w:spacing w:after="160"/>
        <w:jc w:val="left"/>
        <w:rPr>
          <w:rFonts w:eastAsiaTheme="majorEastAsia" w:cstheme="majorBidi"/>
          <w:b/>
          <w:color w:val="000000" w:themeColor="text1"/>
          <w:szCs w:val="32"/>
        </w:rPr>
      </w:pPr>
      <w:r w:rsidRPr="00523B37">
        <w:br w:type="page"/>
      </w:r>
    </w:p>
    <w:p w14:paraId="7C201B6F" w14:textId="77777777" w:rsidR="0010364F" w:rsidRPr="0010364F" w:rsidRDefault="00103E59" w:rsidP="0010364F">
      <w:pPr>
        <w:pStyle w:val="Ttulo1"/>
        <w:jc w:val="center"/>
      </w:pPr>
      <w:bookmarkStart w:id="12" w:name="_Toc73961627"/>
      <w:r>
        <w:lastRenderedPageBreak/>
        <w:t>RESUMEN</w:t>
      </w:r>
      <w:bookmarkEnd w:id="12"/>
    </w:p>
    <w:p w14:paraId="76C95A85" w14:textId="77777777" w:rsidR="009069A3" w:rsidRDefault="009069A3" w:rsidP="009069A3">
      <w:pPr>
        <w:spacing w:after="160"/>
      </w:pPr>
      <w:r>
        <w:t xml:space="preserve">El presente </w:t>
      </w:r>
      <w:r w:rsidR="00FF4DD6">
        <w:t xml:space="preserve">proyecto con enfoque </w:t>
      </w:r>
      <w:r w:rsidR="00B07EAF">
        <w:t>cualitativo</w:t>
      </w:r>
      <w:r w:rsidR="00A07FD0">
        <w:t>,</w:t>
      </w:r>
      <w:r w:rsidR="00717538">
        <w:t xml:space="preserve"> contiene</w:t>
      </w:r>
      <w:r>
        <w:t xml:space="preserve"> estudios reales, científicos y técnicos basados en procedimientos confiables que se realizaron en el terreno como son levantamiento topográfico, estudio de suelos, estudio hidrológico, estudio de impacto ambiental etc.</w:t>
      </w:r>
    </w:p>
    <w:p w14:paraId="25A2A16B" w14:textId="77777777" w:rsidR="009069A3" w:rsidRDefault="009069A3" w:rsidP="009069A3">
      <w:pPr>
        <w:spacing w:after="160"/>
      </w:pPr>
      <w:r>
        <w:t>Con el fin de aplicar modelos matemáticos, teóricos y científicos, además de la utilización de herramientas computacionales como AutoCAD Civil 3</w:t>
      </w:r>
      <w:r w:rsidR="00CA7043">
        <w:t>D</w:t>
      </w:r>
      <w:r>
        <w:t xml:space="preserve">, H-Canales V3.0, FAO-Cropwat 8.0, etc., que ayudaron a obtener mejores y precisos resultados.  Se demuestra a través del Diseño Hidráulico del Canal Fernández la recuperación del agua para riego que se pierde principalmente por infiltración en un tramo de 1,897 m, donde </w:t>
      </w:r>
      <w:r w:rsidR="00CA7043">
        <w:t xml:space="preserve">se </w:t>
      </w:r>
      <w:r w:rsidR="00C27E5F">
        <w:t>pasó</w:t>
      </w:r>
      <w:r w:rsidR="00CA7043">
        <w:t xml:space="preserve"> </w:t>
      </w:r>
      <w:r w:rsidR="00C27E5F">
        <w:t xml:space="preserve">de </w:t>
      </w:r>
      <w:r>
        <w:t xml:space="preserve">una eficiencia de conducción de 28.8% </w:t>
      </w:r>
      <w:r w:rsidR="00C27E5F">
        <w:t xml:space="preserve">a </w:t>
      </w:r>
      <w:r>
        <w:t>una eficiencia de conducción de 41.7%, este aumento contribuirá al Mejoramiento del Servicio de Agua Para Riego.</w:t>
      </w:r>
    </w:p>
    <w:p w14:paraId="6B175E82" w14:textId="77777777" w:rsidR="009069A3" w:rsidRDefault="009069A3" w:rsidP="009069A3">
      <w:pPr>
        <w:spacing w:after="160"/>
      </w:pPr>
      <w:r>
        <w:t xml:space="preserve">El proyecto plantea atender 205 usuarios, que representan 584.05 ha, aumentando el rendimiento de los cultivos de arroz en 5.90%, algodón 5.60%, caña de azúcar 5.40 %, de esta manera los agricultores mejoraran sus ingresos económicos. </w:t>
      </w:r>
    </w:p>
    <w:p w14:paraId="7A919CDB" w14:textId="77777777" w:rsidR="00885F80" w:rsidRDefault="009069A3" w:rsidP="009069A3">
      <w:pPr>
        <w:spacing w:after="160"/>
      </w:pPr>
      <w:r>
        <w:t xml:space="preserve">La presente tesis se ha desarrollado a nivel de estudio de Pre Inversión, según Anexo N°07, con la nueva Normativa </w:t>
      </w:r>
      <w:r w:rsidR="00F93A79">
        <w:t xml:space="preserve">Vigente </w:t>
      </w:r>
      <w:r>
        <w:t>de Invierte.PE.</w:t>
      </w:r>
    </w:p>
    <w:p w14:paraId="3F3B72AC" w14:textId="77777777" w:rsidR="008F740F" w:rsidRDefault="008F740F" w:rsidP="009069A3">
      <w:pPr>
        <w:spacing w:after="160"/>
      </w:pPr>
    </w:p>
    <w:p w14:paraId="66AB06BA" w14:textId="77777777" w:rsidR="00AB1582" w:rsidRPr="006B5F18" w:rsidRDefault="006B5F18" w:rsidP="009069A3">
      <w:pPr>
        <w:spacing w:after="160"/>
      </w:pPr>
      <w:r w:rsidRPr="006B5F18">
        <w:rPr>
          <w:b/>
          <w:bCs/>
        </w:rPr>
        <w:t>Palabra Clave:</w:t>
      </w:r>
      <w:r>
        <w:t xml:space="preserve"> Diseño, canal y </w:t>
      </w:r>
      <w:r w:rsidR="008A6DFB">
        <w:t>agua</w:t>
      </w:r>
      <w:r w:rsidR="008F740F">
        <w:t>.</w:t>
      </w:r>
      <w:r w:rsidR="00AB1582">
        <w:br w:type="page"/>
      </w:r>
      <w:r w:rsidR="00382094">
        <w:lastRenderedPageBreak/>
        <w:t xml:space="preserve"> </w:t>
      </w:r>
    </w:p>
    <w:p w14:paraId="4A2DEA08" w14:textId="77777777" w:rsidR="00AB1582" w:rsidRDefault="00103E59" w:rsidP="003D5E32">
      <w:pPr>
        <w:pStyle w:val="Ttulo1"/>
        <w:jc w:val="center"/>
        <w:rPr>
          <w:lang w:val="en-US"/>
        </w:rPr>
      </w:pPr>
      <w:bookmarkStart w:id="13" w:name="_Toc73961628"/>
      <w:r w:rsidRPr="00FF0E4B">
        <w:rPr>
          <w:lang w:val="en-US"/>
        </w:rPr>
        <w:t>ABSTRACT</w:t>
      </w:r>
      <w:bookmarkEnd w:id="13"/>
    </w:p>
    <w:p w14:paraId="5E78144A" w14:textId="77777777" w:rsidR="0010364F" w:rsidRDefault="0010364F" w:rsidP="0010364F">
      <w:pPr>
        <w:rPr>
          <w:lang w:val="en" w:eastAsia="es-PE"/>
        </w:rPr>
      </w:pPr>
      <w:r w:rsidRPr="0010364F">
        <w:rPr>
          <w:lang w:val="en" w:eastAsia="es-PE"/>
        </w:rPr>
        <w:t>The present project with a quantitative approach, contains real, scientific and technical studies based on reliable procedures carried out in the field, such as topographic survey, soil study, hydrological study, environmental impact study, etc.</w:t>
      </w:r>
    </w:p>
    <w:p w14:paraId="3FAF3D7D" w14:textId="77777777" w:rsidR="0010364F" w:rsidRDefault="0010364F" w:rsidP="0010364F">
      <w:pPr>
        <w:rPr>
          <w:lang w:val="en" w:eastAsia="es-PE"/>
        </w:rPr>
      </w:pPr>
      <w:r w:rsidRPr="0010364F">
        <w:rPr>
          <w:lang w:val="en" w:eastAsia="es-PE"/>
        </w:rPr>
        <w:br/>
        <w:t>In order to apply mathematical, theoretical and scientific models, in addition to the use of computational tools such as AutoCAD Civil 3D, H-Channels V3.0, FAO-Cropwat 8.0, etc., which helped to obtain better and more accurate results. It is demonstrated through the Hydraulic Design of the Fernández Canal the recovery of the irrigation water that is lost mainly by infiltration in a section of 1,897 m, where it went from a driving efficiency of 28.8% to a driving efficiency of 41.7%, this The increase will contribute to the improvement of the Irrigation Water Service.</w:t>
      </w:r>
      <w:r w:rsidRPr="0010364F">
        <w:rPr>
          <w:lang w:val="en" w:eastAsia="es-PE"/>
        </w:rPr>
        <w:br/>
        <w:t>The project aims to serve 205 users, representing 584.05 ha, increasing the yield of rice crops by 5.90%, cotton 5.60%, sugar cane 5.40%, in this way farmers will improve their economic income.</w:t>
      </w:r>
      <w:r w:rsidRPr="0010364F">
        <w:rPr>
          <w:lang w:val="en" w:eastAsia="es-PE"/>
        </w:rPr>
        <w:br/>
        <w:t>This thesis has been developed at the Pre-investment study level, according to Annex No. 07, with the new Regulations in force for Invest.PE.</w:t>
      </w:r>
    </w:p>
    <w:p w14:paraId="40D6BFBF" w14:textId="77777777" w:rsidR="008F740F" w:rsidRPr="008A6DFB" w:rsidRDefault="008A6DFB" w:rsidP="008A6DFB">
      <w:pPr>
        <w:rPr>
          <w:lang w:val="en-US" w:eastAsia="es-PE"/>
        </w:rPr>
      </w:pPr>
      <w:r w:rsidRPr="008A6DFB">
        <w:rPr>
          <w:lang w:val="en-US"/>
        </w:rPr>
        <w:br/>
      </w:r>
      <w:r w:rsidRPr="008A6DFB">
        <w:rPr>
          <w:b/>
          <w:bCs/>
          <w:shd w:val="clear" w:color="auto" w:fill="F8F9FA"/>
          <w:lang w:val="en-US"/>
        </w:rPr>
        <w:t>Key Word:</w:t>
      </w:r>
      <w:r w:rsidRPr="008A6DFB">
        <w:rPr>
          <w:shd w:val="clear" w:color="auto" w:fill="F8F9FA"/>
          <w:lang w:val="en-US"/>
        </w:rPr>
        <w:t xml:space="preserve"> Design, canal and water.</w:t>
      </w:r>
    </w:p>
    <w:p w14:paraId="0986EC57" w14:textId="77777777" w:rsidR="008F740F" w:rsidRDefault="008F740F" w:rsidP="008F740F">
      <w:pPr>
        <w:pStyle w:val="Sinespaciado"/>
        <w:ind w:left="0"/>
        <w:rPr>
          <w:lang w:val="en" w:eastAsia="es-PE"/>
        </w:rPr>
      </w:pPr>
    </w:p>
    <w:p w14:paraId="182572F1" w14:textId="77777777" w:rsidR="008F740F" w:rsidRDefault="008F740F" w:rsidP="008F740F">
      <w:pPr>
        <w:pStyle w:val="Sinespaciado"/>
        <w:ind w:left="0"/>
        <w:rPr>
          <w:lang w:val="en" w:eastAsia="es-PE"/>
        </w:rPr>
      </w:pPr>
    </w:p>
    <w:p w14:paraId="6FB736E7" w14:textId="77777777" w:rsidR="008F740F" w:rsidRDefault="008F740F" w:rsidP="008F740F">
      <w:pPr>
        <w:pStyle w:val="Sinespaciado"/>
        <w:ind w:left="0"/>
        <w:rPr>
          <w:lang w:val="en" w:eastAsia="es-PE"/>
        </w:rPr>
      </w:pPr>
    </w:p>
    <w:p w14:paraId="62C23453" w14:textId="77777777" w:rsidR="008F740F" w:rsidRDefault="008F740F" w:rsidP="008F740F">
      <w:pPr>
        <w:pStyle w:val="Sinespaciado"/>
        <w:ind w:left="0"/>
        <w:rPr>
          <w:lang w:val="en" w:eastAsia="es-PE"/>
        </w:rPr>
      </w:pPr>
    </w:p>
    <w:p w14:paraId="4F5E5075" w14:textId="77777777" w:rsidR="008A6DFB" w:rsidRDefault="008A6DFB" w:rsidP="008F740F">
      <w:pPr>
        <w:pStyle w:val="Sinespaciado"/>
        <w:ind w:left="0"/>
        <w:rPr>
          <w:lang w:val="en" w:eastAsia="es-PE"/>
        </w:rPr>
      </w:pPr>
    </w:p>
    <w:p w14:paraId="70417F74" w14:textId="77777777" w:rsidR="00AB1582" w:rsidRPr="006720B8" w:rsidRDefault="00AB1582" w:rsidP="009B5BB7">
      <w:pPr>
        <w:spacing w:after="160"/>
        <w:rPr>
          <w:rFonts w:eastAsiaTheme="majorEastAsia" w:cstheme="majorBidi"/>
          <w:b/>
          <w:color w:val="000000" w:themeColor="text1"/>
          <w:szCs w:val="32"/>
          <w:lang w:val="en-US"/>
        </w:rPr>
      </w:pPr>
    </w:p>
    <w:p w14:paraId="1BC37503" w14:textId="77777777" w:rsidR="00141713" w:rsidRDefault="00774B1C" w:rsidP="003D5E32">
      <w:pPr>
        <w:pStyle w:val="Ttulo1"/>
        <w:numPr>
          <w:ilvl w:val="0"/>
          <w:numId w:val="2"/>
        </w:numPr>
      </w:pPr>
      <w:bookmarkStart w:id="14" w:name="_Toc73961629"/>
      <w:r>
        <w:lastRenderedPageBreak/>
        <w:t>INTRODUCCIÓ</w:t>
      </w:r>
      <w:r w:rsidR="00103E59">
        <w:t>N</w:t>
      </w:r>
      <w:bookmarkEnd w:id="14"/>
    </w:p>
    <w:p w14:paraId="346CAEE9" w14:textId="77777777" w:rsidR="00BA5524" w:rsidRDefault="00BA5524" w:rsidP="003D5E32">
      <w:pPr>
        <w:pStyle w:val="Ttulo2"/>
        <w:numPr>
          <w:ilvl w:val="1"/>
          <w:numId w:val="2"/>
        </w:numPr>
      </w:pPr>
      <w:bookmarkStart w:id="15" w:name="_Toc73961630"/>
      <w:r>
        <w:t>Realidad Problemática</w:t>
      </w:r>
      <w:bookmarkEnd w:id="15"/>
      <w:r>
        <w:t xml:space="preserve"> </w:t>
      </w:r>
    </w:p>
    <w:p w14:paraId="487EEAAC" w14:textId="77777777" w:rsidR="00A315B1" w:rsidRDefault="00A315B1" w:rsidP="003D5E32">
      <w:pPr>
        <w:pStyle w:val="Ttulo3"/>
      </w:pPr>
      <w:bookmarkStart w:id="16" w:name="_Hlk53924734"/>
      <w:bookmarkStart w:id="17" w:name="_Toc73961631"/>
      <w:r>
        <w:t>Internacional</w:t>
      </w:r>
      <w:bookmarkEnd w:id="17"/>
    </w:p>
    <w:p w14:paraId="47FDB402" w14:textId="77777777" w:rsidR="00F8403A" w:rsidRDefault="00F8403A" w:rsidP="00F8403A">
      <w:r>
        <w:t>MEXICO</w:t>
      </w:r>
    </w:p>
    <w:p w14:paraId="6AEF7D4D" w14:textId="77777777" w:rsidR="00F8403A" w:rsidRPr="00F8403A" w:rsidRDefault="00F8403A" w:rsidP="00F8403A">
      <w:r w:rsidRPr="00F8403A">
        <w:t xml:space="preserve">El distrito de riego que hay en Aguascalientes es el más antiguo del </w:t>
      </w:r>
      <w:r w:rsidR="00436BFF" w:rsidRPr="00F8403A">
        <w:t>país</w:t>
      </w:r>
      <w:r w:rsidR="00436BFF">
        <w:t>.</w:t>
      </w:r>
      <w:r w:rsidR="00436BFF" w:rsidRPr="00F8403A">
        <w:t xml:space="preserve"> L</w:t>
      </w:r>
      <w:r w:rsidR="00436BFF">
        <w:t>os</w:t>
      </w:r>
      <w:r w:rsidRPr="00F8403A">
        <w:t xml:space="preserve"> gobiernos deben de apostar por inversiones con instituciones multilaterales que puedan cofinanciar proyectos de modernización en temas de agua</w:t>
      </w:r>
      <w:r w:rsidR="00436BFF">
        <w:t>.</w:t>
      </w:r>
    </w:p>
    <w:p w14:paraId="00A6E53E" w14:textId="77777777" w:rsidR="00F8403A" w:rsidRPr="00F8403A" w:rsidRDefault="00962967" w:rsidP="00F8403A">
      <w:r>
        <w:t> </w:t>
      </w:r>
      <w:r w:rsidR="00F8403A" w:rsidRPr="00F8403A">
        <w:t>José Eduardo Mestre Rodríguez, integrante del Banco Mundial, destacó que dentro del margen de problemáticas que giran en torno al servicio de agua, la modernización tecnológica es una necesidad fundamental que podría ayudar a resolver algunas cuestiones relacionadas al servicio y al mismo recurso. Mencionó que el distrito de riego más antiguo de México fue precisamente el que se instaló en Aguascalientes y que por ello es necesario un avance tecnológico, una renovación que permita desarrollar otras opciones que se adecúen a las nuevas necesidades. </w:t>
      </w:r>
    </w:p>
    <w:p w14:paraId="1DB52F27" w14:textId="77777777" w:rsidR="00F8403A" w:rsidRDefault="00F8403A" w:rsidP="00F8403A">
      <w:r w:rsidRPr="00F8403A">
        <w:t>“Seguimos en la mayor parte de los seis millones de hectáreas que tenemos en el país, haciendo agricultura con riego rodado, riego rudimentario. Esto ya no es posible en un México en donde uno de los grandes faltantes que tenemos es el agua. Sí, hay que reconocer, México es un país pobre en materia de agua y entonces tenemos que cambiar hacia la innovación”, explicó el doctor José Eduardo Mestre Rodríguez, quien tiene más de 40 años de experiencia nacional e internacional en temas relacionados con el agua.</w:t>
      </w:r>
      <w:r w:rsidR="00962967">
        <w:t xml:space="preserve"> (Flores, 2020)</w:t>
      </w:r>
      <w:r w:rsidR="00042941">
        <w:t>.</w:t>
      </w:r>
    </w:p>
    <w:p w14:paraId="4ADEA46A" w14:textId="77777777" w:rsidR="00962967" w:rsidRDefault="00AB4BC6" w:rsidP="00F8403A">
      <w:r>
        <w:t>ARGENTINA</w:t>
      </w:r>
    </w:p>
    <w:p w14:paraId="5A565328" w14:textId="77777777" w:rsidR="00AB4BC6" w:rsidRPr="00AB4BC6" w:rsidRDefault="00AB4BC6" w:rsidP="00AB4BC6">
      <w:pPr>
        <w:rPr>
          <w:color w:val="000000" w:themeColor="text1"/>
        </w:rPr>
      </w:pPr>
      <w:r w:rsidRPr="00AB4BC6">
        <w:rPr>
          <w:color w:val="000000" w:themeColor="text1"/>
        </w:rPr>
        <w:t>El departamento de Iglesia cuenta actualmente con uno de los sistemas de riego más antiguos de la provincia, algunos de cuyos sectores datan de épocas prehispánicas. Durante años se han realizado diversas obras para el aprovechamiento del agua para riego de cultivos y consumo humano. Actualmente, la red de canales y acequias del departamento se encuentra muy deteriorada, ya que en algunos casos </w:t>
      </w:r>
      <w:r w:rsidRPr="00AB4BC6">
        <w:rPr>
          <w:bCs/>
          <w:color w:val="000000" w:themeColor="text1"/>
        </w:rPr>
        <w:t>no se efectuaron refacciones desde los años '50. Debido a esto, el agua se filtra y se pierde hasta el 70% de este recurso.</w:t>
      </w:r>
    </w:p>
    <w:p w14:paraId="3CC10331" w14:textId="77777777" w:rsidR="00AB4BC6" w:rsidRPr="00AB4BC6" w:rsidRDefault="00AB4BC6" w:rsidP="00AB4BC6">
      <w:pPr>
        <w:rPr>
          <w:color w:val="000000" w:themeColor="text1"/>
        </w:rPr>
      </w:pPr>
      <w:r w:rsidRPr="00AB4BC6">
        <w:rPr>
          <w:color w:val="000000" w:themeColor="text1"/>
        </w:rPr>
        <w:t xml:space="preserve">El ministro de Minería, Ing. Carlos Astudillo, visitó el departamento, se reunió con el intendente Jorge Espejo y concejales departamentales, con el fin de avanzar en una solución para esta </w:t>
      </w:r>
      <w:r w:rsidRPr="00AB4BC6">
        <w:rPr>
          <w:color w:val="000000" w:themeColor="text1"/>
        </w:rPr>
        <w:lastRenderedPageBreak/>
        <w:t>problemática en la comuna. Se acordó que, desde el ministerio, en conjunto con el Departamento de Hidráulica, </w:t>
      </w:r>
      <w:r w:rsidRPr="00AB4BC6">
        <w:rPr>
          <w:bCs/>
          <w:color w:val="000000" w:themeColor="text1"/>
        </w:rPr>
        <w:t>se pondrán en marcha cuanto antes las obras de impermeabilización de los canales</w:t>
      </w:r>
      <w:r w:rsidRPr="00AB4BC6">
        <w:rPr>
          <w:color w:val="000000" w:themeColor="text1"/>
        </w:rPr>
        <w:t xml:space="preserve">. Actualmente Iglesia tiene 6.900 hectáreas con posibilidades de riego, de las cuales hay aproximadamente unas 2.500 hectáreas en producción. En cuanto a los canales, el departamento </w:t>
      </w:r>
      <w:r>
        <w:rPr>
          <w:color w:val="000000" w:themeColor="text1"/>
        </w:rPr>
        <w:t>cuenta</w:t>
      </w:r>
      <w:r w:rsidRPr="00AB4BC6">
        <w:rPr>
          <w:color w:val="000000" w:themeColor="text1"/>
        </w:rPr>
        <w:t xml:space="preserve"> con 135 km de la red de riego impermeabilizada, la cual se encuentra en condiciones precarias y 159 km son canales de tierra y/o acequias.</w:t>
      </w:r>
    </w:p>
    <w:p w14:paraId="53A44A96" w14:textId="77777777" w:rsidR="00AB4BC6" w:rsidRDefault="00AB4BC6" w:rsidP="00AB4BC6">
      <w:pPr>
        <w:rPr>
          <w:color w:val="000000" w:themeColor="text1"/>
        </w:rPr>
      </w:pPr>
      <w:r w:rsidRPr="00AB4BC6">
        <w:rPr>
          <w:color w:val="000000" w:themeColor="text1"/>
        </w:rPr>
        <w:t>Una de las principales problemáticas de los productores locales es que </w:t>
      </w:r>
      <w:r w:rsidRPr="00AB4BC6">
        <w:rPr>
          <w:bCs/>
          <w:color w:val="000000" w:themeColor="text1"/>
        </w:rPr>
        <w:t>la red de canales en la mayoría de los casos cuenta con revestimientos precarios</w:t>
      </w:r>
      <w:r w:rsidRPr="00AB4BC6">
        <w:rPr>
          <w:color w:val="000000" w:themeColor="text1"/>
        </w:rPr>
        <w:t>, restringiendo la utilización adecuada del agua de riego. Además, el manejo del agua en finca se caracteriza por la falta de tecnología, predominando los métodos tradicionales de muy baja eficiencia como el riego a manto. Por otro lado, los aluviones provocan la rotura de la red de riego, caminos y pérdida de cultivos y ganado.</w:t>
      </w:r>
      <w:r>
        <w:rPr>
          <w:color w:val="000000" w:themeColor="text1"/>
        </w:rPr>
        <w:t xml:space="preserve"> (Minería, 2020</w:t>
      </w:r>
      <w:r w:rsidR="00042941">
        <w:rPr>
          <w:color w:val="000000" w:themeColor="text1"/>
        </w:rPr>
        <w:t>).</w:t>
      </w:r>
    </w:p>
    <w:p w14:paraId="60CE49E3" w14:textId="77777777" w:rsidR="00AB4BC6" w:rsidRDefault="00042941" w:rsidP="00AB4BC6">
      <w:pPr>
        <w:rPr>
          <w:color w:val="000000" w:themeColor="text1"/>
        </w:rPr>
      </w:pPr>
      <w:r>
        <w:rPr>
          <w:color w:val="000000" w:themeColor="text1"/>
        </w:rPr>
        <w:t>ESPAÑA</w:t>
      </w:r>
    </w:p>
    <w:p w14:paraId="64F56ACB" w14:textId="77777777" w:rsidR="00042941" w:rsidRPr="00042941" w:rsidRDefault="00042941" w:rsidP="00042941">
      <w:pPr>
        <w:rPr>
          <w:color w:val="000000" w:themeColor="text1"/>
        </w:rPr>
      </w:pPr>
      <w:r w:rsidRPr="00042941">
        <w:t>Según </w:t>
      </w:r>
      <w:hyperlink r:id="rId10" w:history="1">
        <w:r w:rsidRPr="00042941">
          <w:t>una publicación</w:t>
        </w:r>
      </w:hyperlink>
      <w:r w:rsidRPr="00042941">
        <w:t> del Ministerio de Agricultura, se estima que el 70% del agua que hay en España se destina al riego agrícola. Concretamente, unos 18.842 hm3/año que sirven para regar una superficie agrícola que es del 60% del total del territorio, con una producción de hortalizas cercana a las 16.000 toneladas/año o a las 24.114 toneladas de grano, por citar un par de ejemplos </w:t>
      </w:r>
      <w:hyperlink r:id="rId11" w:history="1">
        <w:r w:rsidRPr="00042941">
          <w:t>publicados</w:t>
        </w:r>
      </w:hyperlink>
      <w:r w:rsidRPr="00042941">
        <w:t> por el mismo ministerio. Es evidente que tantas hectáreas requieren mucho recurso para garantizar que dispongamos de los alimentos para satisfacer las necesidades de más de 40 millones de personas. Sin embargo, preocupa que se contabilicen pérdidas de entre el 30 y el 40% en las infraestructuras de riego, sobre todo por utilizar principalmente el método por gravedad, pero sin olvidar el estado de estas canalizaciones, que en muchos casos acumulan varias décadas desde su puesta en servicio y que requieren actuaciones de mejora y modernización</w:t>
      </w:r>
      <w:r w:rsidRPr="00042941">
        <w:rPr>
          <w:rFonts w:ascii="Georgia" w:hAnsi="Georgia"/>
          <w:color w:val="000000" w:themeColor="text1"/>
          <w:sz w:val="23"/>
          <w:szCs w:val="23"/>
          <w:shd w:val="clear" w:color="auto" w:fill="FFFFFF"/>
        </w:rPr>
        <w:t>.</w:t>
      </w:r>
      <w:r>
        <w:rPr>
          <w:rFonts w:ascii="Georgia" w:hAnsi="Georgia"/>
          <w:color w:val="000000" w:themeColor="text1"/>
          <w:sz w:val="23"/>
          <w:szCs w:val="23"/>
          <w:shd w:val="clear" w:color="auto" w:fill="FFFFFF"/>
        </w:rPr>
        <w:t xml:space="preserve"> (Dura, 2020).</w:t>
      </w:r>
    </w:p>
    <w:p w14:paraId="360EEC13" w14:textId="77777777" w:rsidR="00AB4BC6" w:rsidRPr="00F8403A" w:rsidRDefault="00AB4BC6" w:rsidP="00F8403A"/>
    <w:p w14:paraId="7583782E" w14:textId="77777777" w:rsidR="0032622A" w:rsidRDefault="0032622A">
      <w:pPr>
        <w:spacing w:after="160" w:line="259" w:lineRule="auto"/>
        <w:jc w:val="left"/>
      </w:pPr>
      <w:r>
        <w:br w:type="page"/>
      </w:r>
    </w:p>
    <w:p w14:paraId="4FA67066" w14:textId="77777777" w:rsidR="000B17EF" w:rsidRDefault="00A315B1" w:rsidP="003D5E32">
      <w:pPr>
        <w:pStyle w:val="Ttulo3"/>
      </w:pPr>
      <w:bookmarkStart w:id="18" w:name="_Toc73961632"/>
      <w:r>
        <w:lastRenderedPageBreak/>
        <w:t>Nacional</w:t>
      </w:r>
      <w:bookmarkEnd w:id="18"/>
    </w:p>
    <w:p w14:paraId="3F32E447" w14:textId="77777777" w:rsidR="0032622A" w:rsidRPr="0032622A" w:rsidRDefault="0032622A" w:rsidP="0032622A">
      <w:r>
        <w:t>ICA</w:t>
      </w:r>
    </w:p>
    <w:p w14:paraId="1E6C4EDD" w14:textId="77777777" w:rsidR="00583973" w:rsidRPr="0032622A" w:rsidRDefault="00583973" w:rsidP="0032622A">
      <w:pPr>
        <w:rPr>
          <w:rFonts w:cs="Times New Roman"/>
        </w:rPr>
      </w:pPr>
      <w:r w:rsidRPr="0032622A">
        <w:rPr>
          <w:rFonts w:cs="Times New Roman"/>
        </w:rPr>
        <w:t>La Autoridad Nacional del Agua (ANA) del Ministerio de Agricultura y Riego, a través de la Administración Local de Agua Río Seco</w:t>
      </w:r>
      <w:r w:rsidRPr="0032622A">
        <w:rPr>
          <w:rFonts w:cs="Times New Roman"/>
          <w:bCs/>
          <w:bdr w:val="none" w:sz="0" w:space="0" w:color="auto" w:frame="1"/>
        </w:rPr>
        <w:t>, viene ejecutando acciones de fiscalización del uso del agua subterránea en el sub sector hidráulico de Lanchas.</w:t>
      </w:r>
    </w:p>
    <w:p w14:paraId="3C1A2A4F" w14:textId="77777777" w:rsidR="00583973" w:rsidRPr="0032622A" w:rsidRDefault="00583973" w:rsidP="0032622A">
      <w:pPr>
        <w:rPr>
          <w:rFonts w:cs="Times New Roman"/>
        </w:rPr>
      </w:pPr>
      <w:r w:rsidRPr="0032622A">
        <w:rPr>
          <w:rFonts w:cs="Times New Roman"/>
        </w:rPr>
        <w:t xml:space="preserve">Es así que a la altura del km. </w:t>
      </w:r>
      <w:r w:rsidR="0032622A" w:rsidRPr="0032622A">
        <w:rPr>
          <w:rFonts w:cs="Times New Roman"/>
        </w:rPr>
        <w:t>4 1</w:t>
      </w:r>
      <w:r w:rsidRPr="0032622A">
        <w:rPr>
          <w:rFonts w:cs="Times New Roman"/>
        </w:rPr>
        <w:t>/</w:t>
      </w:r>
      <w:r w:rsidR="0032622A" w:rsidRPr="0032622A">
        <w:rPr>
          <w:rFonts w:cs="Times New Roman"/>
        </w:rPr>
        <w:t>2 de</w:t>
      </w:r>
      <w:r w:rsidRPr="0032622A">
        <w:rPr>
          <w:rFonts w:cs="Times New Roman"/>
        </w:rPr>
        <w:t xml:space="preserve"> la carretera a Paracas en el sector de las Antillas </w:t>
      </w:r>
      <w:r w:rsidR="0032622A" w:rsidRPr="0032622A">
        <w:rPr>
          <w:rFonts w:cs="Times New Roman"/>
        </w:rPr>
        <w:t>se detectó</w:t>
      </w:r>
      <w:r w:rsidRPr="0032622A">
        <w:rPr>
          <w:rFonts w:cs="Times New Roman"/>
        </w:rPr>
        <w:t xml:space="preserve"> la perforación de un pozo,</w:t>
      </w:r>
      <w:r w:rsidRPr="0032622A">
        <w:rPr>
          <w:rFonts w:cs="Times New Roman"/>
          <w:bCs/>
          <w:bdr w:val="none" w:sz="0" w:space="0" w:color="auto" w:frame="1"/>
        </w:rPr>
        <w:t> lo cual está prohibido realizar de acuerdo a la norma que declara el sector como zona de veda ante lo cual, el incumplimiento a las disposiciones que cita la Ley, es calificado como infracción muy grave</w:t>
      </w:r>
      <w:r w:rsidRPr="0032622A">
        <w:rPr>
          <w:rFonts w:cs="Times New Roman"/>
        </w:rPr>
        <w:t xml:space="preserve">. Por lo tanto, los profesionales de la ANA, han iniciado un proceso administrativo sancionador (PAS), en merito a la Resolución Jefatural Nº 330 –2011 – </w:t>
      </w:r>
      <w:r w:rsidR="0032622A" w:rsidRPr="0032622A">
        <w:rPr>
          <w:rFonts w:cs="Times New Roman"/>
        </w:rPr>
        <w:t>ANA, artículo</w:t>
      </w:r>
      <w:r w:rsidRPr="0032622A">
        <w:rPr>
          <w:rFonts w:cs="Times New Roman"/>
        </w:rPr>
        <w:t xml:space="preserve"> 2</w:t>
      </w:r>
      <w:r w:rsidR="0032622A" w:rsidRPr="0032622A">
        <w:rPr>
          <w:rFonts w:cs="Times New Roman"/>
        </w:rPr>
        <w:t>° numeral b y</w:t>
      </w:r>
      <w:r w:rsidRPr="0032622A">
        <w:rPr>
          <w:rFonts w:cs="Times New Roman"/>
        </w:rPr>
        <w:t xml:space="preserve"> c; que declara la veda comprendida en los distritos </w:t>
      </w:r>
      <w:r w:rsidR="0032622A" w:rsidRPr="0032622A">
        <w:rPr>
          <w:rFonts w:cs="Times New Roman"/>
        </w:rPr>
        <w:t>de Salas</w:t>
      </w:r>
      <w:r w:rsidRPr="0032622A">
        <w:rPr>
          <w:rFonts w:cs="Times New Roman"/>
        </w:rPr>
        <w:t xml:space="preserve">-Villacuri y el acuífero de Pampa de Lanchas que </w:t>
      </w:r>
      <w:r w:rsidR="0032622A" w:rsidRPr="0032622A">
        <w:rPr>
          <w:rFonts w:cs="Times New Roman"/>
        </w:rPr>
        <w:t>abarca los</w:t>
      </w:r>
      <w:r w:rsidRPr="0032622A">
        <w:rPr>
          <w:rFonts w:cs="Times New Roman"/>
        </w:rPr>
        <w:t xml:space="preserve"> distritos de Paracas y parte de los distritos de Humay, San Andrés y Túpac Amaru que se encuentran en la margen izquierda del río Pisco.</w:t>
      </w:r>
    </w:p>
    <w:p w14:paraId="52D5F11D" w14:textId="77777777" w:rsidR="00583973" w:rsidRDefault="00583973" w:rsidP="0032622A">
      <w:pPr>
        <w:rPr>
          <w:rFonts w:cs="Times New Roman"/>
        </w:rPr>
      </w:pPr>
      <w:r w:rsidRPr="0032622A">
        <w:rPr>
          <w:rFonts w:cs="Times New Roman"/>
        </w:rPr>
        <w:t>La ANA a través de sus órganos desconcentrados, actúa como ente normativo y rector de los recursos hídricos, </w:t>
      </w:r>
      <w:r w:rsidRPr="0032622A">
        <w:rPr>
          <w:rFonts w:cs="Times New Roman"/>
          <w:bCs/>
          <w:bdr w:val="none" w:sz="0" w:space="0" w:color="auto" w:frame="1"/>
        </w:rPr>
        <w:t>evalúa la explotación del agua subterránea y esta vigilante para que no se perforen nuevos pozos, estableciendo procedimientos para asegurar la gestión integrada y sostenible </w:t>
      </w:r>
      <w:r w:rsidRPr="0032622A">
        <w:rPr>
          <w:rFonts w:cs="Times New Roman"/>
        </w:rPr>
        <w:t>de los recursos hídricos subterráneos.</w:t>
      </w:r>
      <w:r w:rsidR="0032622A">
        <w:rPr>
          <w:rFonts w:cs="Times New Roman"/>
        </w:rPr>
        <w:t xml:space="preserve"> (ANA, 2018)</w:t>
      </w:r>
    </w:p>
    <w:p w14:paraId="748FCC42" w14:textId="77777777" w:rsidR="0032622A" w:rsidRDefault="000F05A5" w:rsidP="0032622A">
      <w:pPr>
        <w:rPr>
          <w:rFonts w:cs="Times New Roman"/>
        </w:rPr>
      </w:pPr>
      <w:r>
        <w:rPr>
          <w:rFonts w:cs="Times New Roman"/>
        </w:rPr>
        <w:t>JUNIN</w:t>
      </w:r>
    </w:p>
    <w:p w14:paraId="4B9C014D" w14:textId="77777777" w:rsidR="000F05A5" w:rsidRPr="000F05A5" w:rsidRDefault="000F05A5" w:rsidP="000F05A5">
      <w:pPr>
        <w:rPr>
          <w:rFonts w:cs="Times New Roman"/>
          <w:color w:val="000000" w:themeColor="text1"/>
        </w:rPr>
      </w:pPr>
      <w:r w:rsidRPr="000F05A5">
        <w:rPr>
          <w:rFonts w:cs="Times New Roman"/>
          <w:color w:val="000000" w:themeColor="text1"/>
        </w:rPr>
        <w:t>El gobierno del Perú, a través del Ministerio de Agricultura y Riego-Minagri,</w:t>
      </w:r>
      <w:r w:rsidRPr="000F05A5">
        <w:rPr>
          <w:rFonts w:cs="Times New Roman"/>
          <w:bCs/>
          <w:color w:val="000000" w:themeColor="text1"/>
          <w:bdr w:val="none" w:sz="0" w:space="0" w:color="auto" w:frame="1"/>
        </w:rPr>
        <w:t> realizó el segundo Módulo-Taller de sensibilización y capacitación</w:t>
      </w:r>
      <w:r w:rsidRPr="000F05A5">
        <w:rPr>
          <w:rFonts w:cs="Times New Roman"/>
          <w:color w:val="000000" w:themeColor="text1"/>
        </w:rPr>
        <w:t> sobre: ‘Régimen Económico y Régimen Legal en beneficio de las Organizaciones de Usuarios de Agua en el ámbito de la región Junín’. </w:t>
      </w:r>
    </w:p>
    <w:p w14:paraId="3AEAD498" w14:textId="77777777" w:rsidR="000F05A5" w:rsidRPr="000F05A5" w:rsidRDefault="000F05A5" w:rsidP="000F05A5">
      <w:pPr>
        <w:rPr>
          <w:rFonts w:cs="Times New Roman"/>
          <w:color w:val="000000" w:themeColor="text1"/>
        </w:rPr>
      </w:pPr>
      <w:r w:rsidRPr="000F05A5">
        <w:rPr>
          <w:rFonts w:cs="Times New Roman"/>
          <w:color w:val="000000" w:themeColor="text1"/>
        </w:rPr>
        <w:t>La capacitación, desarrollada por la Autoridad Nacional del Agua-ANA, a través de la Dirección de Organizaciones de Usuarios de Agua – DOUA, busca mejorar el funcionamiento y desempeño de las organizaciones de usuarios de agua como operadores de infraestructura hidráulica, </w:t>
      </w:r>
      <w:r w:rsidRPr="000F05A5">
        <w:rPr>
          <w:rFonts w:cs="Times New Roman"/>
          <w:bCs/>
          <w:color w:val="000000" w:themeColor="text1"/>
          <w:bdr w:val="none" w:sz="0" w:space="0" w:color="auto" w:frame="1"/>
        </w:rPr>
        <w:t>a fin de que realicen en forma eficiente, eficaz y oportuna el suministro de agua a los usuarios del agua con fines de riego.</w:t>
      </w:r>
    </w:p>
    <w:p w14:paraId="5DEA9B17" w14:textId="77777777" w:rsidR="000F05A5" w:rsidRPr="000F05A5" w:rsidRDefault="000F05A5" w:rsidP="000F05A5">
      <w:pPr>
        <w:rPr>
          <w:rFonts w:cs="Times New Roman"/>
          <w:color w:val="000000" w:themeColor="text1"/>
        </w:rPr>
      </w:pPr>
      <w:r w:rsidRPr="000F05A5">
        <w:rPr>
          <w:rFonts w:cs="Times New Roman"/>
          <w:color w:val="000000" w:themeColor="text1"/>
        </w:rPr>
        <w:lastRenderedPageBreak/>
        <w:t>El taller realizado en coordinación con la Administración Local de Agua (ALA) Mantaro, fue dirigido a los miembros del consejo directivo y personal técnico-administrativo de la Junta de Usuarios del Distrito de Riego Mantaro y Cunas, además de sus respectivas comisiones y comités.</w:t>
      </w:r>
    </w:p>
    <w:p w14:paraId="0C4CB353" w14:textId="77777777" w:rsidR="000F05A5" w:rsidRPr="000F05A5" w:rsidRDefault="000F05A5" w:rsidP="000F05A5">
      <w:pPr>
        <w:rPr>
          <w:rFonts w:cs="Times New Roman"/>
          <w:color w:val="000000" w:themeColor="text1"/>
        </w:rPr>
      </w:pPr>
      <w:r w:rsidRPr="000F05A5">
        <w:rPr>
          <w:rFonts w:cs="Times New Roman"/>
          <w:bCs/>
          <w:color w:val="000000" w:themeColor="text1"/>
          <w:bdr w:val="none" w:sz="0" w:space="0" w:color="auto" w:frame="1"/>
        </w:rPr>
        <w:t>Este taller se ejecutó en el marco del Programa Presupuestal 042 del Ministerio de Agricultura y Riego para el Aprovechamiento de los Recursos Hídricos para Uso Agrario,</w:t>
      </w:r>
      <w:r w:rsidRPr="000F05A5">
        <w:rPr>
          <w:rFonts w:cs="Times New Roman"/>
          <w:color w:val="000000" w:themeColor="text1"/>
        </w:rPr>
        <w:t> como parte de las labores que ha emprendido a la ANA en las Juntas de Usuarios de todo el país.</w:t>
      </w:r>
    </w:p>
    <w:p w14:paraId="75883531" w14:textId="77777777" w:rsidR="000F05A5" w:rsidRDefault="000F05A5" w:rsidP="000F05A5">
      <w:pPr>
        <w:rPr>
          <w:rFonts w:cs="Times New Roman"/>
          <w:color w:val="000000" w:themeColor="text1"/>
        </w:rPr>
      </w:pPr>
      <w:r w:rsidRPr="000F05A5">
        <w:rPr>
          <w:rFonts w:cs="Times New Roman"/>
          <w:color w:val="000000" w:themeColor="text1"/>
        </w:rPr>
        <w:t xml:space="preserve">El taller contó con la asistencia del Administrador Local de Agua Mantaro, Julio Cesar Vicente, teniendo como expositores a profesionales de dicho órgano desconcentrado de la ANA y se contó con la participación de 50 asistentes entre directivos </w:t>
      </w:r>
      <w:r>
        <w:rPr>
          <w:rFonts w:cs="Times New Roman"/>
          <w:color w:val="000000" w:themeColor="text1"/>
        </w:rPr>
        <w:t>y personal técnico de las mencio</w:t>
      </w:r>
      <w:r w:rsidRPr="000F05A5">
        <w:rPr>
          <w:rFonts w:cs="Times New Roman"/>
          <w:color w:val="000000" w:themeColor="text1"/>
        </w:rPr>
        <w:t>nadas juntas que operan en el ámbito de la región Junín.</w:t>
      </w:r>
      <w:r>
        <w:rPr>
          <w:rFonts w:cs="Times New Roman"/>
          <w:color w:val="000000" w:themeColor="text1"/>
        </w:rPr>
        <w:t xml:space="preserve"> (ANA, 2018)</w:t>
      </w:r>
    </w:p>
    <w:p w14:paraId="056D81EE" w14:textId="77777777" w:rsidR="000F05A5" w:rsidRDefault="00177227" w:rsidP="000F05A5">
      <w:pPr>
        <w:rPr>
          <w:rFonts w:cs="Times New Roman"/>
          <w:color w:val="000000" w:themeColor="text1"/>
        </w:rPr>
      </w:pPr>
      <w:r>
        <w:rPr>
          <w:rFonts w:cs="Times New Roman"/>
          <w:color w:val="000000" w:themeColor="text1"/>
        </w:rPr>
        <w:t>CAJAMARCA</w:t>
      </w:r>
    </w:p>
    <w:p w14:paraId="551E34F1" w14:textId="77777777" w:rsidR="00177227" w:rsidRPr="00177227" w:rsidRDefault="00177227" w:rsidP="00177227">
      <w:pPr>
        <w:rPr>
          <w:rFonts w:cs="Times New Roman"/>
        </w:rPr>
      </w:pPr>
      <w:r w:rsidRPr="00177227">
        <w:rPr>
          <w:rFonts w:cs="Times New Roman"/>
          <w:bdr w:val="none" w:sz="0" w:space="0" w:color="auto" w:frame="1"/>
        </w:rPr>
        <w:t>La Autoridad Nacional del Agua (ANA), adscrita al Ministerio de Agricultura y Riego (Minagri), gracias a un acuerdo alcanzado con la Junta de Usuario de Zaña, financiará los estudios técnicos y los expedientes de tres bocatomas y canales</w:t>
      </w:r>
      <w:r w:rsidRPr="00177227">
        <w:rPr>
          <w:rFonts w:cs="Times New Roman"/>
        </w:rPr>
        <w:t>, así como de una represa en el distrito de Niepos, que se encuentra en la provincia de San Miguel, Cajamarca.</w:t>
      </w:r>
      <w:r w:rsidRPr="00177227">
        <w:rPr>
          <w:rFonts w:cs="Times New Roman"/>
        </w:rPr>
        <w:br/>
      </w:r>
      <w:r w:rsidRPr="00177227">
        <w:rPr>
          <w:rFonts w:cs="Times New Roman"/>
        </w:rPr>
        <w:br/>
        <w:t>El jefe de la ANA, Walter Obando, y un equipo técnico especializado de este organismo, llegaron a la zona y se reunieron con la alcaldesa del distrito, Esperanza Malca, quien agradeció a la ministra de Agricultura, Fabiola Muñoz, por las actividades que se harán a favor de los usuarios de este distrito.</w:t>
      </w:r>
    </w:p>
    <w:p w14:paraId="02E1E536" w14:textId="77777777" w:rsidR="00177227" w:rsidRPr="00177227" w:rsidRDefault="00177227" w:rsidP="00177227">
      <w:pPr>
        <w:rPr>
          <w:rFonts w:cs="Times New Roman"/>
        </w:rPr>
      </w:pPr>
      <w:r w:rsidRPr="00177227">
        <w:rPr>
          <w:rFonts w:cs="Times New Roman"/>
          <w:bdr w:val="none" w:sz="0" w:space="0" w:color="auto" w:frame="1"/>
        </w:rPr>
        <w:t>La rehabilitación de las bocatomas y los canales permitirá que en los próximos días los pobladores tengan agua tanto para el uso agrícola como poblacional.</w:t>
      </w:r>
    </w:p>
    <w:p w14:paraId="2F22EC0F" w14:textId="77777777" w:rsidR="00177227" w:rsidRPr="00177227" w:rsidRDefault="00177227" w:rsidP="00177227">
      <w:pPr>
        <w:rPr>
          <w:rFonts w:cs="Times New Roman"/>
        </w:rPr>
      </w:pPr>
      <w:r w:rsidRPr="00177227">
        <w:rPr>
          <w:rFonts w:cs="Times New Roman"/>
        </w:rPr>
        <w:t>Además, se coordinó con la Autoridad Local del Agua (ALA) Zaña la realización de las fichas con la ubicación, longitud entre otros aspectos técnicos de los trabajos a desarrollar en las tres bocatomas y canales: Niepos, La Manzana y La Toma.</w:t>
      </w:r>
    </w:p>
    <w:p w14:paraId="69C6D211" w14:textId="77777777" w:rsidR="00177227" w:rsidRPr="00177227" w:rsidRDefault="00177227" w:rsidP="00177227">
      <w:pPr>
        <w:rPr>
          <w:rFonts w:cs="Times New Roman"/>
        </w:rPr>
      </w:pPr>
      <w:r w:rsidRPr="00177227">
        <w:rPr>
          <w:rFonts w:cs="Times New Roman"/>
        </w:rPr>
        <w:t>Asimismo, la Municipalidad de Niepos,</w:t>
      </w:r>
      <w:r w:rsidRPr="00177227">
        <w:rPr>
          <w:rFonts w:cs="Times New Roman"/>
          <w:bdr w:val="none" w:sz="0" w:space="0" w:color="auto" w:frame="1"/>
        </w:rPr>
        <w:t> brindará el apoyo logístico para que un profesional de la ANA permanezca en el distrito el tiempo que sea necesario para realizar los estudios respecto a las condiciones geológicas y de factibilidad para la construcción de la represa Las Delicias.</w:t>
      </w:r>
    </w:p>
    <w:p w14:paraId="0B75C61F" w14:textId="77777777" w:rsidR="00177227" w:rsidRPr="00177227" w:rsidRDefault="00177227" w:rsidP="00177227">
      <w:pPr>
        <w:rPr>
          <w:rFonts w:cs="Times New Roman"/>
        </w:rPr>
      </w:pPr>
      <w:r w:rsidRPr="00177227">
        <w:rPr>
          <w:rFonts w:cs="Times New Roman"/>
        </w:rPr>
        <w:lastRenderedPageBreak/>
        <w:t>La delegación estuvo conformada por el jefe de la ANA, Walter Obando; el director de Planificación y Desarrollo de los Recursos Hídricos (DPDRH), Carlos Perleche; el profesional especialista de la DPDRH, Alexander Suyon; y los administradores de las ALA Zaña y Chancay Lambayeque, César Aquino y Jorge Cubas, respectivamente.</w:t>
      </w:r>
    </w:p>
    <w:p w14:paraId="403E54F9" w14:textId="77777777" w:rsidR="0013483B" w:rsidRDefault="00177227" w:rsidP="0013483B">
      <w:pPr>
        <w:rPr>
          <w:rFonts w:cs="Times New Roman"/>
          <w:bdr w:val="none" w:sz="0" w:space="0" w:color="auto" w:frame="1"/>
        </w:rPr>
      </w:pPr>
      <w:r w:rsidRPr="00177227">
        <w:rPr>
          <w:rFonts w:cs="Times New Roman"/>
        </w:rPr>
        <w:t>Otro de los temas tratados fue la informatización de los derechos de uso de agua de los canales afectados, para lo cual el administrador de la ALA Zaña</w:t>
      </w:r>
      <w:r w:rsidRPr="00177227">
        <w:rPr>
          <w:rFonts w:cs="Times New Roman"/>
          <w:bdr w:val="none" w:sz="0" w:space="0" w:color="auto" w:frame="1"/>
        </w:rPr>
        <w:t> pondrá especial interés y así solucionar a la brevedad cualquier impase producido hasta el momento.</w:t>
      </w:r>
      <w:r>
        <w:rPr>
          <w:rFonts w:cs="Times New Roman"/>
          <w:bdr w:val="none" w:sz="0" w:space="0" w:color="auto" w:frame="1"/>
        </w:rPr>
        <w:t xml:space="preserve"> (ANA, 2019)</w:t>
      </w:r>
    </w:p>
    <w:p w14:paraId="324EB9C3" w14:textId="77777777" w:rsidR="00A315B1" w:rsidRDefault="00A315B1" w:rsidP="0013483B">
      <w:pPr>
        <w:pStyle w:val="Ttulo3"/>
      </w:pPr>
      <w:bookmarkStart w:id="19" w:name="_Toc73961633"/>
      <w:r>
        <w:t>Local</w:t>
      </w:r>
      <w:bookmarkEnd w:id="19"/>
    </w:p>
    <w:p w14:paraId="1139377F" w14:textId="77777777" w:rsidR="00853D80" w:rsidRPr="00853D80" w:rsidRDefault="00853D80" w:rsidP="00853D80">
      <w:r w:rsidRPr="00B50C72">
        <w:t xml:space="preserve">La limitada oferta de agua en el </w:t>
      </w:r>
      <w:r w:rsidR="00B128CF">
        <w:t>V</w:t>
      </w:r>
      <w:r w:rsidRPr="00B50C72">
        <w:t>alle</w:t>
      </w:r>
      <w:r w:rsidR="00B128CF">
        <w:t xml:space="preserve"> </w:t>
      </w:r>
      <w:r w:rsidR="00B128CF" w:rsidRPr="00B50C72">
        <w:t>Chancay Lambayeque</w:t>
      </w:r>
      <w:r w:rsidRPr="00B50C72">
        <w:t xml:space="preserve">, se debe principalmente a la poca disponibilidad de este recurso </w:t>
      </w:r>
      <w:r w:rsidR="00BA3247">
        <w:t xml:space="preserve">debido a la </w:t>
      </w:r>
      <w:r w:rsidR="006058E6">
        <w:t>enorme brecha de infraestructura para poder almacenar</w:t>
      </w:r>
      <w:r w:rsidR="003E7FD2">
        <w:t xml:space="preserve"> y distribuir este</w:t>
      </w:r>
      <w:r w:rsidR="006058E6">
        <w:t xml:space="preserve"> elemento en épocas de </w:t>
      </w:r>
      <w:r w:rsidR="00285EDF">
        <w:t>estiaje, por</w:t>
      </w:r>
      <w:r w:rsidRPr="00B50C72">
        <w:t xml:space="preserve"> otro </w:t>
      </w:r>
      <w:r w:rsidR="00285EDF" w:rsidRPr="00B50C72">
        <w:t>lado,</w:t>
      </w:r>
      <w:r w:rsidRPr="00B50C72">
        <w:t xml:space="preserve"> se tienen los altos porcentajes de pérdidas de agua por infiltración y fundamentalmente por un </w:t>
      </w:r>
      <w:r w:rsidR="00F45AC1" w:rsidRPr="00B50C72">
        <w:t>de</w:t>
      </w:r>
      <w:r w:rsidR="00F45AC1">
        <w:t xml:space="preserve">sequilibrado </w:t>
      </w:r>
      <w:r w:rsidR="00F45AC1" w:rsidRPr="00B50C72">
        <w:t>uso</w:t>
      </w:r>
      <w:r w:rsidRPr="00B50C72">
        <w:t xml:space="preserve"> del agua en el sector </w:t>
      </w:r>
      <w:r w:rsidR="00285EDF" w:rsidRPr="00B50C72">
        <w:t>agrícola.</w:t>
      </w:r>
    </w:p>
    <w:p w14:paraId="5B12CBD1" w14:textId="77777777" w:rsidR="00C86B74" w:rsidRPr="00285EDF" w:rsidRDefault="00C86B74" w:rsidP="00285EDF">
      <w:pPr>
        <w:pStyle w:val="Textoindependiente"/>
        <w:spacing w:line="360" w:lineRule="auto"/>
        <w:ind w:left="0" w:right="49"/>
        <w:jc w:val="both"/>
        <w:rPr>
          <w:rFonts w:ascii="Times New Roman" w:hAnsi="Times New Roman" w:cs="Times New Roman"/>
        </w:rPr>
      </w:pPr>
      <w:r w:rsidRPr="00EE772C">
        <w:rPr>
          <w:rFonts w:ascii="Times New Roman" w:hAnsi="Times New Roman" w:cs="Times New Roman"/>
        </w:rPr>
        <w:t xml:space="preserve">Un gran número de agricultores del </w:t>
      </w:r>
      <w:r w:rsidR="003E7FD2">
        <w:rPr>
          <w:rFonts w:ascii="Times New Roman" w:hAnsi="Times New Roman" w:cs="Times New Roman"/>
        </w:rPr>
        <w:t>D</w:t>
      </w:r>
      <w:r w:rsidRPr="00EE772C">
        <w:rPr>
          <w:rFonts w:ascii="Times New Roman" w:hAnsi="Times New Roman" w:cs="Times New Roman"/>
        </w:rPr>
        <w:t xml:space="preserve">istrito de Mochumi, en la actualidad carecen de un canal adecuado de riego, dichos agricultores realizan sus </w:t>
      </w:r>
      <w:r w:rsidR="003A0B1B">
        <w:rPr>
          <w:rFonts w:ascii="Times New Roman" w:hAnsi="Times New Roman" w:cs="Times New Roman"/>
        </w:rPr>
        <w:t>almácigos y siembras</w:t>
      </w:r>
      <w:r w:rsidRPr="00EE772C">
        <w:rPr>
          <w:rFonts w:ascii="Times New Roman" w:hAnsi="Times New Roman" w:cs="Times New Roman"/>
        </w:rPr>
        <w:t xml:space="preserve"> en los meses de lluvia, permitiéndoles producir una vez al año en los meses (Diciembre, Enero, Febrero y Marzo),</w:t>
      </w:r>
      <w:r w:rsidRPr="00EE772C">
        <w:rPr>
          <w:rFonts w:ascii="Times New Roman" w:hAnsi="Times New Roman" w:cs="Times New Roman"/>
          <w:spacing w:val="-6"/>
        </w:rPr>
        <w:t xml:space="preserve"> </w:t>
      </w:r>
      <w:r w:rsidRPr="00EE772C">
        <w:rPr>
          <w:rFonts w:ascii="Times New Roman" w:hAnsi="Times New Roman" w:cs="Times New Roman"/>
        </w:rPr>
        <w:t>en</w:t>
      </w:r>
      <w:r w:rsidRPr="00EE772C">
        <w:rPr>
          <w:rFonts w:ascii="Times New Roman" w:hAnsi="Times New Roman" w:cs="Times New Roman"/>
          <w:spacing w:val="-6"/>
        </w:rPr>
        <w:t xml:space="preserve"> </w:t>
      </w:r>
      <w:r w:rsidRPr="00EE772C">
        <w:rPr>
          <w:rFonts w:ascii="Times New Roman" w:hAnsi="Times New Roman" w:cs="Times New Roman"/>
        </w:rPr>
        <w:t>los</w:t>
      </w:r>
      <w:r w:rsidRPr="00EE772C">
        <w:rPr>
          <w:rFonts w:ascii="Times New Roman" w:hAnsi="Times New Roman" w:cs="Times New Roman"/>
          <w:spacing w:val="-8"/>
        </w:rPr>
        <w:t xml:space="preserve"> </w:t>
      </w:r>
      <w:r w:rsidRPr="00EE772C">
        <w:rPr>
          <w:rFonts w:ascii="Times New Roman" w:hAnsi="Times New Roman" w:cs="Times New Roman"/>
        </w:rPr>
        <w:t>meses</w:t>
      </w:r>
      <w:r w:rsidRPr="00EE772C">
        <w:rPr>
          <w:rFonts w:ascii="Times New Roman" w:hAnsi="Times New Roman" w:cs="Times New Roman"/>
          <w:spacing w:val="-7"/>
        </w:rPr>
        <w:t xml:space="preserve"> </w:t>
      </w:r>
      <w:r w:rsidRPr="00EE772C">
        <w:rPr>
          <w:rFonts w:ascii="Times New Roman" w:hAnsi="Times New Roman" w:cs="Times New Roman"/>
        </w:rPr>
        <w:t>de</w:t>
      </w:r>
      <w:r w:rsidRPr="00EE772C">
        <w:rPr>
          <w:rFonts w:ascii="Times New Roman" w:hAnsi="Times New Roman" w:cs="Times New Roman"/>
          <w:spacing w:val="-4"/>
        </w:rPr>
        <w:t xml:space="preserve"> </w:t>
      </w:r>
      <w:r w:rsidRPr="00EE772C">
        <w:rPr>
          <w:rFonts w:ascii="Times New Roman" w:hAnsi="Times New Roman" w:cs="Times New Roman"/>
        </w:rPr>
        <w:t>caudal</w:t>
      </w:r>
      <w:r w:rsidRPr="00EE772C">
        <w:rPr>
          <w:rFonts w:ascii="Times New Roman" w:hAnsi="Times New Roman" w:cs="Times New Roman"/>
          <w:spacing w:val="-6"/>
        </w:rPr>
        <w:t xml:space="preserve"> </w:t>
      </w:r>
      <w:r w:rsidRPr="00EE772C">
        <w:rPr>
          <w:rFonts w:ascii="Times New Roman" w:hAnsi="Times New Roman" w:cs="Times New Roman"/>
        </w:rPr>
        <w:t>mínimo</w:t>
      </w:r>
      <w:r w:rsidRPr="00EE772C">
        <w:rPr>
          <w:rFonts w:ascii="Times New Roman" w:hAnsi="Times New Roman" w:cs="Times New Roman"/>
          <w:spacing w:val="-6"/>
        </w:rPr>
        <w:t xml:space="preserve"> </w:t>
      </w:r>
      <w:r w:rsidRPr="00EE772C">
        <w:rPr>
          <w:rFonts w:ascii="Times New Roman" w:hAnsi="Times New Roman" w:cs="Times New Roman"/>
        </w:rPr>
        <w:t>que</w:t>
      </w:r>
      <w:r w:rsidRPr="00EE772C">
        <w:rPr>
          <w:rFonts w:ascii="Times New Roman" w:hAnsi="Times New Roman" w:cs="Times New Roman"/>
          <w:spacing w:val="-4"/>
        </w:rPr>
        <w:t xml:space="preserve"> </w:t>
      </w:r>
      <w:r w:rsidRPr="00EE772C">
        <w:rPr>
          <w:rFonts w:ascii="Times New Roman" w:hAnsi="Times New Roman" w:cs="Times New Roman"/>
        </w:rPr>
        <w:t>son</w:t>
      </w:r>
      <w:r w:rsidRPr="00EE772C">
        <w:rPr>
          <w:rFonts w:ascii="Times New Roman" w:hAnsi="Times New Roman" w:cs="Times New Roman"/>
          <w:spacing w:val="-7"/>
        </w:rPr>
        <w:t xml:space="preserve"> </w:t>
      </w:r>
      <w:r w:rsidRPr="00EE772C">
        <w:rPr>
          <w:rFonts w:ascii="Times New Roman" w:hAnsi="Times New Roman" w:cs="Times New Roman"/>
        </w:rPr>
        <w:t>(Mayo</w:t>
      </w:r>
      <w:r w:rsidRPr="00EE772C">
        <w:rPr>
          <w:rFonts w:ascii="Times New Roman" w:hAnsi="Times New Roman" w:cs="Times New Roman"/>
          <w:spacing w:val="6"/>
        </w:rPr>
        <w:t xml:space="preserve"> </w:t>
      </w:r>
      <w:r w:rsidRPr="00EE772C">
        <w:rPr>
          <w:rFonts w:ascii="Times New Roman" w:hAnsi="Times New Roman" w:cs="Times New Roman"/>
        </w:rPr>
        <w:t>-</w:t>
      </w:r>
      <w:r w:rsidRPr="00EE772C">
        <w:rPr>
          <w:rFonts w:ascii="Times New Roman" w:hAnsi="Times New Roman" w:cs="Times New Roman"/>
          <w:spacing w:val="-6"/>
        </w:rPr>
        <w:t xml:space="preserve"> </w:t>
      </w:r>
      <w:r w:rsidRPr="00EE772C">
        <w:rPr>
          <w:rFonts w:ascii="Times New Roman" w:hAnsi="Times New Roman" w:cs="Times New Roman"/>
        </w:rPr>
        <w:t>Septiembre)</w:t>
      </w:r>
      <w:r w:rsidRPr="00EE772C">
        <w:rPr>
          <w:rFonts w:ascii="Times New Roman" w:hAnsi="Times New Roman" w:cs="Times New Roman"/>
          <w:spacing w:val="-5"/>
        </w:rPr>
        <w:t xml:space="preserve"> </w:t>
      </w:r>
      <w:r w:rsidRPr="00EE772C">
        <w:rPr>
          <w:rFonts w:ascii="Times New Roman" w:hAnsi="Times New Roman" w:cs="Times New Roman"/>
        </w:rPr>
        <w:t>los</w:t>
      </w:r>
      <w:r w:rsidRPr="00EE772C">
        <w:rPr>
          <w:rFonts w:ascii="Times New Roman" w:hAnsi="Times New Roman" w:cs="Times New Roman"/>
          <w:spacing w:val="-7"/>
        </w:rPr>
        <w:t xml:space="preserve"> </w:t>
      </w:r>
      <w:r w:rsidRPr="00EE772C">
        <w:rPr>
          <w:rFonts w:ascii="Times New Roman" w:hAnsi="Times New Roman" w:cs="Times New Roman"/>
        </w:rPr>
        <w:t>terrenos</w:t>
      </w:r>
      <w:r w:rsidRPr="00EE772C">
        <w:rPr>
          <w:rFonts w:ascii="Times New Roman" w:hAnsi="Times New Roman" w:cs="Times New Roman"/>
          <w:spacing w:val="-8"/>
        </w:rPr>
        <w:t xml:space="preserve"> </w:t>
      </w:r>
      <w:r w:rsidRPr="00EE772C">
        <w:rPr>
          <w:rFonts w:ascii="Times New Roman" w:hAnsi="Times New Roman" w:cs="Times New Roman"/>
        </w:rPr>
        <w:t>no</w:t>
      </w:r>
      <w:r w:rsidRPr="00EE772C">
        <w:rPr>
          <w:rFonts w:ascii="Times New Roman" w:hAnsi="Times New Roman" w:cs="Times New Roman"/>
          <w:spacing w:val="-9"/>
        </w:rPr>
        <w:t xml:space="preserve"> </w:t>
      </w:r>
      <w:r w:rsidRPr="00EE772C">
        <w:rPr>
          <w:rFonts w:ascii="Times New Roman" w:hAnsi="Times New Roman" w:cs="Times New Roman"/>
        </w:rPr>
        <w:t xml:space="preserve">son aprovechados por no tener el servicio del recurso hídrico para la irrigación, trayendo como consecuencia desempleo, pues la agricultura es el medio principal del sustento de sus familias. Por lo que, la construcción del canal de riego </w:t>
      </w:r>
      <w:r w:rsidR="00D162CA">
        <w:rPr>
          <w:rFonts w:ascii="Times New Roman" w:hAnsi="Times New Roman" w:cs="Times New Roman"/>
        </w:rPr>
        <w:t xml:space="preserve">ayudara </w:t>
      </w:r>
      <w:r w:rsidR="00FD7C04" w:rsidRPr="00EE772C">
        <w:rPr>
          <w:rFonts w:ascii="Times New Roman" w:hAnsi="Times New Roman" w:cs="Times New Roman"/>
        </w:rPr>
        <w:t>satisfacer</w:t>
      </w:r>
      <w:r w:rsidRPr="00EE772C">
        <w:rPr>
          <w:rFonts w:ascii="Times New Roman" w:hAnsi="Times New Roman" w:cs="Times New Roman"/>
        </w:rPr>
        <w:t xml:space="preserve"> una necesidad primordial, para los </w:t>
      </w:r>
      <w:r w:rsidR="00EF2B6D">
        <w:rPr>
          <w:rFonts w:ascii="Times New Roman" w:hAnsi="Times New Roman" w:cs="Times New Roman"/>
        </w:rPr>
        <w:t>usuarios</w:t>
      </w:r>
      <w:r w:rsidRPr="00EE772C">
        <w:rPr>
          <w:rFonts w:ascii="Times New Roman" w:hAnsi="Times New Roman" w:cs="Times New Roman"/>
        </w:rPr>
        <w:t xml:space="preserve"> uno </w:t>
      </w:r>
      <w:r w:rsidRPr="00EE772C">
        <w:rPr>
          <w:rFonts w:ascii="Times New Roman" w:hAnsi="Times New Roman" w:cs="Times New Roman"/>
          <w:spacing w:val="-3"/>
        </w:rPr>
        <w:t xml:space="preserve">de </w:t>
      </w:r>
      <w:r w:rsidRPr="00EE772C">
        <w:rPr>
          <w:rFonts w:ascii="Times New Roman" w:hAnsi="Times New Roman" w:cs="Times New Roman"/>
        </w:rPr>
        <w:t xml:space="preserve">sus principales fuentes de ingreso es la agricultura. Con </w:t>
      </w:r>
      <w:r w:rsidR="00EF2B6D">
        <w:rPr>
          <w:rFonts w:ascii="Times New Roman" w:hAnsi="Times New Roman" w:cs="Times New Roman"/>
        </w:rPr>
        <w:t>la realización del proyecto</w:t>
      </w:r>
      <w:r w:rsidRPr="00EE772C">
        <w:rPr>
          <w:rFonts w:ascii="Times New Roman" w:hAnsi="Times New Roman" w:cs="Times New Roman"/>
        </w:rPr>
        <w:t xml:space="preserve"> se espera optimizar la capacidad de control, distribución de riego y utilizar las tierras que no están siendo cultivadas para así mismo mejorar la producción de las que se están</w:t>
      </w:r>
      <w:r w:rsidRPr="00EE772C">
        <w:rPr>
          <w:rFonts w:ascii="Times New Roman" w:hAnsi="Times New Roman" w:cs="Times New Roman"/>
          <w:spacing w:val="-8"/>
        </w:rPr>
        <w:t xml:space="preserve"> </w:t>
      </w:r>
      <w:r w:rsidRPr="00EE772C">
        <w:rPr>
          <w:rFonts w:ascii="Times New Roman" w:hAnsi="Times New Roman" w:cs="Times New Roman"/>
        </w:rPr>
        <w:t>cultivando.</w:t>
      </w:r>
    </w:p>
    <w:p w14:paraId="7B21F21B" w14:textId="77777777" w:rsidR="00915D54" w:rsidRPr="00580B21" w:rsidRDefault="00915D54" w:rsidP="003D5E32">
      <w:pPr>
        <w:rPr>
          <w:bCs/>
        </w:rPr>
      </w:pPr>
      <w:r w:rsidRPr="00580B21">
        <w:rPr>
          <w:bCs/>
        </w:rPr>
        <w:t>El Proyecto de tesis “Diseño Hidráulico del Canal Fernández Km 1+897. De Longitud, para el Mejoramiento del Servicio para agua, Distrito de Mochumí, 2019”, tiene como meta:</w:t>
      </w:r>
    </w:p>
    <w:p w14:paraId="6051E633" w14:textId="77777777" w:rsidR="000B17EF" w:rsidRDefault="00915D54" w:rsidP="00285EDF">
      <w:r w:rsidRPr="00580B21">
        <w:rPr>
          <w:lang w:val="es-ES_tradnl"/>
        </w:rPr>
        <w:t>El diseño hidráulico y el mejoramiento del canal Fernández donde se revestirá 1,897</w:t>
      </w:r>
      <w:r w:rsidRPr="00580B21">
        <w:t xml:space="preserve"> m. de canal, 1,811.74 metros de canal neto de sección trapezoidal con capacidad de conducción de 1.20 m3/s, empleando concreto simple f’c = </w:t>
      </w:r>
      <w:smartTag w:uri="urn:schemas-microsoft-com:office:smarttags" w:element="metricconverter">
        <w:smartTagPr>
          <w:attr w:name="ProductID" w:val="175 kg"/>
        </w:smartTagPr>
        <w:r w:rsidRPr="00580B21">
          <w:t>175 kg</w:t>
        </w:r>
      </w:smartTag>
      <w:r w:rsidRPr="00580B21">
        <w:t xml:space="preserve"> / cm2, con un espesor de </w:t>
      </w:r>
      <w:smartTag w:uri="urn:schemas-microsoft-com:office:smarttags" w:element="metricconverter">
        <w:smartTagPr>
          <w:attr w:name="ProductID" w:val="7.5 cm"/>
        </w:smartTagPr>
        <w:r w:rsidRPr="00580B21">
          <w:t>7.5 cm</w:t>
        </w:r>
      </w:smartTag>
      <w:r w:rsidRPr="00580B21">
        <w:t>, 85.26 ml de obras de arte.</w:t>
      </w:r>
      <w:r w:rsidR="000B17EF">
        <w:br w:type="page"/>
      </w:r>
    </w:p>
    <w:p w14:paraId="40F91E0D" w14:textId="77777777" w:rsidR="00E638B4" w:rsidRDefault="00E638B4" w:rsidP="003D5E32">
      <w:pPr>
        <w:pStyle w:val="Ttulo2"/>
        <w:numPr>
          <w:ilvl w:val="1"/>
          <w:numId w:val="2"/>
        </w:numPr>
      </w:pPr>
      <w:bookmarkStart w:id="20" w:name="_Toc73961634"/>
      <w:bookmarkEnd w:id="16"/>
      <w:r>
        <w:lastRenderedPageBreak/>
        <w:t>Antecedentes</w:t>
      </w:r>
      <w:bookmarkEnd w:id="20"/>
    </w:p>
    <w:p w14:paraId="3002A54D" w14:textId="77777777" w:rsidR="00A315B1" w:rsidRDefault="00A315B1" w:rsidP="003D5E32">
      <w:pPr>
        <w:pStyle w:val="Ttulo3"/>
      </w:pPr>
      <w:bookmarkStart w:id="21" w:name="_Toc73961635"/>
      <w:r>
        <w:t>Internacional</w:t>
      </w:r>
      <w:bookmarkEnd w:id="21"/>
    </w:p>
    <w:p w14:paraId="708C46DF" w14:textId="77777777" w:rsidR="00027114" w:rsidRDefault="00027114" w:rsidP="00115F6D">
      <w:pPr>
        <w:spacing w:after="160"/>
      </w:pPr>
      <w:r w:rsidRPr="00027114">
        <w:rPr>
          <w:b/>
        </w:rPr>
        <w:t xml:space="preserve">Maigua (2017). En su investigación </w:t>
      </w:r>
      <w:r>
        <w:rPr>
          <w:b/>
        </w:rPr>
        <w:t xml:space="preserve">“Caracterización predial y de infraestructura del Sistema de Riego Tumbaco ramal Churoloma, Zona 2, 2016”, </w:t>
      </w:r>
      <w:r>
        <w:t xml:space="preserve">En el ramal Churoloma Zona 2 se identificó 4 tipos de usuarios los cuales fueron caracterizados en función de su tamaño, uso del agua y uso del suelo. En función de su tamaño se determinó que 41,28 % de usuarios poseen predios con superficies menores a 2 500 m2 y el 1,38 % de usuarios poseen superficies entre 1,5 ha y 2 ha. En función del uso del agua se determinó dos usos: el uso regable cubre una superficie del 75,33% y el uso no regable del 24,67% de la superficie total de 144,96 ha. En función del uso del suelo se determinó que el más frecuente es la combinación Agrícola ciclo corto/Agrícola perenne con 53 usuarios y una superficie de 29,89 ha y el uso menos frecuente es la combinación Agrícola ciclo corto/Agrícola perenne/Comercio con 3 usuarios y una superficie de 2,34 ha. En función de la infraestructura de acometidas se determinó que existen 213 acometidas de las cuales 92 son de tierra, 85 entubadas y 36 revestidas. </w:t>
      </w:r>
    </w:p>
    <w:p w14:paraId="5087D94A" w14:textId="77777777" w:rsidR="00115F6D" w:rsidRDefault="00027114" w:rsidP="00115F6D">
      <w:pPr>
        <w:spacing w:after="160"/>
      </w:pPr>
      <w:r>
        <w:rPr>
          <w:b/>
        </w:rPr>
        <w:t xml:space="preserve">Chang (2015). En su investigación “Revisión de la capacidad y funcionamiento hidráulico de un canal mediante modelación numérica”. </w:t>
      </w:r>
      <w:r w:rsidR="00115F6D">
        <w:t xml:space="preserve">El objetivo de esta tesis es aplicar un modelo de simulación numérica de canales para revisar y realizar un análisis comparativo entre las capacidades y criterios hidráulicos adoptados durante el diseño y los que realmente prevalecen en el canal ya construido. Se incluye un análisis de su estado actual, así como de la condición que debería tener bajo una adecuada conservación. Se complementa con la aplicación del modelo para identificar y determinar los puntos de control y tramos que afectan y reducen la capacidad del canal, además de sugerencias para incrementar su capacidad de conducción. De esta manera se pretende establecer criterio para utilizar la modelación numérica en apoyo a la revisión de la capacidad, del funcionamiento hidráulico y el redimensionamiento </w:t>
      </w:r>
      <w:r w:rsidR="001F3873">
        <w:t>de canales</w:t>
      </w:r>
      <w:r w:rsidR="00115F6D">
        <w:t>.</w:t>
      </w:r>
    </w:p>
    <w:p w14:paraId="06A7C487" w14:textId="77777777" w:rsidR="00F77CFF" w:rsidRDefault="00F77CFF" w:rsidP="00115F6D">
      <w:pPr>
        <w:spacing w:after="160"/>
      </w:pPr>
    </w:p>
    <w:p w14:paraId="6D2B1DF2" w14:textId="77777777" w:rsidR="00F77CFF" w:rsidRDefault="00F77CFF" w:rsidP="00115F6D">
      <w:pPr>
        <w:spacing w:after="160"/>
      </w:pPr>
    </w:p>
    <w:p w14:paraId="2A28C1E1" w14:textId="77777777" w:rsidR="00F77CFF" w:rsidRDefault="00F77CFF" w:rsidP="00115F6D">
      <w:pPr>
        <w:spacing w:after="160"/>
      </w:pPr>
    </w:p>
    <w:p w14:paraId="78A29D0A" w14:textId="77777777" w:rsidR="000B17EF" w:rsidRPr="00027114" w:rsidRDefault="00115F6D" w:rsidP="00115F6D">
      <w:pPr>
        <w:spacing w:after="160"/>
        <w:rPr>
          <w:b/>
        </w:rPr>
      </w:pPr>
      <w:bookmarkStart w:id="22" w:name="_Hlk36141123"/>
      <w:r>
        <w:rPr>
          <w:b/>
        </w:rPr>
        <w:lastRenderedPageBreak/>
        <w:t>Gonzales (</w:t>
      </w:r>
      <w:r w:rsidR="001F3873">
        <w:rPr>
          <w:b/>
        </w:rPr>
        <w:t>2018). En su investigación “Aspectos hidráulicos en el diseño de una plataforma de gestión y monitoreo de canales de regadío – aplicación al caso de la junta de vigilancia primera sección del rio Aconcagua”.</w:t>
      </w:r>
      <w:r w:rsidR="00F77CFF">
        <w:t xml:space="preserve"> </w:t>
      </w:r>
      <w:bookmarkEnd w:id="22"/>
      <w:r w:rsidR="00F77CFF">
        <w:t>Este estudio tiene por objeto el caracterizar la respuesta del canal objetivo frente a distintos eventos posibles a ocurrir, entender y parametrizar estos eventos por medio de conceptos hidráulicos que los identifiquen (preferentemente la altura de escurrimiento), para así lograr establecer los puntos de medición apropiados que permitan lograr el monitoreo del canal. No es objeto de estudio el definir que tecnología asociar a la telemetría ni la elaboración de una plataforma de interacción con el usuario final, sino acoplar a la ya existente en la zona de estudio los puntos de medición necesarios para lograr el monitoreo y como realizar la detección de eventos a ocurrir, por medio del mismo registro realizado en el canal.</w:t>
      </w:r>
    </w:p>
    <w:p w14:paraId="116F93B4" w14:textId="77777777" w:rsidR="000B17EF" w:rsidRDefault="00A315B1" w:rsidP="003D5E32">
      <w:pPr>
        <w:pStyle w:val="Ttulo3"/>
      </w:pPr>
      <w:bookmarkStart w:id="23" w:name="_Toc73961636"/>
      <w:r>
        <w:t>Nacional</w:t>
      </w:r>
      <w:bookmarkEnd w:id="23"/>
    </w:p>
    <w:p w14:paraId="008218AA" w14:textId="77777777" w:rsidR="005576F4" w:rsidRDefault="005576F4" w:rsidP="003D5E32">
      <w:bookmarkStart w:id="24" w:name="_Hlk39892846"/>
      <w:r w:rsidRPr="00027114">
        <w:rPr>
          <w:b/>
        </w:rPr>
        <w:t>Gutiérrez (2018). En su investigación “Diseño de un canal de riego para el caserío Ochape Bajo, Distrito de Cascas Provincia Gran Chimú, Departamento la Libertad”</w:t>
      </w:r>
      <w:r w:rsidRPr="003C62B4">
        <w:t>. Tuvo</w:t>
      </w:r>
      <w:r w:rsidRPr="003C62B4">
        <w:rPr>
          <w:spacing w:val="-3"/>
        </w:rPr>
        <w:t xml:space="preserve"> </w:t>
      </w:r>
      <w:r w:rsidRPr="003C62B4">
        <w:t>como</w:t>
      </w:r>
      <w:r w:rsidRPr="003C62B4">
        <w:rPr>
          <w:spacing w:val="-3"/>
        </w:rPr>
        <w:t xml:space="preserve"> </w:t>
      </w:r>
      <w:r w:rsidRPr="003C62B4">
        <w:t>objetivo</w:t>
      </w:r>
      <w:r w:rsidRPr="003C62B4">
        <w:rPr>
          <w:spacing w:val="-2"/>
        </w:rPr>
        <w:t xml:space="preserve"> </w:t>
      </w:r>
      <w:r w:rsidRPr="003C62B4">
        <w:t>diseñar</w:t>
      </w:r>
      <w:r w:rsidRPr="003C62B4">
        <w:rPr>
          <w:spacing w:val="-7"/>
        </w:rPr>
        <w:t xml:space="preserve"> </w:t>
      </w:r>
      <w:r w:rsidRPr="003C62B4">
        <w:t>un</w:t>
      </w:r>
      <w:r w:rsidRPr="003C62B4">
        <w:rPr>
          <w:spacing w:val="-7"/>
        </w:rPr>
        <w:t xml:space="preserve"> </w:t>
      </w:r>
      <w:r w:rsidRPr="003C62B4">
        <w:t>canal</w:t>
      </w:r>
      <w:r w:rsidRPr="003C62B4">
        <w:rPr>
          <w:spacing w:val="-3"/>
        </w:rPr>
        <w:t xml:space="preserve"> de</w:t>
      </w:r>
      <w:r w:rsidRPr="003C62B4">
        <w:rPr>
          <w:spacing w:val="-2"/>
        </w:rPr>
        <w:t xml:space="preserve"> </w:t>
      </w:r>
      <w:r w:rsidRPr="003C62B4">
        <w:t>riego</w:t>
      </w:r>
      <w:r w:rsidRPr="003C62B4">
        <w:rPr>
          <w:spacing w:val="-2"/>
        </w:rPr>
        <w:t xml:space="preserve"> </w:t>
      </w:r>
      <w:r w:rsidRPr="003C62B4">
        <w:t>para</w:t>
      </w:r>
      <w:r w:rsidRPr="003C62B4">
        <w:rPr>
          <w:spacing w:val="-2"/>
        </w:rPr>
        <w:t xml:space="preserve"> </w:t>
      </w:r>
      <w:r w:rsidRPr="003C62B4">
        <w:t>el</w:t>
      </w:r>
      <w:r w:rsidRPr="003C62B4">
        <w:rPr>
          <w:spacing w:val="-2"/>
        </w:rPr>
        <w:t xml:space="preserve"> </w:t>
      </w:r>
      <w:r w:rsidRPr="003C62B4">
        <w:t>caserío</w:t>
      </w:r>
      <w:r w:rsidRPr="003C62B4">
        <w:rPr>
          <w:spacing w:val="-8"/>
        </w:rPr>
        <w:t xml:space="preserve"> </w:t>
      </w:r>
      <w:r w:rsidRPr="003C62B4">
        <w:t>de</w:t>
      </w:r>
      <w:r w:rsidRPr="003C62B4">
        <w:rPr>
          <w:spacing w:val="-1"/>
        </w:rPr>
        <w:t xml:space="preserve"> </w:t>
      </w:r>
      <w:r w:rsidRPr="003C62B4">
        <w:t>Ochape</w:t>
      </w:r>
      <w:r w:rsidRPr="003C62B4">
        <w:rPr>
          <w:spacing w:val="-6"/>
        </w:rPr>
        <w:t xml:space="preserve"> </w:t>
      </w:r>
      <w:r w:rsidRPr="003C62B4">
        <w:t>Bajo,</w:t>
      </w:r>
      <w:r w:rsidRPr="003C62B4">
        <w:rPr>
          <w:spacing w:val="-3"/>
        </w:rPr>
        <w:t xml:space="preserve"> </w:t>
      </w:r>
      <w:r w:rsidRPr="003C62B4">
        <w:t xml:space="preserve">distrito de Cascas – provincia </w:t>
      </w:r>
      <w:r w:rsidRPr="003C62B4">
        <w:rPr>
          <w:spacing w:val="-3"/>
        </w:rPr>
        <w:t xml:space="preserve">de </w:t>
      </w:r>
      <w:r w:rsidRPr="003C62B4">
        <w:t xml:space="preserve">Gran Chimú – región </w:t>
      </w:r>
      <w:r w:rsidRPr="003C62B4">
        <w:rPr>
          <w:spacing w:val="-6"/>
        </w:rPr>
        <w:t xml:space="preserve">La </w:t>
      </w:r>
      <w:r w:rsidRPr="003C62B4">
        <w:t xml:space="preserve">Libertad. Utilizó un enfoque descriptivo. Tuvo como técnica análisis de datos. Concluyó que, en los resultados obtenidos del estudio topográfico se menciona que el lugar de estudio tiene una pendiente pronunciada la cual varía entre 2% a 5 %. </w:t>
      </w:r>
      <w:r w:rsidRPr="003C62B4">
        <w:rPr>
          <w:spacing w:val="-3"/>
        </w:rPr>
        <w:t xml:space="preserve">Los </w:t>
      </w:r>
      <w:r w:rsidRPr="003C62B4">
        <w:t>Resultados obtenidos del estudio de suelos se resumen en que tenemos un terreno limo- arcilloso con presencia de</w:t>
      </w:r>
      <w:r w:rsidRPr="003C62B4">
        <w:rPr>
          <w:spacing w:val="-5"/>
        </w:rPr>
        <w:t xml:space="preserve"> </w:t>
      </w:r>
      <w:r w:rsidRPr="003C62B4">
        <w:t>grava</w:t>
      </w:r>
      <w:r w:rsidRPr="003C62B4">
        <w:rPr>
          <w:spacing w:val="-5"/>
        </w:rPr>
        <w:t xml:space="preserve"> </w:t>
      </w:r>
      <w:r w:rsidRPr="003C62B4">
        <w:t>donde</w:t>
      </w:r>
      <w:r w:rsidRPr="003C62B4">
        <w:rPr>
          <w:spacing w:val="-4"/>
        </w:rPr>
        <w:t xml:space="preserve"> </w:t>
      </w:r>
      <w:r w:rsidRPr="003C62B4">
        <w:t>se</w:t>
      </w:r>
      <w:r w:rsidRPr="003C62B4">
        <w:rPr>
          <w:spacing w:val="-5"/>
        </w:rPr>
        <w:t xml:space="preserve"> </w:t>
      </w:r>
      <w:r w:rsidRPr="003C62B4">
        <w:rPr>
          <w:spacing w:val="-3"/>
        </w:rPr>
        <w:t>va</w:t>
      </w:r>
      <w:r w:rsidRPr="003C62B4">
        <w:rPr>
          <w:spacing w:val="-4"/>
        </w:rPr>
        <w:t xml:space="preserve"> </w:t>
      </w:r>
      <w:r w:rsidRPr="003C62B4">
        <w:t>a</w:t>
      </w:r>
      <w:r w:rsidRPr="003C62B4">
        <w:rPr>
          <w:spacing w:val="-5"/>
        </w:rPr>
        <w:t xml:space="preserve"> </w:t>
      </w:r>
      <w:r w:rsidRPr="003C62B4">
        <w:t>plantear</w:t>
      </w:r>
      <w:r w:rsidRPr="003C62B4">
        <w:rPr>
          <w:spacing w:val="-5"/>
        </w:rPr>
        <w:t xml:space="preserve"> </w:t>
      </w:r>
      <w:r w:rsidRPr="003C62B4">
        <w:t>un</w:t>
      </w:r>
      <w:r w:rsidRPr="003C62B4">
        <w:rPr>
          <w:spacing w:val="-11"/>
        </w:rPr>
        <w:t xml:space="preserve"> </w:t>
      </w:r>
      <w:r w:rsidRPr="003C62B4">
        <w:t>canal</w:t>
      </w:r>
      <w:r w:rsidRPr="003C62B4">
        <w:rPr>
          <w:spacing w:val="-5"/>
        </w:rPr>
        <w:t xml:space="preserve"> </w:t>
      </w:r>
      <w:r w:rsidRPr="003C62B4">
        <w:rPr>
          <w:spacing w:val="-3"/>
        </w:rPr>
        <w:t>de</w:t>
      </w:r>
      <w:r w:rsidRPr="003C62B4">
        <w:rPr>
          <w:spacing w:val="-5"/>
        </w:rPr>
        <w:t xml:space="preserve"> </w:t>
      </w:r>
      <w:r w:rsidRPr="003C62B4">
        <w:t>tipo</w:t>
      </w:r>
      <w:r w:rsidRPr="003C62B4">
        <w:rPr>
          <w:spacing w:val="-9"/>
        </w:rPr>
        <w:t xml:space="preserve"> </w:t>
      </w:r>
      <w:r w:rsidRPr="003C62B4">
        <w:t>cuadrado.</w:t>
      </w:r>
      <w:r w:rsidRPr="003C62B4">
        <w:rPr>
          <w:spacing w:val="-6"/>
        </w:rPr>
        <w:t xml:space="preserve"> </w:t>
      </w:r>
      <w:r w:rsidRPr="003C62B4">
        <w:t>De</w:t>
      </w:r>
      <w:r w:rsidRPr="003C62B4">
        <w:rPr>
          <w:spacing w:val="-5"/>
        </w:rPr>
        <w:t xml:space="preserve"> </w:t>
      </w:r>
      <w:r w:rsidRPr="003C62B4">
        <w:t>acuerdo</w:t>
      </w:r>
      <w:r w:rsidRPr="003C62B4">
        <w:rPr>
          <w:spacing w:val="-9"/>
        </w:rPr>
        <w:t xml:space="preserve"> </w:t>
      </w:r>
      <w:r w:rsidRPr="003C62B4">
        <w:t>a</w:t>
      </w:r>
      <w:r w:rsidRPr="003C62B4">
        <w:rPr>
          <w:spacing w:val="-5"/>
        </w:rPr>
        <w:t xml:space="preserve"> </w:t>
      </w:r>
      <w:r w:rsidRPr="003C62B4">
        <w:t>la</w:t>
      </w:r>
      <w:r w:rsidRPr="003C62B4">
        <w:rPr>
          <w:spacing w:val="-4"/>
        </w:rPr>
        <w:t xml:space="preserve"> </w:t>
      </w:r>
      <w:r w:rsidRPr="003C62B4">
        <w:t>producción agrícola</w:t>
      </w:r>
      <w:r w:rsidRPr="003C62B4">
        <w:rPr>
          <w:spacing w:val="-8"/>
        </w:rPr>
        <w:t xml:space="preserve"> </w:t>
      </w:r>
      <w:r w:rsidRPr="003C62B4">
        <w:t>que</w:t>
      </w:r>
      <w:r w:rsidRPr="003C62B4">
        <w:rPr>
          <w:spacing w:val="-7"/>
        </w:rPr>
        <w:t xml:space="preserve"> </w:t>
      </w:r>
      <w:r w:rsidRPr="003C62B4">
        <w:t>se</w:t>
      </w:r>
      <w:r w:rsidRPr="003C62B4">
        <w:rPr>
          <w:spacing w:val="-8"/>
        </w:rPr>
        <w:t xml:space="preserve"> </w:t>
      </w:r>
      <w:r w:rsidRPr="003C62B4">
        <w:rPr>
          <w:spacing w:val="-3"/>
        </w:rPr>
        <w:t>va</w:t>
      </w:r>
      <w:r w:rsidRPr="003C62B4">
        <w:rPr>
          <w:spacing w:val="-7"/>
        </w:rPr>
        <w:t xml:space="preserve"> </w:t>
      </w:r>
      <w:r w:rsidRPr="003C62B4">
        <w:t>obtener</w:t>
      </w:r>
      <w:r w:rsidRPr="003C62B4">
        <w:rPr>
          <w:spacing w:val="-9"/>
        </w:rPr>
        <w:t xml:space="preserve"> </w:t>
      </w:r>
      <w:r w:rsidRPr="003C62B4">
        <w:t>en</w:t>
      </w:r>
      <w:r w:rsidRPr="003C62B4">
        <w:rPr>
          <w:spacing w:val="-8"/>
        </w:rPr>
        <w:t xml:space="preserve"> </w:t>
      </w:r>
      <w:r w:rsidRPr="003C62B4">
        <w:t>las</w:t>
      </w:r>
      <w:r w:rsidRPr="003C62B4">
        <w:rPr>
          <w:spacing w:val="-11"/>
        </w:rPr>
        <w:t xml:space="preserve"> </w:t>
      </w:r>
      <w:r w:rsidRPr="003C62B4">
        <w:t>150</w:t>
      </w:r>
      <w:r w:rsidRPr="003C62B4">
        <w:rPr>
          <w:spacing w:val="-8"/>
        </w:rPr>
        <w:t xml:space="preserve"> </w:t>
      </w:r>
      <w:r w:rsidRPr="003C62B4">
        <w:t>hectáreas</w:t>
      </w:r>
      <w:r w:rsidRPr="003C62B4">
        <w:rPr>
          <w:spacing w:val="-10"/>
        </w:rPr>
        <w:t xml:space="preserve"> </w:t>
      </w:r>
      <w:r w:rsidRPr="003C62B4">
        <w:t>es</w:t>
      </w:r>
      <w:r w:rsidRPr="003C62B4">
        <w:rPr>
          <w:spacing w:val="-11"/>
        </w:rPr>
        <w:t xml:space="preserve"> </w:t>
      </w:r>
      <w:r w:rsidRPr="003C62B4">
        <w:t>necesario</w:t>
      </w:r>
      <w:r w:rsidRPr="003C62B4">
        <w:rPr>
          <w:spacing w:val="-8"/>
        </w:rPr>
        <w:t xml:space="preserve"> </w:t>
      </w:r>
      <w:r w:rsidRPr="003C62B4">
        <w:t>abastecerlas</w:t>
      </w:r>
      <w:r w:rsidRPr="003C62B4">
        <w:rPr>
          <w:spacing w:val="-11"/>
        </w:rPr>
        <w:t xml:space="preserve"> </w:t>
      </w:r>
      <w:r w:rsidRPr="003C62B4">
        <w:t>con</w:t>
      </w:r>
      <w:r w:rsidRPr="003C62B4">
        <w:rPr>
          <w:spacing w:val="-8"/>
        </w:rPr>
        <w:t xml:space="preserve"> </w:t>
      </w:r>
      <w:r w:rsidRPr="003C62B4">
        <w:t>un</w:t>
      </w:r>
      <w:r w:rsidRPr="003C62B4">
        <w:rPr>
          <w:spacing w:val="-12"/>
        </w:rPr>
        <w:t xml:space="preserve"> </w:t>
      </w:r>
      <w:r w:rsidRPr="003C62B4">
        <w:t>caudal mínimo</w:t>
      </w:r>
      <w:r w:rsidRPr="003C62B4">
        <w:rPr>
          <w:spacing w:val="-7"/>
        </w:rPr>
        <w:t xml:space="preserve"> </w:t>
      </w:r>
      <w:r w:rsidRPr="003C62B4">
        <w:t>de</w:t>
      </w:r>
      <w:r w:rsidRPr="003C62B4">
        <w:rPr>
          <w:spacing w:val="-1"/>
        </w:rPr>
        <w:t xml:space="preserve"> </w:t>
      </w:r>
      <w:r w:rsidRPr="003C62B4">
        <w:t>235</w:t>
      </w:r>
      <w:r w:rsidRPr="003C62B4">
        <w:rPr>
          <w:spacing w:val="-6"/>
        </w:rPr>
        <w:t xml:space="preserve"> </w:t>
      </w:r>
      <w:r w:rsidRPr="003C62B4">
        <w:t>litros</w:t>
      </w:r>
      <w:r w:rsidRPr="003C62B4">
        <w:rPr>
          <w:spacing w:val="-4"/>
        </w:rPr>
        <w:t xml:space="preserve"> </w:t>
      </w:r>
      <w:r w:rsidRPr="003C62B4">
        <w:t>por</w:t>
      </w:r>
      <w:r w:rsidRPr="003C62B4">
        <w:rPr>
          <w:spacing w:val="-2"/>
        </w:rPr>
        <w:t xml:space="preserve"> </w:t>
      </w:r>
      <w:r w:rsidRPr="003C62B4">
        <w:t>segundo</w:t>
      </w:r>
      <w:r w:rsidRPr="003C62B4">
        <w:rPr>
          <w:spacing w:val="-1"/>
        </w:rPr>
        <w:t xml:space="preserve"> </w:t>
      </w:r>
      <w:r w:rsidRPr="003C62B4">
        <w:t>que</w:t>
      </w:r>
      <w:r w:rsidRPr="003C62B4">
        <w:rPr>
          <w:spacing w:val="-1"/>
        </w:rPr>
        <w:t xml:space="preserve"> </w:t>
      </w:r>
      <w:r w:rsidRPr="003C62B4">
        <w:t>equivale</w:t>
      </w:r>
      <w:r w:rsidRPr="003C62B4">
        <w:rPr>
          <w:spacing w:val="-1"/>
        </w:rPr>
        <w:t xml:space="preserve"> </w:t>
      </w:r>
      <w:r w:rsidRPr="003C62B4">
        <w:t>a</w:t>
      </w:r>
      <w:r w:rsidRPr="003C62B4">
        <w:rPr>
          <w:spacing w:val="-1"/>
        </w:rPr>
        <w:t xml:space="preserve"> </w:t>
      </w:r>
      <w:r w:rsidRPr="003C62B4">
        <w:t>0.235</w:t>
      </w:r>
      <w:r w:rsidRPr="003C62B4">
        <w:rPr>
          <w:spacing w:val="-6"/>
        </w:rPr>
        <w:t xml:space="preserve"> </w:t>
      </w:r>
      <w:r w:rsidRPr="003C62B4">
        <w:t>m3</w:t>
      </w:r>
      <w:r w:rsidRPr="003C62B4">
        <w:rPr>
          <w:spacing w:val="-2"/>
        </w:rPr>
        <w:t xml:space="preserve"> </w:t>
      </w:r>
      <w:r w:rsidRPr="003C62B4">
        <w:t>por</w:t>
      </w:r>
      <w:r w:rsidRPr="003C62B4">
        <w:rPr>
          <w:spacing w:val="-5"/>
        </w:rPr>
        <w:t xml:space="preserve"> </w:t>
      </w:r>
      <w:r w:rsidRPr="003C62B4">
        <w:t>segundo</w:t>
      </w:r>
      <w:r w:rsidRPr="003C62B4">
        <w:rPr>
          <w:spacing w:val="1"/>
        </w:rPr>
        <w:t xml:space="preserve"> </w:t>
      </w:r>
      <w:r w:rsidRPr="003C62B4">
        <w:t>y</w:t>
      </w:r>
      <w:r w:rsidRPr="003C62B4">
        <w:rPr>
          <w:spacing w:val="-10"/>
        </w:rPr>
        <w:t xml:space="preserve"> </w:t>
      </w:r>
      <w:r w:rsidRPr="003C62B4">
        <w:t xml:space="preserve">la demanda del rio en épocas menor caudal es </w:t>
      </w:r>
      <w:r w:rsidRPr="003C62B4">
        <w:rPr>
          <w:spacing w:val="-3"/>
        </w:rPr>
        <w:t xml:space="preserve">de </w:t>
      </w:r>
      <w:r w:rsidRPr="003C62B4">
        <w:t>500 litros por segundos. De acuerdo al análisis que</w:t>
      </w:r>
      <w:r w:rsidRPr="003C62B4">
        <w:rPr>
          <w:spacing w:val="-12"/>
        </w:rPr>
        <w:t xml:space="preserve"> </w:t>
      </w:r>
      <w:r w:rsidRPr="003C62B4">
        <w:t>se</w:t>
      </w:r>
      <w:r w:rsidRPr="003C62B4">
        <w:rPr>
          <w:spacing w:val="-12"/>
        </w:rPr>
        <w:t xml:space="preserve"> </w:t>
      </w:r>
      <w:r w:rsidRPr="003C62B4">
        <w:t>ha</w:t>
      </w:r>
      <w:r w:rsidRPr="003C62B4">
        <w:rPr>
          <w:spacing w:val="-12"/>
        </w:rPr>
        <w:t xml:space="preserve"> </w:t>
      </w:r>
      <w:r w:rsidRPr="003C62B4">
        <w:t>realizado,</w:t>
      </w:r>
      <w:r w:rsidRPr="003C62B4">
        <w:rPr>
          <w:spacing w:val="-12"/>
        </w:rPr>
        <w:t xml:space="preserve"> </w:t>
      </w:r>
      <w:r w:rsidRPr="003C62B4">
        <w:t>se</w:t>
      </w:r>
      <w:r w:rsidRPr="003C62B4">
        <w:rPr>
          <w:spacing w:val="-12"/>
        </w:rPr>
        <w:t xml:space="preserve"> </w:t>
      </w:r>
      <w:r w:rsidRPr="003C62B4">
        <w:t>obtuvo</w:t>
      </w:r>
      <w:r w:rsidRPr="003C62B4">
        <w:rPr>
          <w:spacing w:val="-13"/>
        </w:rPr>
        <w:t xml:space="preserve"> </w:t>
      </w:r>
      <w:r w:rsidRPr="003C62B4">
        <w:t>como</w:t>
      </w:r>
      <w:r w:rsidRPr="003C62B4">
        <w:rPr>
          <w:spacing w:val="-12"/>
        </w:rPr>
        <w:t xml:space="preserve"> </w:t>
      </w:r>
      <w:r w:rsidRPr="003C62B4">
        <w:t>resultado,</w:t>
      </w:r>
      <w:r w:rsidRPr="003C62B4">
        <w:rPr>
          <w:spacing w:val="-13"/>
        </w:rPr>
        <w:t xml:space="preserve"> </w:t>
      </w:r>
      <w:r w:rsidRPr="003C62B4">
        <w:t>diferentes</w:t>
      </w:r>
      <w:r w:rsidRPr="003C62B4">
        <w:rPr>
          <w:spacing w:val="-15"/>
        </w:rPr>
        <w:t xml:space="preserve"> </w:t>
      </w:r>
      <w:r w:rsidRPr="003C62B4">
        <w:t>alturas</w:t>
      </w:r>
      <w:r w:rsidRPr="003C62B4">
        <w:rPr>
          <w:spacing w:val="-14"/>
        </w:rPr>
        <w:t xml:space="preserve"> </w:t>
      </w:r>
      <w:r w:rsidRPr="003C62B4">
        <w:t>para</w:t>
      </w:r>
      <w:r w:rsidRPr="003C62B4">
        <w:rPr>
          <w:spacing w:val="-12"/>
        </w:rPr>
        <w:t xml:space="preserve"> </w:t>
      </w:r>
      <w:r w:rsidRPr="003C62B4">
        <w:t>el</w:t>
      </w:r>
      <w:r w:rsidRPr="003C62B4">
        <w:rPr>
          <w:spacing w:val="-13"/>
        </w:rPr>
        <w:t xml:space="preserve"> </w:t>
      </w:r>
      <w:r w:rsidRPr="003C62B4">
        <w:t>canal</w:t>
      </w:r>
      <w:r w:rsidRPr="003C62B4">
        <w:rPr>
          <w:spacing w:val="-12"/>
        </w:rPr>
        <w:t xml:space="preserve"> </w:t>
      </w:r>
      <w:r w:rsidRPr="003C62B4">
        <w:t>para</w:t>
      </w:r>
      <w:r w:rsidRPr="003C62B4">
        <w:rPr>
          <w:spacing w:val="-12"/>
        </w:rPr>
        <w:t xml:space="preserve"> </w:t>
      </w:r>
      <w:r w:rsidRPr="003C62B4">
        <w:t xml:space="preserve">esto se ha tomado la sección con mayor altura debido a que será el punto donde </w:t>
      </w:r>
      <w:r w:rsidRPr="003C62B4">
        <w:rPr>
          <w:spacing w:val="-3"/>
        </w:rPr>
        <w:t xml:space="preserve">se </w:t>
      </w:r>
      <w:r w:rsidRPr="003C62B4">
        <w:t>necesitará</w:t>
      </w:r>
      <w:r w:rsidRPr="003C62B4">
        <w:rPr>
          <w:spacing w:val="-5"/>
        </w:rPr>
        <w:t xml:space="preserve"> </w:t>
      </w:r>
      <w:r w:rsidRPr="003C62B4">
        <w:t>mayor</w:t>
      </w:r>
      <w:r w:rsidRPr="003C62B4">
        <w:rPr>
          <w:spacing w:val="-1"/>
        </w:rPr>
        <w:t xml:space="preserve"> </w:t>
      </w:r>
      <w:r w:rsidRPr="003C62B4">
        <w:t>caudal</w:t>
      </w:r>
      <w:r w:rsidRPr="003C62B4">
        <w:rPr>
          <w:spacing w:val="-5"/>
        </w:rPr>
        <w:t xml:space="preserve"> </w:t>
      </w:r>
      <w:r w:rsidRPr="003C62B4">
        <w:t>de diseño.</w:t>
      </w:r>
      <w:r w:rsidRPr="003C62B4">
        <w:rPr>
          <w:spacing w:val="-2"/>
        </w:rPr>
        <w:t xml:space="preserve"> </w:t>
      </w:r>
      <w:r w:rsidRPr="003C62B4">
        <w:t>Por</w:t>
      </w:r>
      <w:r w:rsidRPr="003C62B4">
        <w:rPr>
          <w:spacing w:val="-5"/>
        </w:rPr>
        <w:t xml:space="preserve"> </w:t>
      </w:r>
      <w:r w:rsidRPr="003C62B4">
        <w:t>lo</w:t>
      </w:r>
      <w:r w:rsidRPr="003C62B4">
        <w:rPr>
          <w:spacing w:val="-7"/>
        </w:rPr>
        <w:t xml:space="preserve"> </w:t>
      </w:r>
      <w:r w:rsidRPr="003C62B4">
        <w:t>tanto,</w:t>
      </w:r>
      <w:r w:rsidRPr="003C62B4">
        <w:rPr>
          <w:spacing w:val="-6"/>
        </w:rPr>
        <w:t xml:space="preserve"> </w:t>
      </w:r>
      <w:r w:rsidRPr="003C62B4">
        <w:t>el</w:t>
      </w:r>
      <w:r w:rsidRPr="003C62B4">
        <w:rPr>
          <w:spacing w:val="-4"/>
        </w:rPr>
        <w:t xml:space="preserve"> </w:t>
      </w:r>
      <w:r w:rsidRPr="003C62B4">
        <w:t>diseño</w:t>
      </w:r>
      <w:r w:rsidRPr="003C62B4">
        <w:rPr>
          <w:spacing w:val="-2"/>
        </w:rPr>
        <w:t xml:space="preserve"> </w:t>
      </w:r>
      <w:r w:rsidRPr="003C62B4">
        <w:t>geométrico</w:t>
      </w:r>
      <w:r w:rsidRPr="003C62B4">
        <w:rPr>
          <w:spacing w:val="-6"/>
        </w:rPr>
        <w:t xml:space="preserve"> </w:t>
      </w:r>
      <w:r w:rsidRPr="003C62B4">
        <w:t>del</w:t>
      </w:r>
      <w:r w:rsidRPr="003C62B4">
        <w:rPr>
          <w:spacing w:val="-2"/>
        </w:rPr>
        <w:t xml:space="preserve"> </w:t>
      </w:r>
      <w:r w:rsidRPr="003C62B4">
        <w:t>canal</w:t>
      </w:r>
      <w:r w:rsidRPr="003C62B4">
        <w:rPr>
          <w:spacing w:val="-4"/>
        </w:rPr>
        <w:t xml:space="preserve"> </w:t>
      </w:r>
      <w:r w:rsidRPr="003C62B4">
        <w:t>será</w:t>
      </w:r>
      <w:r w:rsidRPr="003C62B4">
        <w:rPr>
          <w:spacing w:val="-4"/>
        </w:rPr>
        <w:t xml:space="preserve"> </w:t>
      </w:r>
      <w:r w:rsidRPr="003C62B4">
        <w:rPr>
          <w:spacing w:val="-3"/>
        </w:rPr>
        <w:t xml:space="preserve">de </w:t>
      </w:r>
      <w:r w:rsidRPr="003C62B4">
        <w:t xml:space="preserve">0.80m de ancho y una altura de 0.40m incluyendo el borde libre. </w:t>
      </w:r>
      <w:r w:rsidRPr="003C62B4">
        <w:rPr>
          <w:spacing w:val="-6"/>
        </w:rPr>
        <w:t xml:space="preserve">La </w:t>
      </w:r>
      <w:r w:rsidRPr="003C62B4">
        <w:t>compuerta de entrada de la bocatoma será 0.40 m de altura y la del vertedero será de 0.35 m. La altura</w:t>
      </w:r>
      <w:r w:rsidRPr="003C62B4">
        <w:rPr>
          <w:spacing w:val="-4"/>
        </w:rPr>
        <w:t xml:space="preserve"> </w:t>
      </w:r>
      <w:r w:rsidRPr="003C62B4">
        <w:t>del</w:t>
      </w:r>
      <w:r w:rsidRPr="003C62B4">
        <w:rPr>
          <w:spacing w:val="-4"/>
        </w:rPr>
        <w:t xml:space="preserve"> </w:t>
      </w:r>
      <w:r w:rsidRPr="003C62B4">
        <w:t>dique</w:t>
      </w:r>
      <w:r w:rsidRPr="003C62B4">
        <w:rPr>
          <w:spacing w:val="-4"/>
        </w:rPr>
        <w:t xml:space="preserve"> </w:t>
      </w:r>
      <w:r w:rsidRPr="003C62B4">
        <w:t>será</w:t>
      </w:r>
      <w:r w:rsidRPr="003C62B4">
        <w:rPr>
          <w:spacing w:val="-4"/>
        </w:rPr>
        <w:t xml:space="preserve"> </w:t>
      </w:r>
      <w:r w:rsidRPr="003C62B4">
        <w:t>2.00</w:t>
      </w:r>
      <w:r w:rsidRPr="003C62B4">
        <w:rPr>
          <w:spacing w:val="-5"/>
        </w:rPr>
        <w:t xml:space="preserve"> </w:t>
      </w:r>
      <w:r w:rsidRPr="003C62B4">
        <w:t>m</w:t>
      </w:r>
      <w:r w:rsidRPr="003C62B4">
        <w:rPr>
          <w:spacing w:val="-5"/>
        </w:rPr>
        <w:t xml:space="preserve"> </w:t>
      </w:r>
      <w:r w:rsidRPr="003C62B4">
        <w:t>teniendo</w:t>
      </w:r>
      <w:r w:rsidRPr="003C62B4">
        <w:rPr>
          <w:spacing w:val="-5"/>
        </w:rPr>
        <w:t xml:space="preserve"> </w:t>
      </w:r>
      <w:r w:rsidRPr="003C62B4">
        <w:t>en</w:t>
      </w:r>
      <w:r w:rsidRPr="003C62B4">
        <w:rPr>
          <w:spacing w:val="-5"/>
        </w:rPr>
        <w:t xml:space="preserve"> </w:t>
      </w:r>
      <w:r w:rsidRPr="003C62B4">
        <w:t>cuenta</w:t>
      </w:r>
      <w:r w:rsidRPr="003C62B4">
        <w:rPr>
          <w:spacing w:val="-4"/>
        </w:rPr>
        <w:t xml:space="preserve"> </w:t>
      </w:r>
      <w:r w:rsidRPr="003C62B4">
        <w:t>0.25m</w:t>
      </w:r>
      <w:r w:rsidRPr="003C62B4">
        <w:rPr>
          <w:spacing w:val="-4"/>
        </w:rPr>
        <w:t xml:space="preserve"> </w:t>
      </w:r>
      <w:r w:rsidRPr="003C62B4">
        <w:t>de</w:t>
      </w:r>
      <w:r w:rsidRPr="003C62B4">
        <w:rPr>
          <w:spacing w:val="-4"/>
        </w:rPr>
        <w:t xml:space="preserve"> </w:t>
      </w:r>
      <w:r w:rsidRPr="003C62B4">
        <w:t>borde</w:t>
      </w:r>
      <w:r w:rsidRPr="003C62B4">
        <w:rPr>
          <w:spacing w:val="-4"/>
        </w:rPr>
        <w:t xml:space="preserve"> </w:t>
      </w:r>
      <w:r w:rsidRPr="003C62B4">
        <w:t xml:space="preserve">libre. </w:t>
      </w:r>
      <w:r w:rsidRPr="003C62B4">
        <w:rPr>
          <w:spacing w:val="-6"/>
        </w:rPr>
        <w:t>La</w:t>
      </w:r>
      <w:r w:rsidRPr="003C62B4">
        <w:rPr>
          <w:spacing w:val="4"/>
        </w:rPr>
        <w:t xml:space="preserve"> </w:t>
      </w:r>
      <w:r w:rsidRPr="003C62B4">
        <w:t>Longitud</w:t>
      </w:r>
      <w:r w:rsidRPr="003C62B4">
        <w:rPr>
          <w:spacing w:val="-5"/>
        </w:rPr>
        <w:t xml:space="preserve"> </w:t>
      </w:r>
      <w:r w:rsidRPr="003C62B4">
        <w:t>del barraje será de 20.00 m de largo para tener un flujo constante de</w:t>
      </w:r>
      <w:r w:rsidRPr="003C62B4">
        <w:rPr>
          <w:spacing w:val="-3"/>
        </w:rPr>
        <w:t xml:space="preserve"> </w:t>
      </w:r>
      <w:r w:rsidRPr="003C62B4">
        <w:t>agua.</w:t>
      </w:r>
    </w:p>
    <w:bookmarkEnd w:id="24"/>
    <w:p w14:paraId="19F8F50C" w14:textId="77777777" w:rsidR="005576F4" w:rsidRDefault="005576F4" w:rsidP="003D5E32">
      <w:r w:rsidRPr="00027114">
        <w:rPr>
          <w:rFonts w:cs="Arial"/>
          <w:b/>
          <w:szCs w:val="24"/>
        </w:rPr>
        <w:lastRenderedPageBreak/>
        <w:t xml:space="preserve">Flores (2018). En su investigación “Diseño del Canal de Riego en el </w:t>
      </w:r>
      <w:r w:rsidRPr="00027114">
        <w:rPr>
          <w:b/>
        </w:rPr>
        <w:t>Anexo Huancas, Distrito de Tayabamba – Provincia de Patáz – Región la Libertad”</w:t>
      </w:r>
      <w:r w:rsidRPr="005576F4">
        <w:t>. Tuvo como objetivo diseñar un canal de riego en el anexo huancas, distrito de Tayabamba – Provincia de Patáz – región la libertad. Utilizó un enfoque descriptivo. Concluyó que, mediante la elaboración del estudio topográfico se llegó a concluir que el terreno en estudio es un terreno accidentado por tener pendientes transversales entre 51% y el 100%. Mediante la elaboración de los estudios de suelo, se determinó según SUCS y ASHHTO, 3 tipos de suelos ML (limo arcilloso) con un contenido de humedad de 30.32%, CL (arcilla ligera arenosa) con una cantidad de humedad de 28.8%, SC (arena arcillosa con grava) con un contenido de humedad de 22.66%, de acuerdo al tipo de material se obtuvo una capacidad portante de 1.75 kg/cm2 los cual servirá para el diseño de canal. El Estudio Hidrológico se realizó con la finalidad de conocer el caudal máximo de avenida, para luego diseñar la bocatoma, teniendo en cuenta las precipitaciones según las estaciones meteorológicas ubicado en (Sánchez Carrión, Huamachuco) publicadas por el SENNAMHI, también se realizó aforaciones del rio y por último el cálculo del caudal de diseño del canal.</w:t>
      </w:r>
    </w:p>
    <w:p w14:paraId="7EDD852E" w14:textId="77777777" w:rsidR="005576F4" w:rsidRPr="003C62B4" w:rsidRDefault="005576F4" w:rsidP="003D5E32">
      <w:r w:rsidRPr="00027114">
        <w:rPr>
          <w:b/>
        </w:rPr>
        <w:t>Ruiz (2017). En su investigación “Mejoramiento del Canal Chaquil-Chicolon para el riego del valle Llaucano Hualgayoc, Bambamarca, Cajamarca - 2017”.</w:t>
      </w:r>
      <w:r w:rsidRPr="003C62B4">
        <w:t xml:space="preserve"> Tuvo como objetivo brindar un adecuado servicio </w:t>
      </w:r>
      <w:r w:rsidRPr="003C62B4">
        <w:rPr>
          <w:spacing w:val="-3"/>
        </w:rPr>
        <w:t xml:space="preserve">de </w:t>
      </w:r>
      <w:r w:rsidRPr="003C62B4">
        <w:t xml:space="preserve">agua para riego </w:t>
      </w:r>
      <w:r w:rsidRPr="003C62B4">
        <w:rPr>
          <w:spacing w:val="6"/>
        </w:rPr>
        <w:t xml:space="preserve">en </w:t>
      </w:r>
      <w:r w:rsidRPr="003C62B4">
        <w:t xml:space="preserve">el Centro Poblado Llaucan, Distrito de Bambamarca, Provincia de Hualgayoc, Departamento </w:t>
      </w:r>
      <w:r w:rsidRPr="003C62B4">
        <w:rPr>
          <w:spacing w:val="-3"/>
        </w:rPr>
        <w:t xml:space="preserve">de </w:t>
      </w:r>
      <w:r w:rsidRPr="003C62B4">
        <w:t xml:space="preserve">Cajamarca. Utilizó un enfoque descriptivo aplicado. Tuvo como muestra 249 beneficiarios del Canal Chaquil. Utilizó como técnicas análisis de datos. Concluyó que, la topografía en el lugar del proyecto es accidentada y el canal es su totalidad </w:t>
      </w:r>
      <w:r w:rsidRPr="003C62B4">
        <w:rPr>
          <w:spacing w:val="-3"/>
        </w:rPr>
        <w:t xml:space="preserve">se </w:t>
      </w:r>
      <w:r w:rsidRPr="003C62B4">
        <w:t xml:space="preserve">ha llevado en corte, considerando una pendiente que varía </w:t>
      </w:r>
      <w:r w:rsidRPr="003C62B4">
        <w:rPr>
          <w:spacing w:val="-3"/>
        </w:rPr>
        <w:t xml:space="preserve">de </w:t>
      </w:r>
      <w:r w:rsidRPr="003C62B4">
        <w:t>4.24 a 2.02 o/oo de tal manera de no producir efectos erosivos ni de sedimentación. Del estudio hidrológico, se desprende que las aguas que se van a captar en el canal Chaquil son provenientes de del Rio Llau</w:t>
      </w:r>
      <w:r>
        <w:t>cano. Para alcanzar los 200 l/s</w:t>
      </w:r>
      <w:r w:rsidRPr="003C62B4">
        <w:t xml:space="preserve"> para irrigar las 174.103 </w:t>
      </w:r>
      <w:r w:rsidRPr="003C62B4">
        <w:rPr>
          <w:spacing w:val="2"/>
        </w:rPr>
        <w:t xml:space="preserve">has., </w:t>
      </w:r>
      <w:r w:rsidRPr="003C62B4">
        <w:t xml:space="preserve">no fue necesario, que se capten aguas provenientes de pequeños riachuelos o de descarga de algunas quebradas. Del estudio </w:t>
      </w:r>
      <w:r w:rsidRPr="003C62B4">
        <w:rPr>
          <w:spacing w:val="-3"/>
        </w:rPr>
        <w:t xml:space="preserve">de </w:t>
      </w:r>
      <w:r w:rsidRPr="003C62B4">
        <w:t>suelos, se comprobó que los terrenos por donde pasará</w:t>
      </w:r>
      <w:r w:rsidRPr="003C62B4">
        <w:rPr>
          <w:spacing w:val="-14"/>
        </w:rPr>
        <w:t xml:space="preserve"> </w:t>
      </w:r>
      <w:r w:rsidRPr="003C62B4">
        <w:t>el</w:t>
      </w:r>
      <w:r w:rsidRPr="003C62B4">
        <w:rPr>
          <w:spacing w:val="-14"/>
        </w:rPr>
        <w:t xml:space="preserve"> </w:t>
      </w:r>
      <w:r w:rsidRPr="003C62B4">
        <w:t>eje</w:t>
      </w:r>
      <w:r w:rsidRPr="003C62B4">
        <w:rPr>
          <w:spacing w:val="-13"/>
        </w:rPr>
        <w:t xml:space="preserve"> </w:t>
      </w:r>
      <w:r w:rsidRPr="003C62B4">
        <w:t>del</w:t>
      </w:r>
      <w:r w:rsidRPr="003C62B4">
        <w:rPr>
          <w:spacing w:val="-18"/>
        </w:rPr>
        <w:t xml:space="preserve"> </w:t>
      </w:r>
      <w:r w:rsidRPr="003C62B4">
        <w:t>canal</w:t>
      </w:r>
      <w:r w:rsidRPr="003C62B4">
        <w:rPr>
          <w:spacing w:val="-14"/>
        </w:rPr>
        <w:t xml:space="preserve"> </w:t>
      </w:r>
      <w:r w:rsidRPr="003C62B4">
        <w:t>presentan</w:t>
      </w:r>
      <w:r w:rsidRPr="003C62B4">
        <w:rPr>
          <w:spacing w:val="-14"/>
        </w:rPr>
        <w:t xml:space="preserve"> </w:t>
      </w:r>
      <w:r w:rsidRPr="003C62B4">
        <w:t>alta</w:t>
      </w:r>
      <w:r w:rsidRPr="003C62B4">
        <w:rPr>
          <w:spacing w:val="-17"/>
        </w:rPr>
        <w:t xml:space="preserve"> </w:t>
      </w:r>
      <w:r w:rsidRPr="003C62B4">
        <w:t>cohesión,</w:t>
      </w:r>
      <w:r w:rsidRPr="003C62B4">
        <w:rPr>
          <w:spacing w:val="-14"/>
        </w:rPr>
        <w:t xml:space="preserve"> </w:t>
      </w:r>
      <w:r w:rsidRPr="003C62B4">
        <w:t>los</w:t>
      </w:r>
      <w:r w:rsidRPr="003C62B4">
        <w:rPr>
          <w:spacing w:val="-16"/>
        </w:rPr>
        <w:t xml:space="preserve"> </w:t>
      </w:r>
      <w:r w:rsidRPr="003C62B4">
        <w:t>mismos</w:t>
      </w:r>
      <w:r w:rsidRPr="003C62B4">
        <w:rPr>
          <w:spacing w:val="-16"/>
        </w:rPr>
        <w:t xml:space="preserve"> </w:t>
      </w:r>
      <w:r w:rsidRPr="003C62B4">
        <w:t>está</w:t>
      </w:r>
      <w:r w:rsidRPr="003C62B4">
        <w:rPr>
          <w:spacing w:val="-14"/>
        </w:rPr>
        <w:t xml:space="preserve"> </w:t>
      </w:r>
      <w:r w:rsidRPr="003C62B4">
        <w:t>formado</w:t>
      </w:r>
      <w:r w:rsidRPr="003C62B4">
        <w:rPr>
          <w:spacing w:val="-14"/>
        </w:rPr>
        <w:t xml:space="preserve"> </w:t>
      </w:r>
      <w:r w:rsidRPr="003C62B4">
        <w:t>de</w:t>
      </w:r>
      <w:r w:rsidRPr="003C62B4">
        <w:rPr>
          <w:spacing w:val="-13"/>
        </w:rPr>
        <w:t xml:space="preserve"> </w:t>
      </w:r>
      <w:r w:rsidRPr="003C62B4">
        <w:t>dos</w:t>
      </w:r>
      <w:r w:rsidRPr="003C62B4">
        <w:rPr>
          <w:spacing w:val="-16"/>
        </w:rPr>
        <w:t xml:space="preserve"> </w:t>
      </w:r>
      <w:r w:rsidRPr="003C62B4">
        <w:t>estratos bien definidos de 00 a 0.30 m. de materia orgánica y de 0.30 a 2.00 m. formado por arcillas de baja y alta plasticidad de consistencia semidura.</w:t>
      </w:r>
    </w:p>
    <w:p w14:paraId="134B276B" w14:textId="77777777" w:rsidR="00A315B1" w:rsidRDefault="00A315B1" w:rsidP="003D5E32">
      <w:pPr>
        <w:pStyle w:val="Ttulo3"/>
      </w:pPr>
      <w:bookmarkStart w:id="25" w:name="_Toc73961637"/>
      <w:r>
        <w:lastRenderedPageBreak/>
        <w:t>Local</w:t>
      </w:r>
      <w:bookmarkEnd w:id="25"/>
    </w:p>
    <w:p w14:paraId="4533ECBE" w14:textId="77777777" w:rsidR="00915D54" w:rsidRPr="003C4F73" w:rsidRDefault="003C4F73" w:rsidP="003D5E32">
      <w:pPr>
        <w:rPr>
          <w:b/>
        </w:rPr>
      </w:pPr>
      <w:r w:rsidRPr="003C4F73">
        <w:rPr>
          <w:b/>
        </w:rPr>
        <w:t>Dávila &amp; Rosales</w:t>
      </w:r>
      <w:r w:rsidR="00177FB6" w:rsidRPr="003C4F73">
        <w:rPr>
          <w:b/>
        </w:rPr>
        <w:t xml:space="preserve"> (</w:t>
      </w:r>
      <w:r w:rsidRPr="003C4F73">
        <w:rPr>
          <w:b/>
        </w:rPr>
        <w:t>2018</w:t>
      </w:r>
      <w:r w:rsidR="00177FB6" w:rsidRPr="003C4F73">
        <w:rPr>
          <w:b/>
        </w:rPr>
        <w:t xml:space="preserve">), </w:t>
      </w:r>
      <w:r w:rsidRPr="003C4F73">
        <w:rPr>
          <w:b/>
        </w:rPr>
        <w:t>“Mejoramiento del canal de riego Chucupe bajo en el sector Capote, Distrito de Picsi, provincia de Chiclayo Tramo Critico: km 4+352.80 al km 6+000.00”.</w:t>
      </w:r>
      <w:r w:rsidR="00177FB6" w:rsidRPr="003C4F73">
        <w:rPr>
          <w:b/>
        </w:rPr>
        <w:t xml:space="preserve"> </w:t>
      </w:r>
      <w:r w:rsidR="00A14607">
        <w:t>El presente informe académico describe y explica la necesidad de diseñar el. “mejoramiento del canal de riego Chucupe bajo en el sector Capote, distrito de Picsi, provincia de Chiclayo tramo crítico: Km 4+352.80 al Km 6+000” debido a sus Deficiencias que presenta, lo cual viene dificultando el libre tránsito y mermando el caudal asignado por las filtraciones de este, evidenciándose al llegar a los terrenos de cultivo de cada propietario ocasionando no poder regar la totalidad de la parcela para lo cual fue asignado el agua por la comisión de regantes trayendo como consecuencia rentabilidad cero y en algunos casos deuda o déficit. En la costa peruana, los agricultores mantienen una población agrícola; quienes continúan usando el sistema de riego por canales de tierra, lo cual constituye uno de los problemas principales de pérdidas de agua en la conducción y distribución, etc. Por otro lado, el uso y manejo del agua para riego, es limitado debido a la falta de tecnología para la eficiencia de riego de los cultivos. Estudios realizados sobre pérdidas de agua en los sistemas de riego, llevan a las conclusiones de que se puede aumentar la disponibilidad del agua en por lo menos un 30% mediante acciones de rehabilitación y revestimiento de la infraestructura de conducción y distribución.</w:t>
      </w:r>
    </w:p>
    <w:p w14:paraId="740E09B1" w14:textId="77777777" w:rsidR="00BA5524" w:rsidRPr="00BA5524" w:rsidRDefault="00BA5524" w:rsidP="003D5E32"/>
    <w:p w14:paraId="5996AEE1" w14:textId="77777777" w:rsidR="00BA5524" w:rsidRPr="00BA5524" w:rsidRDefault="00BA5524" w:rsidP="003D5E32"/>
    <w:p w14:paraId="04BFD704" w14:textId="77777777" w:rsidR="00141713" w:rsidRDefault="00141713" w:rsidP="003D5E32">
      <w:pPr>
        <w:spacing w:after="160"/>
        <w:jc w:val="left"/>
        <w:rPr>
          <w:rFonts w:eastAsiaTheme="majorEastAsia" w:cstheme="majorBidi"/>
          <w:b/>
          <w:color w:val="000000" w:themeColor="text1"/>
          <w:szCs w:val="32"/>
        </w:rPr>
      </w:pPr>
      <w:r>
        <w:br w:type="page"/>
      </w:r>
    </w:p>
    <w:p w14:paraId="4EA86FCC" w14:textId="77777777" w:rsidR="00103E59" w:rsidRDefault="00774B1C" w:rsidP="003D5E32">
      <w:pPr>
        <w:pStyle w:val="Ttulo1"/>
        <w:numPr>
          <w:ilvl w:val="0"/>
          <w:numId w:val="2"/>
        </w:numPr>
      </w:pPr>
      <w:bookmarkStart w:id="26" w:name="_Hlk54011891"/>
      <w:bookmarkStart w:id="27" w:name="_Toc73961638"/>
      <w:r>
        <w:lastRenderedPageBreak/>
        <w:t>PROBLEMA DE INVESTIGACIÓ</w:t>
      </w:r>
      <w:r w:rsidR="00103E59">
        <w:t>N</w:t>
      </w:r>
      <w:bookmarkEnd w:id="27"/>
    </w:p>
    <w:p w14:paraId="2ED5B98E" w14:textId="77777777" w:rsidR="00774B1C" w:rsidRDefault="00774B1C" w:rsidP="003D5E32">
      <w:pPr>
        <w:pStyle w:val="Ttulo2"/>
        <w:numPr>
          <w:ilvl w:val="1"/>
          <w:numId w:val="2"/>
        </w:numPr>
      </w:pPr>
      <w:bookmarkStart w:id="28" w:name="_Toc73961639"/>
      <w:r>
        <w:t xml:space="preserve">Aproximación temática: Observaciones y Estudios relaciones, </w:t>
      </w:r>
      <w:r w:rsidR="00AC7E31">
        <w:t>preguntas orientadoras</w:t>
      </w:r>
      <w:bookmarkEnd w:id="28"/>
    </w:p>
    <w:p w14:paraId="583C4B42" w14:textId="77777777" w:rsidR="007520D9" w:rsidRPr="00C87375" w:rsidRDefault="007520D9" w:rsidP="003D5E32">
      <w:pPr>
        <w:rPr>
          <w:b/>
        </w:rPr>
      </w:pPr>
      <w:r w:rsidRPr="00C87375">
        <w:rPr>
          <w:b/>
        </w:rPr>
        <w:t>Variable dependiente:</w:t>
      </w:r>
    </w:p>
    <w:p w14:paraId="1C20188B" w14:textId="77777777" w:rsidR="007520D9" w:rsidRDefault="009069A3" w:rsidP="003D5E32">
      <w:r>
        <w:t>Diseño hidráulico del canal</w:t>
      </w:r>
    </w:p>
    <w:p w14:paraId="165A3FC0" w14:textId="77777777" w:rsidR="007520D9" w:rsidRPr="00C87375" w:rsidRDefault="007520D9" w:rsidP="003D5E32">
      <w:pPr>
        <w:rPr>
          <w:b/>
        </w:rPr>
      </w:pPr>
      <w:r w:rsidRPr="00C87375">
        <w:rPr>
          <w:b/>
        </w:rPr>
        <w:t>Variable independiente:</w:t>
      </w:r>
    </w:p>
    <w:p w14:paraId="1F4C6585" w14:textId="77777777" w:rsidR="007520D9" w:rsidRPr="007520D9" w:rsidRDefault="00B949F6" w:rsidP="003D5E32">
      <w:r>
        <w:t>S</w:t>
      </w:r>
      <w:r w:rsidR="00C87375">
        <w:t>ervicio de agua para riego</w:t>
      </w:r>
    </w:p>
    <w:p w14:paraId="50DF5EB4" w14:textId="77777777" w:rsidR="00774B1C" w:rsidRDefault="00774B1C" w:rsidP="003D5E32">
      <w:pPr>
        <w:pStyle w:val="Ttulo2"/>
        <w:numPr>
          <w:ilvl w:val="1"/>
          <w:numId w:val="2"/>
        </w:numPr>
      </w:pPr>
      <w:bookmarkStart w:id="29" w:name="_Hlk54011909"/>
      <w:bookmarkStart w:id="30" w:name="_Toc73961640"/>
      <w:bookmarkEnd w:id="26"/>
      <w:r>
        <w:t>Formulación del Problema de Investigación</w:t>
      </w:r>
      <w:bookmarkEnd w:id="30"/>
    </w:p>
    <w:p w14:paraId="244112DB" w14:textId="77777777" w:rsidR="000D23A0" w:rsidRPr="000D23A0" w:rsidRDefault="007C71CC" w:rsidP="003D5E32">
      <w:bookmarkStart w:id="31" w:name="_Hlk53925039"/>
      <w:r>
        <w:t xml:space="preserve">¿De qué manera el diseño hidráulico del canal Fernández, permitirá mejorar el servicio de agua para riego, en el distrito de Mochumí? </w:t>
      </w:r>
    </w:p>
    <w:p w14:paraId="6F7D31E0" w14:textId="77777777" w:rsidR="00774B1C" w:rsidRDefault="00774B1C" w:rsidP="003D5E32">
      <w:pPr>
        <w:pStyle w:val="Ttulo2"/>
        <w:numPr>
          <w:ilvl w:val="1"/>
          <w:numId w:val="2"/>
        </w:numPr>
      </w:pPr>
      <w:bookmarkStart w:id="32" w:name="_Toc73961641"/>
      <w:bookmarkEnd w:id="29"/>
      <w:bookmarkEnd w:id="31"/>
      <w:r>
        <w:t>Justificación</w:t>
      </w:r>
      <w:bookmarkEnd w:id="32"/>
      <w:r>
        <w:t xml:space="preserve"> </w:t>
      </w:r>
    </w:p>
    <w:p w14:paraId="30EF41CE" w14:textId="77777777" w:rsidR="00C8744B" w:rsidRDefault="00C8744B" w:rsidP="00C8744B">
      <w:r>
        <w:t xml:space="preserve">La escasez del recurso hídrico para cubrir el área agrícola de los </w:t>
      </w:r>
      <w:r w:rsidR="00BE7DE5">
        <w:t>u</w:t>
      </w:r>
      <w:r>
        <w:t>suarios de riego del sector, concibe la necesidad de diseñar hidráulicamente el canal Fernández, para mejorar el sistema de agua para riego, el cual tiene como finalidad fundamental recuperar el agua autorizada y regulad</w:t>
      </w:r>
      <w:r w:rsidR="00BE7DE5">
        <w:t>a</w:t>
      </w:r>
      <w:r>
        <w:t xml:space="preserve"> por </w:t>
      </w:r>
      <w:r w:rsidR="00BE7DE5">
        <w:t xml:space="preserve">la </w:t>
      </w:r>
      <w:r>
        <w:t>Administración Nacional del Agua (ANA).</w:t>
      </w:r>
    </w:p>
    <w:p w14:paraId="65BC572C" w14:textId="350F1843" w:rsidR="00156EB6" w:rsidRPr="008264C0" w:rsidRDefault="00C635AE" w:rsidP="003D5E32">
      <w:r>
        <w:t xml:space="preserve">En la longitud de 1,897 </w:t>
      </w:r>
      <w:r w:rsidR="009E2118">
        <w:t>m, que</w:t>
      </w:r>
      <w:r>
        <w:t xml:space="preserve"> corresponde al tramo de estudio (Unidad Productora</w:t>
      </w:r>
      <w:r w:rsidR="009E2118">
        <w:t xml:space="preserve">), donde se </w:t>
      </w:r>
      <w:r w:rsidR="00705350">
        <w:t>manifiesta la</w:t>
      </w:r>
      <w:r w:rsidR="009E2118">
        <w:t xml:space="preserve"> perdida de agua para riego, causado principalmente por la infiltración, tratándose de suelos extremadamente permeables (limo arcilloso) y que constituye como referencia en todo el valle de Lambayeque, adicional mente encontramos otros factores a tener en cuenta como, por ejemplo, el mal uso del agua, la deficiente gestión de recursos provenientes de la tarifa de </w:t>
      </w:r>
      <w:r w:rsidR="001D4B7E">
        <w:t>agua. Los</w:t>
      </w:r>
      <w:r w:rsidR="00412152">
        <w:t xml:space="preserve"> datos de campo y contrastados en el laboratorio determinan una </w:t>
      </w:r>
      <w:r w:rsidR="001D4B7E">
        <w:t>eficiencia</w:t>
      </w:r>
      <w:r w:rsidR="00412152">
        <w:t xml:space="preserve"> de </w:t>
      </w:r>
      <w:r w:rsidR="001D4B7E">
        <w:t xml:space="preserve">riego de 28.8% en la situación “sin proyecto” y con el desarrollo del proyecto ,se proyecta obtener una eficiencia de riego de 41.7% en situación “con </w:t>
      </w:r>
      <w:r w:rsidR="002D0050">
        <w:t>proyecto”, esto</w:t>
      </w:r>
      <w:r w:rsidR="001D4B7E">
        <w:t xml:space="preserve"> servirá para optimizar el rendimiento de la producción </w:t>
      </w:r>
      <w:r w:rsidR="002D0050">
        <w:t>agrícola</w:t>
      </w:r>
      <w:r w:rsidR="001D4B7E">
        <w:t>,</w:t>
      </w:r>
      <w:r w:rsidR="002D0050">
        <w:t xml:space="preserve"> </w:t>
      </w:r>
      <w:r w:rsidR="001D4B7E">
        <w:t xml:space="preserve">incrementando los ingresos del </w:t>
      </w:r>
      <w:r w:rsidR="002D0050">
        <w:t>núcleo</w:t>
      </w:r>
      <w:r w:rsidR="001D4B7E">
        <w:t xml:space="preserve"> familiar de los usuarios del sector ,en el cual los beneficiarios directos son los agricultores y los beneficiarios indirectos  son los diferentes componentes que son necesarios y complementan la producción agrícola (mano de obra, transportista ,</w:t>
      </w:r>
      <w:r w:rsidR="002D0050">
        <w:t xml:space="preserve">comerciante </w:t>
      </w:r>
      <w:r w:rsidR="001D4B7E">
        <w:t>,</w:t>
      </w:r>
      <w:r w:rsidR="002D0050">
        <w:t>etc.</w:t>
      </w:r>
      <w:r w:rsidR="001D4B7E">
        <w:t>)</w:t>
      </w:r>
      <w:r w:rsidR="002D0050">
        <w:t>.</w:t>
      </w:r>
      <w:r w:rsidR="001A4FDD">
        <w:t xml:space="preserve"> </w:t>
      </w:r>
      <w:r w:rsidR="002D0050">
        <w:t xml:space="preserve">El estudio planteado se cuantifica en base al Padrón de Usuarios del </w:t>
      </w:r>
      <w:r w:rsidR="001A4FDD">
        <w:t>C</w:t>
      </w:r>
      <w:r w:rsidR="002D0050">
        <w:t xml:space="preserve">omité de Canal Fernández, que se encuentra normado y bajo </w:t>
      </w:r>
      <w:r w:rsidR="007C536B">
        <w:t xml:space="preserve">la </w:t>
      </w:r>
      <w:r w:rsidR="002508DE">
        <w:t>administración de</w:t>
      </w:r>
      <w:r w:rsidR="002D0050">
        <w:t xml:space="preserve"> la jurisdicción de la Comisión de Usuarios de </w:t>
      </w:r>
      <w:r w:rsidR="007C536B">
        <w:t>Mochumi, que a la vez esta supervisada por la Junta de Usuarios Chancay Lambayeque</w:t>
      </w:r>
    </w:p>
    <w:p w14:paraId="05691CF0" w14:textId="77777777" w:rsidR="00774B1C" w:rsidRDefault="00774B1C" w:rsidP="003D5E32">
      <w:pPr>
        <w:pStyle w:val="Ttulo2"/>
        <w:numPr>
          <w:ilvl w:val="1"/>
          <w:numId w:val="2"/>
        </w:numPr>
      </w:pPr>
      <w:bookmarkStart w:id="33" w:name="_Toc73961642"/>
      <w:r>
        <w:lastRenderedPageBreak/>
        <w:t>Relevancia</w:t>
      </w:r>
      <w:bookmarkEnd w:id="33"/>
    </w:p>
    <w:p w14:paraId="2C87D085" w14:textId="77777777" w:rsidR="00CB0F3B" w:rsidRPr="00CB0F3B" w:rsidRDefault="00CB0F3B" w:rsidP="00CB0F3B">
      <w:r>
        <w:t xml:space="preserve">Los agricultores del canal Fernández reciben un eficiente servicio de agua para riego, atravez del revestimiento del canal de conducción y la conformación de sus obras de arte. </w:t>
      </w:r>
    </w:p>
    <w:p w14:paraId="71575408" w14:textId="77777777" w:rsidR="001F37DB" w:rsidRDefault="00CB0F3B" w:rsidP="003D5E32">
      <w:r>
        <w:t xml:space="preserve">Donde el </w:t>
      </w:r>
      <w:r w:rsidR="006C5262">
        <w:t>estudio agroeconómico</w:t>
      </w:r>
      <w:r w:rsidR="007930F4">
        <w:t xml:space="preserve"> </w:t>
      </w:r>
      <w:r>
        <w:t>canalizará</w:t>
      </w:r>
      <w:r w:rsidR="00DD0660">
        <w:t xml:space="preserve"> el problema económico de la </w:t>
      </w:r>
      <w:r>
        <w:t>agricultura, el</w:t>
      </w:r>
      <w:r w:rsidR="001F37DB">
        <w:t xml:space="preserve"> estudio de análisis de riesgos </w:t>
      </w:r>
      <w:r>
        <w:t>identificara y evaluara el tipo de nivel de daños y perdidas probables que podrían afectar la inversión</w:t>
      </w:r>
      <w:r w:rsidR="001F37DB">
        <w:t xml:space="preserve">, el estudio de impacto </w:t>
      </w:r>
      <w:r w:rsidR="006C5262">
        <w:t>ambiental precisa</w:t>
      </w:r>
      <w:r>
        <w:t xml:space="preserve"> los principales impactos </w:t>
      </w:r>
      <w:r w:rsidR="006C5262">
        <w:t>negativos, medidas</w:t>
      </w:r>
      <w:r>
        <w:t xml:space="preserve"> de mitigación y control a implementar</w:t>
      </w:r>
      <w:r w:rsidR="001F37DB">
        <w:t>.</w:t>
      </w:r>
    </w:p>
    <w:p w14:paraId="3E3FAF51" w14:textId="77777777" w:rsidR="00774B1C" w:rsidRDefault="00774B1C" w:rsidP="003D5E32">
      <w:pPr>
        <w:pStyle w:val="Ttulo2"/>
        <w:numPr>
          <w:ilvl w:val="1"/>
          <w:numId w:val="2"/>
        </w:numPr>
      </w:pPr>
      <w:bookmarkStart w:id="34" w:name="_Toc73961643"/>
      <w:r>
        <w:t>Contribución</w:t>
      </w:r>
      <w:bookmarkEnd w:id="34"/>
    </w:p>
    <w:p w14:paraId="2C358C5F" w14:textId="77777777" w:rsidR="001F37DB" w:rsidRPr="001F37DB" w:rsidRDefault="001F37DB" w:rsidP="003D5E32">
      <w:r>
        <w:t>La dimensión de la presenta tesis plantea atender la realización de 1,897 m. de canal neto, donde tenemos 1,811.74 m. de canal revestido (sección trapezoidal) y 85.26 m. obras de arte, para beneficiar a 205 agricultores que conducen 585.05 ha., quienes van a mejorar su nivel de ingresos económicos, dado por un incremento en el VBP</w:t>
      </w:r>
      <w:r w:rsidR="00D12327">
        <w:t>(Valor Bruto de la Producción Agropecuaria)</w:t>
      </w:r>
      <w:r>
        <w:t>, al asegurar mayor disponibilidad de agua, por lo tanto, se asegura mejores niveles de ingreso familiar y</w:t>
      </w:r>
      <w:r w:rsidR="00270E6A">
        <w:t xml:space="preserve"> en consecuencia</w:t>
      </w:r>
      <w:r>
        <w:t xml:space="preserve"> mejores condiciones de vida. </w:t>
      </w:r>
    </w:p>
    <w:p w14:paraId="1D56D91A" w14:textId="77777777" w:rsidR="00774B1C" w:rsidRDefault="00774B1C" w:rsidP="003D5E32">
      <w:pPr>
        <w:pStyle w:val="Ttulo2"/>
        <w:numPr>
          <w:ilvl w:val="1"/>
          <w:numId w:val="2"/>
        </w:numPr>
      </w:pPr>
      <w:bookmarkStart w:id="35" w:name="_Hlk54012040"/>
      <w:bookmarkStart w:id="36" w:name="_Toc73961644"/>
      <w:r>
        <w:t>Objetivos</w:t>
      </w:r>
      <w:bookmarkEnd w:id="36"/>
    </w:p>
    <w:p w14:paraId="27D383F4" w14:textId="77777777" w:rsidR="00774B1C" w:rsidRDefault="00774B1C" w:rsidP="003D5E32">
      <w:pPr>
        <w:pStyle w:val="Ttulo3"/>
        <w:numPr>
          <w:ilvl w:val="2"/>
          <w:numId w:val="2"/>
        </w:numPr>
      </w:pPr>
      <w:bookmarkStart w:id="37" w:name="_Hlk53925319"/>
      <w:bookmarkStart w:id="38" w:name="_Toc73961645"/>
      <w:r>
        <w:t>Objetivo General</w:t>
      </w:r>
      <w:bookmarkEnd w:id="38"/>
    </w:p>
    <w:p w14:paraId="7879E262" w14:textId="77777777" w:rsidR="00E7211A" w:rsidRPr="00E7211A" w:rsidRDefault="00C96B31" w:rsidP="003D5E32">
      <w:pPr>
        <w:pStyle w:val="Prrafodelista"/>
        <w:numPr>
          <w:ilvl w:val="0"/>
          <w:numId w:val="6"/>
        </w:numPr>
      </w:pPr>
      <w:r>
        <w:t>Diseñar hidráulicamente el</w:t>
      </w:r>
      <w:r w:rsidR="00E7211A">
        <w:t xml:space="preserve"> </w:t>
      </w:r>
      <w:r>
        <w:t xml:space="preserve">canal </w:t>
      </w:r>
      <w:r w:rsidR="00D35B83">
        <w:t>Fernández 1.897 km,</w:t>
      </w:r>
      <w:r w:rsidR="00E7211A">
        <w:t xml:space="preserve"> para mejorar el servicio de agua de riego, en el distrito de Mochumí</w:t>
      </w:r>
      <w:r w:rsidR="003B5589">
        <w:t>.</w:t>
      </w:r>
    </w:p>
    <w:p w14:paraId="76EEB306" w14:textId="77777777" w:rsidR="00774B1C" w:rsidRDefault="00774B1C" w:rsidP="003D5E32">
      <w:pPr>
        <w:pStyle w:val="Ttulo3"/>
        <w:numPr>
          <w:ilvl w:val="2"/>
          <w:numId w:val="2"/>
        </w:numPr>
      </w:pPr>
      <w:bookmarkStart w:id="39" w:name="_Toc73961646"/>
      <w:r>
        <w:t>Objetivo Específicos</w:t>
      </w:r>
      <w:bookmarkEnd w:id="39"/>
      <w:r>
        <w:t xml:space="preserve"> </w:t>
      </w:r>
    </w:p>
    <w:p w14:paraId="3E56DCE6" w14:textId="77777777" w:rsidR="007944A5" w:rsidRDefault="00CD104E" w:rsidP="003D5E32">
      <w:pPr>
        <w:pStyle w:val="Prrafodelista"/>
        <w:numPr>
          <w:ilvl w:val="0"/>
          <w:numId w:val="6"/>
        </w:numPr>
      </w:pPr>
      <w:r>
        <w:t>Evaluar el servicio de agua para riego.</w:t>
      </w:r>
    </w:p>
    <w:p w14:paraId="256536CD" w14:textId="77777777" w:rsidR="00CD104E" w:rsidRDefault="00CD104E" w:rsidP="003D5E32">
      <w:pPr>
        <w:pStyle w:val="Prrafodelista"/>
        <w:numPr>
          <w:ilvl w:val="0"/>
          <w:numId w:val="6"/>
        </w:numPr>
      </w:pPr>
      <w:r>
        <w:t>Realizar el levantamiento topográfico.</w:t>
      </w:r>
    </w:p>
    <w:p w14:paraId="36F428BF" w14:textId="77777777" w:rsidR="00CD104E" w:rsidRDefault="00CD104E" w:rsidP="003D5E32">
      <w:pPr>
        <w:pStyle w:val="Prrafodelista"/>
        <w:numPr>
          <w:ilvl w:val="0"/>
          <w:numId w:val="6"/>
        </w:numPr>
      </w:pPr>
      <w:r>
        <w:t>Realizar el estudio de mecánica de suelos.</w:t>
      </w:r>
    </w:p>
    <w:p w14:paraId="4FCBEBCC" w14:textId="77777777" w:rsidR="00CD104E" w:rsidRDefault="0065002A" w:rsidP="003D5E32">
      <w:pPr>
        <w:pStyle w:val="Prrafodelista"/>
        <w:numPr>
          <w:ilvl w:val="0"/>
          <w:numId w:val="6"/>
        </w:numPr>
      </w:pPr>
      <w:r>
        <w:t>Realizar el estudio Hidrológico.</w:t>
      </w:r>
    </w:p>
    <w:p w14:paraId="5D21C4BA" w14:textId="77777777" w:rsidR="0065002A" w:rsidRDefault="0065002A" w:rsidP="003D5E32">
      <w:pPr>
        <w:pStyle w:val="Prrafodelista"/>
        <w:numPr>
          <w:ilvl w:val="0"/>
          <w:numId w:val="6"/>
        </w:numPr>
      </w:pPr>
      <w:r>
        <w:t>Realizar el diseño del canal hidráulico.</w:t>
      </w:r>
    </w:p>
    <w:p w14:paraId="738508AE" w14:textId="77777777" w:rsidR="0065002A" w:rsidRDefault="0065002A" w:rsidP="003D5E32">
      <w:pPr>
        <w:pStyle w:val="Prrafodelista"/>
        <w:numPr>
          <w:ilvl w:val="0"/>
          <w:numId w:val="6"/>
        </w:numPr>
      </w:pPr>
      <w:r>
        <w:t>Elaborar el estudio de impacto ambiental</w:t>
      </w:r>
    </w:p>
    <w:p w14:paraId="51AAF7BE" w14:textId="77777777" w:rsidR="006C5262" w:rsidRPr="006C5262" w:rsidRDefault="0065002A" w:rsidP="006C5262">
      <w:pPr>
        <w:pStyle w:val="Prrafodelista"/>
        <w:numPr>
          <w:ilvl w:val="0"/>
          <w:numId w:val="6"/>
        </w:numPr>
      </w:pPr>
      <w:r>
        <w:t>Determinar el costo y presupuesto del proyecto</w:t>
      </w:r>
    </w:p>
    <w:p w14:paraId="26EF09AB" w14:textId="77777777" w:rsidR="00202E73" w:rsidRDefault="00774B1C" w:rsidP="003D5E32">
      <w:pPr>
        <w:pStyle w:val="Ttulo2"/>
        <w:numPr>
          <w:ilvl w:val="1"/>
          <w:numId w:val="2"/>
        </w:numPr>
      </w:pPr>
      <w:bookmarkStart w:id="40" w:name="_Hlk54012062"/>
      <w:bookmarkStart w:id="41" w:name="_Toc73961647"/>
      <w:bookmarkEnd w:id="35"/>
      <w:bookmarkEnd w:id="37"/>
      <w:r>
        <w:lastRenderedPageBreak/>
        <w:t>Hipótesis</w:t>
      </w:r>
      <w:bookmarkEnd w:id="41"/>
    </w:p>
    <w:p w14:paraId="3B52B033" w14:textId="77777777" w:rsidR="00202E73" w:rsidRDefault="002174B5" w:rsidP="006C5262">
      <w:pPr>
        <w:ind w:left="720"/>
      </w:pPr>
      <w:r>
        <w:t xml:space="preserve">El Diseño Hidráulico del canal Fernández, permitirá mejorar el servicio de agua para riego, en el distrito de Mochumí. </w:t>
      </w:r>
    </w:p>
    <w:p w14:paraId="6E3E6E84" w14:textId="77777777" w:rsidR="00103E59" w:rsidRDefault="00774B1C" w:rsidP="003D5E32">
      <w:pPr>
        <w:pStyle w:val="Ttulo1"/>
        <w:numPr>
          <w:ilvl w:val="0"/>
          <w:numId w:val="2"/>
        </w:numPr>
      </w:pPr>
      <w:bookmarkStart w:id="42" w:name="_Toc73961648"/>
      <w:bookmarkEnd w:id="40"/>
      <w:r>
        <w:t>MARCO METODOLÓ</w:t>
      </w:r>
      <w:r w:rsidR="00103E59">
        <w:t>GICO</w:t>
      </w:r>
      <w:bookmarkEnd w:id="42"/>
    </w:p>
    <w:p w14:paraId="6C229D8F" w14:textId="77777777" w:rsidR="00CA2525" w:rsidRDefault="00CA2525" w:rsidP="003D5E32">
      <w:pPr>
        <w:pStyle w:val="Ttulo2"/>
        <w:numPr>
          <w:ilvl w:val="1"/>
          <w:numId w:val="2"/>
        </w:numPr>
      </w:pPr>
      <w:bookmarkStart w:id="43" w:name="_Toc73961649"/>
      <w:r>
        <w:t>Metodología</w:t>
      </w:r>
      <w:bookmarkStart w:id="44" w:name="_Hlk54013363"/>
      <w:bookmarkEnd w:id="43"/>
    </w:p>
    <w:p w14:paraId="07036E77" w14:textId="77777777" w:rsidR="00CA2525" w:rsidRDefault="00CA2525" w:rsidP="003D5E32">
      <w:pPr>
        <w:pStyle w:val="Ttulo3"/>
        <w:numPr>
          <w:ilvl w:val="2"/>
          <w:numId w:val="2"/>
        </w:numPr>
      </w:pPr>
      <w:bookmarkStart w:id="45" w:name="_Toc73961650"/>
      <w:r>
        <w:t>Tipo de estudio</w:t>
      </w:r>
      <w:bookmarkEnd w:id="45"/>
    </w:p>
    <w:p w14:paraId="29B173EB" w14:textId="77777777" w:rsidR="00E038D9" w:rsidRDefault="00E038D9" w:rsidP="003D5E32">
      <w:r>
        <w:t xml:space="preserve">Cualitativo: </w:t>
      </w:r>
      <w:r w:rsidRPr="00E038D9">
        <w:t xml:space="preserve">El enfoque cualitativo lo que nos modela es un proceso inductivo contextualizado en un ambiente natural, esto se debe a que en la recolección de datos se establece una estrecha relación entre los participantes de la investigación sustrayendo sus experiencias e </w:t>
      </w:r>
      <w:r w:rsidR="003F784D" w:rsidRPr="00E038D9">
        <w:t>ideologías</w:t>
      </w:r>
      <w:r w:rsidRPr="00E038D9">
        <w:t xml:space="preserve"> en detrimento del empleo de un instrumento de medición predeterminado. En este enfoque las variables no se definen con la finalidad de manipularse experimentalmente, y esto nos indica que se analiza una realidad subjetiva además de tener una investigación sin potencial de réplica y sin fundamentos estadísticos. </w:t>
      </w:r>
    </w:p>
    <w:p w14:paraId="17B8CA0D" w14:textId="77777777" w:rsidR="00CA2525" w:rsidRDefault="00CA2525" w:rsidP="003D5E32">
      <w:pPr>
        <w:pStyle w:val="Ttulo3"/>
        <w:numPr>
          <w:ilvl w:val="2"/>
          <w:numId w:val="2"/>
        </w:numPr>
      </w:pPr>
      <w:bookmarkStart w:id="46" w:name="_Toc73961651"/>
      <w:r>
        <w:t>Diseño</w:t>
      </w:r>
      <w:bookmarkEnd w:id="46"/>
    </w:p>
    <w:p w14:paraId="272C19BC" w14:textId="77777777" w:rsidR="00196423" w:rsidRDefault="00196423" w:rsidP="003D5E32">
      <w:r>
        <w:t>Estudios Socio críticos:</w:t>
      </w:r>
    </w:p>
    <w:p w14:paraId="61E3FFEF" w14:textId="77777777" w:rsidR="00196423" w:rsidRPr="00196423" w:rsidRDefault="00196423" w:rsidP="003D5E32">
      <w:pPr>
        <w:pStyle w:val="Prrafodelista"/>
        <w:numPr>
          <w:ilvl w:val="0"/>
          <w:numId w:val="8"/>
        </w:numPr>
      </w:pPr>
      <w:r>
        <w:t>Investigación acción: Construye el conocimiento partiendo de la práctica para transformar una realidad los participantes de la investigación se involucran en el desarrollo de la misma. Orientada a la compresión, toma de decisiones, cambios, integrando el conocimiento a la acción.</w:t>
      </w:r>
      <w:bookmarkStart w:id="47" w:name="_Hlk54013487"/>
    </w:p>
    <w:p w14:paraId="02DE6E56" w14:textId="77777777" w:rsidR="00CA2525" w:rsidRDefault="00CA2525" w:rsidP="003D5E32">
      <w:pPr>
        <w:pStyle w:val="Ttulo2"/>
        <w:numPr>
          <w:ilvl w:val="1"/>
          <w:numId w:val="2"/>
        </w:numPr>
      </w:pPr>
      <w:bookmarkStart w:id="48" w:name="_Toc73961652"/>
      <w:bookmarkEnd w:id="44"/>
      <w:r>
        <w:t>Escenario de estudio</w:t>
      </w:r>
      <w:bookmarkEnd w:id="48"/>
    </w:p>
    <w:p w14:paraId="2A3B8C0C" w14:textId="77777777" w:rsidR="00290892" w:rsidRDefault="00290892" w:rsidP="003D5E32">
      <w:r>
        <w:t>Identificar los grupos sociales involucrados en el proyecto, así como las entidades que apoyarían en su ejecución y posterior operación y mantenimiento;</w:t>
      </w:r>
      <w:r>
        <w:rPr>
          <w:spacing w:val="-18"/>
        </w:rPr>
        <w:t xml:space="preserve"> </w:t>
      </w:r>
      <w:r>
        <w:t>analizar</w:t>
      </w:r>
      <w:r>
        <w:rPr>
          <w:spacing w:val="-13"/>
        </w:rPr>
        <w:t xml:space="preserve"> </w:t>
      </w:r>
      <w:r>
        <w:t>sus</w:t>
      </w:r>
      <w:r>
        <w:rPr>
          <w:spacing w:val="-16"/>
        </w:rPr>
        <w:t xml:space="preserve"> </w:t>
      </w:r>
      <w:r>
        <w:t>percepciones</w:t>
      </w:r>
      <w:r>
        <w:rPr>
          <w:spacing w:val="-19"/>
        </w:rPr>
        <w:t xml:space="preserve"> </w:t>
      </w:r>
      <w:r>
        <w:t>sobre</w:t>
      </w:r>
      <w:r>
        <w:rPr>
          <w:spacing w:val="-12"/>
        </w:rPr>
        <w:t xml:space="preserve"> </w:t>
      </w:r>
      <w:r>
        <w:t>el</w:t>
      </w:r>
      <w:r>
        <w:rPr>
          <w:spacing w:val="-14"/>
        </w:rPr>
        <w:t xml:space="preserve"> </w:t>
      </w:r>
      <w:r>
        <w:t>problema,</w:t>
      </w:r>
      <w:r>
        <w:rPr>
          <w:spacing w:val="-13"/>
        </w:rPr>
        <w:t xml:space="preserve"> </w:t>
      </w:r>
      <w:r>
        <w:t>sus</w:t>
      </w:r>
      <w:r>
        <w:rPr>
          <w:spacing w:val="-16"/>
        </w:rPr>
        <w:t xml:space="preserve"> </w:t>
      </w:r>
      <w:r>
        <w:t>expectativas e intereses en relación con la solución del problema, sus fortalezas, así como su participación en el Ciclo de</w:t>
      </w:r>
      <w:r>
        <w:rPr>
          <w:spacing w:val="-6"/>
        </w:rPr>
        <w:t xml:space="preserve"> </w:t>
      </w:r>
      <w:r>
        <w:t>Inversión.</w:t>
      </w:r>
    </w:p>
    <w:p w14:paraId="497861AE" w14:textId="77777777" w:rsidR="00CA2525" w:rsidRDefault="00CA2525" w:rsidP="003D5E32">
      <w:pPr>
        <w:pStyle w:val="Ttulo2"/>
        <w:numPr>
          <w:ilvl w:val="1"/>
          <w:numId w:val="2"/>
        </w:numPr>
      </w:pPr>
      <w:bookmarkStart w:id="49" w:name="_Toc73961653"/>
      <w:r>
        <w:lastRenderedPageBreak/>
        <w:t>Caracterización de sujetos</w:t>
      </w:r>
      <w:bookmarkEnd w:id="49"/>
    </w:p>
    <w:p w14:paraId="2A483F55" w14:textId="77777777" w:rsidR="00F928B1" w:rsidRPr="00F928B1" w:rsidRDefault="00F928B1" w:rsidP="003D5E32">
      <w:pPr>
        <w:pStyle w:val="Ttulo3"/>
        <w:rPr>
          <w:lang w:bidi="es-ES"/>
        </w:rPr>
      </w:pPr>
      <w:bookmarkStart w:id="50" w:name="_Toc73961654"/>
      <w:r w:rsidRPr="00F928B1">
        <w:rPr>
          <w:lang w:bidi="es-ES"/>
        </w:rPr>
        <w:t>Población</w:t>
      </w:r>
      <w:bookmarkEnd w:id="50"/>
    </w:p>
    <w:p w14:paraId="30B261AB" w14:textId="77777777" w:rsidR="00F928B1" w:rsidRPr="005C7048" w:rsidRDefault="00F928B1" w:rsidP="003D5E32">
      <w:bookmarkStart w:id="51" w:name="_Hlk22109950"/>
      <w:r>
        <w:t>Número de agricultores de la Comisión de Usuarios Mochumí asciende a 1,397</w:t>
      </w:r>
      <w:r>
        <w:rPr>
          <w:rFonts w:cs="Arial"/>
          <w:color w:val="000000"/>
          <w:sz w:val="20"/>
          <w:lang w:eastAsia="es-PE"/>
        </w:rPr>
        <w:t xml:space="preserve"> </w:t>
      </w:r>
      <w:r>
        <w:t xml:space="preserve">Usuarios y su número de hectáreas con un total de </w:t>
      </w:r>
      <w:r w:rsidRPr="005C7048">
        <w:t>4</w:t>
      </w:r>
      <w:r>
        <w:t>,</w:t>
      </w:r>
      <w:r w:rsidRPr="005C7048">
        <w:t>482.87</w:t>
      </w:r>
      <w:r>
        <w:t>ha</w:t>
      </w:r>
      <w:r w:rsidRPr="005C7048">
        <w:t xml:space="preserve"> (</w:t>
      </w:r>
      <w:r w:rsidRPr="005C7048">
        <w:rPr>
          <w:color w:val="000000"/>
          <w:lang w:eastAsia="es-PE"/>
        </w:rPr>
        <w:t>3,889.59</w:t>
      </w:r>
      <w:r w:rsidRPr="005C7048">
        <w:t xml:space="preserve"> ha con licencia,</w:t>
      </w:r>
      <w:r w:rsidRPr="005C7048">
        <w:rPr>
          <w:color w:val="000000"/>
          <w:lang w:eastAsia="es-PE"/>
        </w:rPr>
        <w:t xml:space="preserve"> 592.68</w:t>
      </w:r>
      <w:r w:rsidRPr="005C7048">
        <w:t xml:space="preserve"> ha con permiso), según Inventario de Infraestructura Riego y Drenaje</w:t>
      </w:r>
      <w:r>
        <w:t xml:space="preserve"> (Junta de Usuarios Chancay -Lambayeque)</w:t>
      </w:r>
      <w:r w:rsidRPr="005C7048">
        <w:t>.</w:t>
      </w:r>
    </w:p>
    <w:p w14:paraId="4659A307" w14:textId="77777777" w:rsidR="00F928B1" w:rsidRPr="00F928B1" w:rsidRDefault="00F928B1" w:rsidP="003D5E32">
      <w:pPr>
        <w:pStyle w:val="Ttulo3"/>
        <w:rPr>
          <w:lang w:bidi="es-ES"/>
        </w:rPr>
      </w:pPr>
      <w:bookmarkStart w:id="52" w:name="_Toc73961655"/>
      <w:bookmarkEnd w:id="51"/>
      <w:r w:rsidRPr="00F928B1">
        <w:rPr>
          <w:lang w:bidi="es-ES"/>
        </w:rPr>
        <w:t>Muestra</w:t>
      </w:r>
      <w:bookmarkEnd w:id="52"/>
    </w:p>
    <w:p w14:paraId="77D02F70" w14:textId="77777777" w:rsidR="00F928B1" w:rsidRDefault="00F928B1" w:rsidP="003D5E32">
      <w:r>
        <w:t xml:space="preserve">Para determinar la muestra, según padrón de Usuarios el número de </w:t>
      </w:r>
      <w:r w:rsidR="008E25BE">
        <w:t>agricultores del</w:t>
      </w:r>
      <w:r>
        <w:t xml:space="preserve"> área de influencia (población afectada) o beneficiarios directos asciende 205 Usuarios y su número de hectáreas con un total de </w:t>
      </w:r>
      <w:r w:rsidRPr="00364DE1">
        <w:t>584.05</w:t>
      </w:r>
      <w:bookmarkStart w:id="53" w:name="_Hlk22110522"/>
      <w:r>
        <w:t xml:space="preserve"> ha </w:t>
      </w:r>
      <w:r w:rsidRPr="00364DE1">
        <w:t>(558.5561 ha con licencia, 25.4963 ha con permiso</w:t>
      </w:r>
      <w:r>
        <w:t>)</w:t>
      </w:r>
    </w:p>
    <w:p w14:paraId="08B8CB1C" w14:textId="77777777" w:rsidR="00F928B1" w:rsidRPr="00F928B1" w:rsidRDefault="00F928B1" w:rsidP="003D5E32">
      <w:pPr>
        <w:pStyle w:val="Ttulo3"/>
        <w:rPr>
          <w:lang w:bidi="es-ES"/>
        </w:rPr>
      </w:pPr>
      <w:bookmarkStart w:id="54" w:name="_Toc73961656"/>
      <w:bookmarkEnd w:id="53"/>
      <w:r w:rsidRPr="00F928B1">
        <w:rPr>
          <w:lang w:bidi="es-ES"/>
        </w:rPr>
        <w:t>Muestreo</w:t>
      </w:r>
      <w:bookmarkEnd w:id="54"/>
    </w:p>
    <w:p w14:paraId="3454A88C" w14:textId="77777777" w:rsidR="00290892" w:rsidRDefault="00F928B1" w:rsidP="003D5E32">
      <w:pPr>
        <w:rPr>
          <w:lang w:bidi="es-ES"/>
        </w:rPr>
      </w:pPr>
      <w:r w:rsidRPr="005E0506">
        <w:rPr>
          <w:lang w:bidi="es-ES"/>
        </w:rPr>
        <w:t>Para determinar la muestra se consideró un muestreo probabilístico con fórmula de población finita cuantitativa.</w:t>
      </w:r>
      <w:bookmarkStart w:id="55" w:name="_Hlk54013540"/>
    </w:p>
    <w:p w14:paraId="2ED2BF41" w14:textId="77777777" w:rsidR="00CA2525" w:rsidRDefault="00CA2525" w:rsidP="003D5E32">
      <w:pPr>
        <w:pStyle w:val="Ttulo2"/>
        <w:numPr>
          <w:ilvl w:val="1"/>
          <w:numId w:val="2"/>
        </w:numPr>
      </w:pPr>
      <w:bookmarkStart w:id="56" w:name="_Toc73961657"/>
      <w:bookmarkEnd w:id="47"/>
      <w:r>
        <w:t>Trayectoria metodológica</w:t>
      </w:r>
      <w:bookmarkEnd w:id="56"/>
    </w:p>
    <w:p w14:paraId="65FFE386" w14:textId="77777777" w:rsidR="00B30A94" w:rsidRPr="00B30A94" w:rsidRDefault="004450A2" w:rsidP="003D5E32">
      <w:r w:rsidRPr="00E663D6">
        <w:rPr>
          <w:noProof/>
          <w:lang w:val="en-US"/>
        </w:rPr>
        <w:drawing>
          <wp:anchor distT="0" distB="0" distL="114300" distR="114300" simplePos="0" relativeHeight="251665408" behindDoc="0" locked="0" layoutInCell="1" allowOverlap="1" wp14:anchorId="57A8F31E" wp14:editId="07839EC4">
            <wp:simplePos x="0" y="0"/>
            <wp:positionH relativeFrom="column">
              <wp:posOffset>2263140</wp:posOffset>
            </wp:positionH>
            <wp:positionV relativeFrom="paragraph">
              <wp:posOffset>1756410</wp:posOffset>
            </wp:positionV>
            <wp:extent cx="1255395" cy="923925"/>
            <wp:effectExtent l="0" t="0" r="1905" b="952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7129" t="31227" r="71147" b="45467"/>
                    <a:stretch/>
                  </pic:blipFill>
                  <pic:spPr bwMode="auto">
                    <a:xfrm>
                      <a:off x="0" y="0"/>
                      <a:ext cx="1255395" cy="923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0A94" w:rsidRPr="00B30A94">
        <w:t>La investigación consideró un diseño no experimental de corte transversal y propositivo, según Hernández</w:t>
      </w:r>
      <w:r w:rsidR="00B30A94">
        <w:t xml:space="preserve"> </w:t>
      </w:r>
      <w:r w:rsidR="00B30A94" w:rsidRPr="00B30A94">
        <w:t xml:space="preserve">y Baptista (2014); no experimental: porque no se manipulará ni una variable; transversal: porque se realizará en un solo momento y; propositivo: porque se construirá el marco teórico y después se elaborará una propuesta de diseño hidráulico del canal Fernández Km 1+897 de longitud, el mismo que al ser construido, solucionará los problemas existentes y por ende mejorando el servicio de agua para riego en el distrito de Mochumí, tal como se muestra en el siguiente esquema: </w:t>
      </w:r>
    </w:p>
    <w:p w14:paraId="24C86D63" w14:textId="77777777" w:rsidR="00B30A94" w:rsidRPr="00B30A94" w:rsidRDefault="00B30A94" w:rsidP="003D5E32">
      <w:pPr>
        <w:jc w:val="center"/>
      </w:pPr>
    </w:p>
    <w:p w14:paraId="38194369" w14:textId="77777777" w:rsidR="00B30A94" w:rsidRPr="00E663D6" w:rsidRDefault="00B30A94" w:rsidP="004450A2">
      <w:pPr>
        <w:spacing w:line="240" w:lineRule="auto"/>
      </w:pPr>
      <w:r w:rsidRPr="00E663D6">
        <w:t>Donde:</w:t>
      </w:r>
      <w:r w:rsidRPr="00E663D6">
        <w:rPr>
          <w:noProof/>
          <w:lang w:eastAsia="es-PE"/>
        </w:rPr>
        <w:t xml:space="preserve"> </w:t>
      </w:r>
    </w:p>
    <w:p w14:paraId="3C3BE1D2" w14:textId="77777777" w:rsidR="00B30A94" w:rsidRPr="00E663D6" w:rsidRDefault="00B30A94" w:rsidP="004450A2">
      <w:pPr>
        <w:spacing w:line="240" w:lineRule="auto"/>
      </w:pPr>
      <w:r w:rsidRPr="00E663D6">
        <w:t xml:space="preserve">X: </w:t>
      </w:r>
      <w:r w:rsidRPr="00E663D6">
        <w:tab/>
        <w:t xml:space="preserve">Realidad </w:t>
      </w:r>
    </w:p>
    <w:p w14:paraId="6053047D" w14:textId="77777777" w:rsidR="00B30A94" w:rsidRPr="00E663D6" w:rsidRDefault="00B30A94" w:rsidP="004450A2">
      <w:pPr>
        <w:spacing w:line="240" w:lineRule="auto"/>
      </w:pPr>
      <w:r w:rsidRPr="00E663D6">
        <w:t xml:space="preserve">O: </w:t>
      </w:r>
      <w:r w:rsidRPr="00E663D6">
        <w:tab/>
        <w:t>Observación</w:t>
      </w:r>
    </w:p>
    <w:p w14:paraId="6BE00906" w14:textId="77777777" w:rsidR="00B30A94" w:rsidRPr="00E663D6" w:rsidRDefault="00B30A94" w:rsidP="004450A2">
      <w:pPr>
        <w:spacing w:line="240" w:lineRule="auto"/>
      </w:pPr>
      <w:r w:rsidRPr="00E663D6">
        <w:t xml:space="preserve">T: </w:t>
      </w:r>
      <w:r w:rsidRPr="00E663D6">
        <w:tab/>
        <w:t>Modelo teórico</w:t>
      </w:r>
    </w:p>
    <w:p w14:paraId="0CC70E50" w14:textId="77777777" w:rsidR="00B30A94" w:rsidRPr="00E663D6" w:rsidRDefault="00B30A94" w:rsidP="004450A2">
      <w:pPr>
        <w:spacing w:line="240" w:lineRule="auto"/>
      </w:pPr>
      <w:r w:rsidRPr="00E663D6">
        <w:t xml:space="preserve">P: </w:t>
      </w:r>
      <w:r w:rsidRPr="00E663D6">
        <w:tab/>
        <w:t xml:space="preserve">Propuesta de </w:t>
      </w:r>
      <w:r>
        <w:t>diseño hidráulico</w:t>
      </w:r>
    </w:p>
    <w:p w14:paraId="4B7CD287" w14:textId="77777777" w:rsidR="00E40875" w:rsidRPr="00E40875" w:rsidRDefault="00E40875" w:rsidP="003D5E32"/>
    <w:p w14:paraId="0EA5591E" w14:textId="77777777" w:rsidR="00CA2525" w:rsidRDefault="00CA2525" w:rsidP="003D5E32">
      <w:pPr>
        <w:pStyle w:val="Ttulo2"/>
        <w:numPr>
          <w:ilvl w:val="1"/>
          <w:numId w:val="2"/>
        </w:numPr>
      </w:pPr>
      <w:bookmarkStart w:id="57" w:name="_Toc73961658"/>
      <w:r>
        <w:lastRenderedPageBreak/>
        <w:t>Técnicas e instrumentos de recolección de datos</w:t>
      </w:r>
      <w:bookmarkEnd w:id="57"/>
    </w:p>
    <w:p w14:paraId="78587FBA" w14:textId="77777777" w:rsidR="00544331" w:rsidRPr="00544331" w:rsidRDefault="00544331" w:rsidP="003D5E32">
      <w:pPr>
        <w:pStyle w:val="Ttulo3"/>
        <w:rPr>
          <w:lang w:bidi="es-ES"/>
        </w:rPr>
      </w:pPr>
      <w:bookmarkStart w:id="58" w:name="_Toc73961659"/>
      <w:r w:rsidRPr="00544331">
        <w:rPr>
          <w:lang w:bidi="es-ES"/>
        </w:rPr>
        <w:t>Técnicas</w:t>
      </w:r>
      <w:bookmarkEnd w:id="58"/>
    </w:p>
    <w:p w14:paraId="76290CBC" w14:textId="77777777" w:rsidR="00544331" w:rsidRPr="007F16C8" w:rsidRDefault="00544331" w:rsidP="003D5E32">
      <w:pPr>
        <w:rPr>
          <w:b/>
        </w:rPr>
      </w:pPr>
      <w:r w:rsidRPr="007F16C8">
        <w:rPr>
          <w:b/>
        </w:rPr>
        <w:t xml:space="preserve">Análisis documental: </w:t>
      </w:r>
    </w:p>
    <w:p w14:paraId="1FDA8667" w14:textId="77777777" w:rsidR="00E40875" w:rsidRDefault="00E40875" w:rsidP="003D5E32">
      <w:pPr>
        <w:rPr>
          <w:lang w:bidi="es-ES"/>
        </w:rPr>
      </w:pPr>
      <w:r w:rsidRPr="00E663D6">
        <w:rPr>
          <w:lang w:bidi="es-ES"/>
        </w:rPr>
        <w:t xml:space="preserve">Se </w:t>
      </w:r>
      <w:r>
        <w:rPr>
          <w:lang w:bidi="es-ES"/>
        </w:rPr>
        <w:t>recogerá información in situ para e</w:t>
      </w:r>
      <w:r>
        <w:t xml:space="preserve">valuar el servicio </w:t>
      </w:r>
      <w:r w:rsidRPr="00E40875">
        <w:rPr>
          <w:spacing w:val="-3"/>
        </w:rPr>
        <w:t xml:space="preserve">de </w:t>
      </w:r>
      <w:r>
        <w:t>agua para</w:t>
      </w:r>
      <w:r w:rsidRPr="00E40875">
        <w:rPr>
          <w:spacing w:val="4"/>
        </w:rPr>
        <w:t xml:space="preserve"> </w:t>
      </w:r>
      <w:r>
        <w:t>riego</w:t>
      </w:r>
      <w:r>
        <w:rPr>
          <w:lang w:bidi="es-ES"/>
        </w:rPr>
        <w:t>, e</w:t>
      </w:r>
      <w:r>
        <w:t>laborar el estudio de pre inversión a nivel de</w:t>
      </w:r>
      <w:r w:rsidRPr="00E40875">
        <w:rPr>
          <w:spacing w:val="-6"/>
        </w:rPr>
        <w:t xml:space="preserve"> </w:t>
      </w:r>
      <w:r>
        <w:t>perfil</w:t>
      </w:r>
      <w:r>
        <w:rPr>
          <w:lang w:bidi="es-ES"/>
        </w:rPr>
        <w:t>, r</w:t>
      </w:r>
      <w:r>
        <w:t>ealizar el levantamiento</w:t>
      </w:r>
      <w:r w:rsidRPr="00E40875">
        <w:rPr>
          <w:spacing w:val="-5"/>
        </w:rPr>
        <w:t xml:space="preserve"> </w:t>
      </w:r>
      <w:r>
        <w:t>topográfico</w:t>
      </w:r>
      <w:r>
        <w:rPr>
          <w:lang w:bidi="es-ES"/>
        </w:rPr>
        <w:t>, r</w:t>
      </w:r>
      <w:r>
        <w:t xml:space="preserve">ealizar el estudio de mecánica </w:t>
      </w:r>
      <w:r w:rsidRPr="00E40875">
        <w:rPr>
          <w:spacing w:val="-3"/>
        </w:rPr>
        <w:t>de</w:t>
      </w:r>
      <w:r w:rsidRPr="00E40875">
        <w:rPr>
          <w:spacing w:val="-2"/>
        </w:rPr>
        <w:t xml:space="preserve"> </w:t>
      </w:r>
      <w:r>
        <w:t>suelos</w:t>
      </w:r>
      <w:r>
        <w:rPr>
          <w:lang w:bidi="es-ES"/>
        </w:rPr>
        <w:t>, r</w:t>
      </w:r>
      <w:r>
        <w:t>ealizar el estudio</w:t>
      </w:r>
      <w:r w:rsidRPr="00E40875">
        <w:rPr>
          <w:spacing w:val="-5"/>
        </w:rPr>
        <w:t xml:space="preserve"> </w:t>
      </w:r>
      <w:r>
        <w:t>hidrológico</w:t>
      </w:r>
      <w:r>
        <w:rPr>
          <w:lang w:bidi="es-ES"/>
        </w:rPr>
        <w:t>, e</w:t>
      </w:r>
      <w:r>
        <w:t>laborar el diseño del</w:t>
      </w:r>
      <w:r w:rsidRPr="00E40875">
        <w:rPr>
          <w:spacing w:val="-9"/>
        </w:rPr>
        <w:t xml:space="preserve"> </w:t>
      </w:r>
      <w:r>
        <w:t>canal</w:t>
      </w:r>
      <w:r>
        <w:rPr>
          <w:lang w:bidi="es-ES"/>
        </w:rPr>
        <w:t>, e</w:t>
      </w:r>
      <w:r>
        <w:t>laborar el estudio de impacto</w:t>
      </w:r>
      <w:r w:rsidRPr="00E40875">
        <w:rPr>
          <w:spacing w:val="-11"/>
        </w:rPr>
        <w:t xml:space="preserve"> </w:t>
      </w:r>
      <w:r>
        <w:t>ambiental</w:t>
      </w:r>
      <w:r>
        <w:rPr>
          <w:lang w:bidi="es-ES"/>
        </w:rPr>
        <w:t>, e</w:t>
      </w:r>
      <w:r>
        <w:t>laborar el análisis de costos y</w:t>
      </w:r>
      <w:r w:rsidRPr="00E40875">
        <w:rPr>
          <w:spacing w:val="-19"/>
        </w:rPr>
        <w:t xml:space="preserve"> </w:t>
      </w:r>
      <w:r>
        <w:t>presupuestos</w:t>
      </w:r>
      <w:r>
        <w:rPr>
          <w:lang w:bidi="es-ES"/>
        </w:rPr>
        <w:t xml:space="preserve"> y a</w:t>
      </w:r>
      <w:r>
        <w:t>nalizar los</w:t>
      </w:r>
      <w:r w:rsidRPr="00E40875">
        <w:rPr>
          <w:spacing w:val="-3"/>
        </w:rPr>
        <w:t xml:space="preserve"> </w:t>
      </w:r>
      <w:r>
        <w:t>riesgos.</w:t>
      </w:r>
    </w:p>
    <w:p w14:paraId="1D62EBDF" w14:textId="77777777" w:rsidR="00544331" w:rsidRPr="00544331" w:rsidRDefault="00544331" w:rsidP="003D5E32">
      <w:pPr>
        <w:pStyle w:val="Ttulo3"/>
        <w:rPr>
          <w:lang w:bidi="es-ES"/>
        </w:rPr>
      </w:pPr>
      <w:bookmarkStart w:id="59" w:name="_Toc73961660"/>
      <w:r w:rsidRPr="00544331">
        <w:rPr>
          <w:lang w:bidi="es-ES"/>
        </w:rPr>
        <w:t>Instrumentos</w:t>
      </w:r>
      <w:bookmarkEnd w:id="59"/>
    </w:p>
    <w:p w14:paraId="76FF844E" w14:textId="77777777" w:rsidR="00544331" w:rsidRPr="002921D5" w:rsidRDefault="00544331" w:rsidP="003D5E32">
      <w:pPr>
        <w:rPr>
          <w:b/>
        </w:rPr>
      </w:pPr>
      <w:r w:rsidRPr="002921D5">
        <w:rPr>
          <w:b/>
        </w:rPr>
        <w:t xml:space="preserve">Ficha documentaria: </w:t>
      </w:r>
    </w:p>
    <w:p w14:paraId="43838A50" w14:textId="77777777" w:rsidR="00E40875" w:rsidRPr="007F46CE" w:rsidRDefault="00E40875" w:rsidP="003D5E32">
      <w:pPr>
        <w:rPr>
          <w:b/>
        </w:rPr>
      </w:pPr>
      <w:r w:rsidRPr="002921D5">
        <w:t>En esta investigación se usará el método descriptivo</w:t>
      </w:r>
      <w:r w:rsidRPr="002921D5">
        <w:rPr>
          <w:vertAlign w:val="superscript"/>
        </w:rPr>
        <w:t xml:space="preserve"> </w:t>
      </w:r>
      <w:r w:rsidRPr="002921D5">
        <w:rPr>
          <w:lang w:val="es-MX"/>
        </w:rPr>
        <w:t xml:space="preserve">porque permitirá </w:t>
      </w:r>
      <w:r w:rsidR="00BE5430" w:rsidRPr="002921D5">
        <w:rPr>
          <w:lang w:val="es-MX"/>
        </w:rPr>
        <w:t>explicar</w:t>
      </w:r>
      <w:r w:rsidRPr="002921D5">
        <w:rPr>
          <w:lang w:val="es-MX"/>
        </w:rPr>
        <w:t xml:space="preserve"> e interpretar los documentos, lo cual le servirá para dar sentido a la información y datos</w:t>
      </w:r>
      <w:r w:rsidRPr="007F46CE">
        <w:rPr>
          <w:lang w:val="es-MX"/>
        </w:rPr>
        <w:t xml:space="preserve"> que se recolectarán con </w:t>
      </w:r>
      <w:r>
        <w:rPr>
          <w:lang w:val="es-MX"/>
        </w:rPr>
        <w:t>la</w:t>
      </w:r>
      <w:r w:rsidRPr="007F46CE">
        <w:rPr>
          <w:lang w:val="es-MX"/>
        </w:rPr>
        <w:t xml:space="preserve"> ficha documental, sin modificar ni alterar las respuestas.</w:t>
      </w:r>
    </w:p>
    <w:p w14:paraId="285E0125" w14:textId="77777777" w:rsidR="00CA2525" w:rsidRDefault="00CA2525" w:rsidP="003D5E32">
      <w:pPr>
        <w:pStyle w:val="Ttulo2"/>
        <w:numPr>
          <w:ilvl w:val="1"/>
          <w:numId w:val="2"/>
        </w:numPr>
      </w:pPr>
      <w:bookmarkStart w:id="60" w:name="_Toc73961661"/>
      <w:bookmarkEnd w:id="55"/>
      <w:r>
        <w:t>Tratamiento de la Información</w:t>
      </w:r>
      <w:bookmarkEnd w:id="60"/>
    </w:p>
    <w:p w14:paraId="395EB95D" w14:textId="77777777" w:rsidR="005E6454" w:rsidRPr="00290892" w:rsidRDefault="005E6454" w:rsidP="003D5E32">
      <w:pPr>
        <w:rPr>
          <w:b/>
        </w:rPr>
      </w:pPr>
      <w:r w:rsidRPr="00290892">
        <w:rPr>
          <w:b/>
        </w:rPr>
        <w:t>Diagnóstico:</w:t>
      </w:r>
    </w:p>
    <w:p w14:paraId="01FA0539" w14:textId="77777777" w:rsidR="005E6454" w:rsidRDefault="005E6454" w:rsidP="003D5E32">
      <w:r>
        <w:t>Se incluirá información cuantitativa, cualitativa, material gráfico, fotográfico, entre otros, que sustente el análisis, interpretación y medición de la situación actual negativa que se busca intervenir con el proyecto, los factores que influyen en su evolución y las tendencias a futuro si no se ejecuta el proyecto.</w:t>
      </w:r>
    </w:p>
    <w:p w14:paraId="6FA7066A" w14:textId="77777777" w:rsidR="005E6454" w:rsidRDefault="005E6454" w:rsidP="003D5E32">
      <w:r>
        <w:t>Área de</w:t>
      </w:r>
      <w:r>
        <w:rPr>
          <w:spacing w:val="1"/>
        </w:rPr>
        <w:t xml:space="preserve"> </w:t>
      </w:r>
      <w:r>
        <w:t>estudio:</w:t>
      </w:r>
    </w:p>
    <w:p w14:paraId="75ADFEE0" w14:textId="77777777" w:rsidR="00BA31CE" w:rsidRDefault="005E6454" w:rsidP="00BA31CE">
      <w:pPr>
        <w:sectPr w:rsidR="00BA31CE" w:rsidSect="00C62B5F">
          <w:pgSz w:w="12240" w:h="15840"/>
          <w:pgMar w:top="1418" w:right="1418" w:bottom="1701" w:left="1701" w:header="709" w:footer="709" w:gutter="0"/>
          <w:pgNumType w:start="1"/>
          <w:cols w:space="708"/>
          <w:docGrid w:linePitch="360"/>
        </w:sectPr>
      </w:pPr>
      <w:r>
        <w:t>Definir el área geográfica donde se debe analizar, entre otras, las características físicas, económicas, accesibilidad, disponibilidad de servicios e insumos, que influirán en el diseño técnico del proyecto (localización, tamaño, tecnología), en la demanda o en los costos. Identificar los peligros que pueden afectar a la Unidad Productora (UP), si existe, y al proyecto, así como</w:t>
      </w:r>
      <w:r>
        <w:rPr>
          <w:spacing w:val="-7"/>
        </w:rPr>
        <w:t xml:space="preserve"> </w:t>
      </w:r>
      <w:r>
        <w:t>las</w:t>
      </w:r>
      <w:r>
        <w:rPr>
          <w:spacing w:val="-8"/>
        </w:rPr>
        <w:t xml:space="preserve"> </w:t>
      </w:r>
      <w:r>
        <w:t>dimensiones</w:t>
      </w:r>
      <w:r>
        <w:rPr>
          <w:spacing w:val="-7"/>
        </w:rPr>
        <w:t xml:space="preserve"> </w:t>
      </w:r>
      <w:r>
        <w:t>ambientales</w:t>
      </w:r>
      <w:r>
        <w:rPr>
          <w:spacing w:val="-8"/>
        </w:rPr>
        <w:t xml:space="preserve"> </w:t>
      </w:r>
      <w:r>
        <w:t>que</w:t>
      </w:r>
      <w:r>
        <w:rPr>
          <w:spacing w:val="-4"/>
        </w:rPr>
        <w:t xml:space="preserve"> </w:t>
      </w:r>
      <w:r>
        <w:t>se</w:t>
      </w:r>
      <w:r>
        <w:rPr>
          <w:spacing w:val="-9"/>
        </w:rPr>
        <w:t xml:space="preserve"> </w:t>
      </w:r>
      <w:r>
        <w:t>esté</w:t>
      </w:r>
      <w:r>
        <w:rPr>
          <w:spacing w:val="-4"/>
        </w:rPr>
        <w:t xml:space="preserve"> </w:t>
      </w:r>
      <w:r>
        <w:t>afectando</w:t>
      </w:r>
      <w:r>
        <w:rPr>
          <w:spacing w:val="-7"/>
        </w:rPr>
        <w:t xml:space="preserve"> </w:t>
      </w:r>
      <w:r>
        <w:t>o</w:t>
      </w:r>
      <w:r>
        <w:rPr>
          <w:spacing w:val="-6"/>
        </w:rPr>
        <w:t xml:space="preserve"> </w:t>
      </w:r>
      <w:r>
        <w:t>se</w:t>
      </w:r>
      <w:r>
        <w:rPr>
          <w:spacing w:val="-5"/>
        </w:rPr>
        <w:t xml:space="preserve"> </w:t>
      </w:r>
      <w:r>
        <w:t>pudiera</w:t>
      </w:r>
      <w:r>
        <w:rPr>
          <w:spacing w:val="-9"/>
        </w:rPr>
        <w:t xml:space="preserve"> </w:t>
      </w:r>
      <w:r>
        <w:t>afectar. Como resultado de este análisis se deberá haber identificado los límites relevantes (geográfico, administrativo, entre otros) para contextualizar el análisis del problema que se buscará resolver con el proyecto y su potencial emplazamiento.</w:t>
      </w:r>
    </w:p>
    <w:p w14:paraId="2F17DD93" w14:textId="77777777" w:rsidR="00BA31CE" w:rsidRDefault="00BA31CE" w:rsidP="00BA31CE">
      <w:pPr>
        <w:pStyle w:val="Ttulo2"/>
        <w:numPr>
          <w:ilvl w:val="1"/>
          <w:numId w:val="2"/>
        </w:numPr>
      </w:pPr>
      <w:r>
        <w:lastRenderedPageBreak/>
        <w:tab/>
      </w:r>
      <w:bookmarkStart w:id="61" w:name="_Hlk54013599"/>
      <w:bookmarkStart w:id="62" w:name="_Toc73961662"/>
      <w:r>
        <w:t>Mapeamiento</w:t>
      </w:r>
      <w:bookmarkEnd w:id="62"/>
    </w:p>
    <w:tbl>
      <w:tblPr>
        <w:tblW w:w="13462" w:type="dxa"/>
        <w:jc w:val="center"/>
        <w:tblCellMar>
          <w:left w:w="70" w:type="dxa"/>
          <w:right w:w="70" w:type="dxa"/>
        </w:tblCellMar>
        <w:tblLook w:val="04A0" w:firstRow="1" w:lastRow="0" w:firstColumn="1" w:lastColumn="0" w:noHBand="0" w:noVBand="1"/>
      </w:tblPr>
      <w:tblGrid>
        <w:gridCol w:w="1259"/>
        <w:gridCol w:w="1885"/>
        <w:gridCol w:w="2052"/>
        <w:gridCol w:w="6573"/>
        <w:gridCol w:w="1693"/>
      </w:tblGrid>
      <w:tr w:rsidR="006D21ED" w:rsidRPr="006C5EAF" w14:paraId="5315A4F6" w14:textId="77777777" w:rsidTr="00931ECB">
        <w:trPr>
          <w:trHeight w:val="675"/>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C102B" w14:textId="77777777" w:rsidR="006D21ED" w:rsidRPr="006C5EAF" w:rsidRDefault="00362459" w:rsidP="00C772F0">
            <w:pPr>
              <w:spacing w:after="0" w:line="240" w:lineRule="auto"/>
              <w:jc w:val="center"/>
              <w:rPr>
                <w:rFonts w:eastAsia="Times New Roman" w:cs="Times New Roman"/>
                <w:b/>
                <w:bCs/>
                <w:color w:val="000000"/>
                <w:sz w:val="20"/>
                <w:szCs w:val="20"/>
                <w:lang w:eastAsia="es-PE"/>
              </w:rPr>
            </w:pPr>
            <w:r w:rsidRPr="006C5EAF">
              <w:rPr>
                <w:rFonts w:eastAsia="Times New Roman" w:cs="Times New Roman"/>
                <w:b/>
                <w:bCs/>
                <w:color w:val="000000"/>
                <w:sz w:val="20"/>
                <w:szCs w:val="20"/>
                <w:lang w:val="es-ES" w:eastAsia="es-PE"/>
              </w:rPr>
              <w:t>VARIABLE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B250B34" w14:textId="77777777" w:rsidR="006D21ED" w:rsidRPr="006C5EAF" w:rsidRDefault="00362459" w:rsidP="00C772F0">
            <w:pPr>
              <w:spacing w:after="0" w:line="240" w:lineRule="auto"/>
              <w:jc w:val="center"/>
              <w:rPr>
                <w:rFonts w:eastAsia="Times New Roman" w:cs="Times New Roman"/>
                <w:b/>
                <w:bCs/>
                <w:color w:val="000000"/>
                <w:sz w:val="20"/>
                <w:szCs w:val="20"/>
                <w:lang w:eastAsia="es-PE"/>
              </w:rPr>
            </w:pPr>
            <w:r w:rsidRPr="006C5EAF">
              <w:rPr>
                <w:rFonts w:eastAsia="Times New Roman" w:cs="Times New Roman"/>
                <w:b/>
                <w:bCs/>
                <w:color w:val="000000"/>
                <w:sz w:val="20"/>
                <w:szCs w:val="20"/>
                <w:lang w:val="es-ES" w:eastAsia="es-PE"/>
              </w:rPr>
              <w:t>DEFINICIÓN CONCEPTUAL</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2B8B9A" w14:textId="77777777" w:rsidR="006D21ED" w:rsidRPr="006C5EAF" w:rsidRDefault="00362459" w:rsidP="00C772F0">
            <w:pPr>
              <w:spacing w:after="0" w:line="240" w:lineRule="auto"/>
              <w:jc w:val="center"/>
              <w:rPr>
                <w:rFonts w:eastAsia="Times New Roman" w:cs="Times New Roman"/>
                <w:b/>
                <w:bCs/>
                <w:color w:val="000000"/>
                <w:sz w:val="20"/>
                <w:szCs w:val="20"/>
                <w:lang w:eastAsia="es-PE"/>
              </w:rPr>
            </w:pPr>
            <w:r w:rsidRPr="006C5EAF">
              <w:rPr>
                <w:rFonts w:eastAsia="Times New Roman" w:cs="Times New Roman"/>
                <w:b/>
                <w:bCs/>
                <w:color w:val="000000"/>
                <w:sz w:val="20"/>
                <w:szCs w:val="20"/>
                <w:lang w:val="es-ES" w:eastAsia="es-PE"/>
              </w:rPr>
              <w:t>DIMENSIÓN</w:t>
            </w:r>
          </w:p>
        </w:tc>
        <w:tc>
          <w:tcPr>
            <w:tcW w:w="7513" w:type="dxa"/>
            <w:tcBorders>
              <w:top w:val="single" w:sz="4" w:space="0" w:color="auto"/>
              <w:left w:val="nil"/>
              <w:bottom w:val="single" w:sz="4" w:space="0" w:color="auto"/>
              <w:right w:val="single" w:sz="4" w:space="0" w:color="auto"/>
            </w:tcBorders>
            <w:shd w:val="clear" w:color="auto" w:fill="auto"/>
            <w:vAlign w:val="center"/>
            <w:hideMark/>
          </w:tcPr>
          <w:p w14:paraId="5C97783F" w14:textId="77777777" w:rsidR="006D21ED" w:rsidRPr="006C5EAF" w:rsidRDefault="00362459" w:rsidP="00C772F0">
            <w:pPr>
              <w:spacing w:after="0" w:line="240" w:lineRule="auto"/>
              <w:jc w:val="center"/>
              <w:rPr>
                <w:rFonts w:eastAsia="Times New Roman" w:cs="Times New Roman"/>
                <w:b/>
                <w:bCs/>
                <w:color w:val="000000"/>
                <w:sz w:val="20"/>
                <w:szCs w:val="20"/>
                <w:lang w:eastAsia="es-PE"/>
              </w:rPr>
            </w:pPr>
            <w:r w:rsidRPr="006C5EAF">
              <w:rPr>
                <w:rFonts w:eastAsia="Times New Roman" w:cs="Times New Roman"/>
                <w:b/>
                <w:bCs/>
                <w:color w:val="000000"/>
                <w:sz w:val="20"/>
                <w:szCs w:val="20"/>
                <w:lang w:val="es-ES" w:eastAsia="es-PE"/>
              </w:rPr>
              <w:t>INDICADOR</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9ECF8E8" w14:textId="77777777" w:rsidR="006D21ED" w:rsidRPr="006C5EAF" w:rsidRDefault="00362459" w:rsidP="00C772F0">
            <w:pPr>
              <w:spacing w:after="0" w:line="240" w:lineRule="auto"/>
              <w:jc w:val="center"/>
              <w:rPr>
                <w:rFonts w:eastAsia="Times New Roman" w:cs="Times New Roman"/>
                <w:b/>
                <w:bCs/>
                <w:color w:val="000000"/>
                <w:sz w:val="20"/>
                <w:szCs w:val="20"/>
                <w:lang w:eastAsia="es-PE"/>
              </w:rPr>
            </w:pPr>
            <w:r w:rsidRPr="006C5EAF">
              <w:rPr>
                <w:rFonts w:eastAsia="Times New Roman" w:cs="Times New Roman"/>
                <w:b/>
                <w:bCs/>
                <w:color w:val="000000"/>
                <w:sz w:val="20"/>
                <w:szCs w:val="20"/>
                <w:lang w:val="es-ES" w:eastAsia="es-PE"/>
              </w:rPr>
              <w:t>TÉCNICA E INSTRUMENTO</w:t>
            </w:r>
          </w:p>
        </w:tc>
      </w:tr>
      <w:tr w:rsidR="00EF6BF5" w:rsidRPr="006C5EAF" w14:paraId="488BF2F3" w14:textId="77777777" w:rsidTr="00362459">
        <w:trPr>
          <w:trHeight w:val="580"/>
          <w:jc w:val="center"/>
        </w:trPr>
        <w:tc>
          <w:tcPr>
            <w:tcW w:w="1271" w:type="dxa"/>
            <w:vMerge w:val="restart"/>
            <w:tcBorders>
              <w:top w:val="nil"/>
              <w:left w:val="single" w:sz="4" w:space="0" w:color="auto"/>
              <w:right w:val="single" w:sz="4" w:space="0" w:color="auto"/>
            </w:tcBorders>
            <w:shd w:val="clear" w:color="auto" w:fill="auto"/>
            <w:vAlign w:val="center"/>
          </w:tcPr>
          <w:p w14:paraId="0066528E" w14:textId="77777777" w:rsidR="00EF6BF5" w:rsidRPr="006C5EAF" w:rsidRDefault="00362459" w:rsidP="00C772F0">
            <w:pPr>
              <w:spacing w:after="0" w:line="240" w:lineRule="auto"/>
              <w:jc w:val="center"/>
              <w:rPr>
                <w:rFonts w:eastAsia="Times New Roman" w:cs="Times New Roman"/>
                <w:color w:val="000000"/>
                <w:sz w:val="20"/>
                <w:szCs w:val="20"/>
                <w:lang w:val="es-ES" w:eastAsia="es-PE"/>
              </w:rPr>
            </w:pPr>
            <w:r w:rsidRPr="006C5EAF">
              <w:rPr>
                <w:rFonts w:eastAsia="Times New Roman" w:cs="Times New Roman"/>
                <w:color w:val="000000"/>
                <w:sz w:val="20"/>
                <w:szCs w:val="20"/>
                <w:lang w:val="es-ES" w:eastAsia="es-PE"/>
              </w:rPr>
              <w:t>SERVICIO DE AGUA PARA RIEGO</w:t>
            </w:r>
          </w:p>
        </w:tc>
        <w:tc>
          <w:tcPr>
            <w:tcW w:w="1559" w:type="dxa"/>
            <w:vMerge w:val="restart"/>
            <w:tcBorders>
              <w:top w:val="nil"/>
              <w:left w:val="single" w:sz="4" w:space="0" w:color="auto"/>
              <w:right w:val="single" w:sz="4" w:space="0" w:color="auto"/>
            </w:tcBorders>
            <w:shd w:val="clear" w:color="auto" w:fill="auto"/>
            <w:vAlign w:val="center"/>
          </w:tcPr>
          <w:p w14:paraId="7079B540" w14:textId="77777777" w:rsidR="00EF6BF5" w:rsidRPr="006C5EAF" w:rsidRDefault="00362459" w:rsidP="00C772F0">
            <w:pPr>
              <w:spacing w:after="0" w:line="240" w:lineRule="auto"/>
              <w:rPr>
                <w:rFonts w:eastAsia="Times New Roman" w:cs="Times New Roman"/>
                <w:color w:val="000000"/>
                <w:sz w:val="20"/>
                <w:szCs w:val="20"/>
                <w:lang w:val="es-ES" w:eastAsia="es-PE"/>
              </w:rPr>
            </w:pPr>
            <w:r w:rsidRPr="006C5EAF">
              <w:rPr>
                <w:rFonts w:eastAsia="Times New Roman" w:cs="Times New Roman"/>
                <w:color w:val="000000"/>
                <w:sz w:val="20"/>
                <w:szCs w:val="20"/>
                <w:lang w:val="es-ES" w:eastAsia="es-PE"/>
              </w:rPr>
              <w:t>SON AQ</w:t>
            </w:r>
            <w:r w:rsidRPr="00E663D6">
              <w:rPr>
                <w:rFonts w:eastAsia="Times New Roman" w:cs="Times New Roman"/>
                <w:color w:val="000000"/>
                <w:sz w:val="20"/>
                <w:szCs w:val="20"/>
                <w:lang w:val="es-ES" w:eastAsia="es-PE"/>
              </w:rPr>
              <w:t>UELLAS TECNOLOGÍAS Y/O TÉCNICAS</w:t>
            </w:r>
            <w:r w:rsidRPr="006C5EAF">
              <w:rPr>
                <w:rFonts w:eastAsia="Times New Roman" w:cs="Times New Roman"/>
                <w:color w:val="000000"/>
                <w:sz w:val="20"/>
                <w:szCs w:val="20"/>
                <w:lang w:val="es-ES" w:eastAsia="es-PE"/>
              </w:rPr>
              <w:t xml:space="preserve"> Y/O PROCEDIMIENTOS QUE CONSISTE EN APORTAR AGUA A LOS CULTIVOS POR MEDIO DE LO ANTES MENCIONADO PARA SATISFACER LAS NECESIDADES HÍDRICAS CUBIERTAS O NO MEDIANTE LA PRECIPITACIÓN Y SE UTILIZA EN LA AGRICULTURA.</w:t>
            </w:r>
          </w:p>
        </w:tc>
        <w:tc>
          <w:tcPr>
            <w:tcW w:w="1418" w:type="dxa"/>
            <w:vMerge w:val="restart"/>
            <w:tcBorders>
              <w:top w:val="nil"/>
              <w:left w:val="single" w:sz="4" w:space="0" w:color="auto"/>
              <w:right w:val="single" w:sz="4" w:space="0" w:color="auto"/>
            </w:tcBorders>
            <w:shd w:val="clear" w:color="auto" w:fill="auto"/>
            <w:vAlign w:val="center"/>
          </w:tcPr>
          <w:p w14:paraId="082B43C7" w14:textId="77777777" w:rsidR="00EF6BF5" w:rsidRPr="006C5EAF" w:rsidRDefault="00362459" w:rsidP="00C772F0">
            <w:pPr>
              <w:spacing w:after="0" w:line="240" w:lineRule="auto"/>
              <w:jc w:val="center"/>
              <w:rPr>
                <w:rFonts w:eastAsia="Times New Roman" w:cs="Times New Roman"/>
                <w:color w:val="000000"/>
                <w:sz w:val="20"/>
                <w:szCs w:val="20"/>
                <w:lang w:val="es-ES" w:eastAsia="es-PE"/>
              </w:rPr>
            </w:pPr>
            <w:r w:rsidRPr="006C5EAF">
              <w:rPr>
                <w:rFonts w:eastAsia="Times New Roman" w:cs="Times New Roman"/>
                <w:color w:val="000000"/>
                <w:sz w:val="20"/>
                <w:szCs w:val="20"/>
                <w:lang w:val="es-ES" w:eastAsia="es-PE"/>
              </w:rPr>
              <w:t>INFRAESTRUCTURA ADECUADA PARA LA CONDUCCIÓN Y DISTRIBUCIÓN DEL AGUA EN EL SERVICIO</w:t>
            </w:r>
          </w:p>
        </w:tc>
        <w:tc>
          <w:tcPr>
            <w:tcW w:w="7513" w:type="dxa"/>
            <w:tcBorders>
              <w:top w:val="nil"/>
              <w:left w:val="nil"/>
              <w:bottom w:val="single" w:sz="4" w:space="0" w:color="auto"/>
              <w:right w:val="single" w:sz="4" w:space="0" w:color="auto"/>
            </w:tcBorders>
            <w:shd w:val="clear" w:color="auto" w:fill="auto"/>
            <w:vAlign w:val="center"/>
          </w:tcPr>
          <w:p w14:paraId="7ED3DDF7" w14:textId="77777777" w:rsidR="00EF6BF5" w:rsidRPr="006C5EAF" w:rsidRDefault="00362459" w:rsidP="00C772F0">
            <w:pPr>
              <w:spacing w:after="0" w:line="240" w:lineRule="auto"/>
              <w:rPr>
                <w:rFonts w:eastAsia="Times New Roman" w:cs="Times New Roman"/>
                <w:color w:val="000000"/>
                <w:sz w:val="20"/>
                <w:szCs w:val="20"/>
                <w:lang w:val="es-ES" w:eastAsia="es-PE"/>
              </w:rPr>
            </w:pPr>
            <w:r w:rsidRPr="006C5EAF">
              <w:rPr>
                <w:rFonts w:eastAsia="Times New Roman" w:cs="Times New Roman"/>
                <w:color w:val="000000"/>
                <w:sz w:val="20"/>
                <w:szCs w:val="20"/>
                <w:lang w:val="es-ES" w:eastAsia="es-PE"/>
              </w:rPr>
              <w:t xml:space="preserve">NÚMERO DE </w:t>
            </w:r>
            <w:r>
              <w:rPr>
                <w:rFonts w:eastAsia="Times New Roman" w:cs="Times New Roman"/>
                <w:color w:val="000000"/>
                <w:sz w:val="20"/>
                <w:szCs w:val="20"/>
                <w:lang w:val="es-ES" w:eastAsia="es-PE"/>
              </w:rPr>
              <w:t>OBRAS DE ARTE</w:t>
            </w:r>
          </w:p>
        </w:tc>
        <w:tc>
          <w:tcPr>
            <w:tcW w:w="1701" w:type="dxa"/>
            <w:vMerge w:val="restart"/>
            <w:tcBorders>
              <w:top w:val="nil"/>
              <w:left w:val="single" w:sz="4" w:space="0" w:color="auto"/>
              <w:right w:val="single" w:sz="4" w:space="0" w:color="auto"/>
            </w:tcBorders>
            <w:shd w:val="clear" w:color="auto" w:fill="auto"/>
            <w:vAlign w:val="center"/>
          </w:tcPr>
          <w:p w14:paraId="20F7412C" w14:textId="77777777" w:rsidR="00EF6BF5" w:rsidRPr="006C5EAF" w:rsidRDefault="00362459" w:rsidP="00C772F0">
            <w:pPr>
              <w:spacing w:after="0" w:line="240" w:lineRule="auto"/>
              <w:jc w:val="center"/>
              <w:rPr>
                <w:rFonts w:eastAsia="Times New Roman" w:cs="Times New Roman"/>
                <w:color w:val="000000"/>
                <w:sz w:val="20"/>
                <w:szCs w:val="20"/>
                <w:lang w:val="es-ES" w:eastAsia="es-PE"/>
              </w:rPr>
            </w:pPr>
            <w:r w:rsidRPr="006C5EAF">
              <w:rPr>
                <w:rFonts w:eastAsia="Times New Roman" w:cs="Times New Roman"/>
                <w:color w:val="000000"/>
                <w:sz w:val="20"/>
                <w:szCs w:val="20"/>
                <w:lang w:val="es-ES" w:eastAsia="es-PE"/>
              </w:rPr>
              <w:t>ANÁLISIS DOCUMENTAL FICHA DOCUMENTAL</w:t>
            </w:r>
          </w:p>
        </w:tc>
      </w:tr>
      <w:tr w:rsidR="00EF6BF5" w:rsidRPr="006C5EAF" w14:paraId="0B069144" w14:textId="77777777" w:rsidTr="00362459">
        <w:trPr>
          <w:trHeight w:val="558"/>
          <w:jc w:val="center"/>
        </w:trPr>
        <w:tc>
          <w:tcPr>
            <w:tcW w:w="1271" w:type="dxa"/>
            <w:vMerge/>
            <w:tcBorders>
              <w:left w:val="single" w:sz="4" w:space="0" w:color="auto"/>
              <w:right w:val="single" w:sz="4" w:space="0" w:color="auto"/>
            </w:tcBorders>
            <w:shd w:val="clear" w:color="auto" w:fill="auto"/>
            <w:vAlign w:val="center"/>
            <w:hideMark/>
          </w:tcPr>
          <w:p w14:paraId="3BF4366F" w14:textId="77777777" w:rsidR="00EF6BF5" w:rsidRPr="006C5EAF" w:rsidRDefault="00EF6BF5" w:rsidP="00C772F0">
            <w:pPr>
              <w:spacing w:after="0" w:line="240" w:lineRule="auto"/>
              <w:jc w:val="center"/>
              <w:rPr>
                <w:rFonts w:eastAsia="Times New Roman" w:cs="Times New Roman"/>
                <w:color w:val="000000"/>
                <w:sz w:val="20"/>
                <w:szCs w:val="20"/>
                <w:lang w:eastAsia="es-PE"/>
              </w:rPr>
            </w:pPr>
          </w:p>
        </w:tc>
        <w:tc>
          <w:tcPr>
            <w:tcW w:w="1559" w:type="dxa"/>
            <w:vMerge/>
            <w:tcBorders>
              <w:left w:val="single" w:sz="4" w:space="0" w:color="auto"/>
              <w:right w:val="single" w:sz="4" w:space="0" w:color="auto"/>
            </w:tcBorders>
            <w:shd w:val="clear" w:color="auto" w:fill="auto"/>
            <w:vAlign w:val="center"/>
            <w:hideMark/>
          </w:tcPr>
          <w:p w14:paraId="22D91838"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418" w:type="dxa"/>
            <w:vMerge/>
            <w:tcBorders>
              <w:left w:val="single" w:sz="4" w:space="0" w:color="auto"/>
              <w:right w:val="single" w:sz="4" w:space="0" w:color="auto"/>
            </w:tcBorders>
            <w:shd w:val="clear" w:color="auto" w:fill="auto"/>
            <w:vAlign w:val="center"/>
            <w:hideMark/>
          </w:tcPr>
          <w:p w14:paraId="7D82D24A" w14:textId="77777777" w:rsidR="00EF6BF5" w:rsidRPr="006C5EAF" w:rsidRDefault="00EF6BF5" w:rsidP="00C772F0">
            <w:pPr>
              <w:spacing w:after="0" w:line="240" w:lineRule="auto"/>
              <w:jc w:val="center"/>
              <w:rPr>
                <w:rFonts w:eastAsia="Times New Roman" w:cs="Times New Roman"/>
                <w:color w:val="000000"/>
                <w:sz w:val="20"/>
                <w:szCs w:val="20"/>
                <w:lang w:eastAsia="es-PE"/>
              </w:rPr>
            </w:pPr>
          </w:p>
        </w:tc>
        <w:tc>
          <w:tcPr>
            <w:tcW w:w="7513" w:type="dxa"/>
            <w:tcBorders>
              <w:top w:val="nil"/>
              <w:left w:val="nil"/>
              <w:bottom w:val="single" w:sz="4" w:space="0" w:color="auto"/>
              <w:right w:val="single" w:sz="4" w:space="0" w:color="auto"/>
            </w:tcBorders>
            <w:shd w:val="clear" w:color="auto" w:fill="auto"/>
            <w:vAlign w:val="center"/>
            <w:hideMark/>
          </w:tcPr>
          <w:p w14:paraId="1ECA58B2" w14:textId="77777777" w:rsidR="00EF6BF5" w:rsidRPr="006C5EAF" w:rsidRDefault="00362459"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 xml:space="preserve">NÚMERO DE </w:t>
            </w:r>
            <w:r>
              <w:rPr>
                <w:rFonts w:eastAsia="Times New Roman" w:cs="Times New Roman"/>
                <w:color w:val="000000"/>
                <w:sz w:val="20"/>
                <w:szCs w:val="20"/>
                <w:lang w:val="es-ES" w:eastAsia="es-PE"/>
              </w:rPr>
              <w:t>TOMAS DIRECTAS</w:t>
            </w:r>
          </w:p>
        </w:tc>
        <w:tc>
          <w:tcPr>
            <w:tcW w:w="1701" w:type="dxa"/>
            <w:vMerge/>
            <w:tcBorders>
              <w:left w:val="single" w:sz="4" w:space="0" w:color="auto"/>
              <w:right w:val="single" w:sz="4" w:space="0" w:color="auto"/>
            </w:tcBorders>
            <w:shd w:val="clear" w:color="auto" w:fill="auto"/>
            <w:vAlign w:val="center"/>
            <w:hideMark/>
          </w:tcPr>
          <w:p w14:paraId="53B96939" w14:textId="77777777" w:rsidR="00EF6BF5" w:rsidRPr="006C5EAF" w:rsidRDefault="00EF6BF5" w:rsidP="00C772F0">
            <w:pPr>
              <w:spacing w:after="0" w:line="240" w:lineRule="auto"/>
              <w:jc w:val="center"/>
              <w:rPr>
                <w:rFonts w:eastAsia="Times New Roman" w:cs="Times New Roman"/>
                <w:color w:val="000000"/>
                <w:sz w:val="20"/>
                <w:szCs w:val="20"/>
                <w:lang w:eastAsia="es-PE"/>
              </w:rPr>
            </w:pPr>
          </w:p>
        </w:tc>
      </w:tr>
      <w:tr w:rsidR="00EF6BF5" w:rsidRPr="006C5EAF" w14:paraId="1A534692" w14:textId="77777777" w:rsidTr="00362459">
        <w:trPr>
          <w:trHeight w:val="566"/>
          <w:jc w:val="center"/>
        </w:trPr>
        <w:tc>
          <w:tcPr>
            <w:tcW w:w="1271" w:type="dxa"/>
            <w:vMerge/>
            <w:tcBorders>
              <w:left w:val="single" w:sz="4" w:space="0" w:color="auto"/>
              <w:right w:val="single" w:sz="4" w:space="0" w:color="auto"/>
            </w:tcBorders>
            <w:vAlign w:val="center"/>
            <w:hideMark/>
          </w:tcPr>
          <w:p w14:paraId="15FFA437"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559" w:type="dxa"/>
            <w:vMerge/>
            <w:tcBorders>
              <w:left w:val="single" w:sz="4" w:space="0" w:color="auto"/>
              <w:right w:val="single" w:sz="4" w:space="0" w:color="auto"/>
            </w:tcBorders>
            <w:vAlign w:val="center"/>
            <w:hideMark/>
          </w:tcPr>
          <w:p w14:paraId="0B4B828A"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418" w:type="dxa"/>
            <w:vMerge/>
            <w:tcBorders>
              <w:left w:val="single" w:sz="4" w:space="0" w:color="auto"/>
              <w:right w:val="single" w:sz="4" w:space="0" w:color="auto"/>
            </w:tcBorders>
            <w:vAlign w:val="center"/>
            <w:hideMark/>
          </w:tcPr>
          <w:p w14:paraId="6ADB9038"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7513" w:type="dxa"/>
            <w:tcBorders>
              <w:top w:val="nil"/>
              <w:left w:val="nil"/>
              <w:bottom w:val="single" w:sz="4" w:space="0" w:color="auto"/>
              <w:right w:val="single" w:sz="4" w:space="0" w:color="auto"/>
            </w:tcBorders>
            <w:shd w:val="clear" w:color="auto" w:fill="auto"/>
            <w:vAlign w:val="center"/>
            <w:hideMark/>
          </w:tcPr>
          <w:p w14:paraId="04389501" w14:textId="77777777" w:rsidR="00EF6BF5" w:rsidRPr="006C5EAF" w:rsidRDefault="00362459"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 xml:space="preserve">NÚMERO DE </w:t>
            </w:r>
            <w:r>
              <w:rPr>
                <w:rFonts w:eastAsia="Times New Roman" w:cs="Times New Roman"/>
                <w:color w:val="000000"/>
                <w:sz w:val="20"/>
                <w:szCs w:val="20"/>
                <w:lang w:val="es-ES" w:eastAsia="es-PE"/>
              </w:rPr>
              <w:t>ALCANTARILLAS</w:t>
            </w:r>
          </w:p>
        </w:tc>
        <w:tc>
          <w:tcPr>
            <w:tcW w:w="1701" w:type="dxa"/>
            <w:vMerge/>
            <w:tcBorders>
              <w:left w:val="single" w:sz="4" w:space="0" w:color="auto"/>
              <w:right w:val="single" w:sz="4" w:space="0" w:color="auto"/>
            </w:tcBorders>
            <w:vAlign w:val="center"/>
            <w:hideMark/>
          </w:tcPr>
          <w:p w14:paraId="09B90722" w14:textId="77777777" w:rsidR="00EF6BF5" w:rsidRPr="006C5EAF" w:rsidRDefault="00EF6BF5" w:rsidP="00C772F0">
            <w:pPr>
              <w:spacing w:after="0" w:line="240" w:lineRule="auto"/>
              <w:rPr>
                <w:rFonts w:eastAsia="Times New Roman" w:cs="Times New Roman"/>
                <w:color w:val="000000"/>
                <w:sz w:val="20"/>
                <w:szCs w:val="20"/>
                <w:lang w:eastAsia="es-PE"/>
              </w:rPr>
            </w:pPr>
          </w:p>
        </w:tc>
      </w:tr>
      <w:tr w:rsidR="00EF6BF5" w:rsidRPr="006C5EAF" w14:paraId="1A564B53" w14:textId="77777777" w:rsidTr="00362459">
        <w:trPr>
          <w:trHeight w:val="561"/>
          <w:jc w:val="center"/>
        </w:trPr>
        <w:tc>
          <w:tcPr>
            <w:tcW w:w="1271" w:type="dxa"/>
            <w:vMerge/>
            <w:tcBorders>
              <w:left w:val="single" w:sz="4" w:space="0" w:color="auto"/>
              <w:right w:val="single" w:sz="4" w:space="0" w:color="auto"/>
            </w:tcBorders>
            <w:vAlign w:val="center"/>
            <w:hideMark/>
          </w:tcPr>
          <w:p w14:paraId="07C710C1"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559" w:type="dxa"/>
            <w:vMerge/>
            <w:tcBorders>
              <w:left w:val="single" w:sz="4" w:space="0" w:color="auto"/>
              <w:right w:val="single" w:sz="4" w:space="0" w:color="auto"/>
            </w:tcBorders>
            <w:vAlign w:val="center"/>
            <w:hideMark/>
          </w:tcPr>
          <w:p w14:paraId="7ADA7B0D"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418" w:type="dxa"/>
            <w:vMerge/>
            <w:tcBorders>
              <w:left w:val="single" w:sz="4" w:space="0" w:color="auto"/>
              <w:right w:val="single" w:sz="4" w:space="0" w:color="auto"/>
            </w:tcBorders>
            <w:vAlign w:val="center"/>
            <w:hideMark/>
          </w:tcPr>
          <w:p w14:paraId="2AAF91BE"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7513" w:type="dxa"/>
            <w:tcBorders>
              <w:top w:val="nil"/>
              <w:left w:val="nil"/>
              <w:bottom w:val="single" w:sz="4" w:space="0" w:color="auto"/>
              <w:right w:val="single" w:sz="4" w:space="0" w:color="auto"/>
            </w:tcBorders>
            <w:shd w:val="clear" w:color="auto" w:fill="auto"/>
            <w:vAlign w:val="center"/>
            <w:hideMark/>
          </w:tcPr>
          <w:p w14:paraId="2C76EEC8" w14:textId="77777777" w:rsidR="00EF6BF5" w:rsidRPr="006C5EAF" w:rsidRDefault="00362459"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 xml:space="preserve">NÚMERO DE </w:t>
            </w:r>
            <w:r>
              <w:rPr>
                <w:rFonts w:eastAsia="Times New Roman" w:cs="Times New Roman"/>
                <w:color w:val="000000"/>
                <w:sz w:val="20"/>
                <w:szCs w:val="20"/>
                <w:lang w:val="es-ES" w:eastAsia="es-PE"/>
              </w:rPr>
              <w:t>CAÍDAS</w:t>
            </w:r>
          </w:p>
        </w:tc>
        <w:tc>
          <w:tcPr>
            <w:tcW w:w="1701" w:type="dxa"/>
            <w:vMerge/>
            <w:tcBorders>
              <w:left w:val="single" w:sz="4" w:space="0" w:color="auto"/>
              <w:right w:val="single" w:sz="4" w:space="0" w:color="auto"/>
            </w:tcBorders>
            <w:vAlign w:val="center"/>
            <w:hideMark/>
          </w:tcPr>
          <w:p w14:paraId="69B33071" w14:textId="77777777" w:rsidR="00EF6BF5" w:rsidRPr="006C5EAF" w:rsidRDefault="00EF6BF5" w:rsidP="00C772F0">
            <w:pPr>
              <w:spacing w:after="0" w:line="240" w:lineRule="auto"/>
              <w:rPr>
                <w:rFonts w:eastAsia="Times New Roman" w:cs="Times New Roman"/>
                <w:color w:val="000000"/>
                <w:sz w:val="20"/>
                <w:szCs w:val="20"/>
                <w:lang w:eastAsia="es-PE"/>
              </w:rPr>
            </w:pPr>
          </w:p>
        </w:tc>
      </w:tr>
      <w:tr w:rsidR="00EF6BF5" w:rsidRPr="006C5EAF" w14:paraId="542E8C73" w14:textId="77777777" w:rsidTr="00362459">
        <w:trPr>
          <w:trHeight w:val="555"/>
          <w:jc w:val="center"/>
        </w:trPr>
        <w:tc>
          <w:tcPr>
            <w:tcW w:w="1271" w:type="dxa"/>
            <w:vMerge/>
            <w:tcBorders>
              <w:left w:val="single" w:sz="4" w:space="0" w:color="auto"/>
              <w:right w:val="single" w:sz="4" w:space="0" w:color="auto"/>
            </w:tcBorders>
            <w:vAlign w:val="center"/>
            <w:hideMark/>
          </w:tcPr>
          <w:p w14:paraId="7B9474AF"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559" w:type="dxa"/>
            <w:vMerge/>
            <w:tcBorders>
              <w:left w:val="single" w:sz="4" w:space="0" w:color="auto"/>
              <w:right w:val="single" w:sz="4" w:space="0" w:color="auto"/>
            </w:tcBorders>
            <w:vAlign w:val="center"/>
            <w:hideMark/>
          </w:tcPr>
          <w:p w14:paraId="094D4CFF"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418" w:type="dxa"/>
            <w:vMerge/>
            <w:tcBorders>
              <w:left w:val="single" w:sz="4" w:space="0" w:color="auto"/>
              <w:right w:val="single" w:sz="4" w:space="0" w:color="auto"/>
            </w:tcBorders>
            <w:vAlign w:val="center"/>
            <w:hideMark/>
          </w:tcPr>
          <w:p w14:paraId="758F8A01"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7513" w:type="dxa"/>
            <w:tcBorders>
              <w:top w:val="nil"/>
              <w:left w:val="nil"/>
              <w:bottom w:val="single" w:sz="4" w:space="0" w:color="auto"/>
              <w:right w:val="single" w:sz="4" w:space="0" w:color="auto"/>
            </w:tcBorders>
            <w:shd w:val="clear" w:color="auto" w:fill="auto"/>
            <w:vAlign w:val="center"/>
            <w:hideMark/>
          </w:tcPr>
          <w:p w14:paraId="1EAE517C" w14:textId="77777777" w:rsidR="00EF6BF5" w:rsidRPr="006C5EAF" w:rsidRDefault="00362459"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 xml:space="preserve">NÚMERO DE </w:t>
            </w:r>
            <w:r>
              <w:rPr>
                <w:rFonts w:eastAsia="Times New Roman" w:cs="Times New Roman"/>
                <w:color w:val="000000"/>
                <w:sz w:val="20"/>
                <w:szCs w:val="20"/>
                <w:lang w:val="es-ES" w:eastAsia="es-PE"/>
              </w:rPr>
              <w:t>MEDIDOR RBC</w:t>
            </w:r>
          </w:p>
        </w:tc>
        <w:tc>
          <w:tcPr>
            <w:tcW w:w="1701" w:type="dxa"/>
            <w:vMerge/>
            <w:tcBorders>
              <w:left w:val="single" w:sz="4" w:space="0" w:color="auto"/>
              <w:right w:val="single" w:sz="4" w:space="0" w:color="auto"/>
            </w:tcBorders>
            <w:vAlign w:val="center"/>
            <w:hideMark/>
          </w:tcPr>
          <w:p w14:paraId="2078C51C" w14:textId="77777777" w:rsidR="00EF6BF5" w:rsidRPr="006C5EAF" w:rsidRDefault="00EF6BF5" w:rsidP="00C772F0">
            <w:pPr>
              <w:spacing w:after="0" w:line="240" w:lineRule="auto"/>
              <w:rPr>
                <w:rFonts w:eastAsia="Times New Roman" w:cs="Times New Roman"/>
                <w:color w:val="000000"/>
                <w:sz w:val="20"/>
                <w:szCs w:val="20"/>
                <w:lang w:eastAsia="es-PE"/>
              </w:rPr>
            </w:pPr>
          </w:p>
        </w:tc>
      </w:tr>
      <w:tr w:rsidR="00EF6BF5" w:rsidRPr="006C5EAF" w14:paraId="7997EB66" w14:textId="77777777" w:rsidTr="00362459">
        <w:trPr>
          <w:trHeight w:val="549"/>
          <w:jc w:val="center"/>
        </w:trPr>
        <w:tc>
          <w:tcPr>
            <w:tcW w:w="1271" w:type="dxa"/>
            <w:vMerge/>
            <w:tcBorders>
              <w:left w:val="single" w:sz="4" w:space="0" w:color="auto"/>
              <w:right w:val="single" w:sz="4" w:space="0" w:color="auto"/>
            </w:tcBorders>
            <w:vAlign w:val="center"/>
            <w:hideMark/>
          </w:tcPr>
          <w:p w14:paraId="18CF0A58"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559" w:type="dxa"/>
            <w:vMerge/>
            <w:tcBorders>
              <w:left w:val="single" w:sz="4" w:space="0" w:color="auto"/>
              <w:right w:val="single" w:sz="4" w:space="0" w:color="auto"/>
            </w:tcBorders>
            <w:vAlign w:val="center"/>
            <w:hideMark/>
          </w:tcPr>
          <w:p w14:paraId="59CCA164"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418" w:type="dxa"/>
            <w:vMerge/>
            <w:tcBorders>
              <w:left w:val="single" w:sz="4" w:space="0" w:color="auto"/>
              <w:right w:val="single" w:sz="4" w:space="0" w:color="auto"/>
            </w:tcBorders>
            <w:vAlign w:val="center"/>
            <w:hideMark/>
          </w:tcPr>
          <w:p w14:paraId="1A5867DA"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7513" w:type="dxa"/>
            <w:tcBorders>
              <w:top w:val="nil"/>
              <w:left w:val="nil"/>
              <w:bottom w:val="single" w:sz="4" w:space="0" w:color="auto"/>
              <w:right w:val="single" w:sz="4" w:space="0" w:color="auto"/>
            </w:tcBorders>
            <w:shd w:val="clear" w:color="auto" w:fill="auto"/>
            <w:vAlign w:val="center"/>
            <w:hideMark/>
          </w:tcPr>
          <w:p w14:paraId="4C94C699" w14:textId="77777777" w:rsidR="00EF6BF5" w:rsidRPr="006C5EAF" w:rsidRDefault="00362459"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 xml:space="preserve">NÚMERO DE </w:t>
            </w:r>
            <w:r>
              <w:rPr>
                <w:rFonts w:eastAsia="Times New Roman" w:cs="Times New Roman"/>
                <w:color w:val="000000"/>
                <w:sz w:val="20"/>
                <w:szCs w:val="20"/>
                <w:lang w:val="es-ES" w:eastAsia="es-PE"/>
              </w:rPr>
              <w:t>TRAMO RECTANGULAR</w:t>
            </w:r>
          </w:p>
        </w:tc>
        <w:tc>
          <w:tcPr>
            <w:tcW w:w="1701" w:type="dxa"/>
            <w:vMerge/>
            <w:tcBorders>
              <w:left w:val="single" w:sz="4" w:space="0" w:color="auto"/>
              <w:right w:val="single" w:sz="4" w:space="0" w:color="auto"/>
            </w:tcBorders>
            <w:vAlign w:val="center"/>
            <w:hideMark/>
          </w:tcPr>
          <w:p w14:paraId="0293C276" w14:textId="77777777" w:rsidR="00EF6BF5" w:rsidRPr="006C5EAF" w:rsidRDefault="00EF6BF5" w:rsidP="00C772F0">
            <w:pPr>
              <w:spacing w:after="0" w:line="240" w:lineRule="auto"/>
              <w:rPr>
                <w:rFonts w:eastAsia="Times New Roman" w:cs="Times New Roman"/>
                <w:color w:val="000000"/>
                <w:sz w:val="20"/>
                <w:szCs w:val="20"/>
                <w:lang w:eastAsia="es-PE"/>
              </w:rPr>
            </w:pPr>
          </w:p>
        </w:tc>
      </w:tr>
      <w:tr w:rsidR="00EF6BF5" w:rsidRPr="006C5EAF" w14:paraId="1E94322B" w14:textId="77777777" w:rsidTr="00362459">
        <w:trPr>
          <w:trHeight w:val="556"/>
          <w:jc w:val="center"/>
        </w:trPr>
        <w:tc>
          <w:tcPr>
            <w:tcW w:w="1271" w:type="dxa"/>
            <w:vMerge/>
            <w:tcBorders>
              <w:left w:val="single" w:sz="4" w:space="0" w:color="auto"/>
              <w:right w:val="single" w:sz="4" w:space="0" w:color="auto"/>
            </w:tcBorders>
            <w:vAlign w:val="center"/>
            <w:hideMark/>
          </w:tcPr>
          <w:p w14:paraId="542EB3A6"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559" w:type="dxa"/>
            <w:vMerge/>
            <w:tcBorders>
              <w:left w:val="single" w:sz="4" w:space="0" w:color="auto"/>
              <w:right w:val="single" w:sz="4" w:space="0" w:color="auto"/>
            </w:tcBorders>
            <w:vAlign w:val="center"/>
            <w:hideMark/>
          </w:tcPr>
          <w:p w14:paraId="1EAEC0FF"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418" w:type="dxa"/>
            <w:vMerge/>
            <w:tcBorders>
              <w:left w:val="single" w:sz="4" w:space="0" w:color="auto"/>
              <w:bottom w:val="single" w:sz="4" w:space="0" w:color="auto"/>
              <w:right w:val="single" w:sz="4" w:space="0" w:color="auto"/>
            </w:tcBorders>
            <w:vAlign w:val="center"/>
            <w:hideMark/>
          </w:tcPr>
          <w:p w14:paraId="312EBA60"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7513" w:type="dxa"/>
            <w:tcBorders>
              <w:top w:val="nil"/>
              <w:left w:val="nil"/>
              <w:bottom w:val="single" w:sz="4" w:space="0" w:color="auto"/>
              <w:right w:val="single" w:sz="4" w:space="0" w:color="auto"/>
            </w:tcBorders>
            <w:shd w:val="clear" w:color="auto" w:fill="auto"/>
            <w:vAlign w:val="center"/>
            <w:hideMark/>
          </w:tcPr>
          <w:p w14:paraId="68B0B024" w14:textId="77777777" w:rsidR="00EF6BF5" w:rsidRPr="006C5EAF" w:rsidRDefault="00362459"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NÚMERO DE CAMINOS DE VIGILANCIA EN BUEN ESTADO</w:t>
            </w:r>
          </w:p>
        </w:tc>
        <w:tc>
          <w:tcPr>
            <w:tcW w:w="1701" w:type="dxa"/>
            <w:vMerge/>
            <w:tcBorders>
              <w:left w:val="single" w:sz="4" w:space="0" w:color="auto"/>
              <w:right w:val="single" w:sz="4" w:space="0" w:color="auto"/>
            </w:tcBorders>
            <w:vAlign w:val="center"/>
            <w:hideMark/>
          </w:tcPr>
          <w:p w14:paraId="5D6248EA" w14:textId="77777777" w:rsidR="00EF6BF5" w:rsidRPr="006C5EAF" w:rsidRDefault="00EF6BF5" w:rsidP="00C772F0">
            <w:pPr>
              <w:spacing w:after="0" w:line="240" w:lineRule="auto"/>
              <w:rPr>
                <w:rFonts w:eastAsia="Times New Roman" w:cs="Times New Roman"/>
                <w:color w:val="000000"/>
                <w:sz w:val="20"/>
                <w:szCs w:val="20"/>
                <w:lang w:eastAsia="es-PE"/>
              </w:rPr>
            </w:pPr>
          </w:p>
        </w:tc>
      </w:tr>
      <w:tr w:rsidR="00EF6BF5" w:rsidRPr="006C5EAF" w14:paraId="2637F000" w14:textId="77777777" w:rsidTr="00362459">
        <w:trPr>
          <w:trHeight w:val="565"/>
          <w:jc w:val="center"/>
        </w:trPr>
        <w:tc>
          <w:tcPr>
            <w:tcW w:w="1271" w:type="dxa"/>
            <w:vMerge/>
            <w:tcBorders>
              <w:left w:val="single" w:sz="4" w:space="0" w:color="auto"/>
              <w:right w:val="single" w:sz="4" w:space="0" w:color="auto"/>
            </w:tcBorders>
            <w:vAlign w:val="center"/>
            <w:hideMark/>
          </w:tcPr>
          <w:p w14:paraId="36556A72"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559" w:type="dxa"/>
            <w:vMerge/>
            <w:tcBorders>
              <w:left w:val="single" w:sz="4" w:space="0" w:color="auto"/>
              <w:right w:val="single" w:sz="4" w:space="0" w:color="auto"/>
            </w:tcBorders>
            <w:vAlign w:val="center"/>
            <w:hideMark/>
          </w:tcPr>
          <w:p w14:paraId="05E1748E"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5411699" w14:textId="77777777" w:rsidR="00EF6BF5" w:rsidRPr="006C5EAF" w:rsidRDefault="00362459" w:rsidP="00C772F0">
            <w:pPr>
              <w:spacing w:after="0" w:line="240" w:lineRule="auto"/>
              <w:jc w:val="center"/>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EFICIENCIA EN EL SERVICIO</w:t>
            </w:r>
          </w:p>
        </w:tc>
        <w:tc>
          <w:tcPr>
            <w:tcW w:w="7513" w:type="dxa"/>
            <w:tcBorders>
              <w:top w:val="nil"/>
              <w:left w:val="nil"/>
              <w:bottom w:val="single" w:sz="4" w:space="0" w:color="auto"/>
              <w:right w:val="single" w:sz="4" w:space="0" w:color="auto"/>
            </w:tcBorders>
            <w:shd w:val="clear" w:color="auto" w:fill="auto"/>
            <w:vAlign w:val="center"/>
            <w:hideMark/>
          </w:tcPr>
          <w:p w14:paraId="1D0CA91A" w14:textId="77777777" w:rsidR="00EF6BF5" w:rsidRPr="006C5EAF" w:rsidRDefault="00362459"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CANTIDAD DE HORAS DISPONIBLES DE AGUA PARA RIEGO</w:t>
            </w:r>
          </w:p>
        </w:tc>
        <w:tc>
          <w:tcPr>
            <w:tcW w:w="1701" w:type="dxa"/>
            <w:vMerge/>
            <w:tcBorders>
              <w:left w:val="single" w:sz="4" w:space="0" w:color="auto"/>
              <w:right w:val="single" w:sz="4" w:space="0" w:color="auto"/>
            </w:tcBorders>
            <w:vAlign w:val="center"/>
            <w:hideMark/>
          </w:tcPr>
          <w:p w14:paraId="09C002CC" w14:textId="77777777" w:rsidR="00EF6BF5" w:rsidRPr="006C5EAF" w:rsidRDefault="00EF6BF5" w:rsidP="00C772F0">
            <w:pPr>
              <w:spacing w:after="0" w:line="240" w:lineRule="auto"/>
              <w:rPr>
                <w:rFonts w:eastAsia="Times New Roman" w:cs="Times New Roman"/>
                <w:color w:val="000000"/>
                <w:sz w:val="20"/>
                <w:szCs w:val="20"/>
                <w:lang w:eastAsia="es-PE"/>
              </w:rPr>
            </w:pPr>
          </w:p>
        </w:tc>
      </w:tr>
      <w:tr w:rsidR="00EF6BF5" w:rsidRPr="006C5EAF" w14:paraId="3706BDC5" w14:textId="77777777" w:rsidTr="003464D1">
        <w:trPr>
          <w:trHeight w:val="518"/>
          <w:jc w:val="center"/>
        </w:trPr>
        <w:tc>
          <w:tcPr>
            <w:tcW w:w="1271" w:type="dxa"/>
            <w:vMerge/>
            <w:tcBorders>
              <w:left w:val="single" w:sz="4" w:space="0" w:color="auto"/>
              <w:right w:val="single" w:sz="4" w:space="0" w:color="auto"/>
            </w:tcBorders>
            <w:vAlign w:val="center"/>
            <w:hideMark/>
          </w:tcPr>
          <w:p w14:paraId="4AFF0A10"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559" w:type="dxa"/>
            <w:vMerge/>
            <w:tcBorders>
              <w:left w:val="single" w:sz="4" w:space="0" w:color="auto"/>
              <w:right w:val="single" w:sz="4" w:space="0" w:color="auto"/>
            </w:tcBorders>
            <w:vAlign w:val="center"/>
            <w:hideMark/>
          </w:tcPr>
          <w:p w14:paraId="3531EE64"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418" w:type="dxa"/>
            <w:vMerge/>
            <w:tcBorders>
              <w:top w:val="nil"/>
              <w:left w:val="single" w:sz="4" w:space="0" w:color="auto"/>
              <w:bottom w:val="single" w:sz="4" w:space="0" w:color="auto"/>
              <w:right w:val="single" w:sz="4" w:space="0" w:color="auto"/>
            </w:tcBorders>
            <w:vAlign w:val="center"/>
            <w:hideMark/>
          </w:tcPr>
          <w:p w14:paraId="57933F5A"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7513" w:type="dxa"/>
            <w:tcBorders>
              <w:top w:val="nil"/>
              <w:left w:val="nil"/>
              <w:bottom w:val="single" w:sz="4" w:space="0" w:color="auto"/>
              <w:right w:val="single" w:sz="4" w:space="0" w:color="auto"/>
            </w:tcBorders>
            <w:shd w:val="clear" w:color="auto" w:fill="auto"/>
            <w:vAlign w:val="center"/>
            <w:hideMark/>
          </w:tcPr>
          <w:p w14:paraId="46F25568" w14:textId="77777777" w:rsidR="00EF6BF5" w:rsidRPr="006C5EAF" w:rsidRDefault="00362459"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PORCENTAJE DE RENDIMIENTO DE ACUERDO AL CULTIVO</w:t>
            </w:r>
          </w:p>
        </w:tc>
        <w:tc>
          <w:tcPr>
            <w:tcW w:w="1701" w:type="dxa"/>
            <w:vMerge/>
            <w:tcBorders>
              <w:left w:val="single" w:sz="4" w:space="0" w:color="auto"/>
              <w:right w:val="single" w:sz="4" w:space="0" w:color="auto"/>
            </w:tcBorders>
            <w:vAlign w:val="center"/>
            <w:hideMark/>
          </w:tcPr>
          <w:p w14:paraId="59C35E55" w14:textId="77777777" w:rsidR="00EF6BF5" w:rsidRPr="006C5EAF" w:rsidRDefault="00EF6BF5" w:rsidP="00C772F0">
            <w:pPr>
              <w:spacing w:after="0" w:line="240" w:lineRule="auto"/>
              <w:rPr>
                <w:rFonts w:eastAsia="Times New Roman" w:cs="Times New Roman"/>
                <w:color w:val="000000"/>
                <w:sz w:val="20"/>
                <w:szCs w:val="20"/>
                <w:lang w:eastAsia="es-PE"/>
              </w:rPr>
            </w:pPr>
          </w:p>
        </w:tc>
      </w:tr>
      <w:tr w:rsidR="00EF6BF5" w:rsidRPr="006C5EAF" w14:paraId="48184C28" w14:textId="77777777" w:rsidTr="003464D1">
        <w:trPr>
          <w:trHeight w:val="600"/>
          <w:jc w:val="center"/>
        </w:trPr>
        <w:tc>
          <w:tcPr>
            <w:tcW w:w="1271" w:type="dxa"/>
            <w:vMerge/>
            <w:tcBorders>
              <w:left w:val="single" w:sz="4" w:space="0" w:color="auto"/>
              <w:right w:val="single" w:sz="4" w:space="0" w:color="auto"/>
            </w:tcBorders>
            <w:vAlign w:val="center"/>
            <w:hideMark/>
          </w:tcPr>
          <w:p w14:paraId="18AAEEB5"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559" w:type="dxa"/>
            <w:vMerge/>
            <w:tcBorders>
              <w:left w:val="single" w:sz="4" w:space="0" w:color="auto"/>
              <w:right w:val="single" w:sz="4" w:space="0" w:color="auto"/>
            </w:tcBorders>
            <w:vAlign w:val="center"/>
            <w:hideMark/>
          </w:tcPr>
          <w:p w14:paraId="70945BCF"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418" w:type="dxa"/>
            <w:vMerge/>
            <w:tcBorders>
              <w:top w:val="nil"/>
              <w:left w:val="single" w:sz="4" w:space="0" w:color="auto"/>
              <w:bottom w:val="single" w:sz="4" w:space="0" w:color="auto"/>
              <w:right w:val="single" w:sz="4" w:space="0" w:color="auto"/>
            </w:tcBorders>
            <w:vAlign w:val="center"/>
            <w:hideMark/>
          </w:tcPr>
          <w:p w14:paraId="06930E09"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7513" w:type="dxa"/>
            <w:tcBorders>
              <w:top w:val="nil"/>
              <w:left w:val="nil"/>
              <w:bottom w:val="single" w:sz="4" w:space="0" w:color="auto"/>
              <w:right w:val="single" w:sz="4" w:space="0" w:color="auto"/>
            </w:tcBorders>
            <w:shd w:val="clear" w:color="auto" w:fill="auto"/>
            <w:vAlign w:val="center"/>
            <w:hideMark/>
          </w:tcPr>
          <w:p w14:paraId="528E303B" w14:textId="77777777" w:rsidR="00EF6BF5" w:rsidRPr="006C5EAF" w:rsidRDefault="00362459"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M3/SEG., DE CAUDAL DISPONIBLE PARA LAS ÁREAS DE RIEGO</w:t>
            </w:r>
          </w:p>
        </w:tc>
        <w:tc>
          <w:tcPr>
            <w:tcW w:w="1701" w:type="dxa"/>
            <w:vMerge/>
            <w:tcBorders>
              <w:left w:val="single" w:sz="4" w:space="0" w:color="auto"/>
              <w:right w:val="single" w:sz="4" w:space="0" w:color="auto"/>
            </w:tcBorders>
            <w:vAlign w:val="center"/>
            <w:hideMark/>
          </w:tcPr>
          <w:p w14:paraId="33DD33C8" w14:textId="77777777" w:rsidR="00EF6BF5" w:rsidRPr="006C5EAF" w:rsidRDefault="00EF6BF5" w:rsidP="00C772F0">
            <w:pPr>
              <w:spacing w:after="0" w:line="240" w:lineRule="auto"/>
              <w:rPr>
                <w:rFonts w:eastAsia="Times New Roman" w:cs="Times New Roman"/>
                <w:color w:val="000000"/>
                <w:sz w:val="20"/>
                <w:szCs w:val="20"/>
                <w:lang w:eastAsia="es-PE"/>
              </w:rPr>
            </w:pPr>
          </w:p>
        </w:tc>
      </w:tr>
      <w:tr w:rsidR="00EF6BF5" w:rsidRPr="006C5EAF" w14:paraId="7A052DEF" w14:textId="77777777" w:rsidTr="003464D1">
        <w:trPr>
          <w:trHeight w:val="694"/>
          <w:jc w:val="center"/>
        </w:trPr>
        <w:tc>
          <w:tcPr>
            <w:tcW w:w="1271" w:type="dxa"/>
            <w:vMerge/>
            <w:tcBorders>
              <w:left w:val="single" w:sz="4" w:space="0" w:color="auto"/>
              <w:bottom w:val="single" w:sz="4" w:space="0" w:color="auto"/>
              <w:right w:val="single" w:sz="4" w:space="0" w:color="auto"/>
            </w:tcBorders>
            <w:vAlign w:val="center"/>
            <w:hideMark/>
          </w:tcPr>
          <w:p w14:paraId="672E85D4"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559" w:type="dxa"/>
            <w:vMerge/>
            <w:tcBorders>
              <w:left w:val="single" w:sz="4" w:space="0" w:color="auto"/>
              <w:bottom w:val="single" w:sz="4" w:space="0" w:color="auto"/>
              <w:right w:val="single" w:sz="4" w:space="0" w:color="auto"/>
            </w:tcBorders>
            <w:vAlign w:val="center"/>
            <w:hideMark/>
          </w:tcPr>
          <w:p w14:paraId="7ED0F40C"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1418" w:type="dxa"/>
            <w:vMerge/>
            <w:tcBorders>
              <w:top w:val="nil"/>
              <w:left w:val="single" w:sz="4" w:space="0" w:color="auto"/>
              <w:bottom w:val="single" w:sz="4" w:space="0" w:color="auto"/>
              <w:right w:val="single" w:sz="4" w:space="0" w:color="auto"/>
            </w:tcBorders>
            <w:vAlign w:val="center"/>
            <w:hideMark/>
          </w:tcPr>
          <w:p w14:paraId="312F6EFD" w14:textId="77777777" w:rsidR="00EF6BF5" w:rsidRPr="006C5EAF" w:rsidRDefault="00EF6BF5" w:rsidP="00C772F0">
            <w:pPr>
              <w:spacing w:after="0" w:line="240" w:lineRule="auto"/>
              <w:rPr>
                <w:rFonts w:eastAsia="Times New Roman" w:cs="Times New Roman"/>
                <w:color w:val="000000"/>
                <w:sz w:val="20"/>
                <w:szCs w:val="20"/>
                <w:lang w:eastAsia="es-PE"/>
              </w:rPr>
            </w:pPr>
          </w:p>
        </w:tc>
        <w:tc>
          <w:tcPr>
            <w:tcW w:w="7513" w:type="dxa"/>
            <w:tcBorders>
              <w:top w:val="nil"/>
              <w:left w:val="nil"/>
              <w:bottom w:val="single" w:sz="4" w:space="0" w:color="auto"/>
              <w:right w:val="single" w:sz="4" w:space="0" w:color="auto"/>
            </w:tcBorders>
            <w:shd w:val="clear" w:color="auto" w:fill="auto"/>
            <w:vAlign w:val="center"/>
            <w:hideMark/>
          </w:tcPr>
          <w:p w14:paraId="03C1B8DB" w14:textId="77777777" w:rsidR="00EF6BF5" w:rsidRPr="006C5EAF" w:rsidRDefault="00362459"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NÚMERO DE EVENTOS DE CAPACITACIÓN EN MANEJO Y TÉCNICAS DE RIEGO</w:t>
            </w:r>
          </w:p>
        </w:tc>
        <w:tc>
          <w:tcPr>
            <w:tcW w:w="1701" w:type="dxa"/>
            <w:vMerge/>
            <w:tcBorders>
              <w:left w:val="single" w:sz="4" w:space="0" w:color="auto"/>
              <w:bottom w:val="single" w:sz="4" w:space="0" w:color="000000"/>
              <w:right w:val="single" w:sz="4" w:space="0" w:color="auto"/>
            </w:tcBorders>
            <w:vAlign w:val="center"/>
            <w:hideMark/>
          </w:tcPr>
          <w:p w14:paraId="39DD4DF9" w14:textId="77777777" w:rsidR="00EF6BF5" w:rsidRPr="006C5EAF" w:rsidRDefault="00EF6BF5" w:rsidP="00C772F0">
            <w:pPr>
              <w:spacing w:after="0" w:line="240" w:lineRule="auto"/>
              <w:rPr>
                <w:rFonts w:eastAsia="Times New Roman" w:cs="Times New Roman"/>
                <w:color w:val="000000"/>
                <w:sz w:val="20"/>
                <w:szCs w:val="20"/>
                <w:lang w:eastAsia="es-PE"/>
              </w:rPr>
            </w:pPr>
          </w:p>
        </w:tc>
      </w:tr>
    </w:tbl>
    <w:p w14:paraId="33C019EB" w14:textId="77777777" w:rsidR="006D21ED" w:rsidRPr="006D21ED" w:rsidRDefault="006D21ED" w:rsidP="006D21ED"/>
    <w:p w14:paraId="6BAF1C04" w14:textId="77777777" w:rsidR="00BA31CE" w:rsidRDefault="00BA31CE" w:rsidP="00BA31CE">
      <w:pPr>
        <w:tabs>
          <w:tab w:val="left" w:pos="2739"/>
        </w:tabs>
      </w:pPr>
    </w:p>
    <w:p w14:paraId="37D2C8E1" w14:textId="77777777" w:rsidR="00EF6BF5" w:rsidRDefault="00EF6BF5" w:rsidP="00BA31CE">
      <w:pPr>
        <w:tabs>
          <w:tab w:val="left" w:pos="2739"/>
        </w:tabs>
      </w:pPr>
    </w:p>
    <w:tbl>
      <w:tblPr>
        <w:tblW w:w="13320" w:type="dxa"/>
        <w:jc w:val="center"/>
        <w:tblLayout w:type="fixed"/>
        <w:tblCellMar>
          <w:left w:w="70" w:type="dxa"/>
          <w:right w:w="70" w:type="dxa"/>
        </w:tblCellMar>
        <w:tblLook w:val="04A0" w:firstRow="1" w:lastRow="0" w:firstColumn="1" w:lastColumn="0" w:noHBand="0" w:noVBand="1"/>
      </w:tblPr>
      <w:tblGrid>
        <w:gridCol w:w="1413"/>
        <w:gridCol w:w="2551"/>
        <w:gridCol w:w="2835"/>
        <w:gridCol w:w="4678"/>
        <w:gridCol w:w="1843"/>
      </w:tblGrid>
      <w:tr w:rsidR="006D21ED" w:rsidRPr="00E663D6" w14:paraId="2D91A22F" w14:textId="77777777" w:rsidTr="00A70EEC">
        <w:trPr>
          <w:trHeight w:val="13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C712A4B" w14:textId="77777777" w:rsidR="006D21ED" w:rsidRPr="006C5EAF" w:rsidRDefault="005C48C8" w:rsidP="00C772F0">
            <w:pPr>
              <w:spacing w:after="0" w:line="240" w:lineRule="auto"/>
              <w:jc w:val="center"/>
              <w:rPr>
                <w:rFonts w:eastAsia="Times New Roman" w:cs="Times New Roman"/>
                <w:b/>
                <w:bCs/>
                <w:color w:val="000000"/>
                <w:sz w:val="20"/>
                <w:szCs w:val="20"/>
                <w:lang w:eastAsia="es-PE"/>
              </w:rPr>
            </w:pPr>
            <w:r w:rsidRPr="006C5EAF">
              <w:rPr>
                <w:rFonts w:eastAsia="Times New Roman" w:cs="Times New Roman"/>
                <w:b/>
                <w:bCs/>
                <w:color w:val="000000"/>
                <w:sz w:val="20"/>
                <w:szCs w:val="20"/>
                <w:lang w:val="es-ES" w:eastAsia="es-PE"/>
              </w:rPr>
              <w:lastRenderedPageBreak/>
              <w:t>VARIABLE</w:t>
            </w:r>
          </w:p>
        </w:tc>
        <w:tc>
          <w:tcPr>
            <w:tcW w:w="2551" w:type="dxa"/>
            <w:tcBorders>
              <w:top w:val="single" w:sz="4" w:space="0" w:color="auto"/>
              <w:left w:val="nil"/>
              <w:bottom w:val="single" w:sz="4" w:space="0" w:color="auto"/>
              <w:right w:val="single" w:sz="4" w:space="0" w:color="auto"/>
            </w:tcBorders>
            <w:shd w:val="clear" w:color="auto" w:fill="auto"/>
            <w:vAlign w:val="center"/>
          </w:tcPr>
          <w:p w14:paraId="0C704ED3" w14:textId="77777777" w:rsidR="006D21ED" w:rsidRPr="006C5EAF" w:rsidRDefault="005C48C8" w:rsidP="00C772F0">
            <w:pPr>
              <w:spacing w:after="0" w:line="240" w:lineRule="auto"/>
              <w:jc w:val="center"/>
              <w:rPr>
                <w:rFonts w:eastAsia="Times New Roman" w:cs="Times New Roman"/>
                <w:b/>
                <w:bCs/>
                <w:color w:val="000000"/>
                <w:sz w:val="20"/>
                <w:szCs w:val="20"/>
                <w:lang w:eastAsia="es-PE"/>
              </w:rPr>
            </w:pPr>
            <w:r w:rsidRPr="006C5EAF">
              <w:rPr>
                <w:rFonts w:eastAsia="Times New Roman" w:cs="Times New Roman"/>
                <w:b/>
                <w:bCs/>
                <w:color w:val="000000"/>
                <w:sz w:val="20"/>
                <w:szCs w:val="20"/>
                <w:lang w:val="es-ES" w:eastAsia="es-PE"/>
              </w:rPr>
              <w:t>DEFINICIÓN CONCEPTUAL</w:t>
            </w:r>
          </w:p>
        </w:tc>
        <w:tc>
          <w:tcPr>
            <w:tcW w:w="2835" w:type="dxa"/>
            <w:tcBorders>
              <w:top w:val="single" w:sz="4" w:space="0" w:color="auto"/>
              <w:left w:val="nil"/>
              <w:bottom w:val="single" w:sz="4" w:space="0" w:color="auto"/>
              <w:right w:val="single" w:sz="4" w:space="0" w:color="auto"/>
            </w:tcBorders>
            <w:shd w:val="clear" w:color="auto" w:fill="auto"/>
            <w:vAlign w:val="center"/>
          </w:tcPr>
          <w:p w14:paraId="4B8CA462" w14:textId="77777777" w:rsidR="006D21ED" w:rsidRPr="006C5EAF" w:rsidRDefault="005C48C8" w:rsidP="00C772F0">
            <w:pPr>
              <w:spacing w:after="0" w:line="240" w:lineRule="auto"/>
              <w:jc w:val="center"/>
              <w:rPr>
                <w:rFonts w:eastAsia="Times New Roman" w:cs="Times New Roman"/>
                <w:b/>
                <w:bCs/>
                <w:color w:val="000000"/>
                <w:sz w:val="20"/>
                <w:szCs w:val="20"/>
                <w:lang w:eastAsia="es-PE"/>
              </w:rPr>
            </w:pPr>
            <w:r w:rsidRPr="006C5EAF">
              <w:rPr>
                <w:rFonts w:eastAsia="Times New Roman" w:cs="Times New Roman"/>
                <w:b/>
                <w:bCs/>
                <w:color w:val="000000"/>
                <w:sz w:val="20"/>
                <w:szCs w:val="20"/>
                <w:lang w:val="es-ES" w:eastAsia="es-PE"/>
              </w:rPr>
              <w:t>DIMENSIÓN</w:t>
            </w:r>
          </w:p>
        </w:tc>
        <w:tc>
          <w:tcPr>
            <w:tcW w:w="4678" w:type="dxa"/>
            <w:tcBorders>
              <w:top w:val="single" w:sz="4" w:space="0" w:color="auto"/>
              <w:left w:val="nil"/>
              <w:bottom w:val="single" w:sz="4" w:space="0" w:color="auto"/>
              <w:right w:val="single" w:sz="4" w:space="0" w:color="auto"/>
            </w:tcBorders>
            <w:shd w:val="clear" w:color="auto" w:fill="auto"/>
            <w:vAlign w:val="center"/>
          </w:tcPr>
          <w:p w14:paraId="6D8B1220" w14:textId="77777777" w:rsidR="006D21ED" w:rsidRPr="006C5EAF" w:rsidRDefault="005C48C8" w:rsidP="00C772F0">
            <w:pPr>
              <w:spacing w:after="0" w:line="240" w:lineRule="auto"/>
              <w:jc w:val="center"/>
              <w:rPr>
                <w:rFonts w:eastAsia="Times New Roman" w:cs="Times New Roman"/>
                <w:b/>
                <w:bCs/>
                <w:color w:val="000000"/>
                <w:sz w:val="20"/>
                <w:szCs w:val="20"/>
                <w:lang w:eastAsia="es-PE"/>
              </w:rPr>
            </w:pPr>
            <w:r w:rsidRPr="006C5EAF">
              <w:rPr>
                <w:rFonts w:eastAsia="Times New Roman" w:cs="Times New Roman"/>
                <w:b/>
                <w:bCs/>
                <w:color w:val="000000"/>
                <w:sz w:val="20"/>
                <w:szCs w:val="20"/>
                <w:lang w:val="es-ES" w:eastAsia="es-PE"/>
              </w:rPr>
              <w:t>INDICADOR</w:t>
            </w:r>
          </w:p>
        </w:tc>
        <w:tc>
          <w:tcPr>
            <w:tcW w:w="1843" w:type="dxa"/>
            <w:tcBorders>
              <w:top w:val="single" w:sz="4" w:space="0" w:color="auto"/>
              <w:left w:val="nil"/>
              <w:bottom w:val="single" w:sz="4" w:space="0" w:color="auto"/>
              <w:right w:val="single" w:sz="4" w:space="0" w:color="auto"/>
            </w:tcBorders>
            <w:shd w:val="clear" w:color="auto" w:fill="auto"/>
            <w:vAlign w:val="center"/>
          </w:tcPr>
          <w:p w14:paraId="0B433D41" w14:textId="77777777" w:rsidR="006D21ED" w:rsidRPr="006C5EAF" w:rsidRDefault="005C48C8" w:rsidP="00C772F0">
            <w:pPr>
              <w:spacing w:after="0" w:line="240" w:lineRule="auto"/>
              <w:jc w:val="center"/>
              <w:rPr>
                <w:rFonts w:eastAsia="Times New Roman" w:cs="Times New Roman"/>
                <w:b/>
                <w:bCs/>
                <w:color w:val="000000"/>
                <w:sz w:val="20"/>
                <w:szCs w:val="20"/>
                <w:lang w:eastAsia="es-PE"/>
              </w:rPr>
            </w:pPr>
            <w:r w:rsidRPr="006C5EAF">
              <w:rPr>
                <w:rFonts w:eastAsia="Times New Roman" w:cs="Times New Roman"/>
                <w:b/>
                <w:bCs/>
                <w:color w:val="000000"/>
                <w:sz w:val="20"/>
                <w:szCs w:val="20"/>
                <w:lang w:val="es-ES" w:eastAsia="es-PE"/>
              </w:rPr>
              <w:t>TÉCNICA E INSTRUMENTO</w:t>
            </w:r>
          </w:p>
        </w:tc>
      </w:tr>
      <w:tr w:rsidR="00184612" w:rsidRPr="00E663D6" w14:paraId="161C5743" w14:textId="77777777" w:rsidTr="00A70EEC">
        <w:trPr>
          <w:trHeight w:val="453"/>
          <w:jc w:val="center"/>
        </w:trPr>
        <w:tc>
          <w:tcPr>
            <w:tcW w:w="1413" w:type="dxa"/>
            <w:vMerge w:val="restart"/>
            <w:tcBorders>
              <w:top w:val="nil"/>
              <w:left w:val="single" w:sz="4" w:space="0" w:color="auto"/>
              <w:bottom w:val="single" w:sz="4" w:space="0" w:color="auto"/>
              <w:right w:val="single" w:sz="4" w:space="0" w:color="auto"/>
            </w:tcBorders>
            <w:shd w:val="clear" w:color="auto" w:fill="auto"/>
            <w:vAlign w:val="center"/>
          </w:tcPr>
          <w:p w14:paraId="4707A80F" w14:textId="77777777" w:rsidR="00261931" w:rsidRPr="00261931" w:rsidRDefault="005C48C8" w:rsidP="00261931">
            <w:pPr>
              <w:spacing w:after="0" w:line="240" w:lineRule="auto"/>
              <w:jc w:val="center"/>
              <w:rPr>
                <w:rFonts w:eastAsia="Times New Roman" w:cs="Times New Roman"/>
                <w:color w:val="000000"/>
                <w:sz w:val="20"/>
                <w:szCs w:val="20"/>
                <w:lang w:eastAsia="es-PE"/>
              </w:rPr>
            </w:pPr>
            <w:r w:rsidRPr="00261931">
              <w:rPr>
                <w:rFonts w:eastAsia="Times New Roman" w:cs="Times New Roman"/>
                <w:b/>
                <w:bCs/>
                <w:color w:val="000000"/>
                <w:sz w:val="20"/>
                <w:szCs w:val="20"/>
                <w:lang w:val="es-ES" w:eastAsia="es-PE"/>
              </w:rPr>
              <w:t>DISEÑO HIDRÁULICO DEL CANAL</w:t>
            </w:r>
          </w:p>
          <w:p w14:paraId="0BC73021" w14:textId="77777777" w:rsidR="00184612" w:rsidRPr="006C5EAF" w:rsidRDefault="00184612" w:rsidP="00C772F0">
            <w:pPr>
              <w:spacing w:after="0" w:line="240" w:lineRule="auto"/>
              <w:jc w:val="center"/>
              <w:rPr>
                <w:rFonts w:eastAsia="Times New Roman" w:cs="Times New Roman"/>
                <w:color w:val="000000"/>
                <w:sz w:val="20"/>
                <w:szCs w:val="20"/>
                <w:lang w:eastAsia="es-PE"/>
              </w:rPr>
            </w:pPr>
          </w:p>
        </w:tc>
        <w:tc>
          <w:tcPr>
            <w:tcW w:w="2551" w:type="dxa"/>
            <w:vMerge w:val="restart"/>
            <w:tcBorders>
              <w:top w:val="nil"/>
              <w:left w:val="single" w:sz="4" w:space="0" w:color="auto"/>
              <w:bottom w:val="single" w:sz="4" w:space="0" w:color="auto"/>
              <w:right w:val="single" w:sz="4" w:space="0" w:color="auto"/>
            </w:tcBorders>
            <w:shd w:val="clear" w:color="auto" w:fill="auto"/>
            <w:vAlign w:val="center"/>
          </w:tcPr>
          <w:p w14:paraId="738E0BF2" w14:textId="77777777" w:rsidR="00261931" w:rsidRPr="00261931" w:rsidRDefault="005C48C8" w:rsidP="00261931">
            <w:pPr>
              <w:spacing w:after="0" w:line="240" w:lineRule="auto"/>
              <w:rPr>
                <w:rFonts w:eastAsia="Times New Roman" w:cs="Times New Roman"/>
                <w:color w:val="000000"/>
                <w:sz w:val="20"/>
                <w:szCs w:val="20"/>
                <w:lang w:eastAsia="es-PE"/>
              </w:rPr>
            </w:pPr>
            <w:r w:rsidRPr="00261931">
              <w:rPr>
                <w:rFonts w:eastAsia="Times New Roman" w:cs="Times New Roman"/>
                <w:b/>
                <w:bCs/>
                <w:color w:val="000000"/>
                <w:sz w:val="20"/>
                <w:szCs w:val="20"/>
                <w:lang w:val="es-ES" w:eastAsia="es-PE"/>
              </w:rPr>
              <w:t>ES UNA RAMA DE LA FÍSICA Y LA INGENIERÍA QUE SE ENCARGA DEL ESTUDIO DE LAS PROPIEDADES MECÁNICAS DE LOS FLUIDOS. TODO ESTO DEPENDE DE LAS FUERZAS QUE SE INTERPONEN CON LA MASA (FUERZA) Y EMPUJE DE LA MISMA (MINISTERIO DE TRANSPORTES Y COMUNICACIONES, S.F.).</w:t>
            </w:r>
          </w:p>
          <w:p w14:paraId="2B6D3854" w14:textId="77777777" w:rsidR="00184612" w:rsidRPr="006C5EAF" w:rsidRDefault="00184612" w:rsidP="00C772F0">
            <w:pPr>
              <w:spacing w:after="0" w:line="240" w:lineRule="auto"/>
              <w:rPr>
                <w:rFonts w:eastAsia="Times New Roman" w:cs="Times New Roman"/>
                <w:color w:val="000000"/>
                <w:sz w:val="20"/>
                <w:szCs w:val="20"/>
                <w:lang w:eastAsia="es-PE"/>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1816BA45" w14:textId="77777777" w:rsidR="00184612" w:rsidRPr="006C5EAF" w:rsidRDefault="005C48C8" w:rsidP="00C772F0">
            <w:pPr>
              <w:spacing w:after="0" w:line="24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VIABILIDAD</w:t>
            </w:r>
          </w:p>
        </w:tc>
        <w:tc>
          <w:tcPr>
            <w:tcW w:w="4678" w:type="dxa"/>
            <w:tcBorders>
              <w:top w:val="nil"/>
              <w:left w:val="nil"/>
              <w:right w:val="single" w:sz="4" w:space="0" w:color="auto"/>
            </w:tcBorders>
            <w:shd w:val="clear" w:color="auto" w:fill="auto"/>
            <w:vAlign w:val="center"/>
          </w:tcPr>
          <w:p w14:paraId="3AF4B50B" w14:textId="77777777" w:rsidR="00184612" w:rsidRPr="006C5EAF" w:rsidRDefault="005C48C8" w:rsidP="00082051">
            <w:pPr>
              <w:spacing w:after="0" w:line="240" w:lineRule="auto"/>
              <w:jc w:val="left"/>
              <w:rPr>
                <w:rFonts w:eastAsia="Times New Roman" w:cs="Times New Roman"/>
                <w:color w:val="000000"/>
                <w:sz w:val="20"/>
                <w:szCs w:val="20"/>
                <w:lang w:eastAsia="es-PE"/>
              </w:rPr>
            </w:pPr>
            <w:r>
              <w:rPr>
                <w:rFonts w:eastAsia="Times New Roman" w:cs="Times New Roman"/>
                <w:color w:val="000000"/>
                <w:sz w:val="20"/>
                <w:szCs w:val="20"/>
                <w:lang w:eastAsia="es-PE"/>
              </w:rPr>
              <w:t>DIAGNOSTICO SITUACIONAL</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14:paraId="58D247E1" w14:textId="77777777" w:rsidR="00184612" w:rsidRPr="006C5EAF" w:rsidRDefault="0036668F" w:rsidP="00C772F0">
            <w:pPr>
              <w:spacing w:after="0" w:line="240" w:lineRule="auto"/>
              <w:jc w:val="center"/>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ANÁLISIS DOCUMENTAL FICHA DOCUMENTAL</w:t>
            </w:r>
          </w:p>
        </w:tc>
      </w:tr>
      <w:tr w:rsidR="00D14D98" w:rsidRPr="00E663D6" w14:paraId="45F307CF" w14:textId="77777777" w:rsidTr="00A70EEC">
        <w:trPr>
          <w:trHeight w:val="477"/>
          <w:jc w:val="center"/>
        </w:trPr>
        <w:tc>
          <w:tcPr>
            <w:tcW w:w="1413" w:type="dxa"/>
            <w:vMerge/>
            <w:tcBorders>
              <w:top w:val="nil"/>
              <w:left w:val="single" w:sz="4" w:space="0" w:color="auto"/>
              <w:bottom w:val="single" w:sz="4" w:space="0" w:color="auto"/>
              <w:right w:val="single" w:sz="4" w:space="0" w:color="auto"/>
            </w:tcBorders>
            <w:vAlign w:val="center"/>
          </w:tcPr>
          <w:p w14:paraId="584C549E"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035722D8"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835" w:type="dxa"/>
            <w:vMerge w:val="restart"/>
            <w:tcBorders>
              <w:top w:val="single" w:sz="4" w:space="0" w:color="auto"/>
              <w:left w:val="single" w:sz="4" w:space="0" w:color="auto"/>
              <w:right w:val="single" w:sz="4" w:space="0" w:color="auto"/>
            </w:tcBorders>
            <w:shd w:val="clear" w:color="auto" w:fill="auto"/>
            <w:vAlign w:val="center"/>
          </w:tcPr>
          <w:p w14:paraId="40E06C18" w14:textId="77777777" w:rsidR="00D14D98" w:rsidRPr="00535F92" w:rsidRDefault="005C48C8" w:rsidP="00184612">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EVALUAR EL SERVICIO DE AGUA PARA RIEGO</w:t>
            </w:r>
          </w:p>
        </w:tc>
        <w:tc>
          <w:tcPr>
            <w:tcW w:w="4678" w:type="dxa"/>
            <w:tcBorders>
              <w:top w:val="single" w:sz="4" w:space="0" w:color="auto"/>
              <w:left w:val="nil"/>
              <w:bottom w:val="single" w:sz="4" w:space="0" w:color="auto"/>
              <w:right w:val="single" w:sz="4" w:space="0" w:color="auto"/>
            </w:tcBorders>
            <w:shd w:val="clear" w:color="auto" w:fill="auto"/>
            <w:vAlign w:val="center"/>
          </w:tcPr>
          <w:p w14:paraId="7C9FB453" w14:textId="77777777" w:rsidR="00D14D98"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NÚMERO DE USUARIOS ACTUALES</w:t>
            </w:r>
          </w:p>
        </w:tc>
        <w:tc>
          <w:tcPr>
            <w:tcW w:w="1843" w:type="dxa"/>
            <w:vMerge/>
            <w:tcBorders>
              <w:top w:val="nil"/>
              <w:left w:val="single" w:sz="4" w:space="0" w:color="auto"/>
              <w:bottom w:val="single" w:sz="4" w:space="0" w:color="auto"/>
              <w:right w:val="single" w:sz="4" w:space="0" w:color="auto"/>
            </w:tcBorders>
            <w:vAlign w:val="center"/>
          </w:tcPr>
          <w:p w14:paraId="15D5CBAA" w14:textId="77777777" w:rsidR="00D14D98" w:rsidRPr="006C5EAF" w:rsidRDefault="00D14D98" w:rsidP="00C772F0">
            <w:pPr>
              <w:spacing w:after="0" w:line="240" w:lineRule="auto"/>
              <w:rPr>
                <w:rFonts w:eastAsia="Times New Roman" w:cs="Times New Roman"/>
                <w:color w:val="000000"/>
                <w:sz w:val="20"/>
                <w:szCs w:val="20"/>
                <w:lang w:eastAsia="es-PE"/>
              </w:rPr>
            </w:pPr>
          </w:p>
        </w:tc>
      </w:tr>
      <w:tr w:rsidR="00D14D98" w:rsidRPr="00E663D6" w14:paraId="597D12F2" w14:textId="77777777" w:rsidTr="00A70EEC">
        <w:trPr>
          <w:trHeight w:val="555"/>
          <w:jc w:val="center"/>
        </w:trPr>
        <w:tc>
          <w:tcPr>
            <w:tcW w:w="1413" w:type="dxa"/>
            <w:vMerge/>
            <w:tcBorders>
              <w:top w:val="nil"/>
              <w:left w:val="single" w:sz="4" w:space="0" w:color="auto"/>
              <w:bottom w:val="single" w:sz="4" w:space="0" w:color="auto"/>
              <w:right w:val="single" w:sz="4" w:space="0" w:color="auto"/>
            </w:tcBorders>
            <w:vAlign w:val="center"/>
          </w:tcPr>
          <w:p w14:paraId="177F5BE1"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0BF48BC0"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tcPr>
          <w:p w14:paraId="3FA20364" w14:textId="77777777" w:rsidR="00D14D98" w:rsidRPr="00535F92" w:rsidRDefault="00D14D98" w:rsidP="00C772F0">
            <w:pPr>
              <w:spacing w:after="0" w:line="240" w:lineRule="auto"/>
              <w:jc w:val="center"/>
              <w:rPr>
                <w:rFonts w:eastAsia="Times New Roman" w:cs="Times New Roman"/>
                <w:color w:val="000000"/>
                <w:sz w:val="20"/>
                <w:szCs w:val="20"/>
                <w:lang w:val="es-ES" w:eastAsia="es-PE"/>
              </w:rPr>
            </w:pPr>
          </w:p>
        </w:tc>
        <w:tc>
          <w:tcPr>
            <w:tcW w:w="4678" w:type="dxa"/>
            <w:tcBorders>
              <w:top w:val="single" w:sz="4" w:space="0" w:color="auto"/>
              <w:left w:val="nil"/>
              <w:bottom w:val="single" w:sz="4" w:space="0" w:color="auto"/>
              <w:right w:val="single" w:sz="4" w:space="0" w:color="auto"/>
            </w:tcBorders>
            <w:shd w:val="clear" w:color="auto" w:fill="auto"/>
            <w:vAlign w:val="center"/>
          </w:tcPr>
          <w:p w14:paraId="4568E779" w14:textId="77777777" w:rsidR="00D14D98"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NÚMERO DE FAMILIAS Y POBLADORES</w:t>
            </w:r>
          </w:p>
        </w:tc>
        <w:tc>
          <w:tcPr>
            <w:tcW w:w="1843" w:type="dxa"/>
            <w:vMerge/>
            <w:tcBorders>
              <w:top w:val="nil"/>
              <w:left w:val="single" w:sz="4" w:space="0" w:color="auto"/>
              <w:bottom w:val="single" w:sz="4" w:space="0" w:color="auto"/>
              <w:right w:val="single" w:sz="4" w:space="0" w:color="auto"/>
            </w:tcBorders>
            <w:vAlign w:val="center"/>
          </w:tcPr>
          <w:p w14:paraId="6484E61F" w14:textId="77777777" w:rsidR="00D14D98" w:rsidRPr="006C5EAF" w:rsidRDefault="00D14D98" w:rsidP="00C772F0">
            <w:pPr>
              <w:spacing w:after="0" w:line="240" w:lineRule="auto"/>
              <w:rPr>
                <w:rFonts w:eastAsia="Times New Roman" w:cs="Times New Roman"/>
                <w:color w:val="000000"/>
                <w:sz w:val="20"/>
                <w:szCs w:val="20"/>
                <w:lang w:eastAsia="es-PE"/>
              </w:rPr>
            </w:pPr>
          </w:p>
        </w:tc>
      </w:tr>
      <w:tr w:rsidR="00D14D98" w:rsidRPr="00E663D6" w14:paraId="0A82FBD6" w14:textId="77777777" w:rsidTr="00A70EEC">
        <w:trPr>
          <w:trHeight w:val="562"/>
          <w:jc w:val="center"/>
        </w:trPr>
        <w:tc>
          <w:tcPr>
            <w:tcW w:w="1413" w:type="dxa"/>
            <w:vMerge/>
            <w:tcBorders>
              <w:top w:val="nil"/>
              <w:left w:val="single" w:sz="4" w:space="0" w:color="auto"/>
              <w:bottom w:val="single" w:sz="4" w:space="0" w:color="auto"/>
              <w:right w:val="single" w:sz="4" w:space="0" w:color="auto"/>
            </w:tcBorders>
            <w:vAlign w:val="center"/>
          </w:tcPr>
          <w:p w14:paraId="2E4CA608"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4D8A4BC2"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tcPr>
          <w:p w14:paraId="4D893CEC" w14:textId="77777777" w:rsidR="00D14D98" w:rsidRPr="00535F92" w:rsidRDefault="00D14D98" w:rsidP="00C772F0">
            <w:pPr>
              <w:spacing w:after="0" w:line="240" w:lineRule="auto"/>
              <w:jc w:val="center"/>
              <w:rPr>
                <w:rFonts w:eastAsia="Times New Roman" w:cs="Times New Roman"/>
                <w:color w:val="000000"/>
                <w:sz w:val="20"/>
                <w:szCs w:val="20"/>
                <w:lang w:val="es-ES" w:eastAsia="es-PE"/>
              </w:rPr>
            </w:pPr>
          </w:p>
        </w:tc>
        <w:tc>
          <w:tcPr>
            <w:tcW w:w="4678" w:type="dxa"/>
            <w:tcBorders>
              <w:top w:val="single" w:sz="4" w:space="0" w:color="auto"/>
              <w:left w:val="nil"/>
              <w:bottom w:val="single" w:sz="4" w:space="0" w:color="auto"/>
              <w:right w:val="single" w:sz="4" w:space="0" w:color="auto"/>
            </w:tcBorders>
            <w:shd w:val="clear" w:color="auto" w:fill="auto"/>
            <w:vAlign w:val="center"/>
          </w:tcPr>
          <w:p w14:paraId="24F315B5" w14:textId="77777777" w:rsidR="00D14D98"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CANTIDAD Y OPORTUNIDAD DE AGUA DISPONIBLE</w:t>
            </w:r>
          </w:p>
        </w:tc>
        <w:tc>
          <w:tcPr>
            <w:tcW w:w="1843" w:type="dxa"/>
            <w:vMerge/>
            <w:tcBorders>
              <w:top w:val="nil"/>
              <w:left w:val="single" w:sz="4" w:space="0" w:color="auto"/>
              <w:bottom w:val="single" w:sz="4" w:space="0" w:color="auto"/>
              <w:right w:val="single" w:sz="4" w:space="0" w:color="auto"/>
            </w:tcBorders>
            <w:vAlign w:val="center"/>
          </w:tcPr>
          <w:p w14:paraId="1C9490C8" w14:textId="77777777" w:rsidR="00D14D98" w:rsidRPr="006C5EAF" w:rsidRDefault="00D14D98" w:rsidP="00C772F0">
            <w:pPr>
              <w:spacing w:after="0" w:line="240" w:lineRule="auto"/>
              <w:rPr>
                <w:rFonts w:eastAsia="Times New Roman" w:cs="Times New Roman"/>
                <w:color w:val="000000"/>
                <w:sz w:val="20"/>
                <w:szCs w:val="20"/>
                <w:lang w:eastAsia="es-PE"/>
              </w:rPr>
            </w:pPr>
          </w:p>
        </w:tc>
      </w:tr>
      <w:tr w:rsidR="00D14D98" w:rsidRPr="00E663D6" w14:paraId="48D046F3" w14:textId="77777777" w:rsidTr="00A70EEC">
        <w:trPr>
          <w:trHeight w:val="556"/>
          <w:jc w:val="center"/>
        </w:trPr>
        <w:tc>
          <w:tcPr>
            <w:tcW w:w="1413" w:type="dxa"/>
            <w:vMerge/>
            <w:tcBorders>
              <w:top w:val="nil"/>
              <w:left w:val="single" w:sz="4" w:space="0" w:color="auto"/>
              <w:bottom w:val="single" w:sz="4" w:space="0" w:color="auto"/>
              <w:right w:val="single" w:sz="4" w:space="0" w:color="auto"/>
            </w:tcBorders>
            <w:vAlign w:val="center"/>
          </w:tcPr>
          <w:p w14:paraId="5E03F68A"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5915F601"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tcPr>
          <w:p w14:paraId="3A8B7774" w14:textId="77777777" w:rsidR="00D14D98" w:rsidRPr="00535F92" w:rsidRDefault="00D14D98" w:rsidP="00C772F0">
            <w:pPr>
              <w:spacing w:after="0" w:line="240" w:lineRule="auto"/>
              <w:jc w:val="center"/>
              <w:rPr>
                <w:rFonts w:eastAsia="Times New Roman" w:cs="Times New Roman"/>
                <w:color w:val="000000"/>
                <w:sz w:val="20"/>
                <w:szCs w:val="20"/>
                <w:lang w:val="es-ES" w:eastAsia="es-PE"/>
              </w:rPr>
            </w:pPr>
          </w:p>
        </w:tc>
        <w:tc>
          <w:tcPr>
            <w:tcW w:w="4678" w:type="dxa"/>
            <w:tcBorders>
              <w:top w:val="single" w:sz="4" w:space="0" w:color="auto"/>
              <w:left w:val="nil"/>
              <w:bottom w:val="single" w:sz="4" w:space="0" w:color="auto"/>
              <w:right w:val="single" w:sz="4" w:space="0" w:color="auto"/>
            </w:tcBorders>
            <w:shd w:val="clear" w:color="auto" w:fill="auto"/>
            <w:vAlign w:val="center"/>
          </w:tcPr>
          <w:p w14:paraId="137276FC" w14:textId="77777777" w:rsidR="00D14D98"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FUENTE DE ABASTECIMIENTO; RENDIMIENTO, CAUDAL UTILIZADO, CALIDAD DEL AGUA, ETC.</w:t>
            </w:r>
          </w:p>
        </w:tc>
        <w:tc>
          <w:tcPr>
            <w:tcW w:w="1843" w:type="dxa"/>
            <w:vMerge/>
            <w:tcBorders>
              <w:top w:val="nil"/>
              <w:left w:val="single" w:sz="4" w:space="0" w:color="auto"/>
              <w:bottom w:val="single" w:sz="4" w:space="0" w:color="auto"/>
              <w:right w:val="single" w:sz="4" w:space="0" w:color="auto"/>
            </w:tcBorders>
            <w:vAlign w:val="center"/>
          </w:tcPr>
          <w:p w14:paraId="294B4CDB" w14:textId="77777777" w:rsidR="00D14D98" w:rsidRPr="006C5EAF" w:rsidRDefault="00D14D98" w:rsidP="00C772F0">
            <w:pPr>
              <w:spacing w:after="0" w:line="240" w:lineRule="auto"/>
              <w:rPr>
                <w:rFonts w:eastAsia="Times New Roman" w:cs="Times New Roman"/>
                <w:color w:val="000000"/>
                <w:sz w:val="20"/>
                <w:szCs w:val="20"/>
                <w:lang w:eastAsia="es-PE"/>
              </w:rPr>
            </w:pPr>
          </w:p>
        </w:tc>
      </w:tr>
      <w:tr w:rsidR="00D14D98" w:rsidRPr="00E663D6" w14:paraId="71411A5F" w14:textId="77777777" w:rsidTr="00A70EEC">
        <w:trPr>
          <w:trHeight w:val="408"/>
          <w:jc w:val="center"/>
        </w:trPr>
        <w:tc>
          <w:tcPr>
            <w:tcW w:w="1413" w:type="dxa"/>
            <w:vMerge/>
            <w:tcBorders>
              <w:top w:val="nil"/>
              <w:left w:val="single" w:sz="4" w:space="0" w:color="auto"/>
              <w:bottom w:val="single" w:sz="4" w:space="0" w:color="auto"/>
              <w:right w:val="single" w:sz="4" w:space="0" w:color="auto"/>
            </w:tcBorders>
            <w:vAlign w:val="center"/>
          </w:tcPr>
          <w:p w14:paraId="793EA680"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73866E9D"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tcPr>
          <w:p w14:paraId="074E6F74" w14:textId="77777777" w:rsidR="00D14D98" w:rsidRPr="00535F92" w:rsidRDefault="00D14D98" w:rsidP="00C772F0">
            <w:pPr>
              <w:spacing w:after="0" w:line="240" w:lineRule="auto"/>
              <w:jc w:val="center"/>
              <w:rPr>
                <w:rFonts w:eastAsia="Times New Roman" w:cs="Times New Roman"/>
                <w:color w:val="000000"/>
                <w:sz w:val="20"/>
                <w:szCs w:val="20"/>
                <w:lang w:val="es-ES" w:eastAsia="es-PE"/>
              </w:rPr>
            </w:pPr>
          </w:p>
        </w:tc>
        <w:tc>
          <w:tcPr>
            <w:tcW w:w="4678" w:type="dxa"/>
            <w:tcBorders>
              <w:top w:val="single" w:sz="4" w:space="0" w:color="auto"/>
              <w:left w:val="nil"/>
              <w:bottom w:val="single" w:sz="4" w:space="0" w:color="auto"/>
              <w:right w:val="single" w:sz="4" w:space="0" w:color="auto"/>
            </w:tcBorders>
            <w:shd w:val="clear" w:color="auto" w:fill="auto"/>
            <w:vAlign w:val="center"/>
          </w:tcPr>
          <w:p w14:paraId="671676B3" w14:textId="77777777" w:rsidR="00D14D98"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TIPO DE ORGANIZACIÓN QUE AGRUPA A LOS AGRICULTORES O REGANTES.</w:t>
            </w:r>
          </w:p>
        </w:tc>
        <w:tc>
          <w:tcPr>
            <w:tcW w:w="1843" w:type="dxa"/>
            <w:vMerge/>
            <w:tcBorders>
              <w:top w:val="nil"/>
              <w:left w:val="single" w:sz="4" w:space="0" w:color="auto"/>
              <w:bottom w:val="single" w:sz="4" w:space="0" w:color="auto"/>
              <w:right w:val="single" w:sz="4" w:space="0" w:color="auto"/>
            </w:tcBorders>
            <w:vAlign w:val="center"/>
          </w:tcPr>
          <w:p w14:paraId="63D4AEC1" w14:textId="77777777" w:rsidR="00D14D98" w:rsidRPr="006C5EAF" w:rsidRDefault="00D14D98" w:rsidP="00C772F0">
            <w:pPr>
              <w:spacing w:after="0" w:line="240" w:lineRule="auto"/>
              <w:rPr>
                <w:rFonts w:eastAsia="Times New Roman" w:cs="Times New Roman"/>
                <w:color w:val="000000"/>
                <w:sz w:val="20"/>
                <w:szCs w:val="20"/>
                <w:lang w:eastAsia="es-PE"/>
              </w:rPr>
            </w:pPr>
          </w:p>
        </w:tc>
      </w:tr>
      <w:tr w:rsidR="00D14D98" w:rsidRPr="00E663D6" w14:paraId="108EA1C9" w14:textId="77777777" w:rsidTr="00A70EEC">
        <w:trPr>
          <w:trHeight w:val="556"/>
          <w:jc w:val="center"/>
        </w:trPr>
        <w:tc>
          <w:tcPr>
            <w:tcW w:w="1413" w:type="dxa"/>
            <w:vMerge/>
            <w:tcBorders>
              <w:top w:val="nil"/>
              <w:left w:val="single" w:sz="4" w:space="0" w:color="auto"/>
              <w:bottom w:val="single" w:sz="4" w:space="0" w:color="auto"/>
              <w:right w:val="single" w:sz="4" w:space="0" w:color="auto"/>
            </w:tcBorders>
            <w:vAlign w:val="center"/>
          </w:tcPr>
          <w:p w14:paraId="699D9CCE"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5E95730F" w14:textId="77777777" w:rsidR="00D14D98" w:rsidRPr="006C5EAF" w:rsidRDefault="00D14D98"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bottom w:val="single" w:sz="4" w:space="0" w:color="auto"/>
              <w:right w:val="single" w:sz="4" w:space="0" w:color="auto"/>
            </w:tcBorders>
            <w:shd w:val="clear" w:color="auto" w:fill="auto"/>
            <w:vAlign w:val="center"/>
          </w:tcPr>
          <w:p w14:paraId="266BF9B1" w14:textId="77777777" w:rsidR="00D14D98" w:rsidRPr="00535F92" w:rsidRDefault="00D14D98" w:rsidP="00C772F0">
            <w:pPr>
              <w:spacing w:after="0" w:line="240" w:lineRule="auto"/>
              <w:jc w:val="center"/>
              <w:rPr>
                <w:rFonts w:eastAsia="Times New Roman" w:cs="Times New Roman"/>
                <w:color w:val="000000"/>
                <w:sz w:val="20"/>
                <w:szCs w:val="20"/>
                <w:lang w:val="es-ES" w:eastAsia="es-PE"/>
              </w:rPr>
            </w:pPr>
          </w:p>
        </w:tc>
        <w:tc>
          <w:tcPr>
            <w:tcW w:w="4678" w:type="dxa"/>
            <w:tcBorders>
              <w:top w:val="single" w:sz="4" w:space="0" w:color="auto"/>
              <w:left w:val="nil"/>
              <w:bottom w:val="single" w:sz="4" w:space="0" w:color="auto"/>
              <w:right w:val="single" w:sz="4" w:space="0" w:color="auto"/>
            </w:tcBorders>
            <w:shd w:val="clear" w:color="auto" w:fill="auto"/>
            <w:vAlign w:val="center"/>
          </w:tcPr>
          <w:p w14:paraId="1756BCB7" w14:textId="77777777" w:rsidR="00D14D98"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 xml:space="preserve">TARIFA QUE SE PAGA POR EL AGUA PARA RIEGO ACTUALMENTE </w:t>
            </w:r>
          </w:p>
        </w:tc>
        <w:tc>
          <w:tcPr>
            <w:tcW w:w="1843" w:type="dxa"/>
            <w:vMerge/>
            <w:tcBorders>
              <w:top w:val="nil"/>
              <w:left w:val="single" w:sz="4" w:space="0" w:color="auto"/>
              <w:bottom w:val="single" w:sz="4" w:space="0" w:color="auto"/>
              <w:right w:val="single" w:sz="4" w:space="0" w:color="auto"/>
            </w:tcBorders>
            <w:vAlign w:val="center"/>
          </w:tcPr>
          <w:p w14:paraId="759281E8" w14:textId="77777777" w:rsidR="00D14D98" w:rsidRPr="006C5EAF" w:rsidRDefault="00D14D98" w:rsidP="00C772F0">
            <w:pPr>
              <w:spacing w:after="0" w:line="240" w:lineRule="auto"/>
              <w:rPr>
                <w:rFonts w:eastAsia="Times New Roman" w:cs="Times New Roman"/>
                <w:color w:val="000000"/>
                <w:sz w:val="20"/>
                <w:szCs w:val="20"/>
                <w:lang w:eastAsia="es-PE"/>
              </w:rPr>
            </w:pPr>
          </w:p>
        </w:tc>
      </w:tr>
      <w:tr w:rsidR="006D21ED" w:rsidRPr="00E663D6" w14:paraId="171AD0E2" w14:textId="77777777" w:rsidTr="00A70EEC">
        <w:trPr>
          <w:trHeight w:val="451"/>
          <w:jc w:val="center"/>
        </w:trPr>
        <w:tc>
          <w:tcPr>
            <w:tcW w:w="1413" w:type="dxa"/>
            <w:vMerge/>
            <w:tcBorders>
              <w:top w:val="nil"/>
              <w:left w:val="single" w:sz="4" w:space="0" w:color="auto"/>
              <w:bottom w:val="single" w:sz="4" w:space="0" w:color="auto"/>
              <w:right w:val="single" w:sz="4" w:space="0" w:color="auto"/>
            </w:tcBorders>
            <w:vAlign w:val="center"/>
            <w:hideMark/>
          </w:tcPr>
          <w:p w14:paraId="4AE16347"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43AA6AAB"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CAEDB8" w14:textId="77777777" w:rsidR="006D21ED" w:rsidRPr="006C5EAF" w:rsidRDefault="005C48C8" w:rsidP="00C772F0">
            <w:pPr>
              <w:spacing w:after="0" w:line="240" w:lineRule="auto"/>
              <w:jc w:val="center"/>
              <w:rPr>
                <w:rFonts w:eastAsia="Times New Roman" w:cs="Times New Roman"/>
                <w:color w:val="000000"/>
                <w:sz w:val="20"/>
                <w:szCs w:val="20"/>
                <w:lang w:eastAsia="es-PE"/>
              </w:rPr>
            </w:pPr>
            <w:r w:rsidRPr="00535F92">
              <w:rPr>
                <w:rFonts w:eastAsia="Times New Roman" w:cs="Times New Roman"/>
                <w:color w:val="000000"/>
                <w:sz w:val="20"/>
                <w:szCs w:val="20"/>
                <w:lang w:val="es-ES" w:eastAsia="es-PE"/>
              </w:rPr>
              <w:t>LEVANTAMIEN</w:t>
            </w:r>
            <w:r w:rsidRPr="006C5EAF">
              <w:rPr>
                <w:rFonts w:eastAsia="Times New Roman" w:cs="Times New Roman"/>
                <w:color w:val="000000"/>
                <w:sz w:val="20"/>
                <w:szCs w:val="20"/>
                <w:lang w:val="es-ES" w:eastAsia="es-PE"/>
              </w:rPr>
              <w:t>TO TOPOGRÁFICO DE LA ZONA</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330EB69D" w14:textId="77777777" w:rsidR="006D21ED"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LEVANTAMIENTO ALTIMÉTRICO.</w:t>
            </w:r>
          </w:p>
        </w:tc>
        <w:tc>
          <w:tcPr>
            <w:tcW w:w="1843" w:type="dxa"/>
            <w:vMerge/>
            <w:tcBorders>
              <w:top w:val="nil"/>
              <w:left w:val="single" w:sz="4" w:space="0" w:color="auto"/>
              <w:bottom w:val="single" w:sz="4" w:space="0" w:color="auto"/>
              <w:right w:val="single" w:sz="4" w:space="0" w:color="auto"/>
            </w:tcBorders>
            <w:vAlign w:val="center"/>
            <w:hideMark/>
          </w:tcPr>
          <w:p w14:paraId="568067CC"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D21ED" w:rsidRPr="00E663D6" w14:paraId="1AC5A978" w14:textId="77777777" w:rsidTr="00A70EEC">
        <w:trPr>
          <w:trHeight w:val="332"/>
          <w:jc w:val="center"/>
        </w:trPr>
        <w:tc>
          <w:tcPr>
            <w:tcW w:w="1413" w:type="dxa"/>
            <w:vMerge/>
            <w:tcBorders>
              <w:top w:val="nil"/>
              <w:left w:val="single" w:sz="4" w:space="0" w:color="auto"/>
              <w:bottom w:val="single" w:sz="4" w:space="0" w:color="auto"/>
              <w:right w:val="single" w:sz="4" w:space="0" w:color="auto"/>
            </w:tcBorders>
            <w:vAlign w:val="center"/>
            <w:hideMark/>
          </w:tcPr>
          <w:p w14:paraId="7ACC246C"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049E3787"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4C4E5EC" w14:textId="77777777" w:rsidR="006D21ED" w:rsidRPr="006C5EAF" w:rsidRDefault="006D21ED"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50B56B32" w14:textId="77777777" w:rsidR="006D21ED"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EQUIDISTANCIAS</w:t>
            </w:r>
          </w:p>
        </w:tc>
        <w:tc>
          <w:tcPr>
            <w:tcW w:w="1843" w:type="dxa"/>
            <w:vMerge/>
            <w:tcBorders>
              <w:top w:val="nil"/>
              <w:left w:val="single" w:sz="4" w:space="0" w:color="auto"/>
              <w:bottom w:val="single" w:sz="4" w:space="0" w:color="auto"/>
              <w:right w:val="single" w:sz="4" w:space="0" w:color="auto"/>
            </w:tcBorders>
            <w:vAlign w:val="center"/>
            <w:hideMark/>
          </w:tcPr>
          <w:p w14:paraId="5ADE3C8C"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D21ED" w:rsidRPr="00E663D6" w14:paraId="3D2BFBCC" w14:textId="77777777" w:rsidTr="00A70EEC">
        <w:trPr>
          <w:trHeight w:val="423"/>
          <w:jc w:val="center"/>
        </w:trPr>
        <w:tc>
          <w:tcPr>
            <w:tcW w:w="1413" w:type="dxa"/>
            <w:vMerge/>
            <w:tcBorders>
              <w:top w:val="nil"/>
              <w:left w:val="single" w:sz="4" w:space="0" w:color="auto"/>
              <w:bottom w:val="single" w:sz="4" w:space="0" w:color="auto"/>
              <w:right w:val="single" w:sz="4" w:space="0" w:color="auto"/>
            </w:tcBorders>
            <w:vAlign w:val="center"/>
            <w:hideMark/>
          </w:tcPr>
          <w:p w14:paraId="2C031592"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0D5F45A1"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AFEDED3" w14:textId="77777777" w:rsidR="006D21ED" w:rsidRPr="006C5EAF" w:rsidRDefault="006D21ED"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3EB6F402" w14:textId="77777777" w:rsidR="006D21ED"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PERFILES LONGITUDINALES</w:t>
            </w:r>
          </w:p>
        </w:tc>
        <w:tc>
          <w:tcPr>
            <w:tcW w:w="1843" w:type="dxa"/>
            <w:vMerge/>
            <w:tcBorders>
              <w:top w:val="nil"/>
              <w:left w:val="single" w:sz="4" w:space="0" w:color="auto"/>
              <w:bottom w:val="single" w:sz="4" w:space="0" w:color="auto"/>
              <w:right w:val="single" w:sz="4" w:space="0" w:color="auto"/>
            </w:tcBorders>
            <w:vAlign w:val="center"/>
            <w:hideMark/>
          </w:tcPr>
          <w:p w14:paraId="0BBBC2C7"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D21ED" w:rsidRPr="00E663D6" w14:paraId="46FC4A4C" w14:textId="77777777" w:rsidTr="00A70EEC">
        <w:trPr>
          <w:trHeight w:val="392"/>
          <w:jc w:val="center"/>
        </w:trPr>
        <w:tc>
          <w:tcPr>
            <w:tcW w:w="1413" w:type="dxa"/>
            <w:vMerge/>
            <w:tcBorders>
              <w:top w:val="nil"/>
              <w:left w:val="single" w:sz="4" w:space="0" w:color="auto"/>
              <w:bottom w:val="single" w:sz="4" w:space="0" w:color="auto"/>
              <w:right w:val="single" w:sz="4" w:space="0" w:color="auto"/>
            </w:tcBorders>
            <w:vAlign w:val="center"/>
            <w:hideMark/>
          </w:tcPr>
          <w:p w14:paraId="5B67A117"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319BE358"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46D87B4" w14:textId="77777777" w:rsidR="006D21ED" w:rsidRPr="006C5EAF" w:rsidRDefault="006D21ED"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38FBCAF9" w14:textId="77777777" w:rsidR="006D21ED"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VISTA EN PLANTAS Y SECCIONES</w:t>
            </w:r>
          </w:p>
        </w:tc>
        <w:tc>
          <w:tcPr>
            <w:tcW w:w="1843" w:type="dxa"/>
            <w:vMerge/>
            <w:tcBorders>
              <w:top w:val="nil"/>
              <w:left w:val="single" w:sz="4" w:space="0" w:color="auto"/>
              <w:bottom w:val="single" w:sz="4" w:space="0" w:color="auto"/>
              <w:right w:val="single" w:sz="4" w:space="0" w:color="auto"/>
            </w:tcBorders>
            <w:vAlign w:val="center"/>
            <w:hideMark/>
          </w:tcPr>
          <w:p w14:paraId="2EA69058"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D21ED" w:rsidRPr="00E663D6" w14:paraId="3A339D7D" w14:textId="77777777" w:rsidTr="00A70EEC">
        <w:trPr>
          <w:trHeight w:val="364"/>
          <w:jc w:val="center"/>
        </w:trPr>
        <w:tc>
          <w:tcPr>
            <w:tcW w:w="1413" w:type="dxa"/>
            <w:vMerge/>
            <w:tcBorders>
              <w:top w:val="nil"/>
              <w:left w:val="single" w:sz="4" w:space="0" w:color="auto"/>
              <w:bottom w:val="single" w:sz="4" w:space="0" w:color="auto"/>
              <w:right w:val="single" w:sz="4" w:space="0" w:color="auto"/>
            </w:tcBorders>
            <w:vAlign w:val="center"/>
            <w:hideMark/>
          </w:tcPr>
          <w:p w14:paraId="57BB26A4"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41C64409"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E2CDAAB" w14:textId="77777777" w:rsidR="006D21ED" w:rsidRPr="006C5EAF" w:rsidRDefault="006D21ED"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49CDC450" w14:textId="77777777" w:rsidR="006D21ED"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RASANTE</w:t>
            </w:r>
          </w:p>
        </w:tc>
        <w:tc>
          <w:tcPr>
            <w:tcW w:w="1843" w:type="dxa"/>
            <w:vMerge/>
            <w:tcBorders>
              <w:top w:val="nil"/>
              <w:left w:val="single" w:sz="4" w:space="0" w:color="auto"/>
              <w:bottom w:val="single" w:sz="4" w:space="0" w:color="auto"/>
              <w:right w:val="single" w:sz="4" w:space="0" w:color="auto"/>
            </w:tcBorders>
            <w:vAlign w:val="center"/>
            <w:hideMark/>
          </w:tcPr>
          <w:p w14:paraId="75F10401"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F2818" w:rsidRPr="00E663D6" w14:paraId="72BDBC3D" w14:textId="77777777" w:rsidTr="00A70EEC">
        <w:trPr>
          <w:trHeight w:val="352"/>
          <w:jc w:val="center"/>
        </w:trPr>
        <w:tc>
          <w:tcPr>
            <w:tcW w:w="1413" w:type="dxa"/>
            <w:vMerge/>
            <w:tcBorders>
              <w:top w:val="nil"/>
              <w:left w:val="single" w:sz="4" w:space="0" w:color="auto"/>
              <w:bottom w:val="single" w:sz="4" w:space="0" w:color="auto"/>
              <w:right w:val="single" w:sz="4" w:space="0" w:color="auto"/>
            </w:tcBorders>
            <w:vAlign w:val="center"/>
          </w:tcPr>
          <w:p w14:paraId="692D9974"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1564D734"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835" w:type="dxa"/>
            <w:vMerge w:val="restart"/>
            <w:tcBorders>
              <w:top w:val="nil"/>
              <w:left w:val="single" w:sz="4" w:space="0" w:color="auto"/>
              <w:right w:val="single" w:sz="4" w:space="0" w:color="auto"/>
            </w:tcBorders>
            <w:shd w:val="clear" w:color="auto" w:fill="auto"/>
            <w:vAlign w:val="center"/>
          </w:tcPr>
          <w:p w14:paraId="58A0941F" w14:textId="77777777" w:rsidR="006F2818" w:rsidRPr="006C5EAF" w:rsidRDefault="005C48C8" w:rsidP="00C772F0">
            <w:pPr>
              <w:spacing w:after="0" w:line="240" w:lineRule="auto"/>
              <w:jc w:val="center"/>
              <w:rPr>
                <w:rFonts w:eastAsia="Times New Roman" w:cs="Times New Roman"/>
                <w:color w:val="000000"/>
                <w:sz w:val="20"/>
                <w:szCs w:val="20"/>
                <w:lang w:val="es-ES" w:eastAsia="es-PE"/>
              </w:rPr>
            </w:pPr>
            <w:r w:rsidRPr="006C5EAF">
              <w:rPr>
                <w:rFonts w:eastAsia="Times New Roman" w:cs="Times New Roman"/>
                <w:color w:val="000000"/>
                <w:sz w:val="20"/>
                <w:szCs w:val="20"/>
                <w:lang w:val="es-ES" w:eastAsia="es-PE"/>
              </w:rPr>
              <w:t>ESTUDIO DE MECÁNICA DE SUELOS</w:t>
            </w:r>
          </w:p>
        </w:tc>
        <w:tc>
          <w:tcPr>
            <w:tcW w:w="4678" w:type="dxa"/>
            <w:tcBorders>
              <w:top w:val="nil"/>
              <w:left w:val="nil"/>
              <w:bottom w:val="single" w:sz="4" w:space="0" w:color="auto"/>
              <w:right w:val="single" w:sz="4" w:space="0" w:color="auto"/>
            </w:tcBorders>
            <w:shd w:val="clear" w:color="auto" w:fill="auto"/>
            <w:vAlign w:val="center"/>
          </w:tcPr>
          <w:p w14:paraId="235F45E0" w14:textId="77777777" w:rsidR="006F2818"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 xml:space="preserve">GRANULOMETRÍA </w:t>
            </w:r>
          </w:p>
        </w:tc>
        <w:tc>
          <w:tcPr>
            <w:tcW w:w="1843" w:type="dxa"/>
            <w:vMerge/>
            <w:tcBorders>
              <w:top w:val="nil"/>
              <w:left w:val="single" w:sz="4" w:space="0" w:color="auto"/>
              <w:bottom w:val="single" w:sz="4" w:space="0" w:color="auto"/>
              <w:right w:val="single" w:sz="4" w:space="0" w:color="auto"/>
            </w:tcBorders>
            <w:vAlign w:val="center"/>
          </w:tcPr>
          <w:p w14:paraId="19086956" w14:textId="77777777" w:rsidR="006F2818" w:rsidRPr="006C5EAF" w:rsidRDefault="006F2818" w:rsidP="00C772F0">
            <w:pPr>
              <w:spacing w:after="0" w:line="240" w:lineRule="auto"/>
              <w:rPr>
                <w:rFonts w:eastAsia="Times New Roman" w:cs="Times New Roman"/>
                <w:color w:val="000000"/>
                <w:sz w:val="20"/>
                <w:szCs w:val="20"/>
                <w:lang w:eastAsia="es-PE"/>
              </w:rPr>
            </w:pPr>
          </w:p>
        </w:tc>
      </w:tr>
      <w:tr w:rsidR="006F2818" w:rsidRPr="00E663D6" w14:paraId="16F645DF" w14:textId="77777777" w:rsidTr="00A70EEC">
        <w:trPr>
          <w:trHeight w:val="352"/>
          <w:jc w:val="center"/>
        </w:trPr>
        <w:tc>
          <w:tcPr>
            <w:tcW w:w="1413" w:type="dxa"/>
            <w:vMerge/>
            <w:tcBorders>
              <w:top w:val="nil"/>
              <w:left w:val="single" w:sz="4" w:space="0" w:color="auto"/>
              <w:bottom w:val="single" w:sz="4" w:space="0" w:color="auto"/>
              <w:right w:val="single" w:sz="4" w:space="0" w:color="auto"/>
            </w:tcBorders>
            <w:vAlign w:val="center"/>
          </w:tcPr>
          <w:p w14:paraId="73EB729C"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2A98ADA7"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tcPr>
          <w:p w14:paraId="3E4AB78F" w14:textId="77777777" w:rsidR="006F2818" w:rsidRPr="006C5EAF" w:rsidRDefault="006F2818" w:rsidP="00C772F0">
            <w:pPr>
              <w:spacing w:after="0" w:line="240" w:lineRule="auto"/>
              <w:jc w:val="center"/>
              <w:rPr>
                <w:rFonts w:eastAsia="Times New Roman" w:cs="Times New Roman"/>
                <w:color w:val="000000"/>
                <w:sz w:val="20"/>
                <w:szCs w:val="20"/>
                <w:lang w:val="es-ES" w:eastAsia="es-PE"/>
              </w:rPr>
            </w:pPr>
          </w:p>
        </w:tc>
        <w:tc>
          <w:tcPr>
            <w:tcW w:w="4678" w:type="dxa"/>
            <w:tcBorders>
              <w:top w:val="nil"/>
              <w:left w:val="nil"/>
              <w:bottom w:val="single" w:sz="4" w:space="0" w:color="auto"/>
              <w:right w:val="single" w:sz="4" w:space="0" w:color="auto"/>
            </w:tcBorders>
            <w:shd w:val="clear" w:color="auto" w:fill="auto"/>
            <w:vAlign w:val="center"/>
          </w:tcPr>
          <w:p w14:paraId="5370C543" w14:textId="77777777" w:rsidR="006F2818"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PERFILES ESTRATIGRÁFICOS</w:t>
            </w:r>
          </w:p>
        </w:tc>
        <w:tc>
          <w:tcPr>
            <w:tcW w:w="1843" w:type="dxa"/>
            <w:vMerge/>
            <w:tcBorders>
              <w:top w:val="nil"/>
              <w:left w:val="single" w:sz="4" w:space="0" w:color="auto"/>
              <w:bottom w:val="single" w:sz="4" w:space="0" w:color="auto"/>
              <w:right w:val="single" w:sz="4" w:space="0" w:color="auto"/>
            </w:tcBorders>
            <w:vAlign w:val="center"/>
          </w:tcPr>
          <w:p w14:paraId="284C6CCA" w14:textId="77777777" w:rsidR="006F2818" w:rsidRPr="006C5EAF" w:rsidRDefault="006F2818" w:rsidP="00C772F0">
            <w:pPr>
              <w:spacing w:after="0" w:line="240" w:lineRule="auto"/>
              <w:rPr>
                <w:rFonts w:eastAsia="Times New Roman" w:cs="Times New Roman"/>
                <w:color w:val="000000"/>
                <w:sz w:val="20"/>
                <w:szCs w:val="20"/>
                <w:lang w:eastAsia="es-PE"/>
              </w:rPr>
            </w:pPr>
          </w:p>
        </w:tc>
      </w:tr>
      <w:tr w:rsidR="006F2818" w:rsidRPr="00E663D6" w14:paraId="7DBD4304" w14:textId="77777777" w:rsidTr="00A70EEC">
        <w:trPr>
          <w:trHeight w:val="352"/>
          <w:jc w:val="center"/>
        </w:trPr>
        <w:tc>
          <w:tcPr>
            <w:tcW w:w="1413" w:type="dxa"/>
            <w:vMerge/>
            <w:tcBorders>
              <w:top w:val="nil"/>
              <w:left w:val="single" w:sz="4" w:space="0" w:color="auto"/>
              <w:bottom w:val="single" w:sz="4" w:space="0" w:color="auto"/>
              <w:right w:val="single" w:sz="4" w:space="0" w:color="auto"/>
            </w:tcBorders>
            <w:vAlign w:val="center"/>
          </w:tcPr>
          <w:p w14:paraId="00E3303E"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26BE5ECA"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tcPr>
          <w:p w14:paraId="704741EC" w14:textId="77777777" w:rsidR="006F2818" w:rsidRPr="006C5EAF" w:rsidRDefault="006F2818" w:rsidP="00C772F0">
            <w:pPr>
              <w:spacing w:after="0" w:line="240" w:lineRule="auto"/>
              <w:jc w:val="center"/>
              <w:rPr>
                <w:rFonts w:eastAsia="Times New Roman" w:cs="Times New Roman"/>
                <w:color w:val="000000"/>
                <w:sz w:val="20"/>
                <w:szCs w:val="20"/>
                <w:lang w:val="es-ES" w:eastAsia="es-PE"/>
              </w:rPr>
            </w:pPr>
          </w:p>
        </w:tc>
        <w:tc>
          <w:tcPr>
            <w:tcW w:w="4678" w:type="dxa"/>
            <w:tcBorders>
              <w:top w:val="nil"/>
              <w:left w:val="nil"/>
              <w:bottom w:val="single" w:sz="4" w:space="0" w:color="auto"/>
              <w:right w:val="single" w:sz="4" w:space="0" w:color="auto"/>
            </w:tcBorders>
            <w:shd w:val="clear" w:color="auto" w:fill="auto"/>
            <w:vAlign w:val="center"/>
          </w:tcPr>
          <w:p w14:paraId="78B8FE91" w14:textId="77777777" w:rsidR="006F2818"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CORTE DIRECTO</w:t>
            </w:r>
          </w:p>
        </w:tc>
        <w:tc>
          <w:tcPr>
            <w:tcW w:w="1843" w:type="dxa"/>
            <w:vMerge/>
            <w:tcBorders>
              <w:top w:val="nil"/>
              <w:left w:val="single" w:sz="4" w:space="0" w:color="auto"/>
              <w:bottom w:val="single" w:sz="4" w:space="0" w:color="auto"/>
              <w:right w:val="single" w:sz="4" w:space="0" w:color="auto"/>
            </w:tcBorders>
            <w:vAlign w:val="center"/>
          </w:tcPr>
          <w:p w14:paraId="6C0B049F" w14:textId="77777777" w:rsidR="006F2818" w:rsidRPr="006C5EAF" w:rsidRDefault="006F2818" w:rsidP="00C772F0">
            <w:pPr>
              <w:spacing w:after="0" w:line="240" w:lineRule="auto"/>
              <w:rPr>
                <w:rFonts w:eastAsia="Times New Roman" w:cs="Times New Roman"/>
                <w:color w:val="000000"/>
                <w:sz w:val="20"/>
                <w:szCs w:val="20"/>
                <w:lang w:eastAsia="es-PE"/>
              </w:rPr>
            </w:pPr>
          </w:p>
        </w:tc>
      </w:tr>
      <w:tr w:rsidR="00485866" w:rsidRPr="00E663D6" w14:paraId="08C84F74" w14:textId="77777777" w:rsidTr="00A70EEC">
        <w:trPr>
          <w:trHeight w:val="352"/>
          <w:jc w:val="center"/>
        </w:trPr>
        <w:tc>
          <w:tcPr>
            <w:tcW w:w="1413" w:type="dxa"/>
            <w:vMerge/>
            <w:tcBorders>
              <w:top w:val="nil"/>
              <w:left w:val="single" w:sz="4" w:space="0" w:color="auto"/>
              <w:bottom w:val="single" w:sz="4" w:space="0" w:color="auto"/>
              <w:right w:val="single" w:sz="4" w:space="0" w:color="auto"/>
            </w:tcBorders>
            <w:vAlign w:val="center"/>
          </w:tcPr>
          <w:p w14:paraId="60C0E903" w14:textId="77777777" w:rsidR="00485866" w:rsidRPr="006C5EAF" w:rsidRDefault="00485866"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63B7FBF8" w14:textId="77777777" w:rsidR="00485866" w:rsidRPr="006C5EAF" w:rsidRDefault="00485866"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tcPr>
          <w:p w14:paraId="244A37CE" w14:textId="77777777" w:rsidR="00485866" w:rsidRPr="006C5EAF" w:rsidRDefault="00485866" w:rsidP="00C772F0">
            <w:pPr>
              <w:spacing w:after="0" w:line="240" w:lineRule="auto"/>
              <w:jc w:val="center"/>
              <w:rPr>
                <w:rFonts w:eastAsia="Times New Roman" w:cs="Times New Roman"/>
                <w:color w:val="000000"/>
                <w:sz w:val="20"/>
                <w:szCs w:val="20"/>
                <w:lang w:val="es-ES" w:eastAsia="es-PE"/>
              </w:rPr>
            </w:pPr>
          </w:p>
        </w:tc>
        <w:tc>
          <w:tcPr>
            <w:tcW w:w="4678" w:type="dxa"/>
            <w:tcBorders>
              <w:top w:val="nil"/>
              <w:left w:val="nil"/>
              <w:bottom w:val="single" w:sz="4" w:space="0" w:color="auto"/>
              <w:right w:val="single" w:sz="4" w:space="0" w:color="auto"/>
            </w:tcBorders>
            <w:shd w:val="clear" w:color="auto" w:fill="auto"/>
            <w:vAlign w:val="center"/>
          </w:tcPr>
          <w:p w14:paraId="4E4BA417" w14:textId="77777777" w:rsidR="00485866"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CBR</w:t>
            </w:r>
          </w:p>
        </w:tc>
        <w:tc>
          <w:tcPr>
            <w:tcW w:w="1843" w:type="dxa"/>
            <w:vMerge/>
            <w:tcBorders>
              <w:top w:val="nil"/>
              <w:left w:val="single" w:sz="4" w:space="0" w:color="auto"/>
              <w:bottom w:val="single" w:sz="4" w:space="0" w:color="auto"/>
              <w:right w:val="single" w:sz="4" w:space="0" w:color="auto"/>
            </w:tcBorders>
            <w:vAlign w:val="center"/>
          </w:tcPr>
          <w:p w14:paraId="46E2E06B" w14:textId="77777777" w:rsidR="00485866" w:rsidRPr="006C5EAF" w:rsidRDefault="00485866" w:rsidP="00C772F0">
            <w:pPr>
              <w:spacing w:after="0" w:line="240" w:lineRule="auto"/>
              <w:rPr>
                <w:rFonts w:eastAsia="Times New Roman" w:cs="Times New Roman"/>
                <w:color w:val="000000"/>
                <w:sz w:val="20"/>
                <w:szCs w:val="20"/>
                <w:lang w:eastAsia="es-PE"/>
              </w:rPr>
            </w:pPr>
          </w:p>
        </w:tc>
      </w:tr>
      <w:tr w:rsidR="006F2818" w:rsidRPr="00E663D6" w14:paraId="29EB0647" w14:textId="77777777" w:rsidTr="00A70EEC">
        <w:trPr>
          <w:trHeight w:val="352"/>
          <w:jc w:val="center"/>
        </w:trPr>
        <w:tc>
          <w:tcPr>
            <w:tcW w:w="1413" w:type="dxa"/>
            <w:vMerge/>
            <w:tcBorders>
              <w:top w:val="nil"/>
              <w:left w:val="single" w:sz="4" w:space="0" w:color="auto"/>
              <w:bottom w:val="single" w:sz="4" w:space="0" w:color="auto"/>
              <w:right w:val="single" w:sz="4" w:space="0" w:color="auto"/>
            </w:tcBorders>
            <w:vAlign w:val="center"/>
          </w:tcPr>
          <w:p w14:paraId="079CBBCF"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22DD9D30"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tcPr>
          <w:p w14:paraId="2AE3FBA0" w14:textId="77777777" w:rsidR="006F2818" w:rsidRPr="006C5EAF" w:rsidRDefault="006F2818" w:rsidP="00C772F0">
            <w:pPr>
              <w:spacing w:after="0" w:line="240" w:lineRule="auto"/>
              <w:jc w:val="center"/>
              <w:rPr>
                <w:rFonts w:eastAsia="Times New Roman" w:cs="Times New Roman"/>
                <w:color w:val="000000"/>
                <w:sz w:val="20"/>
                <w:szCs w:val="20"/>
                <w:lang w:val="es-ES" w:eastAsia="es-PE"/>
              </w:rPr>
            </w:pPr>
          </w:p>
        </w:tc>
        <w:tc>
          <w:tcPr>
            <w:tcW w:w="4678" w:type="dxa"/>
            <w:tcBorders>
              <w:top w:val="nil"/>
              <w:left w:val="nil"/>
              <w:bottom w:val="single" w:sz="4" w:space="0" w:color="auto"/>
              <w:right w:val="single" w:sz="4" w:space="0" w:color="auto"/>
            </w:tcBorders>
            <w:shd w:val="clear" w:color="auto" w:fill="auto"/>
            <w:vAlign w:val="center"/>
          </w:tcPr>
          <w:p w14:paraId="07390404" w14:textId="77777777" w:rsidR="006F2818"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DISEÑO DE MEZCLAS</w:t>
            </w:r>
          </w:p>
        </w:tc>
        <w:tc>
          <w:tcPr>
            <w:tcW w:w="1843" w:type="dxa"/>
            <w:vMerge/>
            <w:tcBorders>
              <w:top w:val="nil"/>
              <w:left w:val="single" w:sz="4" w:space="0" w:color="auto"/>
              <w:bottom w:val="single" w:sz="4" w:space="0" w:color="auto"/>
              <w:right w:val="single" w:sz="4" w:space="0" w:color="auto"/>
            </w:tcBorders>
            <w:vAlign w:val="center"/>
          </w:tcPr>
          <w:p w14:paraId="315BCD98" w14:textId="77777777" w:rsidR="006F2818" w:rsidRPr="006C5EAF" w:rsidRDefault="006F2818" w:rsidP="00C772F0">
            <w:pPr>
              <w:spacing w:after="0" w:line="240" w:lineRule="auto"/>
              <w:rPr>
                <w:rFonts w:eastAsia="Times New Roman" w:cs="Times New Roman"/>
                <w:color w:val="000000"/>
                <w:sz w:val="20"/>
                <w:szCs w:val="20"/>
                <w:lang w:eastAsia="es-PE"/>
              </w:rPr>
            </w:pPr>
          </w:p>
        </w:tc>
      </w:tr>
      <w:tr w:rsidR="006F2818" w:rsidRPr="00E663D6" w14:paraId="59599AEF" w14:textId="77777777" w:rsidTr="00A70EEC">
        <w:trPr>
          <w:trHeight w:val="245"/>
          <w:jc w:val="center"/>
        </w:trPr>
        <w:tc>
          <w:tcPr>
            <w:tcW w:w="1413" w:type="dxa"/>
            <w:vMerge/>
            <w:tcBorders>
              <w:top w:val="nil"/>
              <w:left w:val="single" w:sz="4" w:space="0" w:color="auto"/>
              <w:bottom w:val="single" w:sz="4" w:space="0" w:color="auto"/>
              <w:right w:val="single" w:sz="4" w:space="0" w:color="auto"/>
            </w:tcBorders>
            <w:vAlign w:val="center"/>
            <w:hideMark/>
          </w:tcPr>
          <w:p w14:paraId="385CA544"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553CE284"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hideMark/>
          </w:tcPr>
          <w:p w14:paraId="1BCAC05E" w14:textId="77777777" w:rsidR="006F2818" w:rsidRPr="006C5EAF" w:rsidRDefault="006F2818"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4C428487" w14:textId="77777777" w:rsidR="006F2818"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LÍMITES DE CONSISTENCIA</w:t>
            </w:r>
          </w:p>
        </w:tc>
        <w:tc>
          <w:tcPr>
            <w:tcW w:w="1843" w:type="dxa"/>
            <w:vMerge/>
            <w:tcBorders>
              <w:top w:val="nil"/>
              <w:left w:val="single" w:sz="4" w:space="0" w:color="auto"/>
              <w:bottom w:val="single" w:sz="4" w:space="0" w:color="auto"/>
              <w:right w:val="single" w:sz="4" w:space="0" w:color="auto"/>
            </w:tcBorders>
            <w:vAlign w:val="center"/>
            <w:hideMark/>
          </w:tcPr>
          <w:p w14:paraId="2EE31998" w14:textId="77777777" w:rsidR="006F2818" w:rsidRPr="006C5EAF" w:rsidRDefault="006F2818" w:rsidP="00C772F0">
            <w:pPr>
              <w:spacing w:after="0" w:line="240" w:lineRule="auto"/>
              <w:rPr>
                <w:rFonts w:eastAsia="Times New Roman" w:cs="Times New Roman"/>
                <w:color w:val="000000"/>
                <w:sz w:val="20"/>
                <w:szCs w:val="20"/>
                <w:lang w:eastAsia="es-PE"/>
              </w:rPr>
            </w:pPr>
          </w:p>
        </w:tc>
      </w:tr>
      <w:tr w:rsidR="006F2818" w:rsidRPr="00E663D6" w14:paraId="47F547CC" w14:textId="77777777" w:rsidTr="00A70EEC">
        <w:trPr>
          <w:trHeight w:val="414"/>
          <w:jc w:val="center"/>
        </w:trPr>
        <w:tc>
          <w:tcPr>
            <w:tcW w:w="1413" w:type="dxa"/>
            <w:vMerge/>
            <w:tcBorders>
              <w:top w:val="nil"/>
              <w:left w:val="single" w:sz="4" w:space="0" w:color="auto"/>
              <w:bottom w:val="single" w:sz="4" w:space="0" w:color="auto"/>
              <w:right w:val="single" w:sz="4" w:space="0" w:color="auto"/>
            </w:tcBorders>
            <w:vAlign w:val="center"/>
            <w:hideMark/>
          </w:tcPr>
          <w:p w14:paraId="5D999DEF"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694CD53B" w14:textId="77777777" w:rsidR="006F2818" w:rsidRPr="006C5EAF" w:rsidRDefault="006F2818"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bottom w:val="single" w:sz="4" w:space="0" w:color="auto"/>
              <w:right w:val="single" w:sz="4" w:space="0" w:color="auto"/>
            </w:tcBorders>
            <w:vAlign w:val="center"/>
            <w:hideMark/>
          </w:tcPr>
          <w:p w14:paraId="439D187E" w14:textId="77777777" w:rsidR="006F2818" w:rsidRPr="006C5EAF" w:rsidRDefault="006F2818"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7CC16E5D" w14:textId="77777777" w:rsidR="006F2818"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CONTENIDO DE HUMEDAD</w:t>
            </w:r>
          </w:p>
        </w:tc>
        <w:tc>
          <w:tcPr>
            <w:tcW w:w="1843" w:type="dxa"/>
            <w:vMerge/>
            <w:tcBorders>
              <w:top w:val="nil"/>
              <w:left w:val="single" w:sz="4" w:space="0" w:color="auto"/>
              <w:bottom w:val="single" w:sz="4" w:space="0" w:color="auto"/>
              <w:right w:val="single" w:sz="4" w:space="0" w:color="auto"/>
            </w:tcBorders>
            <w:vAlign w:val="center"/>
            <w:hideMark/>
          </w:tcPr>
          <w:p w14:paraId="23B3E8C3" w14:textId="77777777" w:rsidR="006F2818" w:rsidRPr="006C5EAF" w:rsidRDefault="006F2818" w:rsidP="00C772F0">
            <w:pPr>
              <w:spacing w:after="0" w:line="240" w:lineRule="auto"/>
              <w:rPr>
                <w:rFonts w:eastAsia="Times New Roman" w:cs="Times New Roman"/>
                <w:color w:val="000000"/>
                <w:sz w:val="20"/>
                <w:szCs w:val="20"/>
                <w:lang w:eastAsia="es-PE"/>
              </w:rPr>
            </w:pPr>
          </w:p>
        </w:tc>
      </w:tr>
      <w:tr w:rsidR="00B80375" w:rsidRPr="00E663D6" w14:paraId="286F1C51" w14:textId="77777777" w:rsidTr="00A70EEC">
        <w:trPr>
          <w:trHeight w:val="422"/>
          <w:jc w:val="center"/>
        </w:trPr>
        <w:tc>
          <w:tcPr>
            <w:tcW w:w="1413" w:type="dxa"/>
            <w:vMerge/>
            <w:tcBorders>
              <w:top w:val="nil"/>
              <w:left w:val="single" w:sz="4" w:space="0" w:color="auto"/>
              <w:bottom w:val="single" w:sz="4" w:space="0" w:color="auto"/>
              <w:right w:val="single" w:sz="4" w:space="0" w:color="auto"/>
            </w:tcBorders>
            <w:vAlign w:val="center"/>
          </w:tcPr>
          <w:p w14:paraId="27D0377A" w14:textId="77777777" w:rsidR="00B80375" w:rsidRPr="006C5EAF" w:rsidRDefault="00B80375"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79ECF90A" w14:textId="77777777" w:rsidR="00B80375" w:rsidRPr="006C5EAF" w:rsidRDefault="00B80375" w:rsidP="00C772F0">
            <w:pPr>
              <w:spacing w:after="0" w:line="240" w:lineRule="auto"/>
              <w:rPr>
                <w:rFonts w:eastAsia="Times New Roman" w:cs="Times New Roman"/>
                <w:color w:val="000000"/>
                <w:sz w:val="20"/>
                <w:szCs w:val="20"/>
                <w:lang w:eastAsia="es-PE"/>
              </w:rPr>
            </w:pPr>
          </w:p>
        </w:tc>
        <w:tc>
          <w:tcPr>
            <w:tcW w:w="2835" w:type="dxa"/>
            <w:vMerge w:val="restart"/>
            <w:tcBorders>
              <w:top w:val="nil"/>
              <w:left w:val="single" w:sz="4" w:space="0" w:color="auto"/>
              <w:right w:val="single" w:sz="4" w:space="0" w:color="auto"/>
            </w:tcBorders>
            <w:shd w:val="clear" w:color="auto" w:fill="auto"/>
            <w:vAlign w:val="center"/>
          </w:tcPr>
          <w:p w14:paraId="131AFDE8" w14:textId="77777777" w:rsidR="00B80375" w:rsidRPr="006C5EAF" w:rsidRDefault="005C48C8" w:rsidP="00C772F0">
            <w:pPr>
              <w:spacing w:after="0" w:line="240" w:lineRule="auto"/>
              <w:jc w:val="center"/>
              <w:rPr>
                <w:rFonts w:eastAsia="Times New Roman" w:cs="Times New Roman"/>
                <w:color w:val="000000"/>
                <w:sz w:val="20"/>
                <w:szCs w:val="20"/>
                <w:lang w:val="es-ES" w:eastAsia="es-PE"/>
              </w:rPr>
            </w:pPr>
            <w:r w:rsidRPr="006C5EAF">
              <w:rPr>
                <w:rFonts w:eastAsia="Times New Roman" w:cs="Times New Roman"/>
                <w:color w:val="000000"/>
                <w:sz w:val="20"/>
                <w:szCs w:val="20"/>
                <w:lang w:val="es-ES" w:eastAsia="es-PE"/>
              </w:rPr>
              <w:t>HIDROLOGÍA</w:t>
            </w:r>
          </w:p>
        </w:tc>
        <w:tc>
          <w:tcPr>
            <w:tcW w:w="4678" w:type="dxa"/>
            <w:tcBorders>
              <w:top w:val="nil"/>
              <w:left w:val="nil"/>
              <w:bottom w:val="single" w:sz="4" w:space="0" w:color="auto"/>
              <w:right w:val="single" w:sz="4" w:space="0" w:color="auto"/>
            </w:tcBorders>
            <w:shd w:val="clear" w:color="auto" w:fill="auto"/>
            <w:vAlign w:val="center"/>
          </w:tcPr>
          <w:p w14:paraId="0D8B57C5" w14:textId="77777777" w:rsidR="00B80375"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 xml:space="preserve">DETERMINACIÓN DE LAS PÉRDIDAS DEL AGUA POR INFILTRACIÓN </w:t>
            </w:r>
          </w:p>
        </w:tc>
        <w:tc>
          <w:tcPr>
            <w:tcW w:w="1843" w:type="dxa"/>
            <w:vMerge/>
            <w:tcBorders>
              <w:top w:val="nil"/>
              <w:left w:val="single" w:sz="4" w:space="0" w:color="auto"/>
              <w:bottom w:val="single" w:sz="4" w:space="0" w:color="auto"/>
              <w:right w:val="single" w:sz="4" w:space="0" w:color="auto"/>
            </w:tcBorders>
            <w:vAlign w:val="center"/>
          </w:tcPr>
          <w:p w14:paraId="35B2D3AB" w14:textId="77777777" w:rsidR="00B80375" w:rsidRPr="006C5EAF" w:rsidRDefault="00B80375" w:rsidP="00C772F0">
            <w:pPr>
              <w:spacing w:after="0" w:line="240" w:lineRule="auto"/>
              <w:rPr>
                <w:rFonts w:eastAsia="Times New Roman" w:cs="Times New Roman"/>
                <w:color w:val="000000"/>
                <w:sz w:val="20"/>
                <w:szCs w:val="20"/>
                <w:lang w:eastAsia="es-PE"/>
              </w:rPr>
            </w:pPr>
          </w:p>
        </w:tc>
      </w:tr>
      <w:tr w:rsidR="00B80375" w:rsidRPr="00E663D6" w14:paraId="423C96B1" w14:textId="77777777" w:rsidTr="00A70EEC">
        <w:trPr>
          <w:trHeight w:val="459"/>
          <w:jc w:val="center"/>
        </w:trPr>
        <w:tc>
          <w:tcPr>
            <w:tcW w:w="1413" w:type="dxa"/>
            <w:vMerge/>
            <w:tcBorders>
              <w:top w:val="nil"/>
              <w:left w:val="single" w:sz="4" w:space="0" w:color="auto"/>
              <w:bottom w:val="single" w:sz="4" w:space="0" w:color="auto"/>
              <w:right w:val="single" w:sz="4" w:space="0" w:color="auto"/>
            </w:tcBorders>
            <w:vAlign w:val="center"/>
          </w:tcPr>
          <w:p w14:paraId="499E170F" w14:textId="77777777" w:rsidR="00B80375" w:rsidRPr="006C5EAF" w:rsidRDefault="00B80375"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50E766CD" w14:textId="77777777" w:rsidR="00B80375" w:rsidRPr="006C5EAF" w:rsidRDefault="00B80375"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tcPr>
          <w:p w14:paraId="585FA3D5" w14:textId="77777777" w:rsidR="00B80375" w:rsidRPr="006C5EAF" w:rsidRDefault="00B80375" w:rsidP="00C772F0">
            <w:pPr>
              <w:spacing w:after="0" w:line="240" w:lineRule="auto"/>
              <w:jc w:val="center"/>
              <w:rPr>
                <w:rFonts w:eastAsia="Times New Roman" w:cs="Times New Roman"/>
                <w:color w:val="000000"/>
                <w:sz w:val="20"/>
                <w:szCs w:val="20"/>
                <w:lang w:val="es-ES" w:eastAsia="es-PE"/>
              </w:rPr>
            </w:pPr>
          </w:p>
        </w:tc>
        <w:tc>
          <w:tcPr>
            <w:tcW w:w="4678" w:type="dxa"/>
            <w:tcBorders>
              <w:top w:val="nil"/>
              <w:left w:val="nil"/>
              <w:bottom w:val="single" w:sz="4" w:space="0" w:color="auto"/>
              <w:right w:val="single" w:sz="4" w:space="0" w:color="auto"/>
            </w:tcBorders>
            <w:shd w:val="clear" w:color="auto" w:fill="auto"/>
            <w:vAlign w:val="center"/>
          </w:tcPr>
          <w:p w14:paraId="681D08A7" w14:textId="77777777" w:rsidR="00B80375"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DETERMINACIÓN DEL CAUDAL</w:t>
            </w:r>
          </w:p>
        </w:tc>
        <w:tc>
          <w:tcPr>
            <w:tcW w:w="1843" w:type="dxa"/>
            <w:vMerge/>
            <w:tcBorders>
              <w:top w:val="nil"/>
              <w:left w:val="single" w:sz="4" w:space="0" w:color="auto"/>
              <w:bottom w:val="single" w:sz="4" w:space="0" w:color="auto"/>
              <w:right w:val="single" w:sz="4" w:space="0" w:color="auto"/>
            </w:tcBorders>
            <w:vAlign w:val="center"/>
          </w:tcPr>
          <w:p w14:paraId="3CE1EC8C" w14:textId="77777777" w:rsidR="00B80375" w:rsidRPr="006C5EAF" w:rsidRDefault="00B80375" w:rsidP="00C772F0">
            <w:pPr>
              <w:spacing w:after="0" w:line="240" w:lineRule="auto"/>
              <w:rPr>
                <w:rFonts w:eastAsia="Times New Roman" w:cs="Times New Roman"/>
                <w:color w:val="000000"/>
                <w:sz w:val="20"/>
                <w:szCs w:val="20"/>
                <w:lang w:eastAsia="es-PE"/>
              </w:rPr>
            </w:pPr>
          </w:p>
        </w:tc>
      </w:tr>
      <w:tr w:rsidR="0005118F" w:rsidRPr="00E663D6" w14:paraId="20C9A616" w14:textId="77777777" w:rsidTr="00A70EEC">
        <w:trPr>
          <w:trHeight w:val="511"/>
          <w:jc w:val="center"/>
        </w:trPr>
        <w:tc>
          <w:tcPr>
            <w:tcW w:w="1413" w:type="dxa"/>
            <w:vMerge/>
            <w:tcBorders>
              <w:top w:val="nil"/>
              <w:left w:val="single" w:sz="4" w:space="0" w:color="auto"/>
              <w:bottom w:val="single" w:sz="4" w:space="0" w:color="auto"/>
              <w:right w:val="single" w:sz="4" w:space="0" w:color="auto"/>
            </w:tcBorders>
            <w:vAlign w:val="center"/>
          </w:tcPr>
          <w:p w14:paraId="296DEA5B" w14:textId="77777777" w:rsidR="0005118F" w:rsidRPr="006C5EAF" w:rsidRDefault="0005118F"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78C467AB" w14:textId="77777777" w:rsidR="0005118F" w:rsidRPr="006C5EAF" w:rsidRDefault="0005118F"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tcPr>
          <w:p w14:paraId="21C9F752" w14:textId="77777777" w:rsidR="0005118F" w:rsidRPr="006C5EAF" w:rsidRDefault="0005118F"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tcPr>
          <w:p w14:paraId="5C21C35A" w14:textId="77777777" w:rsidR="0005118F"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DETERMINACIÓN DE LA OFERTA Y DEMANDA</w:t>
            </w:r>
          </w:p>
        </w:tc>
        <w:tc>
          <w:tcPr>
            <w:tcW w:w="1843" w:type="dxa"/>
            <w:vMerge/>
            <w:tcBorders>
              <w:top w:val="nil"/>
              <w:left w:val="single" w:sz="4" w:space="0" w:color="auto"/>
              <w:bottom w:val="single" w:sz="4" w:space="0" w:color="auto"/>
              <w:right w:val="single" w:sz="4" w:space="0" w:color="auto"/>
            </w:tcBorders>
            <w:vAlign w:val="center"/>
          </w:tcPr>
          <w:p w14:paraId="1650473D" w14:textId="77777777" w:rsidR="0005118F" w:rsidRPr="006C5EAF" w:rsidRDefault="0005118F" w:rsidP="00C772F0">
            <w:pPr>
              <w:spacing w:after="0" w:line="240" w:lineRule="auto"/>
              <w:rPr>
                <w:rFonts w:eastAsia="Times New Roman" w:cs="Times New Roman"/>
                <w:color w:val="000000"/>
                <w:sz w:val="20"/>
                <w:szCs w:val="20"/>
                <w:lang w:eastAsia="es-PE"/>
              </w:rPr>
            </w:pPr>
          </w:p>
        </w:tc>
      </w:tr>
      <w:tr w:rsidR="00B80375" w:rsidRPr="00E663D6" w14:paraId="375E3179" w14:textId="77777777" w:rsidTr="00A70EEC">
        <w:trPr>
          <w:trHeight w:val="427"/>
          <w:jc w:val="center"/>
        </w:trPr>
        <w:tc>
          <w:tcPr>
            <w:tcW w:w="1413" w:type="dxa"/>
            <w:vMerge/>
            <w:tcBorders>
              <w:top w:val="nil"/>
              <w:left w:val="single" w:sz="4" w:space="0" w:color="auto"/>
              <w:bottom w:val="single" w:sz="4" w:space="0" w:color="auto"/>
              <w:right w:val="single" w:sz="4" w:space="0" w:color="auto"/>
            </w:tcBorders>
            <w:vAlign w:val="center"/>
            <w:hideMark/>
          </w:tcPr>
          <w:p w14:paraId="72F552EF" w14:textId="77777777" w:rsidR="00B80375" w:rsidRPr="006C5EAF" w:rsidRDefault="00B80375"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487B9CD3" w14:textId="77777777" w:rsidR="00B80375" w:rsidRPr="006C5EAF" w:rsidRDefault="00B80375"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shd w:val="clear" w:color="auto" w:fill="auto"/>
            <w:vAlign w:val="center"/>
            <w:hideMark/>
          </w:tcPr>
          <w:p w14:paraId="493C2A30" w14:textId="77777777" w:rsidR="00B80375" w:rsidRPr="006C5EAF" w:rsidRDefault="00B80375"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242B3D9E" w14:textId="77777777" w:rsidR="00B80375"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CÉDULA DE CULTIVO</w:t>
            </w:r>
          </w:p>
        </w:tc>
        <w:tc>
          <w:tcPr>
            <w:tcW w:w="1843" w:type="dxa"/>
            <w:vMerge/>
            <w:tcBorders>
              <w:top w:val="nil"/>
              <w:left w:val="single" w:sz="4" w:space="0" w:color="auto"/>
              <w:bottom w:val="single" w:sz="4" w:space="0" w:color="auto"/>
              <w:right w:val="single" w:sz="4" w:space="0" w:color="auto"/>
            </w:tcBorders>
            <w:vAlign w:val="center"/>
            <w:hideMark/>
          </w:tcPr>
          <w:p w14:paraId="29E7A97F" w14:textId="77777777" w:rsidR="00B80375" w:rsidRPr="006C5EAF" w:rsidRDefault="00B80375" w:rsidP="00C772F0">
            <w:pPr>
              <w:spacing w:after="0" w:line="240" w:lineRule="auto"/>
              <w:rPr>
                <w:rFonts w:eastAsia="Times New Roman" w:cs="Times New Roman"/>
                <w:color w:val="000000"/>
                <w:sz w:val="20"/>
                <w:szCs w:val="20"/>
                <w:lang w:eastAsia="es-PE"/>
              </w:rPr>
            </w:pPr>
          </w:p>
        </w:tc>
      </w:tr>
      <w:tr w:rsidR="00B80375" w:rsidRPr="00E663D6" w14:paraId="4951AA55" w14:textId="77777777" w:rsidTr="00A70EEC">
        <w:trPr>
          <w:trHeight w:val="518"/>
          <w:jc w:val="center"/>
        </w:trPr>
        <w:tc>
          <w:tcPr>
            <w:tcW w:w="1413" w:type="dxa"/>
            <w:vMerge/>
            <w:tcBorders>
              <w:top w:val="nil"/>
              <w:left w:val="single" w:sz="4" w:space="0" w:color="auto"/>
              <w:bottom w:val="single" w:sz="4" w:space="0" w:color="auto"/>
              <w:right w:val="single" w:sz="4" w:space="0" w:color="auto"/>
            </w:tcBorders>
            <w:vAlign w:val="center"/>
            <w:hideMark/>
          </w:tcPr>
          <w:p w14:paraId="339CBB9C" w14:textId="77777777" w:rsidR="00B80375" w:rsidRPr="006C5EAF" w:rsidRDefault="00B80375"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1ED6228B" w14:textId="77777777" w:rsidR="00B80375" w:rsidRPr="006C5EAF" w:rsidRDefault="00B80375"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bottom w:val="single" w:sz="4" w:space="0" w:color="auto"/>
              <w:right w:val="single" w:sz="4" w:space="0" w:color="auto"/>
            </w:tcBorders>
            <w:vAlign w:val="center"/>
            <w:hideMark/>
          </w:tcPr>
          <w:p w14:paraId="17F8044B" w14:textId="77777777" w:rsidR="00B80375" w:rsidRPr="006C5EAF" w:rsidRDefault="00B80375"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20C963E6" w14:textId="77777777" w:rsidR="00B80375"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INTENSIDAD DE PRECIPITACIÓN</w:t>
            </w:r>
          </w:p>
        </w:tc>
        <w:tc>
          <w:tcPr>
            <w:tcW w:w="1843" w:type="dxa"/>
            <w:vMerge/>
            <w:tcBorders>
              <w:top w:val="nil"/>
              <w:left w:val="single" w:sz="4" w:space="0" w:color="auto"/>
              <w:bottom w:val="single" w:sz="4" w:space="0" w:color="auto"/>
              <w:right w:val="single" w:sz="4" w:space="0" w:color="auto"/>
            </w:tcBorders>
            <w:vAlign w:val="center"/>
            <w:hideMark/>
          </w:tcPr>
          <w:p w14:paraId="690A404D" w14:textId="77777777" w:rsidR="00B80375" w:rsidRPr="006C5EAF" w:rsidRDefault="00B80375" w:rsidP="00C772F0">
            <w:pPr>
              <w:spacing w:after="0" w:line="240" w:lineRule="auto"/>
              <w:rPr>
                <w:rFonts w:eastAsia="Times New Roman" w:cs="Times New Roman"/>
                <w:color w:val="000000"/>
                <w:sz w:val="20"/>
                <w:szCs w:val="20"/>
                <w:lang w:eastAsia="es-PE"/>
              </w:rPr>
            </w:pPr>
          </w:p>
        </w:tc>
      </w:tr>
      <w:tr w:rsidR="006D21ED" w:rsidRPr="00E663D6" w14:paraId="474B9ED5" w14:textId="77777777" w:rsidTr="00A70EEC">
        <w:trPr>
          <w:trHeight w:val="666"/>
          <w:jc w:val="center"/>
        </w:trPr>
        <w:tc>
          <w:tcPr>
            <w:tcW w:w="1413" w:type="dxa"/>
            <w:vMerge/>
            <w:tcBorders>
              <w:top w:val="nil"/>
              <w:left w:val="single" w:sz="4" w:space="0" w:color="auto"/>
              <w:bottom w:val="single" w:sz="4" w:space="0" w:color="auto"/>
              <w:right w:val="single" w:sz="4" w:space="0" w:color="auto"/>
            </w:tcBorders>
            <w:vAlign w:val="center"/>
            <w:hideMark/>
          </w:tcPr>
          <w:p w14:paraId="5D0048FB"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6EFCB7AC"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701F304D" w14:textId="77777777" w:rsidR="006D21ED" w:rsidRPr="006C5EAF" w:rsidRDefault="005C48C8" w:rsidP="00C772F0">
            <w:pPr>
              <w:spacing w:after="0" w:line="240" w:lineRule="auto"/>
              <w:jc w:val="center"/>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DISEÑO</w:t>
            </w:r>
          </w:p>
        </w:tc>
        <w:tc>
          <w:tcPr>
            <w:tcW w:w="4678" w:type="dxa"/>
            <w:tcBorders>
              <w:top w:val="nil"/>
              <w:left w:val="nil"/>
              <w:bottom w:val="single" w:sz="4" w:space="0" w:color="auto"/>
              <w:right w:val="single" w:sz="4" w:space="0" w:color="auto"/>
            </w:tcBorders>
            <w:shd w:val="clear" w:color="auto" w:fill="auto"/>
            <w:vAlign w:val="center"/>
            <w:hideMark/>
          </w:tcPr>
          <w:p w14:paraId="778CECAF" w14:textId="77777777" w:rsidR="006D21ED" w:rsidRPr="006C5EAF" w:rsidRDefault="00840D1F" w:rsidP="00C772F0">
            <w:pPr>
              <w:spacing w:after="0" w:line="240" w:lineRule="auto"/>
              <w:rPr>
                <w:rFonts w:eastAsia="Times New Roman" w:cs="Times New Roman"/>
                <w:color w:val="000000"/>
                <w:sz w:val="20"/>
                <w:szCs w:val="20"/>
                <w:lang w:eastAsia="es-PE"/>
              </w:rPr>
            </w:pPr>
            <w:r>
              <w:rPr>
                <w:rFonts w:eastAsia="Times New Roman" w:cs="Times New Roman"/>
                <w:color w:val="000000"/>
                <w:sz w:val="20"/>
                <w:szCs w:val="20"/>
                <w:lang w:val="es-ES" w:eastAsia="es-PE"/>
              </w:rPr>
              <w:t>CAUDAL DE DISEÑO</w:t>
            </w:r>
          </w:p>
        </w:tc>
        <w:tc>
          <w:tcPr>
            <w:tcW w:w="1843" w:type="dxa"/>
            <w:vMerge/>
            <w:tcBorders>
              <w:top w:val="nil"/>
              <w:left w:val="single" w:sz="4" w:space="0" w:color="auto"/>
              <w:bottom w:val="single" w:sz="4" w:space="0" w:color="auto"/>
              <w:right w:val="single" w:sz="4" w:space="0" w:color="auto"/>
            </w:tcBorders>
            <w:vAlign w:val="center"/>
            <w:hideMark/>
          </w:tcPr>
          <w:p w14:paraId="7460F95F"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D21ED" w:rsidRPr="00E663D6" w14:paraId="6AA82F19" w14:textId="77777777" w:rsidTr="00A70EEC">
        <w:trPr>
          <w:trHeight w:val="391"/>
          <w:jc w:val="center"/>
        </w:trPr>
        <w:tc>
          <w:tcPr>
            <w:tcW w:w="1413" w:type="dxa"/>
            <w:vMerge/>
            <w:tcBorders>
              <w:top w:val="nil"/>
              <w:left w:val="single" w:sz="4" w:space="0" w:color="auto"/>
              <w:bottom w:val="single" w:sz="4" w:space="0" w:color="auto"/>
              <w:right w:val="single" w:sz="4" w:space="0" w:color="auto"/>
            </w:tcBorders>
            <w:vAlign w:val="center"/>
            <w:hideMark/>
          </w:tcPr>
          <w:p w14:paraId="3B192BD1"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4FB2D3FB"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tcBorders>
              <w:top w:val="nil"/>
              <w:left w:val="single" w:sz="4" w:space="0" w:color="auto"/>
              <w:bottom w:val="single" w:sz="4" w:space="0" w:color="auto"/>
              <w:right w:val="single" w:sz="4" w:space="0" w:color="auto"/>
            </w:tcBorders>
            <w:vAlign w:val="center"/>
            <w:hideMark/>
          </w:tcPr>
          <w:p w14:paraId="1A7B22F8"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00F95552" w14:textId="77777777" w:rsidR="006D21ED" w:rsidRPr="006C5EAF" w:rsidRDefault="00840D1F" w:rsidP="00C772F0">
            <w:pPr>
              <w:spacing w:after="0" w:line="240" w:lineRule="auto"/>
              <w:rPr>
                <w:rFonts w:eastAsia="Times New Roman" w:cs="Times New Roman"/>
                <w:color w:val="000000"/>
                <w:sz w:val="20"/>
                <w:szCs w:val="20"/>
                <w:lang w:eastAsia="es-PE"/>
              </w:rPr>
            </w:pPr>
            <w:r>
              <w:rPr>
                <w:rFonts w:eastAsia="Times New Roman" w:cs="Times New Roman"/>
                <w:color w:val="000000"/>
                <w:sz w:val="20"/>
                <w:szCs w:val="20"/>
                <w:lang w:val="es-ES" w:eastAsia="es-PE"/>
              </w:rPr>
              <w:t>GEOMETRIA DE CANAL</w:t>
            </w:r>
          </w:p>
        </w:tc>
        <w:tc>
          <w:tcPr>
            <w:tcW w:w="1843" w:type="dxa"/>
            <w:vMerge/>
            <w:tcBorders>
              <w:top w:val="nil"/>
              <w:left w:val="single" w:sz="4" w:space="0" w:color="auto"/>
              <w:bottom w:val="single" w:sz="4" w:space="0" w:color="auto"/>
              <w:right w:val="single" w:sz="4" w:space="0" w:color="auto"/>
            </w:tcBorders>
            <w:vAlign w:val="center"/>
            <w:hideMark/>
          </w:tcPr>
          <w:p w14:paraId="784ADA5E"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D21ED" w:rsidRPr="00E663D6" w14:paraId="27008494" w14:textId="77777777" w:rsidTr="00A70EEC">
        <w:trPr>
          <w:trHeight w:val="443"/>
          <w:jc w:val="center"/>
        </w:trPr>
        <w:tc>
          <w:tcPr>
            <w:tcW w:w="1413" w:type="dxa"/>
            <w:vMerge/>
            <w:tcBorders>
              <w:top w:val="nil"/>
              <w:left w:val="single" w:sz="4" w:space="0" w:color="auto"/>
              <w:bottom w:val="single" w:sz="4" w:space="0" w:color="auto"/>
              <w:right w:val="single" w:sz="4" w:space="0" w:color="auto"/>
            </w:tcBorders>
            <w:vAlign w:val="center"/>
            <w:hideMark/>
          </w:tcPr>
          <w:p w14:paraId="5123CD7D"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658F1477"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tcBorders>
              <w:top w:val="nil"/>
              <w:left w:val="single" w:sz="4" w:space="0" w:color="auto"/>
              <w:bottom w:val="single" w:sz="4" w:space="0" w:color="auto"/>
              <w:right w:val="single" w:sz="4" w:space="0" w:color="auto"/>
            </w:tcBorders>
            <w:vAlign w:val="center"/>
            <w:hideMark/>
          </w:tcPr>
          <w:p w14:paraId="3D111430"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5340520C" w14:textId="77777777" w:rsidR="006D21ED" w:rsidRPr="006C5EAF" w:rsidRDefault="00840D1F" w:rsidP="00C772F0">
            <w:pPr>
              <w:spacing w:after="0" w:line="240" w:lineRule="auto"/>
              <w:rPr>
                <w:rFonts w:eastAsia="Times New Roman" w:cs="Times New Roman"/>
                <w:color w:val="000000"/>
                <w:sz w:val="20"/>
                <w:szCs w:val="20"/>
                <w:lang w:eastAsia="es-PE"/>
              </w:rPr>
            </w:pPr>
            <w:r>
              <w:rPr>
                <w:rFonts w:eastAsia="Times New Roman" w:cs="Times New Roman"/>
                <w:color w:val="000000"/>
                <w:sz w:val="20"/>
                <w:szCs w:val="20"/>
                <w:lang w:val="es-ES" w:eastAsia="es-PE"/>
              </w:rPr>
              <w:t xml:space="preserve">VEELOCIDADES </w:t>
            </w:r>
          </w:p>
        </w:tc>
        <w:tc>
          <w:tcPr>
            <w:tcW w:w="1843" w:type="dxa"/>
            <w:vMerge/>
            <w:tcBorders>
              <w:top w:val="nil"/>
              <w:left w:val="single" w:sz="4" w:space="0" w:color="auto"/>
              <w:bottom w:val="single" w:sz="4" w:space="0" w:color="auto"/>
              <w:right w:val="single" w:sz="4" w:space="0" w:color="auto"/>
            </w:tcBorders>
            <w:vAlign w:val="center"/>
            <w:hideMark/>
          </w:tcPr>
          <w:p w14:paraId="659883AE"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D21ED" w:rsidRPr="00E663D6" w14:paraId="3A7CBE99" w14:textId="77777777" w:rsidTr="00A70EEC">
        <w:trPr>
          <w:trHeight w:val="622"/>
          <w:jc w:val="center"/>
        </w:trPr>
        <w:tc>
          <w:tcPr>
            <w:tcW w:w="1413" w:type="dxa"/>
            <w:vMerge/>
            <w:tcBorders>
              <w:top w:val="nil"/>
              <w:left w:val="single" w:sz="4" w:space="0" w:color="auto"/>
              <w:bottom w:val="single" w:sz="4" w:space="0" w:color="auto"/>
              <w:right w:val="single" w:sz="4" w:space="0" w:color="auto"/>
            </w:tcBorders>
            <w:vAlign w:val="center"/>
            <w:hideMark/>
          </w:tcPr>
          <w:p w14:paraId="59EAD77D"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2159B951"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tcBorders>
              <w:top w:val="nil"/>
              <w:left w:val="single" w:sz="4" w:space="0" w:color="auto"/>
              <w:bottom w:val="single" w:sz="4" w:space="0" w:color="auto"/>
              <w:right w:val="single" w:sz="4" w:space="0" w:color="auto"/>
            </w:tcBorders>
            <w:vAlign w:val="center"/>
            <w:hideMark/>
          </w:tcPr>
          <w:p w14:paraId="0A272947"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1B673BE6" w14:textId="77777777" w:rsidR="006D21ED" w:rsidRPr="006C5EAF" w:rsidRDefault="00840D1F" w:rsidP="00C772F0">
            <w:pPr>
              <w:spacing w:after="0" w:line="240" w:lineRule="auto"/>
              <w:rPr>
                <w:rFonts w:eastAsia="Times New Roman" w:cs="Times New Roman"/>
                <w:color w:val="000000"/>
                <w:sz w:val="20"/>
                <w:szCs w:val="20"/>
                <w:lang w:eastAsia="es-PE"/>
              </w:rPr>
            </w:pPr>
            <w:r>
              <w:rPr>
                <w:rFonts w:eastAsia="Times New Roman" w:cs="Times New Roman"/>
                <w:color w:val="000000"/>
                <w:sz w:val="20"/>
                <w:szCs w:val="20"/>
                <w:lang w:val="es-ES" w:eastAsia="es-PE"/>
              </w:rPr>
              <w:t>PARAMETROS</w:t>
            </w:r>
          </w:p>
        </w:tc>
        <w:tc>
          <w:tcPr>
            <w:tcW w:w="1843" w:type="dxa"/>
            <w:vMerge/>
            <w:tcBorders>
              <w:top w:val="nil"/>
              <w:left w:val="single" w:sz="4" w:space="0" w:color="auto"/>
              <w:bottom w:val="single" w:sz="4" w:space="0" w:color="auto"/>
              <w:right w:val="single" w:sz="4" w:space="0" w:color="auto"/>
            </w:tcBorders>
            <w:vAlign w:val="center"/>
            <w:hideMark/>
          </w:tcPr>
          <w:p w14:paraId="62719562"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362459" w:rsidRPr="00E663D6" w14:paraId="19FE66D5" w14:textId="77777777" w:rsidTr="00A70EEC">
        <w:trPr>
          <w:trHeight w:val="519"/>
          <w:jc w:val="center"/>
        </w:trPr>
        <w:tc>
          <w:tcPr>
            <w:tcW w:w="1413" w:type="dxa"/>
            <w:vMerge/>
            <w:tcBorders>
              <w:top w:val="nil"/>
              <w:left w:val="single" w:sz="4" w:space="0" w:color="auto"/>
              <w:bottom w:val="single" w:sz="4" w:space="0" w:color="auto"/>
              <w:right w:val="single" w:sz="4" w:space="0" w:color="auto"/>
            </w:tcBorders>
            <w:vAlign w:val="center"/>
            <w:hideMark/>
          </w:tcPr>
          <w:p w14:paraId="5EA8BFEF" w14:textId="77777777" w:rsidR="00362459" w:rsidRPr="006C5EAF" w:rsidRDefault="00362459"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0AD81130" w14:textId="77777777" w:rsidR="00362459" w:rsidRPr="006C5EAF" w:rsidRDefault="00362459" w:rsidP="00C772F0">
            <w:pPr>
              <w:spacing w:after="0" w:line="240" w:lineRule="auto"/>
              <w:rPr>
                <w:rFonts w:eastAsia="Times New Roman" w:cs="Times New Roman"/>
                <w:color w:val="000000"/>
                <w:sz w:val="20"/>
                <w:szCs w:val="20"/>
                <w:lang w:eastAsia="es-PE"/>
              </w:rPr>
            </w:pPr>
          </w:p>
        </w:tc>
        <w:tc>
          <w:tcPr>
            <w:tcW w:w="2835" w:type="dxa"/>
            <w:vMerge w:val="restart"/>
            <w:tcBorders>
              <w:top w:val="nil"/>
              <w:left w:val="single" w:sz="4" w:space="0" w:color="auto"/>
              <w:right w:val="single" w:sz="4" w:space="0" w:color="auto"/>
            </w:tcBorders>
            <w:shd w:val="clear" w:color="auto" w:fill="auto"/>
            <w:vAlign w:val="center"/>
            <w:hideMark/>
          </w:tcPr>
          <w:p w14:paraId="1E181E5B" w14:textId="77777777" w:rsidR="00362459" w:rsidRPr="006C5EAF" w:rsidRDefault="005C48C8" w:rsidP="00C772F0">
            <w:pPr>
              <w:spacing w:after="0" w:line="240" w:lineRule="auto"/>
              <w:jc w:val="center"/>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ESTUDIO DE IMPACTO AMBIENTAL</w:t>
            </w:r>
          </w:p>
        </w:tc>
        <w:tc>
          <w:tcPr>
            <w:tcW w:w="4678" w:type="dxa"/>
            <w:tcBorders>
              <w:top w:val="nil"/>
              <w:left w:val="nil"/>
              <w:bottom w:val="single" w:sz="4" w:space="0" w:color="auto"/>
              <w:right w:val="single" w:sz="4" w:space="0" w:color="auto"/>
            </w:tcBorders>
            <w:shd w:val="clear" w:color="auto" w:fill="auto"/>
            <w:vAlign w:val="center"/>
            <w:hideMark/>
          </w:tcPr>
          <w:p w14:paraId="1E513A37" w14:textId="77777777" w:rsidR="00362459"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IMPACTO AMBIENTAL POSITIVO</w:t>
            </w:r>
          </w:p>
        </w:tc>
        <w:tc>
          <w:tcPr>
            <w:tcW w:w="1843" w:type="dxa"/>
            <w:vMerge/>
            <w:tcBorders>
              <w:top w:val="nil"/>
              <w:left w:val="single" w:sz="4" w:space="0" w:color="auto"/>
              <w:bottom w:val="single" w:sz="4" w:space="0" w:color="auto"/>
              <w:right w:val="single" w:sz="4" w:space="0" w:color="auto"/>
            </w:tcBorders>
            <w:vAlign w:val="center"/>
            <w:hideMark/>
          </w:tcPr>
          <w:p w14:paraId="2D330974" w14:textId="77777777" w:rsidR="00362459" w:rsidRPr="006C5EAF" w:rsidRDefault="00362459" w:rsidP="00C772F0">
            <w:pPr>
              <w:spacing w:after="0" w:line="240" w:lineRule="auto"/>
              <w:rPr>
                <w:rFonts w:eastAsia="Times New Roman" w:cs="Times New Roman"/>
                <w:color w:val="000000"/>
                <w:sz w:val="20"/>
                <w:szCs w:val="20"/>
                <w:lang w:eastAsia="es-PE"/>
              </w:rPr>
            </w:pPr>
          </w:p>
        </w:tc>
      </w:tr>
      <w:tr w:rsidR="00362459" w:rsidRPr="00E663D6" w14:paraId="27DD04BF" w14:textId="77777777" w:rsidTr="00A70EEC">
        <w:trPr>
          <w:trHeight w:val="451"/>
          <w:jc w:val="center"/>
        </w:trPr>
        <w:tc>
          <w:tcPr>
            <w:tcW w:w="1413" w:type="dxa"/>
            <w:vMerge/>
            <w:tcBorders>
              <w:top w:val="nil"/>
              <w:left w:val="single" w:sz="4" w:space="0" w:color="auto"/>
              <w:bottom w:val="single" w:sz="4" w:space="0" w:color="auto"/>
              <w:right w:val="single" w:sz="4" w:space="0" w:color="auto"/>
            </w:tcBorders>
            <w:vAlign w:val="center"/>
            <w:hideMark/>
          </w:tcPr>
          <w:p w14:paraId="4FBBBBFD" w14:textId="77777777" w:rsidR="00362459" w:rsidRPr="006C5EAF" w:rsidRDefault="00362459"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7027C51B" w14:textId="77777777" w:rsidR="00362459" w:rsidRPr="006C5EAF" w:rsidRDefault="00362459"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right w:val="single" w:sz="4" w:space="0" w:color="auto"/>
            </w:tcBorders>
            <w:vAlign w:val="center"/>
            <w:hideMark/>
          </w:tcPr>
          <w:p w14:paraId="40C181BD" w14:textId="77777777" w:rsidR="00362459" w:rsidRPr="006C5EAF" w:rsidRDefault="00362459"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5A9AFCE9" w14:textId="77777777" w:rsidR="00362459"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IMPACTO AMBIENTAL NEGATIVO</w:t>
            </w:r>
          </w:p>
        </w:tc>
        <w:tc>
          <w:tcPr>
            <w:tcW w:w="1843" w:type="dxa"/>
            <w:vMerge/>
            <w:tcBorders>
              <w:top w:val="nil"/>
              <w:left w:val="single" w:sz="4" w:space="0" w:color="auto"/>
              <w:bottom w:val="single" w:sz="4" w:space="0" w:color="auto"/>
              <w:right w:val="single" w:sz="4" w:space="0" w:color="auto"/>
            </w:tcBorders>
            <w:vAlign w:val="center"/>
            <w:hideMark/>
          </w:tcPr>
          <w:p w14:paraId="06E55AE7" w14:textId="77777777" w:rsidR="00362459" w:rsidRPr="006C5EAF" w:rsidRDefault="00362459" w:rsidP="00C772F0">
            <w:pPr>
              <w:spacing w:after="0" w:line="240" w:lineRule="auto"/>
              <w:rPr>
                <w:rFonts w:eastAsia="Times New Roman" w:cs="Times New Roman"/>
                <w:color w:val="000000"/>
                <w:sz w:val="20"/>
                <w:szCs w:val="20"/>
                <w:lang w:eastAsia="es-PE"/>
              </w:rPr>
            </w:pPr>
          </w:p>
        </w:tc>
      </w:tr>
      <w:tr w:rsidR="00362459" w:rsidRPr="00E663D6" w14:paraId="0A18EFE5" w14:textId="77777777" w:rsidTr="00A70EEC">
        <w:trPr>
          <w:trHeight w:val="451"/>
          <w:jc w:val="center"/>
        </w:trPr>
        <w:tc>
          <w:tcPr>
            <w:tcW w:w="1413" w:type="dxa"/>
            <w:vMerge/>
            <w:tcBorders>
              <w:top w:val="nil"/>
              <w:left w:val="single" w:sz="4" w:space="0" w:color="auto"/>
              <w:bottom w:val="single" w:sz="4" w:space="0" w:color="auto"/>
              <w:right w:val="single" w:sz="4" w:space="0" w:color="auto"/>
            </w:tcBorders>
            <w:vAlign w:val="center"/>
          </w:tcPr>
          <w:p w14:paraId="650BC909" w14:textId="77777777" w:rsidR="00362459" w:rsidRPr="006C5EAF" w:rsidRDefault="00362459"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tcPr>
          <w:p w14:paraId="102C3A36" w14:textId="77777777" w:rsidR="00362459" w:rsidRPr="006C5EAF" w:rsidRDefault="00362459" w:rsidP="00C772F0">
            <w:pPr>
              <w:spacing w:after="0" w:line="240" w:lineRule="auto"/>
              <w:rPr>
                <w:rFonts w:eastAsia="Times New Roman" w:cs="Times New Roman"/>
                <w:color w:val="000000"/>
                <w:sz w:val="20"/>
                <w:szCs w:val="20"/>
                <w:lang w:eastAsia="es-PE"/>
              </w:rPr>
            </w:pPr>
          </w:p>
        </w:tc>
        <w:tc>
          <w:tcPr>
            <w:tcW w:w="2835" w:type="dxa"/>
            <w:vMerge/>
            <w:tcBorders>
              <w:left w:val="single" w:sz="4" w:space="0" w:color="auto"/>
              <w:bottom w:val="single" w:sz="4" w:space="0" w:color="auto"/>
              <w:right w:val="single" w:sz="4" w:space="0" w:color="auto"/>
            </w:tcBorders>
            <w:vAlign w:val="center"/>
          </w:tcPr>
          <w:p w14:paraId="0BC1D83A" w14:textId="77777777" w:rsidR="00362459" w:rsidRPr="006C5EAF" w:rsidRDefault="00362459"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tcPr>
          <w:p w14:paraId="2690DBCC" w14:textId="77777777" w:rsidR="00362459" w:rsidRPr="006C5EAF" w:rsidRDefault="005C48C8" w:rsidP="00C772F0">
            <w:pPr>
              <w:spacing w:after="0" w:line="240" w:lineRule="auto"/>
              <w:rPr>
                <w:rFonts w:eastAsia="Times New Roman" w:cs="Times New Roman"/>
                <w:color w:val="000000"/>
                <w:sz w:val="20"/>
                <w:szCs w:val="20"/>
                <w:lang w:val="es-ES" w:eastAsia="es-PE"/>
              </w:rPr>
            </w:pPr>
            <w:r>
              <w:rPr>
                <w:rFonts w:eastAsia="Times New Roman" w:cs="Times New Roman"/>
                <w:color w:val="000000"/>
                <w:sz w:val="20"/>
                <w:szCs w:val="20"/>
                <w:lang w:val="es-ES" w:eastAsia="es-PE"/>
              </w:rPr>
              <w:t>IMPACTO NULO</w:t>
            </w:r>
          </w:p>
        </w:tc>
        <w:tc>
          <w:tcPr>
            <w:tcW w:w="1843" w:type="dxa"/>
            <w:vMerge/>
            <w:tcBorders>
              <w:top w:val="nil"/>
              <w:left w:val="single" w:sz="4" w:space="0" w:color="auto"/>
              <w:bottom w:val="single" w:sz="4" w:space="0" w:color="auto"/>
              <w:right w:val="single" w:sz="4" w:space="0" w:color="auto"/>
            </w:tcBorders>
            <w:vAlign w:val="center"/>
          </w:tcPr>
          <w:p w14:paraId="1E4CF9D4" w14:textId="77777777" w:rsidR="00362459" w:rsidRPr="006C5EAF" w:rsidRDefault="00362459" w:rsidP="00C772F0">
            <w:pPr>
              <w:spacing w:after="0" w:line="240" w:lineRule="auto"/>
              <w:rPr>
                <w:rFonts w:eastAsia="Times New Roman" w:cs="Times New Roman"/>
                <w:color w:val="000000"/>
                <w:sz w:val="20"/>
                <w:szCs w:val="20"/>
                <w:lang w:eastAsia="es-PE"/>
              </w:rPr>
            </w:pPr>
          </w:p>
        </w:tc>
      </w:tr>
      <w:tr w:rsidR="006D21ED" w:rsidRPr="00E663D6" w14:paraId="1992EEC6" w14:textId="77777777" w:rsidTr="00A70EEC">
        <w:trPr>
          <w:trHeight w:val="355"/>
          <w:jc w:val="center"/>
        </w:trPr>
        <w:tc>
          <w:tcPr>
            <w:tcW w:w="1413" w:type="dxa"/>
            <w:vMerge/>
            <w:tcBorders>
              <w:top w:val="nil"/>
              <w:left w:val="single" w:sz="4" w:space="0" w:color="auto"/>
              <w:bottom w:val="single" w:sz="4" w:space="0" w:color="auto"/>
              <w:right w:val="single" w:sz="4" w:space="0" w:color="auto"/>
            </w:tcBorders>
            <w:vAlign w:val="center"/>
            <w:hideMark/>
          </w:tcPr>
          <w:p w14:paraId="79B7C84E"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1A8C474F"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129855A1" w14:textId="77777777" w:rsidR="006D21ED" w:rsidRPr="006C5EAF" w:rsidRDefault="005C48C8" w:rsidP="00C772F0">
            <w:pPr>
              <w:spacing w:after="0" w:line="240" w:lineRule="auto"/>
              <w:jc w:val="center"/>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ELABORACIÓN DE ANÁLISIS DE COSTOS Y PRESUPUESTOS</w:t>
            </w:r>
          </w:p>
        </w:tc>
        <w:tc>
          <w:tcPr>
            <w:tcW w:w="4678" w:type="dxa"/>
            <w:tcBorders>
              <w:top w:val="nil"/>
              <w:left w:val="nil"/>
              <w:bottom w:val="single" w:sz="4" w:space="0" w:color="auto"/>
              <w:right w:val="single" w:sz="4" w:space="0" w:color="auto"/>
            </w:tcBorders>
            <w:shd w:val="clear" w:color="auto" w:fill="auto"/>
            <w:vAlign w:val="center"/>
            <w:hideMark/>
          </w:tcPr>
          <w:p w14:paraId="7919B03E" w14:textId="77777777" w:rsidR="006D21ED"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METRADO</w:t>
            </w:r>
          </w:p>
        </w:tc>
        <w:tc>
          <w:tcPr>
            <w:tcW w:w="1843" w:type="dxa"/>
            <w:vMerge/>
            <w:tcBorders>
              <w:top w:val="nil"/>
              <w:left w:val="single" w:sz="4" w:space="0" w:color="auto"/>
              <w:bottom w:val="single" w:sz="4" w:space="0" w:color="auto"/>
              <w:right w:val="single" w:sz="4" w:space="0" w:color="auto"/>
            </w:tcBorders>
            <w:vAlign w:val="center"/>
            <w:hideMark/>
          </w:tcPr>
          <w:p w14:paraId="698B218C"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D21ED" w:rsidRPr="00E663D6" w14:paraId="16FD2ECF" w14:textId="77777777" w:rsidTr="00A70EEC">
        <w:trPr>
          <w:trHeight w:val="416"/>
          <w:jc w:val="center"/>
        </w:trPr>
        <w:tc>
          <w:tcPr>
            <w:tcW w:w="1413" w:type="dxa"/>
            <w:vMerge/>
            <w:tcBorders>
              <w:top w:val="nil"/>
              <w:left w:val="single" w:sz="4" w:space="0" w:color="auto"/>
              <w:bottom w:val="single" w:sz="4" w:space="0" w:color="auto"/>
              <w:right w:val="single" w:sz="4" w:space="0" w:color="auto"/>
            </w:tcBorders>
            <w:vAlign w:val="center"/>
            <w:hideMark/>
          </w:tcPr>
          <w:p w14:paraId="34DEDF86"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6531D6FE"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tcBorders>
              <w:top w:val="nil"/>
              <w:left w:val="single" w:sz="4" w:space="0" w:color="auto"/>
              <w:bottom w:val="single" w:sz="4" w:space="0" w:color="auto"/>
              <w:right w:val="single" w:sz="4" w:space="0" w:color="auto"/>
            </w:tcBorders>
            <w:vAlign w:val="center"/>
            <w:hideMark/>
          </w:tcPr>
          <w:p w14:paraId="4411BAC5" w14:textId="77777777" w:rsidR="006D21ED" w:rsidRPr="006C5EAF" w:rsidRDefault="006D21ED"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7736F200" w14:textId="77777777" w:rsidR="006D21ED"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PRESUPUESTO</w:t>
            </w:r>
          </w:p>
        </w:tc>
        <w:tc>
          <w:tcPr>
            <w:tcW w:w="1843" w:type="dxa"/>
            <w:vMerge/>
            <w:tcBorders>
              <w:top w:val="nil"/>
              <w:left w:val="single" w:sz="4" w:space="0" w:color="auto"/>
              <w:bottom w:val="single" w:sz="4" w:space="0" w:color="auto"/>
              <w:right w:val="single" w:sz="4" w:space="0" w:color="auto"/>
            </w:tcBorders>
            <w:vAlign w:val="center"/>
            <w:hideMark/>
          </w:tcPr>
          <w:p w14:paraId="11EEF36C"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D21ED" w:rsidRPr="00E663D6" w14:paraId="01810587" w14:textId="77777777" w:rsidTr="00A70EEC">
        <w:trPr>
          <w:trHeight w:val="553"/>
          <w:jc w:val="center"/>
        </w:trPr>
        <w:tc>
          <w:tcPr>
            <w:tcW w:w="1413" w:type="dxa"/>
            <w:vMerge/>
            <w:tcBorders>
              <w:top w:val="nil"/>
              <w:left w:val="single" w:sz="4" w:space="0" w:color="auto"/>
              <w:bottom w:val="single" w:sz="4" w:space="0" w:color="auto"/>
              <w:right w:val="single" w:sz="4" w:space="0" w:color="auto"/>
            </w:tcBorders>
            <w:vAlign w:val="center"/>
            <w:hideMark/>
          </w:tcPr>
          <w:p w14:paraId="09F97400"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41E3CB56"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tcBorders>
              <w:top w:val="nil"/>
              <w:left w:val="single" w:sz="4" w:space="0" w:color="auto"/>
              <w:bottom w:val="single" w:sz="4" w:space="0" w:color="auto"/>
              <w:right w:val="single" w:sz="4" w:space="0" w:color="auto"/>
            </w:tcBorders>
            <w:vAlign w:val="center"/>
            <w:hideMark/>
          </w:tcPr>
          <w:p w14:paraId="5AFC89F1" w14:textId="77777777" w:rsidR="006D21ED" w:rsidRPr="006C5EAF" w:rsidRDefault="006D21ED" w:rsidP="00C772F0">
            <w:pPr>
              <w:spacing w:after="0" w:line="240" w:lineRule="auto"/>
              <w:jc w:val="center"/>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2544CB61" w14:textId="77777777" w:rsidR="006D21ED"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COSTO DIRECTO</w:t>
            </w:r>
            <w:r w:rsidR="00B25FE7">
              <w:rPr>
                <w:rFonts w:eastAsia="Times New Roman" w:cs="Times New Roman"/>
                <w:color w:val="000000"/>
                <w:sz w:val="20"/>
                <w:szCs w:val="20"/>
                <w:lang w:val="es-ES" w:eastAsia="es-PE"/>
              </w:rPr>
              <w:t xml:space="preserve"> E INDIRECTO</w:t>
            </w:r>
          </w:p>
        </w:tc>
        <w:tc>
          <w:tcPr>
            <w:tcW w:w="1843" w:type="dxa"/>
            <w:vMerge/>
            <w:tcBorders>
              <w:top w:val="nil"/>
              <w:left w:val="single" w:sz="4" w:space="0" w:color="auto"/>
              <w:bottom w:val="single" w:sz="4" w:space="0" w:color="auto"/>
              <w:right w:val="single" w:sz="4" w:space="0" w:color="auto"/>
            </w:tcBorders>
            <w:vAlign w:val="center"/>
            <w:hideMark/>
          </w:tcPr>
          <w:p w14:paraId="5B3B0022"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D21ED" w:rsidRPr="00E663D6" w14:paraId="7AE4E21D" w14:textId="77777777" w:rsidTr="00A70EEC">
        <w:trPr>
          <w:trHeight w:val="350"/>
          <w:jc w:val="center"/>
        </w:trPr>
        <w:tc>
          <w:tcPr>
            <w:tcW w:w="1413" w:type="dxa"/>
            <w:vMerge/>
            <w:tcBorders>
              <w:top w:val="nil"/>
              <w:left w:val="single" w:sz="4" w:space="0" w:color="auto"/>
              <w:bottom w:val="single" w:sz="4" w:space="0" w:color="auto"/>
              <w:right w:val="single" w:sz="4" w:space="0" w:color="auto"/>
            </w:tcBorders>
            <w:vAlign w:val="center"/>
            <w:hideMark/>
          </w:tcPr>
          <w:p w14:paraId="4DBDB21B"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01669A25"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58341E55" w14:textId="77777777" w:rsidR="006D21ED" w:rsidRPr="006C5EAF" w:rsidRDefault="005C48C8" w:rsidP="00C772F0">
            <w:pPr>
              <w:spacing w:after="0" w:line="240" w:lineRule="auto"/>
              <w:jc w:val="center"/>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ANÁLISIS DE RIESGO</w:t>
            </w:r>
          </w:p>
        </w:tc>
        <w:tc>
          <w:tcPr>
            <w:tcW w:w="4678" w:type="dxa"/>
            <w:tcBorders>
              <w:top w:val="nil"/>
              <w:left w:val="nil"/>
              <w:bottom w:val="single" w:sz="4" w:space="0" w:color="auto"/>
              <w:right w:val="single" w:sz="4" w:space="0" w:color="auto"/>
            </w:tcBorders>
            <w:shd w:val="clear" w:color="auto" w:fill="auto"/>
            <w:vAlign w:val="center"/>
            <w:hideMark/>
          </w:tcPr>
          <w:p w14:paraId="627C991D" w14:textId="77777777" w:rsidR="006D21ED"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IDENTIFICACIÓN DE PELIGROS</w:t>
            </w:r>
          </w:p>
        </w:tc>
        <w:tc>
          <w:tcPr>
            <w:tcW w:w="1843" w:type="dxa"/>
            <w:vMerge/>
            <w:tcBorders>
              <w:top w:val="nil"/>
              <w:left w:val="single" w:sz="4" w:space="0" w:color="auto"/>
              <w:bottom w:val="single" w:sz="4" w:space="0" w:color="auto"/>
              <w:right w:val="single" w:sz="4" w:space="0" w:color="auto"/>
            </w:tcBorders>
            <w:vAlign w:val="center"/>
            <w:hideMark/>
          </w:tcPr>
          <w:p w14:paraId="610AEAF7" w14:textId="77777777" w:rsidR="006D21ED" w:rsidRPr="006C5EAF" w:rsidRDefault="006D21ED" w:rsidP="00C772F0">
            <w:pPr>
              <w:spacing w:after="0" w:line="240" w:lineRule="auto"/>
              <w:rPr>
                <w:rFonts w:eastAsia="Times New Roman" w:cs="Times New Roman"/>
                <w:color w:val="000000"/>
                <w:sz w:val="20"/>
                <w:szCs w:val="20"/>
                <w:lang w:eastAsia="es-PE"/>
              </w:rPr>
            </w:pPr>
          </w:p>
        </w:tc>
      </w:tr>
      <w:tr w:rsidR="006D21ED" w:rsidRPr="00E663D6" w14:paraId="796F02C0" w14:textId="77777777" w:rsidTr="00A70EEC">
        <w:trPr>
          <w:trHeight w:val="427"/>
          <w:jc w:val="center"/>
        </w:trPr>
        <w:tc>
          <w:tcPr>
            <w:tcW w:w="1413" w:type="dxa"/>
            <w:vMerge/>
            <w:tcBorders>
              <w:top w:val="nil"/>
              <w:left w:val="single" w:sz="4" w:space="0" w:color="auto"/>
              <w:bottom w:val="single" w:sz="4" w:space="0" w:color="auto"/>
              <w:right w:val="single" w:sz="4" w:space="0" w:color="auto"/>
            </w:tcBorders>
            <w:vAlign w:val="center"/>
            <w:hideMark/>
          </w:tcPr>
          <w:p w14:paraId="39C37151"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551" w:type="dxa"/>
            <w:vMerge/>
            <w:tcBorders>
              <w:top w:val="nil"/>
              <w:left w:val="single" w:sz="4" w:space="0" w:color="auto"/>
              <w:bottom w:val="single" w:sz="4" w:space="0" w:color="auto"/>
              <w:right w:val="single" w:sz="4" w:space="0" w:color="auto"/>
            </w:tcBorders>
            <w:vAlign w:val="center"/>
            <w:hideMark/>
          </w:tcPr>
          <w:p w14:paraId="19DEF0CB"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2835" w:type="dxa"/>
            <w:vMerge/>
            <w:tcBorders>
              <w:top w:val="nil"/>
              <w:left w:val="single" w:sz="4" w:space="0" w:color="auto"/>
              <w:bottom w:val="single" w:sz="4" w:space="0" w:color="auto"/>
              <w:right w:val="single" w:sz="4" w:space="0" w:color="auto"/>
            </w:tcBorders>
            <w:vAlign w:val="center"/>
            <w:hideMark/>
          </w:tcPr>
          <w:p w14:paraId="18C85059" w14:textId="77777777" w:rsidR="006D21ED" w:rsidRPr="006C5EAF" w:rsidRDefault="006D21ED" w:rsidP="00C772F0">
            <w:pPr>
              <w:spacing w:after="0" w:line="240" w:lineRule="auto"/>
              <w:rPr>
                <w:rFonts w:eastAsia="Times New Roman" w:cs="Times New Roman"/>
                <w:color w:val="000000"/>
                <w:sz w:val="20"/>
                <w:szCs w:val="20"/>
                <w:lang w:eastAsia="es-PE"/>
              </w:rPr>
            </w:pPr>
          </w:p>
        </w:tc>
        <w:tc>
          <w:tcPr>
            <w:tcW w:w="4678" w:type="dxa"/>
            <w:tcBorders>
              <w:top w:val="nil"/>
              <w:left w:val="nil"/>
              <w:bottom w:val="single" w:sz="4" w:space="0" w:color="auto"/>
              <w:right w:val="single" w:sz="4" w:space="0" w:color="auto"/>
            </w:tcBorders>
            <w:shd w:val="clear" w:color="auto" w:fill="auto"/>
            <w:vAlign w:val="center"/>
            <w:hideMark/>
          </w:tcPr>
          <w:p w14:paraId="57BF2D70" w14:textId="77777777" w:rsidR="006D21ED" w:rsidRPr="006C5EAF" w:rsidRDefault="005C48C8" w:rsidP="00C772F0">
            <w:pPr>
              <w:spacing w:after="0" w:line="240" w:lineRule="auto"/>
              <w:rPr>
                <w:rFonts w:eastAsia="Times New Roman" w:cs="Times New Roman"/>
                <w:color w:val="000000"/>
                <w:sz w:val="20"/>
                <w:szCs w:val="20"/>
                <w:lang w:eastAsia="es-PE"/>
              </w:rPr>
            </w:pPr>
            <w:r w:rsidRPr="006C5EAF">
              <w:rPr>
                <w:rFonts w:eastAsia="Times New Roman" w:cs="Times New Roman"/>
                <w:color w:val="000000"/>
                <w:sz w:val="20"/>
                <w:szCs w:val="20"/>
                <w:lang w:val="es-ES" w:eastAsia="es-PE"/>
              </w:rPr>
              <w:t>DETERMINACIÓN DEL GRADO DE PELIGRO</w:t>
            </w:r>
          </w:p>
        </w:tc>
        <w:tc>
          <w:tcPr>
            <w:tcW w:w="1843" w:type="dxa"/>
            <w:vMerge/>
            <w:tcBorders>
              <w:top w:val="nil"/>
              <w:left w:val="single" w:sz="4" w:space="0" w:color="auto"/>
              <w:bottom w:val="single" w:sz="4" w:space="0" w:color="auto"/>
              <w:right w:val="single" w:sz="4" w:space="0" w:color="auto"/>
            </w:tcBorders>
            <w:vAlign w:val="center"/>
            <w:hideMark/>
          </w:tcPr>
          <w:p w14:paraId="5C3F09FC" w14:textId="77777777" w:rsidR="006D21ED" w:rsidRPr="006C5EAF" w:rsidRDefault="006D21ED" w:rsidP="00C772F0">
            <w:pPr>
              <w:spacing w:after="0" w:line="240" w:lineRule="auto"/>
              <w:rPr>
                <w:rFonts w:eastAsia="Times New Roman" w:cs="Times New Roman"/>
                <w:color w:val="000000"/>
                <w:sz w:val="20"/>
                <w:szCs w:val="20"/>
                <w:lang w:eastAsia="es-PE"/>
              </w:rPr>
            </w:pPr>
          </w:p>
        </w:tc>
      </w:tr>
    </w:tbl>
    <w:bookmarkStart w:id="63" w:name="_Hlk54013623"/>
    <w:p w14:paraId="32C989C5" w14:textId="77777777" w:rsidR="006D21ED" w:rsidRDefault="002658D3" w:rsidP="00BA31CE">
      <w:pPr>
        <w:tabs>
          <w:tab w:val="left" w:pos="2739"/>
        </w:tabs>
        <w:sectPr w:rsidR="006D21ED" w:rsidSect="00F31DE3">
          <w:pgSz w:w="15840" w:h="12240" w:orient="landscape"/>
          <w:pgMar w:top="1560" w:right="1701" w:bottom="1701" w:left="1418" w:header="709" w:footer="709" w:gutter="0"/>
          <w:pgNumType w:start="20"/>
          <w:cols w:space="708"/>
          <w:docGrid w:linePitch="360"/>
        </w:sectPr>
      </w:pPr>
      <w:r>
        <w:rPr>
          <w:noProof/>
        </w:rPr>
        <mc:AlternateContent>
          <mc:Choice Requires="wps">
            <w:drawing>
              <wp:anchor distT="0" distB="0" distL="114300" distR="114300" simplePos="0" relativeHeight="251666432" behindDoc="0" locked="0" layoutInCell="1" allowOverlap="1" wp14:anchorId="5F6E8903" wp14:editId="2E8B20B1">
                <wp:simplePos x="0" y="0"/>
                <wp:positionH relativeFrom="column">
                  <wp:posOffset>-205106</wp:posOffset>
                </wp:positionH>
                <wp:positionV relativeFrom="paragraph">
                  <wp:posOffset>-5200015</wp:posOffset>
                </wp:positionV>
                <wp:extent cx="8467725" cy="0"/>
                <wp:effectExtent l="0" t="0" r="0" b="0"/>
                <wp:wrapNone/>
                <wp:docPr id="4" name="Conector recto 4"/>
                <wp:cNvGraphicFramePr/>
                <a:graphic xmlns:a="http://schemas.openxmlformats.org/drawingml/2006/main">
                  <a:graphicData uri="http://schemas.microsoft.com/office/word/2010/wordprocessingShape">
                    <wps:wsp>
                      <wps:cNvCnPr/>
                      <wps:spPr>
                        <a:xfrm>
                          <a:off x="0" y="0"/>
                          <a:ext cx="8467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BA43B1" id="Conector recto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6.15pt,-409.45pt" to="650.6pt,-4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" strokecolor="black [3200]" strokeweight=".5pt">
                <v:stroke joinstyle="miter"/>
              </v:line>
            </w:pict>
          </mc:Fallback>
        </mc:AlternateContent>
      </w:r>
    </w:p>
    <w:p w14:paraId="78B71484" w14:textId="77777777" w:rsidR="00141713" w:rsidRDefault="00CA2525" w:rsidP="003D5E32">
      <w:pPr>
        <w:pStyle w:val="Ttulo2"/>
        <w:numPr>
          <w:ilvl w:val="1"/>
          <w:numId w:val="2"/>
        </w:numPr>
      </w:pPr>
      <w:bookmarkStart w:id="64" w:name="_Toc73961663"/>
      <w:bookmarkEnd w:id="61"/>
      <w:r>
        <w:lastRenderedPageBreak/>
        <w:t>Rigor Científico</w:t>
      </w:r>
      <w:bookmarkEnd w:id="64"/>
    </w:p>
    <w:p w14:paraId="229B16DF" w14:textId="77777777" w:rsidR="007D27C9" w:rsidRDefault="007D27C9" w:rsidP="003D5E32">
      <w:pPr>
        <w:rPr>
          <w:b/>
          <w:lang w:bidi="es-ES"/>
        </w:rPr>
      </w:pPr>
      <w:r w:rsidRPr="006C5EAF">
        <w:rPr>
          <w:b/>
          <w:lang w:bidi="es-ES"/>
        </w:rPr>
        <w:t>Aspectos Éticos</w:t>
      </w:r>
    </w:p>
    <w:p w14:paraId="32C939DC" w14:textId="77777777" w:rsidR="007D27C9" w:rsidRPr="007F46CE" w:rsidRDefault="007D27C9" w:rsidP="003D5E32">
      <w:pPr>
        <w:rPr>
          <w:shd w:val="clear" w:color="auto" w:fill="FFFFFF"/>
        </w:rPr>
      </w:pPr>
      <w:r w:rsidRPr="007F46CE">
        <w:rPr>
          <w:shd w:val="clear" w:color="auto" w:fill="FFFFFF"/>
        </w:rPr>
        <w:t xml:space="preserve">Se ha realizado este trabajo teniendo en cuenta los valores éticos de las fuentes y autores referidos al tema propuesto </w:t>
      </w:r>
      <w:r w:rsidRPr="007F46CE">
        <w:t xml:space="preserve">(Hernández y Baptista, 2014), </w:t>
      </w:r>
      <w:r w:rsidRPr="007F46CE">
        <w:rPr>
          <w:shd w:val="clear" w:color="auto" w:fill="FFFFFF"/>
        </w:rPr>
        <w:t>tales como:</w:t>
      </w:r>
    </w:p>
    <w:p w14:paraId="6CBD8662" w14:textId="77777777" w:rsidR="007D27C9" w:rsidRPr="007F46CE" w:rsidRDefault="007D27C9" w:rsidP="003D5E32">
      <w:pPr>
        <w:pStyle w:val="Prrafodelista"/>
        <w:numPr>
          <w:ilvl w:val="0"/>
          <w:numId w:val="11"/>
        </w:numPr>
      </w:pPr>
      <w:r w:rsidRPr="007F46CE">
        <w:t>Responsabilidad: El manejo eficiente de los recursos en la realización de nuestras actividades.</w:t>
      </w:r>
    </w:p>
    <w:p w14:paraId="3DD95929" w14:textId="77777777" w:rsidR="007D27C9" w:rsidRPr="007F46CE" w:rsidRDefault="007D27C9" w:rsidP="003D5E32">
      <w:pPr>
        <w:pStyle w:val="Prrafodelista"/>
        <w:numPr>
          <w:ilvl w:val="0"/>
          <w:numId w:val="11"/>
        </w:numPr>
      </w:pPr>
      <w:r w:rsidRPr="007F46CE">
        <w:t>Honestidad: Entendemos que los intereses colectivos deben prevalecer al interés particular y que el actuar se realice con la debida transparencia.</w:t>
      </w:r>
    </w:p>
    <w:p w14:paraId="563E419A" w14:textId="77777777" w:rsidR="007D27C9" w:rsidRPr="007F46CE" w:rsidRDefault="007D27C9" w:rsidP="003D5E32">
      <w:pPr>
        <w:pStyle w:val="Prrafodelista"/>
        <w:numPr>
          <w:ilvl w:val="0"/>
          <w:numId w:val="11"/>
        </w:numPr>
      </w:pPr>
      <w:r w:rsidRPr="007F46CE">
        <w:t>Confidencialidad: Respecto a la información de la entidad y en caso de conflicto de intereses abstenerse de opinar de los asuntos. Velar por el buen nombre de la institución, dentro y fuera de ella.</w:t>
      </w:r>
    </w:p>
    <w:p w14:paraId="2D678444" w14:textId="77777777" w:rsidR="00103E59" w:rsidRDefault="00103E59" w:rsidP="003D5E32">
      <w:pPr>
        <w:pStyle w:val="Ttulo1"/>
        <w:numPr>
          <w:ilvl w:val="0"/>
          <w:numId w:val="2"/>
        </w:numPr>
      </w:pPr>
      <w:bookmarkStart w:id="65" w:name="_Toc73961664"/>
      <w:bookmarkEnd w:id="63"/>
      <w:r>
        <w:t>RESULTADOS</w:t>
      </w:r>
      <w:bookmarkEnd w:id="65"/>
    </w:p>
    <w:p w14:paraId="7749FDF1" w14:textId="77777777" w:rsidR="00E90E9D" w:rsidRPr="00E90E9D" w:rsidRDefault="001B603B" w:rsidP="00E90E9D">
      <w:pPr>
        <w:pStyle w:val="Prrafodelista"/>
        <w:numPr>
          <w:ilvl w:val="1"/>
          <w:numId w:val="2"/>
        </w:numPr>
        <w:rPr>
          <w:b/>
        </w:rPr>
      </w:pPr>
      <w:bookmarkStart w:id="66" w:name="_Hlk39176014"/>
      <w:r w:rsidRPr="001A6013">
        <w:rPr>
          <w:b/>
        </w:rPr>
        <w:t>Descripción de resultados</w:t>
      </w:r>
    </w:p>
    <w:bookmarkEnd w:id="66"/>
    <w:p w14:paraId="6C9FED33" w14:textId="77777777" w:rsidR="00831427" w:rsidRPr="00442FE9" w:rsidRDefault="001A6013" w:rsidP="00831427">
      <w:pPr>
        <w:pStyle w:val="Prrafodelista"/>
        <w:ind w:left="360"/>
        <w:rPr>
          <w:b/>
          <w:color w:val="000000" w:themeColor="text1"/>
        </w:rPr>
      </w:pPr>
      <w:r w:rsidRPr="00442FE9">
        <w:rPr>
          <w:b/>
          <w:color w:val="000000" w:themeColor="text1"/>
        </w:rPr>
        <w:t>Evaluación de</w:t>
      </w:r>
      <w:r w:rsidR="0022133A">
        <w:rPr>
          <w:b/>
          <w:color w:val="000000" w:themeColor="text1"/>
        </w:rPr>
        <w:t>l</w:t>
      </w:r>
      <w:r w:rsidRPr="00442FE9">
        <w:rPr>
          <w:b/>
          <w:color w:val="000000" w:themeColor="text1"/>
        </w:rPr>
        <w:t xml:space="preserve"> Servicio de Agua para Riego</w:t>
      </w:r>
    </w:p>
    <w:p w14:paraId="4E5BB809" w14:textId="77777777" w:rsidR="007A33FD" w:rsidRPr="00442FE9" w:rsidRDefault="007A33FD" w:rsidP="007A33FD">
      <w:pPr>
        <w:ind w:left="360"/>
        <w:rPr>
          <w:color w:val="000000" w:themeColor="text1"/>
          <w:lang w:val="es-ES_tradnl"/>
        </w:rPr>
      </w:pPr>
      <w:r w:rsidRPr="00442FE9">
        <w:rPr>
          <w:color w:val="000000" w:themeColor="text1"/>
          <w:lang w:val="es-ES_tradnl"/>
        </w:rPr>
        <w:t xml:space="preserve">El problema central será superado con la ejecución de acciones técnicas que logren generar condiciones adecuadas para implementar un proyecto de riego que permita mejorar y ampliar la infraestructura de riego, optimizar el recurso hídrico mediante </w:t>
      </w:r>
      <w:r w:rsidR="00214DAA">
        <w:rPr>
          <w:color w:val="000000" w:themeColor="text1"/>
          <w:lang w:val="es-ES_tradnl"/>
        </w:rPr>
        <w:t>el riego por gravedad</w:t>
      </w:r>
      <w:r w:rsidRPr="00442FE9">
        <w:rPr>
          <w:color w:val="000000" w:themeColor="text1"/>
          <w:lang w:val="es-ES_tradnl"/>
        </w:rPr>
        <w:t xml:space="preserve">, además de capacitación y fortalecimiento de las organizaciones de usuarios de riego a fin de dar sostenibilidad al proyecto. En tal sentido las alternativas de solución, se orientan a mejorar las condiciones actuales que limitan el </w:t>
      </w:r>
      <w:r w:rsidR="00982B94">
        <w:rPr>
          <w:color w:val="000000" w:themeColor="text1"/>
          <w:lang w:val="es-ES_tradnl"/>
        </w:rPr>
        <w:t>rendimiento</w:t>
      </w:r>
      <w:r w:rsidRPr="00442FE9">
        <w:rPr>
          <w:color w:val="000000" w:themeColor="text1"/>
          <w:lang w:val="es-ES_tradnl"/>
        </w:rPr>
        <w:t xml:space="preserve"> del sistema productivo, aprovechando al máximo los recursos de agua y suelos disponibles en el área en estudio. </w:t>
      </w:r>
    </w:p>
    <w:p w14:paraId="2FB00A83" w14:textId="77777777" w:rsidR="00831427" w:rsidRPr="008E25BE" w:rsidRDefault="007A33FD" w:rsidP="007A33FD">
      <w:pPr>
        <w:pStyle w:val="Prrafodelista"/>
        <w:ind w:left="360"/>
        <w:rPr>
          <w:rFonts w:cs="Arial"/>
          <w:bCs/>
          <w:color w:val="000000" w:themeColor="text1"/>
          <w:szCs w:val="24"/>
          <w:lang w:val="es-ES_tradnl"/>
        </w:rPr>
      </w:pPr>
      <w:r w:rsidRPr="008E25BE">
        <w:rPr>
          <w:rFonts w:cs="Arial"/>
          <w:bCs/>
          <w:color w:val="000000" w:themeColor="text1"/>
          <w:szCs w:val="24"/>
          <w:lang w:val="es-ES_tradnl"/>
        </w:rPr>
        <w:t>Considera el mejoramiento del sistema de conducción del Canal Fernández, incrementando la eficiencia total de riego en el área de influencia del canal, mediante su revestimiento y la construcción de sus obras de arte en concordancia con la realidad actual.</w:t>
      </w:r>
    </w:p>
    <w:p w14:paraId="0F9003E2" w14:textId="77777777" w:rsidR="00780B22" w:rsidRDefault="00780B22" w:rsidP="007A33FD">
      <w:pPr>
        <w:pStyle w:val="Prrafodelista"/>
        <w:ind w:left="360"/>
        <w:rPr>
          <w:rFonts w:cs="Arial"/>
          <w:bCs/>
          <w:color w:val="000000" w:themeColor="text1"/>
          <w:sz w:val="22"/>
          <w:lang w:val="es-ES_tradnl"/>
        </w:rPr>
      </w:pPr>
    </w:p>
    <w:p w14:paraId="22F1A2BC" w14:textId="77777777" w:rsidR="008E25BE" w:rsidRDefault="008E25BE" w:rsidP="007A33FD">
      <w:pPr>
        <w:pStyle w:val="Prrafodelista"/>
        <w:ind w:left="360"/>
        <w:rPr>
          <w:rFonts w:cs="Arial"/>
          <w:bCs/>
          <w:color w:val="000000" w:themeColor="text1"/>
          <w:sz w:val="22"/>
          <w:lang w:val="es-ES_tradnl"/>
        </w:rPr>
      </w:pPr>
    </w:p>
    <w:p w14:paraId="2AFCD187" w14:textId="77777777" w:rsidR="00780B22" w:rsidRDefault="00780B22" w:rsidP="007A33FD">
      <w:pPr>
        <w:pStyle w:val="Prrafodelista"/>
        <w:ind w:left="360"/>
        <w:rPr>
          <w:rFonts w:cs="Arial"/>
          <w:bCs/>
          <w:color w:val="000000" w:themeColor="text1"/>
          <w:sz w:val="22"/>
          <w:lang w:val="es-ES_tradnl"/>
        </w:rPr>
      </w:pPr>
    </w:p>
    <w:p w14:paraId="3FFEE99B" w14:textId="77777777" w:rsidR="00780B22" w:rsidRPr="00442FE9" w:rsidRDefault="00780B22" w:rsidP="007A33FD">
      <w:pPr>
        <w:pStyle w:val="Prrafodelista"/>
        <w:ind w:left="360"/>
        <w:rPr>
          <w:color w:val="000000" w:themeColor="text1"/>
        </w:rPr>
      </w:pPr>
    </w:p>
    <w:p w14:paraId="3154B6AD" w14:textId="77777777" w:rsidR="009069A3" w:rsidRDefault="00831427" w:rsidP="009069A3">
      <w:pPr>
        <w:pStyle w:val="Prrafodelista"/>
        <w:ind w:left="360"/>
        <w:rPr>
          <w:b/>
        </w:rPr>
      </w:pPr>
      <w:r w:rsidRPr="00831427">
        <w:rPr>
          <w:b/>
        </w:rPr>
        <w:lastRenderedPageBreak/>
        <w:t>Levantamiento Topográfico</w:t>
      </w:r>
    </w:p>
    <w:p w14:paraId="19F0DCBF" w14:textId="77777777" w:rsidR="00831427" w:rsidRPr="000206F0" w:rsidRDefault="00831427" w:rsidP="00831427">
      <w:pPr>
        <w:ind w:left="360"/>
      </w:pPr>
      <w:r w:rsidRPr="000206F0">
        <w:t>Topográficamente el área de estudio es plana ligeramente inclinada en el sentido Noreste-Suroeste, con pendiente predominantes de 1% a 2%, no siendo estos factores limitantes para la planificación del riego más si deben ser tomados en cuenta en la planificación de los sistemas de drenaje.</w:t>
      </w:r>
    </w:p>
    <w:p w14:paraId="48515351" w14:textId="77777777" w:rsidR="00831427" w:rsidRPr="000206F0" w:rsidRDefault="00831427" w:rsidP="00831427">
      <w:pPr>
        <w:ind w:left="360"/>
      </w:pPr>
      <w:r w:rsidRPr="000206F0">
        <w:t xml:space="preserve">Fisiográficamente el área de estudio está definida por los paisajes de llanura aluvial, terraza y médanos, éstos </w:t>
      </w:r>
      <w:r w:rsidR="005E1D41" w:rsidRPr="000206F0">
        <w:t>últimos presentes</w:t>
      </w:r>
      <w:r w:rsidRPr="000206F0">
        <w:t xml:space="preserve"> en Mochumí. En la zona agrícola el paisaje predominante es la llanura aluvial, detectándose la presencia de médanos, debido a la actividad eólica del lugar.</w:t>
      </w:r>
    </w:p>
    <w:p w14:paraId="72F632A6" w14:textId="77777777" w:rsidR="00831427" w:rsidRPr="000D550C" w:rsidRDefault="00831427" w:rsidP="00831427">
      <w:pPr>
        <w:ind w:left="360"/>
      </w:pPr>
      <w:r w:rsidRPr="000D550C">
        <w:t>Al realizar el levantamiento topográfico se ha podido obtener que el tramo considerado para el mejoramiento del canal Fernández se debe considerar un revestimiento de canal de longitud neta de 1,</w:t>
      </w:r>
      <w:r w:rsidR="00BC2380">
        <w:t>897.00</w:t>
      </w:r>
      <w:r w:rsidRPr="000D550C">
        <w:t xml:space="preserve"> m.</w:t>
      </w:r>
    </w:p>
    <w:p w14:paraId="6A01FD8B" w14:textId="77777777" w:rsidR="00A736E8" w:rsidRDefault="00831427" w:rsidP="00E90E9D">
      <w:pPr>
        <w:ind w:left="360"/>
      </w:pPr>
      <w:r w:rsidRPr="000D550C">
        <w:t>Los puntos obtenidos al realizar el levantamiento topográfico se encuentran plasmados en los planos e indicados en las escalas correspondientes.</w:t>
      </w:r>
    </w:p>
    <w:p w14:paraId="6968A56B" w14:textId="77777777" w:rsidR="00E90E9D" w:rsidRDefault="00E90E9D" w:rsidP="00E90E9D">
      <w:pPr>
        <w:ind w:left="360"/>
      </w:pPr>
    </w:p>
    <w:p w14:paraId="6E9EF799" w14:textId="77777777" w:rsidR="00831427" w:rsidRPr="00831427" w:rsidRDefault="00831427" w:rsidP="00831427">
      <w:pPr>
        <w:pStyle w:val="Prrafodelista"/>
        <w:ind w:left="360"/>
        <w:rPr>
          <w:b/>
        </w:rPr>
      </w:pPr>
      <w:r w:rsidRPr="00831427">
        <w:rPr>
          <w:b/>
        </w:rPr>
        <w:t>Estudio de Suelos</w:t>
      </w:r>
    </w:p>
    <w:p w14:paraId="638DA0D7" w14:textId="77777777" w:rsidR="00831427" w:rsidRPr="000206F0" w:rsidRDefault="00831427" w:rsidP="00831427">
      <w:pPr>
        <w:ind w:left="360"/>
      </w:pPr>
      <w:r w:rsidRPr="000206F0">
        <w:t>El Sub Sector Mochumí, se caracteriza por la predominancia de los suelos de textura fina (areno arcillosa) y medio hasta 1.6 m. de profundidad, pudiendo encontrarse también suelos de textura moderadamente gruesa.</w:t>
      </w:r>
    </w:p>
    <w:p w14:paraId="4B604679" w14:textId="77777777" w:rsidR="00831427" w:rsidRPr="000206F0" w:rsidRDefault="00831427" w:rsidP="00831427">
      <w:pPr>
        <w:ind w:left="360"/>
      </w:pPr>
      <w:r w:rsidRPr="000206F0">
        <w:t>Su permeabilidad tiene un valor que varía desde K= 6.26 x 10-6 cm/s hasta K= 8.37 x 10-6; el nivel freático se encuentra ubicado a una profundidad de 1.50 m a partir del nivel de fondo de canal (en épocas de estiaje). Cuando se excavaron las calicatas en las márgenes del canal.</w:t>
      </w:r>
    </w:p>
    <w:p w14:paraId="477C7F27" w14:textId="77777777" w:rsidR="00831427" w:rsidRPr="000206F0" w:rsidRDefault="00831427" w:rsidP="00831427">
      <w:pPr>
        <w:ind w:left="360"/>
      </w:pPr>
      <w:r w:rsidRPr="000206F0">
        <w:t>El asentamiento máximo para las obras de arte será de 1.12 cm.</w:t>
      </w:r>
    </w:p>
    <w:p w14:paraId="0E26C3ED" w14:textId="77777777" w:rsidR="00831427" w:rsidRPr="000206F0" w:rsidRDefault="00831427" w:rsidP="00831427">
      <w:pPr>
        <w:ind w:left="360"/>
      </w:pPr>
      <w:r w:rsidRPr="000206F0">
        <w:t>Se ha encontrado que los suelos analizados, presentan bajas concentraciones de sales solubles, no siendo agresivos a las estructuras del concreto (PH=7.1).</w:t>
      </w:r>
    </w:p>
    <w:p w14:paraId="00371CE4" w14:textId="77777777" w:rsidR="00831427" w:rsidRDefault="00831427" w:rsidP="00831427">
      <w:pPr>
        <w:ind w:left="360"/>
      </w:pPr>
      <w:r w:rsidRPr="000206F0">
        <w:t>El terreno presenta una resistencia admisible de 0.94.y 0.93 kg/cm2 para una profundidad de desplante mínima de 1.20m bajo el nivel del terreno natural.</w:t>
      </w:r>
    </w:p>
    <w:p w14:paraId="5D5BF65F" w14:textId="77777777" w:rsidR="00A736E8" w:rsidRPr="000948CC" w:rsidRDefault="00A736E8" w:rsidP="00831427">
      <w:pPr>
        <w:ind w:left="360"/>
        <w:rPr>
          <w:b/>
        </w:rPr>
      </w:pPr>
      <w:r w:rsidRPr="000948CC">
        <w:rPr>
          <w:b/>
        </w:rPr>
        <w:lastRenderedPageBreak/>
        <w:t>Estudio Hidrológico</w:t>
      </w:r>
    </w:p>
    <w:p w14:paraId="2C078669" w14:textId="77777777" w:rsidR="00884101" w:rsidRDefault="00A736E8" w:rsidP="00884101">
      <w:pPr>
        <w:ind w:left="360"/>
      </w:pPr>
      <w:r>
        <w:t>El objetivo es</w:t>
      </w:r>
      <w:r w:rsidRPr="00AF1761">
        <w:t xml:space="preserve"> conocer las características </w:t>
      </w:r>
      <w:r>
        <w:t xml:space="preserve">en cuanto a oferta y demanda hídrica se refiere, </w:t>
      </w:r>
      <w:r w:rsidRPr="00AF1761">
        <w:t xml:space="preserve">cuya </w:t>
      </w:r>
      <w:r>
        <w:t>importancia tiene</w:t>
      </w:r>
      <w:r w:rsidRPr="00AF1761">
        <w:t xml:space="preserve"> lugar en la etapa de construcción</w:t>
      </w:r>
      <w:r>
        <w:t xml:space="preserve"> y proyección</w:t>
      </w:r>
      <w:r w:rsidRPr="00AF1761">
        <w:t xml:space="preserve"> del Canal </w:t>
      </w:r>
      <w:r>
        <w:t>Fernández</w:t>
      </w:r>
      <w:r w:rsidRPr="00AF1761">
        <w:t xml:space="preserve">, Distrito </w:t>
      </w:r>
      <w:r>
        <w:t>Mochumí</w:t>
      </w:r>
      <w:r w:rsidRPr="00AF1761">
        <w:t>, Provincia</w:t>
      </w:r>
      <w:r>
        <w:t xml:space="preserve"> Lambayeque, Departamento </w:t>
      </w:r>
      <w:r w:rsidR="00884101" w:rsidRPr="00AF1761">
        <w:t>Lambayeque</w:t>
      </w:r>
      <w:r w:rsidR="00884101">
        <w:t xml:space="preserve">.  </w:t>
      </w:r>
    </w:p>
    <w:p w14:paraId="37BC4196" w14:textId="77777777" w:rsidR="00791815" w:rsidRDefault="00791815" w:rsidP="00884101"/>
    <w:p w14:paraId="4C2CF05B" w14:textId="77777777" w:rsidR="00A0309B" w:rsidRDefault="009E6707" w:rsidP="00A0309B">
      <w:pPr>
        <w:spacing w:after="0"/>
        <w:ind w:left="360"/>
        <w:jc w:val="center"/>
      </w:pPr>
      <w:r w:rsidRPr="009E6707">
        <w:rPr>
          <w:b/>
          <w:bCs/>
        </w:rPr>
        <w:t>Tabla N°1:</w:t>
      </w:r>
      <w:r>
        <w:t xml:space="preserve"> Balance hídrico sin proyecto </w:t>
      </w:r>
    </w:p>
    <w:tbl>
      <w:tblPr>
        <w:tblW w:w="9380" w:type="dxa"/>
        <w:tblInd w:w="279" w:type="dxa"/>
        <w:tblLayout w:type="fixed"/>
        <w:tblCellMar>
          <w:left w:w="70" w:type="dxa"/>
          <w:right w:w="70" w:type="dxa"/>
        </w:tblCellMar>
        <w:tblLook w:val="04A0" w:firstRow="1" w:lastRow="0" w:firstColumn="1" w:lastColumn="0" w:noHBand="0" w:noVBand="1"/>
      </w:tblPr>
      <w:tblGrid>
        <w:gridCol w:w="591"/>
        <w:gridCol w:w="851"/>
        <w:gridCol w:w="709"/>
        <w:gridCol w:w="709"/>
        <w:gridCol w:w="708"/>
        <w:gridCol w:w="709"/>
        <w:gridCol w:w="567"/>
        <w:gridCol w:w="567"/>
        <w:gridCol w:w="567"/>
        <w:gridCol w:w="567"/>
        <w:gridCol w:w="567"/>
        <w:gridCol w:w="709"/>
        <w:gridCol w:w="709"/>
        <w:gridCol w:w="850"/>
      </w:tblGrid>
      <w:tr w:rsidR="00A0309B" w:rsidRPr="00A0309B" w14:paraId="71216908" w14:textId="77777777" w:rsidTr="0001120B">
        <w:trPr>
          <w:trHeight w:val="299"/>
        </w:trPr>
        <w:tc>
          <w:tcPr>
            <w:tcW w:w="9380" w:type="dxa"/>
            <w:gridSpan w:val="14"/>
            <w:tcBorders>
              <w:top w:val="single" w:sz="4" w:space="0" w:color="808080" w:themeColor="background1" w:themeShade="80"/>
              <w:left w:val="single" w:sz="4" w:space="0" w:color="808080" w:themeColor="background1" w:themeShade="80"/>
              <w:bottom w:val="single" w:sz="12" w:space="0" w:color="4F81BD"/>
              <w:right w:val="single" w:sz="4" w:space="0" w:color="808080" w:themeColor="background1" w:themeShade="80"/>
            </w:tcBorders>
            <w:shd w:val="clear" w:color="000000" w:fill="DCE6F1"/>
            <w:vAlign w:val="center"/>
            <w:hideMark/>
          </w:tcPr>
          <w:p w14:paraId="730DBD3B" w14:textId="77777777" w:rsidR="00A0309B" w:rsidRPr="00A0309B" w:rsidRDefault="00A0309B" w:rsidP="00A0309B">
            <w:pPr>
              <w:spacing w:after="0" w:line="240" w:lineRule="auto"/>
              <w:jc w:val="center"/>
              <w:rPr>
                <w:rFonts w:ascii="Calibri" w:eastAsia="Times New Roman" w:hAnsi="Calibri" w:cs="Arial"/>
                <w:b/>
                <w:bCs/>
                <w:color w:val="1F497D"/>
                <w:sz w:val="18"/>
                <w:szCs w:val="18"/>
                <w:lang w:eastAsia="es-PE"/>
              </w:rPr>
            </w:pPr>
            <w:r w:rsidRPr="00A0309B">
              <w:rPr>
                <w:rFonts w:ascii="Calibri" w:eastAsia="Times New Roman" w:hAnsi="Calibri" w:cs="Arial"/>
                <w:b/>
                <w:bCs/>
                <w:color w:val="1F497D"/>
                <w:sz w:val="18"/>
                <w:szCs w:val="18"/>
                <w:lang w:eastAsia="es-PE"/>
              </w:rPr>
              <w:t>BALANCE SIN PROYECTO</w:t>
            </w:r>
          </w:p>
        </w:tc>
      </w:tr>
      <w:tr w:rsidR="00A0309B" w:rsidRPr="00A0309B" w14:paraId="5D13985E" w14:textId="77777777" w:rsidTr="0001120B">
        <w:trPr>
          <w:trHeight w:val="558"/>
        </w:trPr>
        <w:tc>
          <w:tcPr>
            <w:tcW w:w="9380" w:type="dxa"/>
            <w:gridSpan w:val="14"/>
            <w:tcBorders>
              <w:top w:val="single" w:sz="8" w:space="0" w:color="auto"/>
              <w:left w:val="single" w:sz="4" w:space="0" w:color="808080" w:themeColor="background1" w:themeShade="80"/>
              <w:bottom w:val="single" w:sz="8" w:space="0" w:color="auto"/>
              <w:right w:val="single" w:sz="4" w:space="0" w:color="808080" w:themeColor="background1" w:themeShade="80"/>
            </w:tcBorders>
            <w:shd w:val="clear" w:color="000000" w:fill="DCE6F1"/>
            <w:vAlign w:val="center"/>
            <w:hideMark/>
          </w:tcPr>
          <w:p w14:paraId="29C747A0" w14:textId="77777777" w:rsidR="00A0309B" w:rsidRPr="00A0309B" w:rsidRDefault="00A0309B" w:rsidP="00A0309B">
            <w:pPr>
              <w:spacing w:after="0" w:line="240" w:lineRule="auto"/>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PROYECTO: ``DISEÑO HIDRAULICO DEL CANAL FERNANDEZ KM. 1+897 DE LONGITUD, PARA EL MEJORAMIENTO DEL SERVICIO DE AGUA PARA RIEGO, DISTRITO DE MOCHUMI, AÑO 2019``</w:t>
            </w:r>
          </w:p>
        </w:tc>
      </w:tr>
      <w:tr w:rsidR="00A0309B" w:rsidRPr="00A0309B" w14:paraId="25460273" w14:textId="77777777" w:rsidTr="0001120B">
        <w:trPr>
          <w:trHeight w:val="272"/>
        </w:trPr>
        <w:tc>
          <w:tcPr>
            <w:tcW w:w="591" w:type="dxa"/>
            <w:tcBorders>
              <w:top w:val="nil"/>
              <w:left w:val="single" w:sz="4" w:space="0" w:color="808080" w:themeColor="background1" w:themeShade="80"/>
              <w:bottom w:val="single" w:sz="4" w:space="0" w:color="auto"/>
              <w:right w:val="single" w:sz="4" w:space="0" w:color="auto"/>
            </w:tcBorders>
            <w:shd w:val="clear" w:color="000000" w:fill="DCE6F1"/>
            <w:noWrap/>
            <w:vAlign w:val="center"/>
            <w:hideMark/>
          </w:tcPr>
          <w:p w14:paraId="53C946C8" w14:textId="77777777" w:rsidR="00A0309B" w:rsidRPr="00A0309B" w:rsidRDefault="00A0309B" w:rsidP="00A0309B">
            <w:pPr>
              <w:spacing w:after="0" w:line="240" w:lineRule="auto"/>
              <w:jc w:val="lef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 </w:t>
            </w:r>
          </w:p>
        </w:tc>
        <w:tc>
          <w:tcPr>
            <w:tcW w:w="851" w:type="dxa"/>
            <w:tcBorders>
              <w:top w:val="nil"/>
              <w:left w:val="nil"/>
              <w:bottom w:val="single" w:sz="4" w:space="0" w:color="auto"/>
              <w:right w:val="single" w:sz="4" w:space="0" w:color="auto"/>
            </w:tcBorders>
            <w:shd w:val="clear" w:color="000000" w:fill="DCE6F1"/>
            <w:noWrap/>
            <w:vAlign w:val="center"/>
            <w:hideMark/>
          </w:tcPr>
          <w:p w14:paraId="6BAD516D"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ENE</w:t>
            </w:r>
          </w:p>
        </w:tc>
        <w:tc>
          <w:tcPr>
            <w:tcW w:w="709" w:type="dxa"/>
            <w:tcBorders>
              <w:top w:val="nil"/>
              <w:left w:val="nil"/>
              <w:bottom w:val="single" w:sz="4" w:space="0" w:color="auto"/>
              <w:right w:val="single" w:sz="4" w:space="0" w:color="auto"/>
            </w:tcBorders>
            <w:shd w:val="clear" w:color="000000" w:fill="DCE6F1"/>
            <w:noWrap/>
            <w:vAlign w:val="center"/>
            <w:hideMark/>
          </w:tcPr>
          <w:p w14:paraId="7319BC94"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FEB</w:t>
            </w:r>
          </w:p>
        </w:tc>
        <w:tc>
          <w:tcPr>
            <w:tcW w:w="709" w:type="dxa"/>
            <w:tcBorders>
              <w:top w:val="nil"/>
              <w:left w:val="nil"/>
              <w:bottom w:val="single" w:sz="4" w:space="0" w:color="auto"/>
              <w:right w:val="single" w:sz="4" w:space="0" w:color="auto"/>
            </w:tcBorders>
            <w:shd w:val="clear" w:color="000000" w:fill="DCE6F1"/>
            <w:noWrap/>
            <w:vAlign w:val="center"/>
            <w:hideMark/>
          </w:tcPr>
          <w:p w14:paraId="3D646EE1"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MAR</w:t>
            </w:r>
          </w:p>
        </w:tc>
        <w:tc>
          <w:tcPr>
            <w:tcW w:w="708" w:type="dxa"/>
            <w:tcBorders>
              <w:top w:val="nil"/>
              <w:left w:val="nil"/>
              <w:bottom w:val="single" w:sz="4" w:space="0" w:color="auto"/>
              <w:right w:val="single" w:sz="4" w:space="0" w:color="auto"/>
            </w:tcBorders>
            <w:shd w:val="clear" w:color="000000" w:fill="DCE6F1"/>
            <w:noWrap/>
            <w:vAlign w:val="center"/>
            <w:hideMark/>
          </w:tcPr>
          <w:p w14:paraId="50FE83FB"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ABR</w:t>
            </w:r>
          </w:p>
        </w:tc>
        <w:tc>
          <w:tcPr>
            <w:tcW w:w="709" w:type="dxa"/>
            <w:tcBorders>
              <w:top w:val="nil"/>
              <w:left w:val="nil"/>
              <w:bottom w:val="single" w:sz="4" w:space="0" w:color="auto"/>
              <w:right w:val="single" w:sz="4" w:space="0" w:color="auto"/>
            </w:tcBorders>
            <w:shd w:val="clear" w:color="000000" w:fill="DCE6F1"/>
            <w:noWrap/>
            <w:vAlign w:val="center"/>
            <w:hideMark/>
          </w:tcPr>
          <w:p w14:paraId="4F1A10A5"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MAY</w:t>
            </w:r>
          </w:p>
        </w:tc>
        <w:tc>
          <w:tcPr>
            <w:tcW w:w="567" w:type="dxa"/>
            <w:tcBorders>
              <w:top w:val="nil"/>
              <w:left w:val="nil"/>
              <w:bottom w:val="single" w:sz="4" w:space="0" w:color="auto"/>
              <w:right w:val="single" w:sz="4" w:space="0" w:color="auto"/>
            </w:tcBorders>
            <w:shd w:val="clear" w:color="000000" w:fill="DCE6F1"/>
            <w:noWrap/>
            <w:vAlign w:val="center"/>
            <w:hideMark/>
          </w:tcPr>
          <w:p w14:paraId="35FD6953"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JUN</w:t>
            </w:r>
          </w:p>
        </w:tc>
        <w:tc>
          <w:tcPr>
            <w:tcW w:w="567" w:type="dxa"/>
            <w:tcBorders>
              <w:top w:val="nil"/>
              <w:left w:val="nil"/>
              <w:bottom w:val="single" w:sz="4" w:space="0" w:color="auto"/>
              <w:right w:val="single" w:sz="4" w:space="0" w:color="auto"/>
            </w:tcBorders>
            <w:shd w:val="clear" w:color="000000" w:fill="DCE6F1"/>
            <w:noWrap/>
            <w:vAlign w:val="center"/>
            <w:hideMark/>
          </w:tcPr>
          <w:p w14:paraId="55BE77C2"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JUL</w:t>
            </w:r>
          </w:p>
        </w:tc>
        <w:tc>
          <w:tcPr>
            <w:tcW w:w="567" w:type="dxa"/>
            <w:tcBorders>
              <w:top w:val="nil"/>
              <w:left w:val="nil"/>
              <w:bottom w:val="single" w:sz="4" w:space="0" w:color="auto"/>
              <w:right w:val="single" w:sz="4" w:space="0" w:color="auto"/>
            </w:tcBorders>
            <w:shd w:val="clear" w:color="000000" w:fill="DCE6F1"/>
            <w:noWrap/>
            <w:vAlign w:val="center"/>
            <w:hideMark/>
          </w:tcPr>
          <w:p w14:paraId="070528D1"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AGO</w:t>
            </w:r>
          </w:p>
        </w:tc>
        <w:tc>
          <w:tcPr>
            <w:tcW w:w="567" w:type="dxa"/>
            <w:tcBorders>
              <w:top w:val="nil"/>
              <w:left w:val="nil"/>
              <w:bottom w:val="single" w:sz="4" w:space="0" w:color="auto"/>
              <w:right w:val="single" w:sz="4" w:space="0" w:color="auto"/>
            </w:tcBorders>
            <w:shd w:val="clear" w:color="000000" w:fill="DCE6F1"/>
            <w:noWrap/>
            <w:vAlign w:val="center"/>
            <w:hideMark/>
          </w:tcPr>
          <w:p w14:paraId="6BFB9D82"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SEP</w:t>
            </w:r>
          </w:p>
        </w:tc>
        <w:tc>
          <w:tcPr>
            <w:tcW w:w="567" w:type="dxa"/>
            <w:tcBorders>
              <w:top w:val="nil"/>
              <w:left w:val="nil"/>
              <w:bottom w:val="single" w:sz="4" w:space="0" w:color="auto"/>
              <w:right w:val="single" w:sz="4" w:space="0" w:color="auto"/>
            </w:tcBorders>
            <w:shd w:val="clear" w:color="000000" w:fill="DCE6F1"/>
            <w:noWrap/>
            <w:vAlign w:val="center"/>
            <w:hideMark/>
          </w:tcPr>
          <w:p w14:paraId="2ED67E49"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OCT</w:t>
            </w:r>
          </w:p>
        </w:tc>
        <w:tc>
          <w:tcPr>
            <w:tcW w:w="709" w:type="dxa"/>
            <w:tcBorders>
              <w:top w:val="nil"/>
              <w:left w:val="nil"/>
              <w:bottom w:val="single" w:sz="4" w:space="0" w:color="auto"/>
              <w:right w:val="single" w:sz="4" w:space="0" w:color="auto"/>
            </w:tcBorders>
            <w:shd w:val="clear" w:color="000000" w:fill="DCE6F1"/>
            <w:noWrap/>
            <w:vAlign w:val="center"/>
            <w:hideMark/>
          </w:tcPr>
          <w:p w14:paraId="75B78C4F"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NOV</w:t>
            </w:r>
          </w:p>
        </w:tc>
        <w:tc>
          <w:tcPr>
            <w:tcW w:w="709" w:type="dxa"/>
            <w:tcBorders>
              <w:top w:val="nil"/>
              <w:left w:val="nil"/>
              <w:bottom w:val="single" w:sz="4" w:space="0" w:color="auto"/>
              <w:right w:val="single" w:sz="4" w:space="0" w:color="auto"/>
            </w:tcBorders>
            <w:shd w:val="clear" w:color="000000" w:fill="DCE6F1"/>
            <w:noWrap/>
            <w:vAlign w:val="center"/>
            <w:hideMark/>
          </w:tcPr>
          <w:p w14:paraId="1D8EB214"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DIC</w:t>
            </w:r>
          </w:p>
        </w:tc>
        <w:tc>
          <w:tcPr>
            <w:tcW w:w="850" w:type="dxa"/>
            <w:tcBorders>
              <w:top w:val="nil"/>
              <w:left w:val="nil"/>
              <w:bottom w:val="single" w:sz="4" w:space="0" w:color="auto"/>
              <w:right w:val="single" w:sz="4" w:space="0" w:color="808080" w:themeColor="background1" w:themeShade="80"/>
            </w:tcBorders>
            <w:shd w:val="clear" w:color="000000" w:fill="DCE6F1"/>
            <w:noWrap/>
            <w:vAlign w:val="center"/>
            <w:hideMark/>
          </w:tcPr>
          <w:p w14:paraId="06527B04"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TOTAL</w:t>
            </w:r>
          </w:p>
        </w:tc>
      </w:tr>
      <w:tr w:rsidR="00A0309B" w:rsidRPr="00A0309B" w14:paraId="137F9AA5" w14:textId="77777777" w:rsidTr="0001120B">
        <w:trPr>
          <w:trHeight w:val="285"/>
        </w:trPr>
        <w:tc>
          <w:tcPr>
            <w:tcW w:w="591" w:type="dxa"/>
            <w:tcBorders>
              <w:top w:val="nil"/>
              <w:left w:val="single" w:sz="4" w:space="0" w:color="808080" w:themeColor="background1" w:themeShade="80"/>
              <w:bottom w:val="single" w:sz="4" w:space="0" w:color="auto"/>
              <w:right w:val="single" w:sz="4" w:space="0" w:color="auto"/>
            </w:tcBorders>
            <w:shd w:val="clear" w:color="000000" w:fill="DCE6F1"/>
            <w:noWrap/>
            <w:vAlign w:val="center"/>
            <w:hideMark/>
          </w:tcPr>
          <w:p w14:paraId="09D8BFE3" w14:textId="77777777" w:rsidR="00A0309B" w:rsidRPr="00A0309B" w:rsidRDefault="00A0309B" w:rsidP="00A0309B">
            <w:pPr>
              <w:spacing w:after="0" w:line="240" w:lineRule="auto"/>
              <w:jc w:val="lef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DEMANDA</w:t>
            </w:r>
          </w:p>
        </w:tc>
        <w:tc>
          <w:tcPr>
            <w:tcW w:w="851" w:type="dxa"/>
            <w:tcBorders>
              <w:top w:val="nil"/>
              <w:left w:val="nil"/>
              <w:bottom w:val="single" w:sz="4" w:space="0" w:color="auto"/>
              <w:right w:val="single" w:sz="4" w:space="0" w:color="auto"/>
            </w:tcBorders>
            <w:shd w:val="clear" w:color="000000" w:fill="DCE6F1"/>
            <w:noWrap/>
            <w:vAlign w:val="center"/>
            <w:hideMark/>
          </w:tcPr>
          <w:p w14:paraId="5B460D3A"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1,279.63</w:t>
            </w:r>
          </w:p>
        </w:tc>
        <w:tc>
          <w:tcPr>
            <w:tcW w:w="709" w:type="dxa"/>
            <w:tcBorders>
              <w:top w:val="nil"/>
              <w:left w:val="nil"/>
              <w:bottom w:val="single" w:sz="4" w:space="0" w:color="auto"/>
              <w:right w:val="single" w:sz="4" w:space="0" w:color="auto"/>
            </w:tcBorders>
            <w:shd w:val="clear" w:color="000000" w:fill="DCE6F1"/>
            <w:noWrap/>
            <w:vAlign w:val="center"/>
            <w:hideMark/>
          </w:tcPr>
          <w:p w14:paraId="297658E4"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1,231.34</w:t>
            </w:r>
          </w:p>
        </w:tc>
        <w:tc>
          <w:tcPr>
            <w:tcW w:w="709" w:type="dxa"/>
            <w:tcBorders>
              <w:top w:val="nil"/>
              <w:left w:val="nil"/>
              <w:bottom w:val="single" w:sz="4" w:space="0" w:color="auto"/>
              <w:right w:val="single" w:sz="4" w:space="0" w:color="auto"/>
            </w:tcBorders>
            <w:shd w:val="clear" w:color="000000" w:fill="DCE6F1"/>
            <w:noWrap/>
            <w:vAlign w:val="center"/>
            <w:hideMark/>
          </w:tcPr>
          <w:p w14:paraId="3C3CEF1B"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1,315.93</w:t>
            </w:r>
          </w:p>
        </w:tc>
        <w:tc>
          <w:tcPr>
            <w:tcW w:w="708" w:type="dxa"/>
            <w:tcBorders>
              <w:top w:val="nil"/>
              <w:left w:val="nil"/>
              <w:bottom w:val="single" w:sz="4" w:space="0" w:color="auto"/>
              <w:right w:val="single" w:sz="4" w:space="0" w:color="auto"/>
            </w:tcBorders>
            <w:shd w:val="clear" w:color="000000" w:fill="DCE6F1"/>
            <w:noWrap/>
            <w:vAlign w:val="center"/>
            <w:hideMark/>
          </w:tcPr>
          <w:p w14:paraId="08ADB534"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1,204.23</w:t>
            </w:r>
          </w:p>
        </w:tc>
        <w:tc>
          <w:tcPr>
            <w:tcW w:w="709" w:type="dxa"/>
            <w:tcBorders>
              <w:top w:val="nil"/>
              <w:left w:val="nil"/>
              <w:bottom w:val="single" w:sz="4" w:space="0" w:color="auto"/>
              <w:right w:val="single" w:sz="4" w:space="0" w:color="auto"/>
            </w:tcBorders>
            <w:shd w:val="clear" w:color="000000" w:fill="DCE6F1"/>
            <w:noWrap/>
            <w:vAlign w:val="center"/>
            <w:hideMark/>
          </w:tcPr>
          <w:p w14:paraId="0B0D4FEE"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973.32</w:t>
            </w:r>
          </w:p>
        </w:tc>
        <w:tc>
          <w:tcPr>
            <w:tcW w:w="567" w:type="dxa"/>
            <w:tcBorders>
              <w:top w:val="nil"/>
              <w:left w:val="nil"/>
              <w:bottom w:val="single" w:sz="4" w:space="0" w:color="auto"/>
              <w:right w:val="single" w:sz="4" w:space="0" w:color="auto"/>
            </w:tcBorders>
            <w:shd w:val="clear" w:color="000000" w:fill="DCE6F1"/>
            <w:noWrap/>
            <w:vAlign w:val="center"/>
            <w:hideMark/>
          </w:tcPr>
          <w:p w14:paraId="18C00E3E"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33.17</w:t>
            </w:r>
          </w:p>
        </w:tc>
        <w:tc>
          <w:tcPr>
            <w:tcW w:w="567" w:type="dxa"/>
            <w:tcBorders>
              <w:top w:val="nil"/>
              <w:left w:val="nil"/>
              <w:bottom w:val="single" w:sz="4" w:space="0" w:color="auto"/>
              <w:right w:val="single" w:sz="4" w:space="0" w:color="auto"/>
            </w:tcBorders>
            <w:shd w:val="clear" w:color="000000" w:fill="DCE6F1"/>
            <w:noWrap/>
            <w:vAlign w:val="center"/>
            <w:hideMark/>
          </w:tcPr>
          <w:p w14:paraId="1AEF1D85"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32.34</w:t>
            </w:r>
          </w:p>
        </w:tc>
        <w:tc>
          <w:tcPr>
            <w:tcW w:w="567" w:type="dxa"/>
            <w:tcBorders>
              <w:top w:val="nil"/>
              <w:left w:val="nil"/>
              <w:bottom w:val="single" w:sz="4" w:space="0" w:color="auto"/>
              <w:right w:val="single" w:sz="4" w:space="0" w:color="auto"/>
            </w:tcBorders>
            <w:shd w:val="clear" w:color="000000" w:fill="DCE6F1"/>
            <w:noWrap/>
            <w:vAlign w:val="center"/>
            <w:hideMark/>
          </w:tcPr>
          <w:p w14:paraId="624C253F"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34.00</w:t>
            </w:r>
          </w:p>
        </w:tc>
        <w:tc>
          <w:tcPr>
            <w:tcW w:w="567" w:type="dxa"/>
            <w:tcBorders>
              <w:top w:val="nil"/>
              <w:left w:val="nil"/>
              <w:bottom w:val="single" w:sz="4" w:space="0" w:color="auto"/>
              <w:right w:val="single" w:sz="4" w:space="0" w:color="auto"/>
            </w:tcBorders>
            <w:shd w:val="clear" w:color="000000" w:fill="DCE6F1"/>
            <w:noWrap/>
            <w:vAlign w:val="center"/>
            <w:hideMark/>
          </w:tcPr>
          <w:p w14:paraId="1E3DC8FE"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37.32</w:t>
            </w:r>
          </w:p>
        </w:tc>
        <w:tc>
          <w:tcPr>
            <w:tcW w:w="567" w:type="dxa"/>
            <w:tcBorders>
              <w:top w:val="nil"/>
              <w:left w:val="nil"/>
              <w:bottom w:val="single" w:sz="4" w:space="0" w:color="auto"/>
              <w:right w:val="single" w:sz="4" w:space="0" w:color="auto"/>
            </w:tcBorders>
            <w:shd w:val="clear" w:color="000000" w:fill="DCE6F1"/>
            <w:noWrap/>
            <w:vAlign w:val="center"/>
            <w:hideMark/>
          </w:tcPr>
          <w:p w14:paraId="4354695A"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39.80</w:t>
            </w:r>
          </w:p>
        </w:tc>
        <w:tc>
          <w:tcPr>
            <w:tcW w:w="709" w:type="dxa"/>
            <w:tcBorders>
              <w:top w:val="nil"/>
              <w:left w:val="nil"/>
              <w:bottom w:val="single" w:sz="4" w:space="0" w:color="auto"/>
              <w:right w:val="single" w:sz="4" w:space="0" w:color="auto"/>
            </w:tcBorders>
            <w:shd w:val="clear" w:color="000000" w:fill="DCE6F1"/>
            <w:noWrap/>
            <w:vAlign w:val="center"/>
            <w:hideMark/>
          </w:tcPr>
          <w:p w14:paraId="185A7A90"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48.44</w:t>
            </w:r>
          </w:p>
        </w:tc>
        <w:tc>
          <w:tcPr>
            <w:tcW w:w="709" w:type="dxa"/>
            <w:tcBorders>
              <w:top w:val="nil"/>
              <w:left w:val="nil"/>
              <w:bottom w:val="single" w:sz="4" w:space="0" w:color="auto"/>
              <w:right w:val="single" w:sz="4" w:space="0" w:color="auto"/>
            </w:tcBorders>
            <w:shd w:val="clear" w:color="000000" w:fill="DCE6F1"/>
            <w:noWrap/>
            <w:vAlign w:val="center"/>
            <w:hideMark/>
          </w:tcPr>
          <w:p w14:paraId="621CAA1F"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117.90</w:t>
            </w:r>
          </w:p>
        </w:tc>
        <w:tc>
          <w:tcPr>
            <w:tcW w:w="850" w:type="dxa"/>
            <w:tcBorders>
              <w:top w:val="nil"/>
              <w:left w:val="nil"/>
              <w:bottom w:val="single" w:sz="4" w:space="0" w:color="auto"/>
              <w:right w:val="single" w:sz="4" w:space="0" w:color="808080" w:themeColor="background1" w:themeShade="80"/>
            </w:tcBorders>
            <w:shd w:val="clear" w:color="000000" w:fill="DCE6F1"/>
            <w:noWrap/>
            <w:vAlign w:val="bottom"/>
            <w:hideMark/>
          </w:tcPr>
          <w:p w14:paraId="00B74FDE"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6,347.43</w:t>
            </w:r>
          </w:p>
        </w:tc>
      </w:tr>
      <w:tr w:rsidR="00A0309B" w:rsidRPr="00A0309B" w14:paraId="5A3568EC" w14:textId="77777777" w:rsidTr="0001120B">
        <w:trPr>
          <w:trHeight w:val="299"/>
        </w:trPr>
        <w:tc>
          <w:tcPr>
            <w:tcW w:w="591" w:type="dxa"/>
            <w:tcBorders>
              <w:top w:val="nil"/>
              <w:left w:val="single" w:sz="4" w:space="0" w:color="808080" w:themeColor="background1" w:themeShade="80"/>
              <w:bottom w:val="single" w:sz="4" w:space="0" w:color="auto"/>
              <w:right w:val="single" w:sz="4" w:space="0" w:color="auto"/>
            </w:tcBorders>
            <w:shd w:val="clear" w:color="000000" w:fill="DCE6F1"/>
            <w:noWrap/>
            <w:vAlign w:val="center"/>
            <w:hideMark/>
          </w:tcPr>
          <w:p w14:paraId="215C58C0" w14:textId="77777777" w:rsidR="00A0309B" w:rsidRPr="00A0309B" w:rsidRDefault="00A0309B" w:rsidP="00A0309B">
            <w:pPr>
              <w:spacing w:after="0" w:line="240" w:lineRule="auto"/>
              <w:jc w:val="lef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OFERTA</w:t>
            </w:r>
          </w:p>
        </w:tc>
        <w:tc>
          <w:tcPr>
            <w:tcW w:w="851" w:type="dxa"/>
            <w:tcBorders>
              <w:top w:val="nil"/>
              <w:left w:val="nil"/>
              <w:bottom w:val="single" w:sz="4" w:space="0" w:color="auto"/>
              <w:right w:val="single" w:sz="4" w:space="0" w:color="auto"/>
            </w:tcBorders>
            <w:shd w:val="clear" w:color="000000" w:fill="DCE6F1"/>
            <w:noWrap/>
            <w:vAlign w:val="center"/>
            <w:hideMark/>
          </w:tcPr>
          <w:p w14:paraId="6EC5948D"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1,200.00</w:t>
            </w:r>
          </w:p>
        </w:tc>
        <w:tc>
          <w:tcPr>
            <w:tcW w:w="709" w:type="dxa"/>
            <w:tcBorders>
              <w:top w:val="nil"/>
              <w:left w:val="nil"/>
              <w:bottom w:val="single" w:sz="4" w:space="0" w:color="auto"/>
              <w:right w:val="single" w:sz="4" w:space="0" w:color="auto"/>
            </w:tcBorders>
            <w:shd w:val="clear" w:color="000000" w:fill="DCE6F1"/>
            <w:noWrap/>
            <w:vAlign w:val="center"/>
            <w:hideMark/>
          </w:tcPr>
          <w:p w14:paraId="2CE0E2C4"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1,200.00</w:t>
            </w:r>
          </w:p>
        </w:tc>
        <w:tc>
          <w:tcPr>
            <w:tcW w:w="709" w:type="dxa"/>
            <w:tcBorders>
              <w:top w:val="nil"/>
              <w:left w:val="nil"/>
              <w:bottom w:val="single" w:sz="4" w:space="0" w:color="auto"/>
              <w:right w:val="single" w:sz="4" w:space="0" w:color="auto"/>
            </w:tcBorders>
            <w:shd w:val="clear" w:color="000000" w:fill="DCE6F1"/>
            <w:noWrap/>
            <w:vAlign w:val="center"/>
            <w:hideMark/>
          </w:tcPr>
          <w:p w14:paraId="4A684CE6"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1,100.00</w:t>
            </w:r>
          </w:p>
        </w:tc>
        <w:tc>
          <w:tcPr>
            <w:tcW w:w="708" w:type="dxa"/>
            <w:tcBorders>
              <w:top w:val="nil"/>
              <w:left w:val="nil"/>
              <w:bottom w:val="single" w:sz="4" w:space="0" w:color="auto"/>
              <w:right w:val="single" w:sz="4" w:space="0" w:color="auto"/>
            </w:tcBorders>
            <w:shd w:val="clear" w:color="000000" w:fill="DCE6F1"/>
            <w:noWrap/>
            <w:vAlign w:val="center"/>
            <w:hideMark/>
          </w:tcPr>
          <w:p w14:paraId="1E5AE946"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1,100.00</w:t>
            </w:r>
          </w:p>
        </w:tc>
        <w:tc>
          <w:tcPr>
            <w:tcW w:w="709" w:type="dxa"/>
            <w:tcBorders>
              <w:top w:val="nil"/>
              <w:left w:val="nil"/>
              <w:bottom w:val="single" w:sz="4" w:space="0" w:color="auto"/>
              <w:right w:val="single" w:sz="4" w:space="0" w:color="auto"/>
            </w:tcBorders>
            <w:shd w:val="clear" w:color="000000" w:fill="DCE6F1"/>
            <w:noWrap/>
            <w:vAlign w:val="center"/>
            <w:hideMark/>
          </w:tcPr>
          <w:p w14:paraId="20B3F47A"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800.00</w:t>
            </w:r>
          </w:p>
        </w:tc>
        <w:tc>
          <w:tcPr>
            <w:tcW w:w="567" w:type="dxa"/>
            <w:tcBorders>
              <w:top w:val="nil"/>
              <w:left w:val="nil"/>
              <w:bottom w:val="single" w:sz="4" w:space="0" w:color="auto"/>
              <w:right w:val="single" w:sz="4" w:space="0" w:color="auto"/>
            </w:tcBorders>
            <w:shd w:val="clear" w:color="000000" w:fill="DCE6F1"/>
            <w:noWrap/>
            <w:vAlign w:val="center"/>
            <w:hideMark/>
          </w:tcPr>
          <w:p w14:paraId="32B6C230"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80.00</w:t>
            </w:r>
          </w:p>
        </w:tc>
        <w:tc>
          <w:tcPr>
            <w:tcW w:w="567" w:type="dxa"/>
            <w:tcBorders>
              <w:top w:val="nil"/>
              <w:left w:val="nil"/>
              <w:bottom w:val="single" w:sz="4" w:space="0" w:color="auto"/>
              <w:right w:val="single" w:sz="4" w:space="0" w:color="auto"/>
            </w:tcBorders>
            <w:shd w:val="clear" w:color="000000" w:fill="DCE6F1"/>
            <w:noWrap/>
            <w:vAlign w:val="center"/>
            <w:hideMark/>
          </w:tcPr>
          <w:p w14:paraId="28448B6C"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80.00</w:t>
            </w:r>
          </w:p>
        </w:tc>
        <w:tc>
          <w:tcPr>
            <w:tcW w:w="567" w:type="dxa"/>
            <w:tcBorders>
              <w:top w:val="nil"/>
              <w:left w:val="nil"/>
              <w:bottom w:val="single" w:sz="4" w:space="0" w:color="auto"/>
              <w:right w:val="single" w:sz="4" w:space="0" w:color="auto"/>
            </w:tcBorders>
            <w:shd w:val="clear" w:color="000000" w:fill="DCE6F1"/>
            <w:noWrap/>
            <w:vAlign w:val="center"/>
            <w:hideMark/>
          </w:tcPr>
          <w:p w14:paraId="68A57BDC"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80.00</w:t>
            </w:r>
          </w:p>
        </w:tc>
        <w:tc>
          <w:tcPr>
            <w:tcW w:w="567" w:type="dxa"/>
            <w:tcBorders>
              <w:top w:val="nil"/>
              <w:left w:val="nil"/>
              <w:bottom w:val="single" w:sz="4" w:space="0" w:color="auto"/>
              <w:right w:val="single" w:sz="4" w:space="0" w:color="auto"/>
            </w:tcBorders>
            <w:shd w:val="clear" w:color="000000" w:fill="DCE6F1"/>
            <w:noWrap/>
            <w:vAlign w:val="center"/>
            <w:hideMark/>
          </w:tcPr>
          <w:p w14:paraId="2F8D87A8"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80.00</w:t>
            </w:r>
          </w:p>
        </w:tc>
        <w:tc>
          <w:tcPr>
            <w:tcW w:w="567" w:type="dxa"/>
            <w:tcBorders>
              <w:top w:val="nil"/>
              <w:left w:val="nil"/>
              <w:bottom w:val="single" w:sz="4" w:space="0" w:color="auto"/>
              <w:right w:val="single" w:sz="4" w:space="0" w:color="auto"/>
            </w:tcBorders>
            <w:shd w:val="clear" w:color="000000" w:fill="DCE6F1"/>
            <w:noWrap/>
            <w:vAlign w:val="center"/>
            <w:hideMark/>
          </w:tcPr>
          <w:p w14:paraId="6399FE9D"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80.00</w:t>
            </w:r>
          </w:p>
        </w:tc>
        <w:tc>
          <w:tcPr>
            <w:tcW w:w="709" w:type="dxa"/>
            <w:tcBorders>
              <w:top w:val="nil"/>
              <w:left w:val="nil"/>
              <w:bottom w:val="single" w:sz="4" w:space="0" w:color="auto"/>
              <w:right w:val="single" w:sz="4" w:space="0" w:color="auto"/>
            </w:tcBorders>
            <w:shd w:val="clear" w:color="000000" w:fill="DCE6F1"/>
            <w:noWrap/>
            <w:vAlign w:val="center"/>
            <w:hideMark/>
          </w:tcPr>
          <w:p w14:paraId="25C9AAEC"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200.00</w:t>
            </w:r>
          </w:p>
        </w:tc>
        <w:tc>
          <w:tcPr>
            <w:tcW w:w="709" w:type="dxa"/>
            <w:tcBorders>
              <w:top w:val="nil"/>
              <w:left w:val="nil"/>
              <w:bottom w:val="single" w:sz="4" w:space="0" w:color="auto"/>
              <w:right w:val="single" w:sz="4" w:space="0" w:color="auto"/>
            </w:tcBorders>
            <w:shd w:val="clear" w:color="000000" w:fill="DCE6F1"/>
            <w:noWrap/>
            <w:vAlign w:val="center"/>
            <w:hideMark/>
          </w:tcPr>
          <w:p w14:paraId="44AEEA10"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320.00</w:t>
            </w:r>
          </w:p>
        </w:tc>
        <w:tc>
          <w:tcPr>
            <w:tcW w:w="850" w:type="dxa"/>
            <w:tcBorders>
              <w:top w:val="nil"/>
              <w:left w:val="nil"/>
              <w:bottom w:val="single" w:sz="4" w:space="0" w:color="auto"/>
              <w:right w:val="single" w:sz="4" w:space="0" w:color="808080" w:themeColor="background1" w:themeShade="80"/>
            </w:tcBorders>
            <w:shd w:val="clear" w:color="000000" w:fill="DCE6F1"/>
            <w:noWrap/>
            <w:vAlign w:val="bottom"/>
            <w:hideMark/>
          </w:tcPr>
          <w:p w14:paraId="055648D9"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6,320.00</w:t>
            </w:r>
          </w:p>
        </w:tc>
      </w:tr>
      <w:tr w:rsidR="00A0309B" w:rsidRPr="00A0309B" w14:paraId="403E08B2" w14:textId="77777777" w:rsidTr="0001120B">
        <w:trPr>
          <w:trHeight w:val="375"/>
        </w:trPr>
        <w:tc>
          <w:tcPr>
            <w:tcW w:w="591" w:type="dxa"/>
            <w:tcBorders>
              <w:top w:val="nil"/>
              <w:left w:val="single" w:sz="4" w:space="0" w:color="808080" w:themeColor="background1" w:themeShade="80"/>
              <w:bottom w:val="single" w:sz="4" w:space="0" w:color="auto"/>
              <w:right w:val="single" w:sz="4" w:space="0" w:color="auto"/>
            </w:tcBorders>
            <w:shd w:val="clear" w:color="000000" w:fill="DCE6F1"/>
            <w:noWrap/>
            <w:vAlign w:val="center"/>
            <w:hideMark/>
          </w:tcPr>
          <w:p w14:paraId="4E071980"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BALANCE</w:t>
            </w:r>
          </w:p>
        </w:tc>
        <w:tc>
          <w:tcPr>
            <w:tcW w:w="851" w:type="dxa"/>
            <w:tcBorders>
              <w:top w:val="nil"/>
              <w:left w:val="nil"/>
              <w:bottom w:val="single" w:sz="4" w:space="0" w:color="auto"/>
              <w:right w:val="single" w:sz="4" w:space="0" w:color="auto"/>
            </w:tcBorders>
            <w:shd w:val="clear" w:color="000000" w:fill="DCE6F1"/>
            <w:noWrap/>
            <w:vAlign w:val="center"/>
            <w:hideMark/>
          </w:tcPr>
          <w:p w14:paraId="016A0F55"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-79.63</w:t>
            </w:r>
          </w:p>
        </w:tc>
        <w:tc>
          <w:tcPr>
            <w:tcW w:w="709" w:type="dxa"/>
            <w:tcBorders>
              <w:top w:val="nil"/>
              <w:left w:val="nil"/>
              <w:bottom w:val="single" w:sz="4" w:space="0" w:color="auto"/>
              <w:right w:val="single" w:sz="4" w:space="0" w:color="auto"/>
            </w:tcBorders>
            <w:shd w:val="clear" w:color="000000" w:fill="DCE6F1"/>
            <w:noWrap/>
            <w:vAlign w:val="center"/>
            <w:hideMark/>
          </w:tcPr>
          <w:p w14:paraId="5CDADC76"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-31.34</w:t>
            </w:r>
          </w:p>
        </w:tc>
        <w:tc>
          <w:tcPr>
            <w:tcW w:w="709" w:type="dxa"/>
            <w:tcBorders>
              <w:top w:val="nil"/>
              <w:left w:val="nil"/>
              <w:bottom w:val="single" w:sz="4" w:space="0" w:color="auto"/>
              <w:right w:val="single" w:sz="4" w:space="0" w:color="auto"/>
            </w:tcBorders>
            <w:shd w:val="clear" w:color="000000" w:fill="DCE6F1"/>
            <w:noWrap/>
            <w:vAlign w:val="center"/>
            <w:hideMark/>
          </w:tcPr>
          <w:p w14:paraId="534877A1"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-215.93</w:t>
            </w:r>
          </w:p>
        </w:tc>
        <w:tc>
          <w:tcPr>
            <w:tcW w:w="708" w:type="dxa"/>
            <w:tcBorders>
              <w:top w:val="nil"/>
              <w:left w:val="nil"/>
              <w:bottom w:val="single" w:sz="4" w:space="0" w:color="auto"/>
              <w:right w:val="single" w:sz="4" w:space="0" w:color="auto"/>
            </w:tcBorders>
            <w:shd w:val="clear" w:color="000000" w:fill="DCE6F1"/>
            <w:noWrap/>
            <w:vAlign w:val="center"/>
            <w:hideMark/>
          </w:tcPr>
          <w:p w14:paraId="1E223BD9"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-104.23</w:t>
            </w:r>
          </w:p>
        </w:tc>
        <w:tc>
          <w:tcPr>
            <w:tcW w:w="709" w:type="dxa"/>
            <w:tcBorders>
              <w:top w:val="nil"/>
              <w:left w:val="nil"/>
              <w:bottom w:val="single" w:sz="4" w:space="0" w:color="auto"/>
              <w:right w:val="single" w:sz="4" w:space="0" w:color="auto"/>
            </w:tcBorders>
            <w:shd w:val="clear" w:color="000000" w:fill="DCE6F1"/>
            <w:noWrap/>
            <w:vAlign w:val="center"/>
            <w:hideMark/>
          </w:tcPr>
          <w:p w14:paraId="225EBDF0"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-173.32</w:t>
            </w:r>
          </w:p>
        </w:tc>
        <w:tc>
          <w:tcPr>
            <w:tcW w:w="567" w:type="dxa"/>
            <w:tcBorders>
              <w:top w:val="nil"/>
              <w:left w:val="nil"/>
              <w:bottom w:val="single" w:sz="4" w:space="0" w:color="auto"/>
              <w:right w:val="single" w:sz="4" w:space="0" w:color="auto"/>
            </w:tcBorders>
            <w:shd w:val="clear" w:color="000000" w:fill="DCE6F1"/>
            <w:noWrap/>
            <w:vAlign w:val="center"/>
            <w:hideMark/>
          </w:tcPr>
          <w:p w14:paraId="27A96C51"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46.83</w:t>
            </w:r>
          </w:p>
        </w:tc>
        <w:tc>
          <w:tcPr>
            <w:tcW w:w="567" w:type="dxa"/>
            <w:tcBorders>
              <w:top w:val="nil"/>
              <w:left w:val="nil"/>
              <w:bottom w:val="single" w:sz="4" w:space="0" w:color="auto"/>
              <w:right w:val="single" w:sz="4" w:space="0" w:color="auto"/>
            </w:tcBorders>
            <w:shd w:val="clear" w:color="000000" w:fill="DCE6F1"/>
            <w:noWrap/>
            <w:vAlign w:val="center"/>
            <w:hideMark/>
          </w:tcPr>
          <w:p w14:paraId="29AD27E2"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47.66</w:t>
            </w:r>
          </w:p>
        </w:tc>
        <w:tc>
          <w:tcPr>
            <w:tcW w:w="567" w:type="dxa"/>
            <w:tcBorders>
              <w:top w:val="nil"/>
              <w:left w:val="nil"/>
              <w:bottom w:val="single" w:sz="4" w:space="0" w:color="auto"/>
              <w:right w:val="single" w:sz="4" w:space="0" w:color="auto"/>
            </w:tcBorders>
            <w:shd w:val="clear" w:color="000000" w:fill="DCE6F1"/>
            <w:noWrap/>
            <w:vAlign w:val="center"/>
            <w:hideMark/>
          </w:tcPr>
          <w:p w14:paraId="72DFD560"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46.00</w:t>
            </w:r>
          </w:p>
        </w:tc>
        <w:tc>
          <w:tcPr>
            <w:tcW w:w="567" w:type="dxa"/>
            <w:tcBorders>
              <w:top w:val="nil"/>
              <w:left w:val="nil"/>
              <w:bottom w:val="single" w:sz="4" w:space="0" w:color="auto"/>
              <w:right w:val="single" w:sz="4" w:space="0" w:color="auto"/>
            </w:tcBorders>
            <w:shd w:val="clear" w:color="000000" w:fill="DCE6F1"/>
            <w:noWrap/>
            <w:vAlign w:val="center"/>
            <w:hideMark/>
          </w:tcPr>
          <w:p w14:paraId="1009C0A2"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42.68</w:t>
            </w:r>
          </w:p>
        </w:tc>
        <w:tc>
          <w:tcPr>
            <w:tcW w:w="567" w:type="dxa"/>
            <w:tcBorders>
              <w:top w:val="nil"/>
              <w:left w:val="nil"/>
              <w:bottom w:val="single" w:sz="4" w:space="0" w:color="auto"/>
              <w:right w:val="single" w:sz="4" w:space="0" w:color="auto"/>
            </w:tcBorders>
            <w:shd w:val="clear" w:color="000000" w:fill="DCE6F1"/>
            <w:noWrap/>
            <w:vAlign w:val="center"/>
            <w:hideMark/>
          </w:tcPr>
          <w:p w14:paraId="612FCAF6"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40.20</w:t>
            </w:r>
          </w:p>
        </w:tc>
        <w:tc>
          <w:tcPr>
            <w:tcW w:w="709" w:type="dxa"/>
            <w:tcBorders>
              <w:top w:val="nil"/>
              <w:left w:val="nil"/>
              <w:bottom w:val="single" w:sz="4" w:space="0" w:color="auto"/>
              <w:right w:val="single" w:sz="4" w:space="0" w:color="auto"/>
            </w:tcBorders>
            <w:shd w:val="clear" w:color="000000" w:fill="DCE6F1"/>
            <w:noWrap/>
            <w:vAlign w:val="center"/>
            <w:hideMark/>
          </w:tcPr>
          <w:p w14:paraId="018A1D7B"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151.56</w:t>
            </w:r>
          </w:p>
        </w:tc>
        <w:tc>
          <w:tcPr>
            <w:tcW w:w="709" w:type="dxa"/>
            <w:tcBorders>
              <w:top w:val="nil"/>
              <w:left w:val="nil"/>
              <w:bottom w:val="single" w:sz="4" w:space="0" w:color="auto"/>
              <w:right w:val="single" w:sz="4" w:space="0" w:color="auto"/>
            </w:tcBorders>
            <w:shd w:val="clear" w:color="000000" w:fill="DCE6F1"/>
            <w:noWrap/>
            <w:vAlign w:val="center"/>
            <w:hideMark/>
          </w:tcPr>
          <w:p w14:paraId="2A99B08E"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202.10</w:t>
            </w:r>
          </w:p>
        </w:tc>
        <w:tc>
          <w:tcPr>
            <w:tcW w:w="850" w:type="dxa"/>
            <w:tcBorders>
              <w:top w:val="nil"/>
              <w:left w:val="nil"/>
              <w:bottom w:val="single" w:sz="4" w:space="0" w:color="auto"/>
              <w:right w:val="single" w:sz="4" w:space="0" w:color="808080" w:themeColor="background1" w:themeShade="80"/>
            </w:tcBorders>
            <w:shd w:val="clear" w:color="000000" w:fill="DCE6F1"/>
            <w:noWrap/>
            <w:vAlign w:val="center"/>
            <w:hideMark/>
          </w:tcPr>
          <w:p w14:paraId="65170C41" w14:textId="77777777" w:rsidR="00A0309B" w:rsidRPr="00A0309B" w:rsidRDefault="00A0309B" w:rsidP="00A0309B">
            <w:pPr>
              <w:spacing w:after="0" w:line="240" w:lineRule="auto"/>
              <w:jc w:val="center"/>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-27.43</w:t>
            </w:r>
          </w:p>
        </w:tc>
      </w:tr>
      <w:tr w:rsidR="00A0309B" w:rsidRPr="00A0309B" w14:paraId="398061D2" w14:textId="77777777" w:rsidTr="0001120B">
        <w:trPr>
          <w:trHeight w:val="258"/>
        </w:trPr>
        <w:tc>
          <w:tcPr>
            <w:tcW w:w="591" w:type="dxa"/>
            <w:tcBorders>
              <w:top w:val="nil"/>
              <w:left w:val="single" w:sz="4" w:space="0" w:color="808080" w:themeColor="background1" w:themeShade="80"/>
              <w:bottom w:val="nil"/>
              <w:right w:val="nil"/>
            </w:tcBorders>
            <w:shd w:val="clear" w:color="000000" w:fill="DCE6F1"/>
            <w:noWrap/>
            <w:vAlign w:val="bottom"/>
            <w:hideMark/>
          </w:tcPr>
          <w:p w14:paraId="26E06630" w14:textId="77777777" w:rsidR="00A0309B" w:rsidRPr="00A0309B" w:rsidRDefault="00A0309B" w:rsidP="00A0309B">
            <w:pPr>
              <w:spacing w:after="0" w:line="240" w:lineRule="auto"/>
              <w:jc w:val="lef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 </w:t>
            </w:r>
          </w:p>
        </w:tc>
        <w:tc>
          <w:tcPr>
            <w:tcW w:w="851" w:type="dxa"/>
            <w:tcBorders>
              <w:top w:val="nil"/>
              <w:left w:val="nil"/>
              <w:bottom w:val="nil"/>
              <w:right w:val="nil"/>
            </w:tcBorders>
            <w:shd w:val="clear" w:color="000000" w:fill="DCE6F1"/>
            <w:noWrap/>
            <w:vAlign w:val="bottom"/>
            <w:hideMark/>
          </w:tcPr>
          <w:p w14:paraId="09BD0AE5"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31</w:t>
            </w:r>
          </w:p>
        </w:tc>
        <w:tc>
          <w:tcPr>
            <w:tcW w:w="709" w:type="dxa"/>
            <w:tcBorders>
              <w:top w:val="nil"/>
              <w:left w:val="nil"/>
              <w:bottom w:val="nil"/>
              <w:right w:val="nil"/>
            </w:tcBorders>
            <w:shd w:val="clear" w:color="000000" w:fill="DCE6F1"/>
            <w:noWrap/>
            <w:vAlign w:val="bottom"/>
            <w:hideMark/>
          </w:tcPr>
          <w:p w14:paraId="3457A34C"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29</w:t>
            </w:r>
          </w:p>
        </w:tc>
        <w:tc>
          <w:tcPr>
            <w:tcW w:w="709" w:type="dxa"/>
            <w:tcBorders>
              <w:top w:val="nil"/>
              <w:left w:val="nil"/>
              <w:bottom w:val="nil"/>
              <w:right w:val="nil"/>
            </w:tcBorders>
            <w:shd w:val="clear" w:color="000000" w:fill="DCE6F1"/>
            <w:noWrap/>
            <w:vAlign w:val="bottom"/>
            <w:hideMark/>
          </w:tcPr>
          <w:p w14:paraId="2120659D"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31</w:t>
            </w:r>
          </w:p>
        </w:tc>
        <w:tc>
          <w:tcPr>
            <w:tcW w:w="708" w:type="dxa"/>
            <w:tcBorders>
              <w:top w:val="nil"/>
              <w:left w:val="nil"/>
              <w:bottom w:val="nil"/>
              <w:right w:val="nil"/>
            </w:tcBorders>
            <w:shd w:val="clear" w:color="000000" w:fill="DCE6F1"/>
            <w:noWrap/>
            <w:vAlign w:val="bottom"/>
            <w:hideMark/>
          </w:tcPr>
          <w:p w14:paraId="72E70B0E"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30</w:t>
            </w:r>
          </w:p>
        </w:tc>
        <w:tc>
          <w:tcPr>
            <w:tcW w:w="709" w:type="dxa"/>
            <w:tcBorders>
              <w:top w:val="nil"/>
              <w:left w:val="nil"/>
              <w:bottom w:val="nil"/>
              <w:right w:val="nil"/>
            </w:tcBorders>
            <w:shd w:val="clear" w:color="000000" w:fill="DCE6F1"/>
            <w:noWrap/>
            <w:vAlign w:val="bottom"/>
            <w:hideMark/>
          </w:tcPr>
          <w:p w14:paraId="249FFBD1"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31</w:t>
            </w:r>
          </w:p>
        </w:tc>
        <w:tc>
          <w:tcPr>
            <w:tcW w:w="567" w:type="dxa"/>
            <w:tcBorders>
              <w:top w:val="nil"/>
              <w:left w:val="nil"/>
              <w:bottom w:val="nil"/>
              <w:right w:val="nil"/>
            </w:tcBorders>
            <w:shd w:val="clear" w:color="000000" w:fill="DCE6F1"/>
            <w:noWrap/>
            <w:vAlign w:val="bottom"/>
            <w:hideMark/>
          </w:tcPr>
          <w:p w14:paraId="288C51C6"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30</w:t>
            </w:r>
          </w:p>
        </w:tc>
        <w:tc>
          <w:tcPr>
            <w:tcW w:w="567" w:type="dxa"/>
            <w:tcBorders>
              <w:top w:val="nil"/>
              <w:left w:val="nil"/>
              <w:bottom w:val="nil"/>
              <w:right w:val="nil"/>
            </w:tcBorders>
            <w:shd w:val="clear" w:color="000000" w:fill="DCE6F1"/>
            <w:noWrap/>
            <w:vAlign w:val="bottom"/>
            <w:hideMark/>
          </w:tcPr>
          <w:p w14:paraId="2A29F265"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31</w:t>
            </w:r>
          </w:p>
        </w:tc>
        <w:tc>
          <w:tcPr>
            <w:tcW w:w="567" w:type="dxa"/>
            <w:tcBorders>
              <w:top w:val="nil"/>
              <w:left w:val="nil"/>
              <w:bottom w:val="nil"/>
              <w:right w:val="nil"/>
            </w:tcBorders>
            <w:shd w:val="clear" w:color="000000" w:fill="DCE6F1"/>
            <w:noWrap/>
            <w:vAlign w:val="bottom"/>
            <w:hideMark/>
          </w:tcPr>
          <w:p w14:paraId="2644E1E3"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31</w:t>
            </w:r>
          </w:p>
        </w:tc>
        <w:tc>
          <w:tcPr>
            <w:tcW w:w="567" w:type="dxa"/>
            <w:tcBorders>
              <w:top w:val="nil"/>
              <w:left w:val="nil"/>
              <w:bottom w:val="nil"/>
              <w:right w:val="nil"/>
            </w:tcBorders>
            <w:shd w:val="clear" w:color="000000" w:fill="DCE6F1"/>
            <w:noWrap/>
            <w:vAlign w:val="bottom"/>
            <w:hideMark/>
          </w:tcPr>
          <w:p w14:paraId="3B9A8919"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30</w:t>
            </w:r>
          </w:p>
        </w:tc>
        <w:tc>
          <w:tcPr>
            <w:tcW w:w="567" w:type="dxa"/>
            <w:tcBorders>
              <w:top w:val="nil"/>
              <w:left w:val="nil"/>
              <w:bottom w:val="nil"/>
              <w:right w:val="nil"/>
            </w:tcBorders>
            <w:shd w:val="clear" w:color="000000" w:fill="DCE6F1"/>
            <w:noWrap/>
            <w:vAlign w:val="bottom"/>
            <w:hideMark/>
          </w:tcPr>
          <w:p w14:paraId="328A506F"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31</w:t>
            </w:r>
          </w:p>
        </w:tc>
        <w:tc>
          <w:tcPr>
            <w:tcW w:w="709" w:type="dxa"/>
            <w:tcBorders>
              <w:top w:val="nil"/>
              <w:left w:val="nil"/>
              <w:bottom w:val="nil"/>
              <w:right w:val="nil"/>
            </w:tcBorders>
            <w:shd w:val="clear" w:color="000000" w:fill="DCE6F1"/>
            <w:noWrap/>
            <w:vAlign w:val="bottom"/>
            <w:hideMark/>
          </w:tcPr>
          <w:p w14:paraId="7F3C8FAE"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30</w:t>
            </w:r>
          </w:p>
        </w:tc>
        <w:tc>
          <w:tcPr>
            <w:tcW w:w="709" w:type="dxa"/>
            <w:tcBorders>
              <w:top w:val="nil"/>
              <w:left w:val="nil"/>
              <w:bottom w:val="nil"/>
              <w:right w:val="nil"/>
            </w:tcBorders>
            <w:shd w:val="clear" w:color="000000" w:fill="DCE6F1"/>
            <w:noWrap/>
            <w:vAlign w:val="bottom"/>
            <w:hideMark/>
          </w:tcPr>
          <w:p w14:paraId="516112DA"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31</w:t>
            </w:r>
          </w:p>
        </w:tc>
        <w:tc>
          <w:tcPr>
            <w:tcW w:w="850" w:type="dxa"/>
            <w:tcBorders>
              <w:top w:val="nil"/>
              <w:left w:val="nil"/>
              <w:bottom w:val="nil"/>
              <w:right w:val="single" w:sz="4" w:space="0" w:color="808080" w:themeColor="background1" w:themeShade="80"/>
            </w:tcBorders>
            <w:shd w:val="clear" w:color="000000" w:fill="DCE6F1"/>
            <w:noWrap/>
            <w:vAlign w:val="bottom"/>
            <w:hideMark/>
          </w:tcPr>
          <w:p w14:paraId="141D0CCA" w14:textId="77777777" w:rsidR="00A0309B" w:rsidRPr="00A0309B" w:rsidRDefault="00A0309B" w:rsidP="00A0309B">
            <w:pPr>
              <w:spacing w:after="0" w:line="240" w:lineRule="auto"/>
              <w:jc w:val="lef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 </w:t>
            </w:r>
          </w:p>
        </w:tc>
      </w:tr>
      <w:tr w:rsidR="00A0309B" w:rsidRPr="00A0309B" w14:paraId="1B490FC3" w14:textId="77777777" w:rsidTr="0001120B">
        <w:trPr>
          <w:trHeight w:val="411"/>
        </w:trPr>
        <w:tc>
          <w:tcPr>
            <w:tcW w:w="591" w:type="dxa"/>
            <w:tcBorders>
              <w:top w:val="nil"/>
              <w:left w:val="single" w:sz="4" w:space="0" w:color="808080" w:themeColor="background1" w:themeShade="80"/>
              <w:bottom w:val="single" w:sz="4" w:space="0" w:color="808080" w:themeColor="background1" w:themeShade="80"/>
              <w:right w:val="nil"/>
            </w:tcBorders>
            <w:shd w:val="clear" w:color="000000" w:fill="DCE6F1"/>
            <w:vAlign w:val="center"/>
            <w:hideMark/>
          </w:tcPr>
          <w:p w14:paraId="0D359739" w14:textId="77777777" w:rsidR="00A0309B" w:rsidRPr="00A0309B" w:rsidRDefault="00A0309B" w:rsidP="00A0309B">
            <w:pPr>
              <w:spacing w:after="0" w:line="240" w:lineRule="auto"/>
              <w:jc w:val="lef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BALANCE mmc</w:t>
            </w:r>
          </w:p>
        </w:tc>
        <w:tc>
          <w:tcPr>
            <w:tcW w:w="851" w:type="dxa"/>
            <w:tcBorders>
              <w:top w:val="nil"/>
              <w:left w:val="nil"/>
              <w:bottom w:val="single" w:sz="4" w:space="0" w:color="808080" w:themeColor="background1" w:themeShade="80"/>
              <w:right w:val="nil"/>
            </w:tcBorders>
            <w:shd w:val="clear" w:color="000000" w:fill="DCE6F1"/>
            <w:noWrap/>
            <w:vAlign w:val="bottom"/>
            <w:hideMark/>
          </w:tcPr>
          <w:p w14:paraId="5BF728B1"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-0.21</w:t>
            </w:r>
          </w:p>
        </w:tc>
        <w:tc>
          <w:tcPr>
            <w:tcW w:w="709" w:type="dxa"/>
            <w:tcBorders>
              <w:top w:val="nil"/>
              <w:left w:val="nil"/>
              <w:bottom w:val="single" w:sz="4" w:space="0" w:color="808080" w:themeColor="background1" w:themeShade="80"/>
              <w:right w:val="nil"/>
            </w:tcBorders>
            <w:shd w:val="clear" w:color="000000" w:fill="DCE6F1"/>
            <w:noWrap/>
            <w:vAlign w:val="bottom"/>
            <w:hideMark/>
          </w:tcPr>
          <w:p w14:paraId="33E0F6FA"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-0.08</w:t>
            </w:r>
          </w:p>
        </w:tc>
        <w:tc>
          <w:tcPr>
            <w:tcW w:w="709" w:type="dxa"/>
            <w:tcBorders>
              <w:top w:val="nil"/>
              <w:left w:val="nil"/>
              <w:bottom w:val="single" w:sz="4" w:space="0" w:color="808080" w:themeColor="background1" w:themeShade="80"/>
              <w:right w:val="nil"/>
            </w:tcBorders>
            <w:shd w:val="clear" w:color="000000" w:fill="DCE6F1"/>
            <w:noWrap/>
            <w:vAlign w:val="bottom"/>
            <w:hideMark/>
          </w:tcPr>
          <w:p w14:paraId="586FA524"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-0.58</w:t>
            </w:r>
          </w:p>
        </w:tc>
        <w:tc>
          <w:tcPr>
            <w:tcW w:w="708" w:type="dxa"/>
            <w:tcBorders>
              <w:top w:val="nil"/>
              <w:left w:val="nil"/>
              <w:bottom w:val="single" w:sz="4" w:space="0" w:color="808080" w:themeColor="background1" w:themeShade="80"/>
              <w:right w:val="nil"/>
            </w:tcBorders>
            <w:shd w:val="clear" w:color="000000" w:fill="DCE6F1"/>
            <w:noWrap/>
            <w:vAlign w:val="bottom"/>
            <w:hideMark/>
          </w:tcPr>
          <w:p w14:paraId="4E1F4B7D"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-0.27</w:t>
            </w:r>
          </w:p>
        </w:tc>
        <w:tc>
          <w:tcPr>
            <w:tcW w:w="709" w:type="dxa"/>
            <w:tcBorders>
              <w:top w:val="nil"/>
              <w:left w:val="nil"/>
              <w:bottom w:val="single" w:sz="4" w:space="0" w:color="808080" w:themeColor="background1" w:themeShade="80"/>
              <w:right w:val="nil"/>
            </w:tcBorders>
            <w:shd w:val="clear" w:color="000000" w:fill="DCE6F1"/>
            <w:noWrap/>
            <w:vAlign w:val="bottom"/>
            <w:hideMark/>
          </w:tcPr>
          <w:p w14:paraId="219FEC74"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-0.46</w:t>
            </w:r>
          </w:p>
        </w:tc>
        <w:tc>
          <w:tcPr>
            <w:tcW w:w="567" w:type="dxa"/>
            <w:tcBorders>
              <w:top w:val="nil"/>
              <w:left w:val="nil"/>
              <w:bottom w:val="single" w:sz="4" w:space="0" w:color="808080" w:themeColor="background1" w:themeShade="80"/>
              <w:right w:val="nil"/>
            </w:tcBorders>
            <w:shd w:val="clear" w:color="000000" w:fill="DCE6F1"/>
            <w:noWrap/>
            <w:vAlign w:val="bottom"/>
            <w:hideMark/>
          </w:tcPr>
          <w:p w14:paraId="0F3EE327"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0.12</w:t>
            </w:r>
          </w:p>
        </w:tc>
        <w:tc>
          <w:tcPr>
            <w:tcW w:w="567" w:type="dxa"/>
            <w:tcBorders>
              <w:top w:val="nil"/>
              <w:left w:val="nil"/>
              <w:bottom w:val="single" w:sz="4" w:space="0" w:color="808080" w:themeColor="background1" w:themeShade="80"/>
              <w:right w:val="nil"/>
            </w:tcBorders>
            <w:shd w:val="clear" w:color="000000" w:fill="DCE6F1"/>
            <w:noWrap/>
            <w:vAlign w:val="bottom"/>
            <w:hideMark/>
          </w:tcPr>
          <w:p w14:paraId="7A9D0DCE"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0.13</w:t>
            </w:r>
          </w:p>
        </w:tc>
        <w:tc>
          <w:tcPr>
            <w:tcW w:w="567" w:type="dxa"/>
            <w:tcBorders>
              <w:top w:val="nil"/>
              <w:left w:val="nil"/>
              <w:bottom w:val="single" w:sz="4" w:space="0" w:color="808080" w:themeColor="background1" w:themeShade="80"/>
              <w:right w:val="nil"/>
            </w:tcBorders>
            <w:shd w:val="clear" w:color="000000" w:fill="DCE6F1"/>
            <w:noWrap/>
            <w:vAlign w:val="bottom"/>
            <w:hideMark/>
          </w:tcPr>
          <w:p w14:paraId="76279257"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0.12</w:t>
            </w:r>
          </w:p>
        </w:tc>
        <w:tc>
          <w:tcPr>
            <w:tcW w:w="567" w:type="dxa"/>
            <w:tcBorders>
              <w:top w:val="nil"/>
              <w:left w:val="nil"/>
              <w:bottom w:val="single" w:sz="4" w:space="0" w:color="808080" w:themeColor="background1" w:themeShade="80"/>
              <w:right w:val="nil"/>
            </w:tcBorders>
            <w:shd w:val="clear" w:color="000000" w:fill="DCE6F1"/>
            <w:noWrap/>
            <w:vAlign w:val="bottom"/>
            <w:hideMark/>
          </w:tcPr>
          <w:p w14:paraId="67261335"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0.11</w:t>
            </w:r>
          </w:p>
        </w:tc>
        <w:tc>
          <w:tcPr>
            <w:tcW w:w="567" w:type="dxa"/>
            <w:tcBorders>
              <w:top w:val="nil"/>
              <w:left w:val="nil"/>
              <w:bottom w:val="single" w:sz="4" w:space="0" w:color="808080" w:themeColor="background1" w:themeShade="80"/>
              <w:right w:val="nil"/>
            </w:tcBorders>
            <w:shd w:val="clear" w:color="000000" w:fill="DCE6F1"/>
            <w:noWrap/>
            <w:vAlign w:val="bottom"/>
            <w:hideMark/>
          </w:tcPr>
          <w:p w14:paraId="3ABBBEFB"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0.11</w:t>
            </w:r>
          </w:p>
        </w:tc>
        <w:tc>
          <w:tcPr>
            <w:tcW w:w="709" w:type="dxa"/>
            <w:tcBorders>
              <w:top w:val="nil"/>
              <w:left w:val="nil"/>
              <w:bottom w:val="single" w:sz="4" w:space="0" w:color="808080" w:themeColor="background1" w:themeShade="80"/>
              <w:right w:val="nil"/>
            </w:tcBorders>
            <w:shd w:val="clear" w:color="000000" w:fill="DCE6F1"/>
            <w:noWrap/>
            <w:vAlign w:val="bottom"/>
            <w:hideMark/>
          </w:tcPr>
          <w:p w14:paraId="4F9A7E25"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0.39</w:t>
            </w:r>
          </w:p>
        </w:tc>
        <w:tc>
          <w:tcPr>
            <w:tcW w:w="709" w:type="dxa"/>
            <w:tcBorders>
              <w:top w:val="nil"/>
              <w:left w:val="nil"/>
              <w:bottom w:val="single" w:sz="4" w:space="0" w:color="808080" w:themeColor="background1" w:themeShade="80"/>
              <w:right w:val="nil"/>
            </w:tcBorders>
            <w:shd w:val="clear" w:color="000000" w:fill="DCE6F1"/>
            <w:noWrap/>
            <w:vAlign w:val="bottom"/>
            <w:hideMark/>
          </w:tcPr>
          <w:p w14:paraId="74E63EE9"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0.54</w:t>
            </w:r>
          </w:p>
        </w:tc>
        <w:tc>
          <w:tcPr>
            <w:tcW w:w="850" w:type="dxa"/>
            <w:tcBorders>
              <w:top w:val="nil"/>
              <w:left w:val="nil"/>
              <w:bottom w:val="single" w:sz="4" w:space="0" w:color="808080" w:themeColor="background1" w:themeShade="80"/>
              <w:right w:val="single" w:sz="4" w:space="0" w:color="808080" w:themeColor="background1" w:themeShade="80"/>
            </w:tcBorders>
            <w:shd w:val="clear" w:color="000000" w:fill="DCE6F1"/>
            <w:noWrap/>
            <w:vAlign w:val="bottom"/>
            <w:hideMark/>
          </w:tcPr>
          <w:p w14:paraId="400858F2" w14:textId="77777777" w:rsidR="00A0309B" w:rsidRPr="00A0309B" w:rsidRDefault="00A0309B" w:rsidP="00A0309B">
            <w:pPr>
              <w:spacing w:after="0" w:line="240" w:lineRule="auto"/>
              <w:jc w:val="right"/>
              <w:rPr>
                <w:rFonts w:ascii="Calibri" w:eastAsia="Times New Roman" w:hAnsi="Calibri" w:cs="Arial"/>
                <w:color w:val="000000"/>
                <w:sz w:val="16"/>
                <w:szCs w:val="16"/>
                <w:lang w:eastAsia="es-PE"/>
              </w:rPr>
            </w:pPr>
            <w:r w:rsidRPr="00A0309B">
              <w:rPr>
                <w:rFonts w:ascii="Calibri" w:eastAsia="Times New Roman" w:hAnsi="Calibri" w:cs="Arial"/>
                <w:color w:val="000000"/>
                <w:sz w:val="16"/>
                <w:szCs w:val="16"/>
                <w:lang w:eastAsia="es-PE"/>
              </w:rPr>
              <w:t>-0.08</w:t>
            </w:r>
          </w:p>
        </w:tc>
      </w:tr>
    </w:tbl>
    <w:p w14:paraId="5CEE6921" w14:textId="77777777" w:rsidR="00A736E8" w:rsidRDefault="009E6707" w:rsidP="00A0309B">
      <w:pPr>
        <w:spacing w:after="0"/>
      </w:pPr>
      <w:r w:rsidRPr="009E6707">
        <w:rPr>
          <w:b/>
          <w:bCs/>
          <w:i/>
          <w:iCs/>
        </w:rPr>
        <w:t>Fuente</w:t>
      </w:r>
      <w:r w:rsidR="00A736E8" w:rsidRPr="009E6707">
        <w:rPr>
          <w:b/>
          <w:bCs/>
          <w:i/>
          <w:iCs/>
        </w:rPr>
        <w:t>:</w:t>
      </w:r>
      <w:r w:rsidR="00A736E8">
        <w:t xml:space="preserve"> </w:t>
      </w:r>
      <w:r>
        <w:t>Elaboración Propia.</w:t>
      </w:r>
    </w:p>
    <w:p w14:paraId="41440728" w14:textId="77777777" w:rsidR="00A0309B" w:rsidRDefault="00A0309B" w:rsidP="009E6707">
      <w:pPr>
        <w:spacing w:after="0"/>
        <w:ind w:left="360"/>
        <w:jc w:val="center"/>
      </w:pPr>
    </w:p>
    <w:p w14:paraId="69D36025" w14:textId="77777777" w:rsidR="009E6707" w:rsidRDefault="009E6707" w:rsidP="009E6707">
      <w:pPr>
        <w:spacing w:after="0"/>
        <w:ind w:left="360"/>
        <w:jc w:val="center"/>
      </w:pPr>
      <w:r w:rsidRPr="009E6707">
        <w:rPr>
          <w:b/>
          <w:bCs/>
        </w:rPr>
        <w:t>Tabla N°2</w:t>
      </w:r>
      <w:r>
        <w:t>: Balance hídrico con proyecto</w:t>
      </w:r>
    </w:p>
    <w:tbl>
      <w:tblPr>
        <w:tblW w:w="9628" w:type="dxa"/>
        <w:tblLayout w:type="fixed"/>
        <w:tblCellMar>
          <w:left w:w="70" w:type="dxa"/>
          <w:right w:w="70" w:type="dxa"/>
        </w:tblCellMar>
        <w:tblLook w:val="04A0" w:firstRow="1" w:lastRow="0" w:firstColumn="1" w:lastColumn="0" w:noHBand="0" w:noVBand="1"/>
      </w:tblPr>
      <w:tblGrid>
        <w:gridCol w:w="851"/>
        <w:gridCol w:w="850"/>
        <w:gridCol w:w="567"/>
        <w:gridCol w:w="851"/>
        <w:gridCol w:w="709"/>
        <w:gridCol w:w="708"/>
        <w:gridCol w:w="567"/>
        <w:gridCol w:w="567"/>
        <w:gridCol w:w="567"/>
        <w:gridCol w:w="567"/>
        <w:gridCol w:w="567"/>
        <w:gridCol w:w="709"/>
        <w:gridCol w:w="709"/>
        <w:gridCol w:w="833"/>
        <w:gridCol w:w="6"/>
      </w:tblGrid>
      <w:tr w:rsidR="00791815" w:rsidRPr="00791815" w14:paraId="7637EC2A" w14:textId="77777777" w:rsidTr="00791815">
        <w:trPr>
          <w:trHeight w:val="322"/>
        </w:trPr>
        <w:tc>
          <w:tcPr>
            <w:tcW w:w="9628" w:type="dxa"/>
            <w:gridSpan w:val="15"/>
            <w:tcBorders>
              <w:top w:val="single" w:sz="4" w:space="0" w:color="808080" w:themeColor="background1" w:themeShade="80"/>
              <w:left w:val="single" w:sz="4" w:space="0" w:color="808080" w:themeColor="background1" w:themeShade="80"/>
              <w:bottom w:val="single" w:sz="12" w:space="0" w:color="4F81BD"/>
              <w:right w:val="single" w:sz="4" w:space="0" w:color="808080" w:themeColor="background1" w:themeShade="80"/>
            </w:tcBorders>
            <w:shd w:val="clear" w:color="000000" w:fill="DCE6F1"/>
            <w:vAlign w:val="center"/>
            <w:hideMark/>
          </w:tcPr>
          <w:p w14:paraId="6D1C6ABE" w14:textId="77777777" w:rsidR="00791815" w:rsidRPr="00791815" w:rsidRDefault="00791815" w:rsidP="00791815">
            <w:pPr>
              <w:spacing w:after="0" w:line="240" w:lineRule="auto"/>
              <w:jc w:val="center"/>
              <w:rPr>
                <w:rFonts w:ascii="Calibri" w:eastAsia="Times New Roman" w:hAnsi="Calibri" w:cs="Arial"/>
                <w:b/>
                <w:bCs/>
                <w:color w:val="1F497D"/>
                <w:sz w:val="18"/>
                <w:szCs w:val="18"/>
                <w:lang w:eastAsia="es-PE"/>
              </w:rPr>
            </w:pPr>
            <w:r w:rsidRPr="00791815">
              <w:rPr>
                <w:rFonts w:ascii="Calibri" w:eastAsia="Times New Roman" w:hAnsi="Calibri" w:cs="Arial"/>
                <w:b/>
                <w:bCs/>
                <w:color w:val="1F497D"/>
                <w:sz w:val="18"/>
                <w:szCs w:val="18"/>
                <w:lang w:eastAsia="es-PE"/>
              </w:rPr>
              <w:t>BALANCE CON PROYECTO</w:t>
            </w:r>
          </w:p>
        </w:tc>
      </w:tr>
      <w:tr w:rsidR="00791815" w:rsidRPr="00791815" w14:paraId="79453B34" w14:textId="77777777" w:rsidTr="00791815">
        <w:trPr>
          <w:trHeight w:val="705"/>
        </w:trPr>
        <w:tc>
          <w:tcPr>
            <w:tcW w:w="9628" w:type="dxa"/>
            <w:gridSpan w:val="15"/>
            <w:tcBorders>
              <w:top w:val="single" w:sz="8" w:space="0" w:color="auto"/>
              <w:left w:val="single" w:sz="4" w:space="0" w:color="808080" w:themeColor="background1" w:themeShade="80"/>
              <w:bottom w:val="single" w:sz="8" w:space="0" w:color="auto"/>
              <w:right w:val="single" w:sz="4" w:space="0" w:color="808080" w:themeColor="background1" w:themeShade="80"/>
            </w:tcBorders>
            <w:shd w:val="clear" w:color="000000" w:fill="DCE6F1"/>
            <w:vAlign w:val="center"/>
            <w:hideMark/>
          </w:tcPr>
          <w:p w14:paraId="5A6BEBE3" w14:textId="77777777" w:rsidR="00791815" w:rsidRPr="00791815" w:rsidRDefault="00791815" w:rsidP="00791815">
            <w:pPr>
              <w:spacing w:after="0" w:line="240" w:lineRule="auto"/>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PROYECTO: ``DISEÑO HIDRAULICO DEL CANAL FERNANDEZ KM. 1+897 DE LONGITUD, PARA EL MEJORAMIENTO DEL SERVICIO DE AGUA PARA RIEGO, DISTRITO DE MOCHUMI, AÑO 2019``</w:t>
            </w:r>
          </w:p>
        </w:tc>
      </w:tr>
      <w:tr w:rsidR="00791815" w:rsidRPr="00791815" w14:paraId="6AB4953F" w14:textId="77777777" w:rsidTr="00791815">
        <w:trPr>
          <w:gridAfter w:val="1"/>
          <w:wAfter w:w="6" w:type="dxa"/>
          <w:trHeight w:val="293"/>
        </w:trPr>
        <w:tc>
          <w:tcPr>
            <w:tcW w:w="851" w:type="dxa"/>
            <w:tcBorders>
              <w:top w:val="nil"/>
              <w:left w:val="single" w:sz="4" w:space="0" w:color="808080" w:themeColor="background1" w:themeShade="80"/>
              <w:bottom w:val="single" w:sz="4" w:space="0" w:color="auto"/>
              <w:right w:val="single" w:sz="4" w:space="0" w:color="auto"/>
            </w:tcBorders>
            <w:shd w:val="clear" w:color="000000" w:fill="DCE6F1"/>
            <w:noWrap/>
            <w:vAlign w:val="center"/>
            <w:hideMark/>
          </w:tcPr>
          <w:p w14:paraId="6FFD2EA0" w14:textId="77777777" w:rsidR="00791815" w:rsidRPr="00791815" w:rsidRDefault="00791815" w:rsidP="00791815">
            <w:pPr>
              <w:spacing w:after="0" w:line="240" w:lineRule="auto"/>
              <w:jc w:val="lef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 </w:t>
            </w:r>
          </w:p>
        </w:tc>
        <w:tc>
          <w:tcPr>
            <w:tcW w:w="850" w:type="dxa"/>
            <w:tcBorders>
              <w:top w:val="nil"/>
              <w:left w:val="nil"/>
              <w:bottom w:val="single" w:sz="4" w:space="0" w:color="auto"/>
              <w:right w:val="single" w:sz="4" w:space="0" w:color="auto"/>
            </w:tcBorders>
            <w:shd w:val="clear" w:color="000000" w:fill="DCE6F1"/>
            <w:noWrap/>
            <w:vAlign w:val="center"/>
            <w:hideMark/>
          </w:tcPr>
          <w:p w14:paraId="5EF2B053"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ENE</w:t>
            </w:r>
          </w:p>
        </w:tc>
        <w:tc>
          <w:tcPr>
            <w:tcW w:w="567" w:type="dxa"/>
            <w:tcBorders>
              <w:top w:val="nil"/>
              <w:left w:val="nil"/>
              <w:bottom w:val="single" w:sz="4" w:space="0" w:color="auto"/>
              <w:right w:val="single" w:sz="4" w:space="0" w:color="auto"/>
            </w:tcBorders>
            <w:shd w:val="clear" w:color="000000" w:fill="DCE6F1"/>
            <w:noWrap/>
            <w:vAlign w:val="center"/>
            <w:hideMark/>
          </w:tcPr>
          <w:p w14:paraId="1F635844"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FEB</w:t>
            </w:r>
          </w:p>
        </w:tc>
        <w:tc>
          <w:tcPr>
            <w:tcW w:w="851" w:type="dxa"/>
            <w:tcBorders>
              <w:top w:val="nil"/>
              <w:left w:val="nil"/>
              <w:bottom w:val="single" w:sz="4" w:space="0" w:color="auto"/>
              <w:right w:val="single" w:sz="4" w:space="0" w:color="auto"/>
            </w:tcBorders>
            <w:shd w:val="clear" w:color="000000" w:fill="DCE6F1"/>
            <w:noWrap/>
            <w:vAlign w:val="center"/>
            <w:hideMark/>
          </w:tcPr>
          <w:p w14:paraId="413DE2B3"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MAR</w:t>
            </w:r>
          </w:p>
        </w:tc>
        <w:tc>
          <w:tcPr>
            <w:tcW w:w="709" w:type="dxa"/>
            <w:tcBorders>
              <w:top w:val="nil"/>
              <w:left w:val="nil"/>
              <w:bottom w:val="single" w:sz="4" w:space="0" w:color="auto"/>
              <w:right w:val="single" w:sz="4" w:space="0" w:color="auto"/>
            </w:tcBorders>
            <w:shd w:val="clear" w:color="000000" w:fill="DCE6F1"/>
            <w:noWrap/>
            <w:vAlign w:val="center"/>
            <w:hideMark/>
          </w:tcPr>
          <w:p w14:paraId="7E2EB721"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ABR</w:t>
            </w:r>
          </w:p>
        </w:tc>
        <w:tc>
          <w:tcPr>
            <w:tcW w:w="708" w:type="dxa"/>
            <w:tcBorders>
              <w:top w:val="nil"/>
              <w:left w:val="nil"/>
              <w:bottom w:val="single" w:sz="4" w:space="0" w:color="auto"/>
              <w:right w:val="single" w:sz="4" w:space="0" w:color="auto"/>
            </w:tcBorders>
            <w:shd w:val="clear" w:color="000000" w:fill="DCE6F1"/>
            <w:noWrap/>
            <w:vAlign w:val="center"/>
            <w:hideMark/>
          </w:tcPr>
          <w:p w14:paraId="61345F7A"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MAY</w:t>
            </w:r>
          </w:p>
        </w:tc>
        <w:tc>
          <w:tcPr>
            <w:tcW w:w="567" w:type="dxa"/>
            <w:tcBorders>
              <w:top w:val="nil"/>
              <w:left w:val="nil"/>
              <w:bottom w:val="single" w:sz="4" w:space="0" w:color="auto"/>
              <w:right w:val="single" w:sz="4" w:space="0" w:color="auto"/>
            </w:tcBorders>
            <w:shd w:val="clear" w:color="000000" w:fill="DCE6F1"/>
            <w:noWrap/>
            <w:vAlign w:val="center"/>
            <w:hideMark/>
          </w:tcPr>
          <w:p w14:paraId="313FBA24"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JUN</w:t>
            </w:r>
          </w:p>
        </w:tc>
        <w:tc>
          <w:tcPr>
            <w:tcW w:w="567" w:type="dxa"/>
            <w:tcBorders>
              <w:top w:val="nil"/>
              <w:left w:val="nil"/>
              <w:bottom w:val="single" w:sz="4" w:space="0" w:color="auto"/>
              <w:right w:val="single" w:sz="4" w:space="0" w:color="auto"/>
            </w:tcBorders>
            <w:shd w:val="clear" w:color="000000" w:fill="DCE6F1"/>
            <w:noWrap/>
            <w:vAlign w:val="center"/>
            <w:hideMark/>
          </w:tcPr>
          <w:p w14:paraId="74D4C35A"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JUL</w:t>
            </w:r>
          </w:p>
        </w:tc>
        <w:tc>
          <w:tcPr>
            <w:tcW w:w="567" w:type="dxa"/>
            <w:tcBorders>
              <w:top w:val="nil"/>
              <w:left w:val="nil"/>
              <w:bottom w:val="single" w:sz="4" w:space="0" w:color="auto"/>
              <w:right w:val="single" w:sz="4" w:space="0" w:color="auto"/>
            </w:tcBorders>
            <w:shd w:val="clear" w:color="000000" w:fill="DCE6F1"/>
            <w:noWrap/>
            <w:vAlign w:val="center"/>
            <w:hideMark/>
          </w:tcPr>
          <w:p w14:paraId="21575074"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AGO</w:t>
            </w:r>
          </w:p>
        </w:tc>
        <w:tc>
          <w:tcPr>
            <w:tcW w:w="567" w:type="dxa"/>
            <w:tcBorders>
              <w:top w:val="nil"/>
              <w:left w:val="nil"/>
              <w:bottom w:val="single" w:sz="4" w:space="0" w:color="auto"/>
              <w:right w:val="single" w:sz="4" w:space="0" w:color="auto"/>
            </w:tcBorders>
            <w:shd w:val="clear" w:color="000000" w:fill="DCE6F1"/>
            <w:noWrap/>
            <w:vAlign w:val="center"/>
            <w:hideMark/>
          </w:tcPr>
          <w:p w14:paraId="2DB63640"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SEP</w:t>
            </w:r>
          </w:p>
        </w:tc>
        <w:tc>
          <w:tcPr>
            <w:tcW w:w="567" w:type="dxa"/>
            <w:tcBorders>
              <w:top w:val="nil"/>
              <w:left w:val="nil"/>
              <w:bottom w:val="single" w:sz="4" w:space="0" w:color="auto"/>
              <w:right w:val="single" w:sz="4" w:space="0" w:color="auto"/>
            </w:tcBorders>
            <w:shd w:val="clear" w:color="000000" w:fill="DCE6F1"/>
            <w:noWrap/>
            <w:vAlign w:val="center"/>
            <w:hideMark/>
          </w:tcPr>
          <w:p w14:paraId="424C135C"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OCT</w:t>
            </w:r>
          </w:p>
        </w:tc>
        <w:tc>
          <w:tcPr>
            <w:tcW w:w="709" w:type="dxa"/>
            <w:tcBorders>
              <w:top w:val="nil"/>
              <w:left w:val="nil"/>
              <w:bottom w:val="single" w:sz="4" w:space="0" w:color="auto"/>
              <w:right w:val="single" w:sz="4" w:space="0" w:color="auto"/>
            </w:tcBorders>
            <w:shd w:val="clear" w:color="000000" w:fill="DCE6F1"/>
            <w:noWrap/>
            <w:vAlign w:val="center"/>
            <w:hideMark/>
          </w:tcPr>
          <w:p w14:paraId="7B8F8FA7"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NOV</w:t>
            </w:r>
          </w:p>
        </w:tc>
        <w:tc>
          <w:tcPr>
            <w:tcW w:w="709" w:type="dxa"/>
            <w:tcBorders>
              <w:top w:val="nil"/>
              <w:left w:val="nil"/>
              <w:bottom w:val="single" w:sz="4" w:space="0" w:color="auto"/>
              <w:right w:val="single" w:sz="4" w:space="0" w:color="auto"/>
            </w:tcBorders>
            <w:shd w:val="clear" w:color="000000" w:fill="DCE6F1"/>
            <w:noWrap/>
            <w:vAlign w:val="center"/>
            <w:hideMark/>
          </w:tcPr>
          <w:p w14:paraId="4D86F4B3"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DIC</w:t>
            </w:r>
          </w:p>
        </w:tc>
        <w:tc>
          <w:tcPr>
            <w:tcW w:w="833" w:type="dxa"/>
            <w:tcBorders>
              <w:top w:val="nil"/>
              <w:left w:val="nil"/>
              <w:bottom w:val="single" w:sz="4" w:space="0" w:color="auto"/>
              <w:right w:val="single" w:sz="4" w:space="0" w:color="808080" w:themeColor="background1" w:themeShade="80"/>
            </w:tcBorders>
            <w:shd w:val="clear" w:color="000000" w:fill="DCE6F1"/>
            <w:noWrap/>
            <w:vAlign w:val="center"/>
            <w:hideMark/>
          </w:tcPr>
          <w:p w14:paraId="4D665AC2" w14:textId="77777777" w:rsidR="00791815" w:rsidRPr="00791815" w:rsidRDefault="00791815" w:rsidP="00791815">
            <w:pPr>
              <w:spacing w:after="0" w:line="240" w:lineRule="auto"/>
              <w:jc w:val="center"/>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TOTAL</w:t>
            </w:r>
          </w:p>
        </w:tc>
      </w:tr>
      <w:tr w:rsidR="00791815" w:rsidRPr="00791815" w14:paraId="06A5A995" w14:textId="77777777" w:rsidTr="00791815">
        <w:trPr>
          <w:gridAfter w:val="1"/>
          <w:wAfter w:w="6" w:type="dxa"/>
          <w:trHeight w:val="293"/>
        </w:trPr>
        <w:tc>
          <w:tcPr>
            <w:tcW w:w="851" w:type="dxa"/>
            <w:tcBorders>
              <w:top w:val="nil"/>
              <w:left w:val="single" w:sz="4" w:space="0" w:color="808080" w:themeColor="background1" w:themeShade="80"/>
              <w:bottom w:val="single" w:sz="4" w:space="0" w:color="auto"/>
              <w:right w:val="single" w:sz="4" w:space="0" w:color="auto"/>
            </w:tcBorders>
            <w:shd w:val="clear" w:color="000000" w:fill="DCE6F1"/>
            <w:noWrap/>
            <w:vAlign w:val="center"/>
            <w:hideMark/>
          </w:tcPr>
          <w:p w14:paraId="2CCE8ABF" w14:textId="77777777" w:rsidR="00791815" w:rsidRPr="00791815" w:rsidRDefault="00791815" w:rsidP="00791815">
            <w:pPr>
              <w:spacing w:after="0" w:line="240" w:lineRule="auto"/>
              <w:jc w:val="lef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DEMANDA</w:t>
            </w:r>
          </w:p>
        </w:tc>
        <w:tc>
          <w:tcPr>
            <w:tcW w:w="850" w:type="dxa"/>
            <w:tcBorders>
              <w:top w:val="nil"/>
              <w:left w:val="nil"/>
              <w:bottom w:val="single" w:sz="4" w:space="0" w:color="auto"/>
              <w:right w:val="single" w:sz="4" w:space="0" w:color="auto"/>
            </w:tcBorders>
            <w:shd w:val="clear" w:color="000000" w:fill="DCE6F1"/>
            <w:noWrap/>
            <w:vAlign w:val="center"/>
            <w:hideMark/>
          </w:tcPr>
          <w:p w14:paraId="0AAD9AB4"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882.50</w:t>
            </w:r>
          </w:p>
        </w:tc>
        <w:tc>
          <w:tcPr>
            <w:tcW w:w="567" w:type="dxa"/>
            <w:tcBorders>
              <w:top w:val="nil"/>
              <w:left w:val="nil"/>
              <w:bottom w:val="single" w:sz="4" w:space="0" w:color="auto"/>
              <w:right w:val="single" w:sz="4" w:space="0" w:color="auto"/>
            </w:tcBorders>
            <w:shd w:val="clear" w:color="000000" w:fill="DCE6F1"/>
            <w:noWrap/>
            <w:vAlign w:val="center"/>
            <w:hideMark/>
          </w:tcPr>
          <w:p w14:paraId="4114B2A6"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849.20</w:t>
            </w:r>
          </w:p>
        </w:tc>
        <w:tc>
          <w:tcPr>
            <w:tcW w:w="851" w:type="dxa"/>
            <w:tcBorders>
              <w:top w:val="nil"/>
              <w:left w:val="nil"/>
              <w:bottom w:val="single" w:sz="4" w:space="0" w:color="auto"/>
              <w:right w:val="single" w:sz="4" w:space="0" w:color="auto"/>
            </w:tcBorders>
            <w:shd w:val="clear" w:color="000000" w:fill="DCE6F1"/>
            <w:noWrap/>
            <w:vAlign w:val="center"/>
            <w:hideMark/>
          </w:tcPr>
          <w:p w14:paraId="52165A2D"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907.54</w:t>
            </w:r>
          </w:p>
        </w:tc>
        <w:tc>
          <w:tcPr>
            <w:tcW w:w="709" w:type="dxa"/>
            <w:tcBorders>
              <w:top w:val="nil"/>
              <w:left w:val="nil"/>
              <w:bottom w:val="single" w:sz="4" w:space="0" w:color="auto"/>
              <w:right w:val="single" w:sz="4" w:space="0" w:color="auto"/>
            </w:tcBorders>
            <w:shd w:val="clear" w:color="000000" w:fill="DCE6F1"/>
            <w:noWrap/>
            <w:vAlign w:val="center"/>
            <w:hideMark/>
          </w:tcPr>
          <w:p w14:paraId="3E8E6250"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830.51</w:t>
            </w:r>
          </w:p>
        </w:tc>
        <w:tc>
          <w:tcPr>
            <w:tcW w:w="708" w:type="dxa"/>
            <w:tcBorders>
              <w:top w:val="nil"/>
              <w:left w:val="nil"/>
              <w:bottom w:val="single" w:sz="4" w:space="0" w:color="auto"/>
              <w:right w:val="single" w:sz="4" w:space="0" w:color="auto"/>
            </w:tcBorders>
            <w:shd w:val="clear" w:color="000000" w:fill="DCE6F1"/>
            <w:noWrap/>
            <w:vAlign w:val="center"/>
            <w:hideMark/>
          </w:tcPr>
          <w:p w14:paraId="775E7B77"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671.26</w:t>
            </w:r>
          </w:p>
        </w:tc>
        <w:tc>
          <w:tcPr>
            <w:tcW w:w="567" w:type="dxa"/>
            <w:tcBorders>
              <w:top w:val="nil"/>
              <w:left w:val="nil"/>
              <w:bottom w:val="single" w:sz="4" w:space="0" w:color="auto"/>
              <w:right w:val="single" w:sz="4" w:space="0" w:color="auto"/>
            </w:tcBorders>
            <w:shd w:val="clear" w:color="000000" w:fill="DCE6F1"/>
            <w:noWrap/>
            <w:vAlign w:val="center"/>
            <w:hideMark/>
          </w:tcPr>
          <w:p w14:paraId="7EB36D5A"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22.88</w:t>
            </w:r>
          </w:p>
        </w:tc>
        <w:tc>
          <w:tcPr>
            <w:tcW w:w="567" w:type="dxa"/>
            <w:tcBorders>
              <w:top w:val="nil"/>
              <w:left w:val="nil"/>
              <w:bottom w:val="single" w:sz="4" w:space="0" w:color="auto"/>
              <w:right w:val="single" w:sz="4" w:space="0" w:color="auto"/>
            </w:tcBorders>
            <w:shd w:val="clear" w:color="000000" w:fill="DCE6F1"/>
            <w:noWrap/>
            <w:vAlign w:val="center"/>
            <w:hideMark/>
          </w:tcPr>
          <w:p w14:paraId="44770FE7"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22.30</w:t>
            </w:r>
          </w:p>
        </w:tc>
        <w:tc>
          <w:tcPr>
            <w:tcW w:w="567" w:type="dxa"/>
            <w:tcBorders>
              <w:top w:val="nil"/>
              <w:left w:val="nil"/>
              <w:bottom w:val="single" w:sz="4" w:space="0" w:color="auto"/>
              <w:right w:val="single" w:sz="4" w:space="0" w:color="auto"/>
            </w:tcBorders>
            <w:shd w:val="clear" w:color="000000" w:fill="DCE6F1"/>
            <w:noWrap/>
            <w:vAlign w:val="center"/>
            <w:hideMark/>
          </w:tcPr>
          <w:p w14:paraId="26A9F4A6"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23.45</w:t>
            </w:r>
          </w:p>
        </w:tc>
        <w:tc>
          <w:tcPr>
            <w:tcW w:w="567" w:type="dxa"/>
            <w:tcBorders>
              <w:top w:val="nil"/>
              <w:left w:val="nil"/>
              <w:bottom w:val="single" w:sz="4" w:space="0" w:color="auto"/>
              <w:right w:val="single" w:sz="4" w:space="0" w:color="auto"/>
            </w:tcBorders>
            <w:shd w:val="clear" w:color="000000" w:fill="DCE6F1"/>
            <w:noWrap/>
            <w:vAlign w:val="center"/>
            <w:hideMark/>
          </w:tcPr>
          <w:p w14:paraId="611B5513"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25.74</w:t>
            </w:r>
          </w:p>
        </w:tc>
        <w:tc>
          <w:tcPr>
            <w:tcW w:w="567" w:type="dxa"/>
            <w:tcBorders>
              <w:top w:val="nil"/>
              <w:left w:val="nil"/>
              <w:bottom w:val="single" w:sz="4" w:space="0" w:color="auto"/>
              <w:right w:val="single" w:sz="4" w:space="0" w:color="auto"/>
            </w:tcBorders>
            <w:shd w:val="clear" w:color="000000" w:fill="DCE6F1"/>
            <w:noWrap/>
            <w:vAlign w:val="center"/>
            <w:hideMark/>
          </w:tcPr>
          <w:p w14:paraId="709BB2C2"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27.45</w:t>
            </w:r>
          </w:p>
        </w:tc>
        <w:tc>
          <w:tcPr>
            <w:tcW w:w="709" w:type="dxa"/>
            <w:tcBorders>
              <w:top w:val="nil"/>
              <w:left w:val="nil"/>
              <w:bottom w:val="single" w:sz="4" w:space="0" w:color="auto"/>
              <w:right w:val="single" w:sz="4" w:space="0" w:color="auto"/>
            </w:tcBorders>
            <w:shd w:val="clear" w:color="000000" w:fill="DCE6F1"/>
            <w:noWrap/>
            <w:vAlign w:val="center"/>
            <w:hideMark/>
          </w:tcPr>
          <w:p w14:paraId="2025BC28"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33.40</w:t>
            </w:r>
          </w:p>
        </w:tc>
        <w:tc>
          <w:tcPr>
            <w:tcW w:w="709" w:type="dxa"/>
            <w:tcBorders>
              <w:top w:val="nil"/>
              <w:left w:val="nil"/>
              <w:bottom w:val="single" w:sz="4" w:space="0" w:color="auto"/>
              <w:right w:val="single" w:sz="4" w:space="0" w:color="auto"/>
            </w:tcBorders>
            <w:shd w:val="clear" w:color="000000" w:fill="DCE6F1"/>
            <w:noWrap/>
            <w:vAlign w:val="center"/>
            <w:hideMark/>
          </w:tcPr>
          <w:p w14:paraId="62B011C9"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81.31</w:t>
            </w:r>
          </w:p>
        </w:tc>
        <w:tc>
          <w:tcPr>
            <w:tcW w:w="833" w:type="dxa"/>
            <w:tcBorders>
              <w:top w:val="nil"/>
              <w:left w:val="nil"/>
              <w:bottom w:val="single" w:sz="4" w:space="0" w:color="auto"/>
              <w:right w:val="single" w:sz="4" w:space="0" w:color="808080" w:themeColor="background1" w:themeShade="80"/>
            </w:tcBorders>
            <w:shd w:val="clear" w:color="000000" w:fill="DCE6F1"/>
            <w:noWrap/>
            <w:vAlign w:val="bottom"/>
            <w:hideMark/>
          </w:tcPr>
          <w:p w14:paraId="17A74242"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4,377.54</w:t>
            </w:r>
          </w:p>
        </w:tc>
      </w:tr>
      <w:tr w:rsidR="00791815" w:rsidRPr="00791815" w14:paraId="1E5901F0" w14:textId="77777777" w:rsidTr="00791815">
        <w:trPr>
          <w:gridAfter w:val="1"/>
          <w:wAfter w:w="6" w:type="dxa"/>
          <w:trHeight w:val="293"/>
        </w:trPr>
        <w:tc>
          <w:tcPr>
            <w:tcW w:w="851" w:type="dxa"/>
            <w:tcBorders>
              <w:top w:val="nil"/>
              <w:left w:val="single" w:sz="4" w:space="0" w:color="808080" w:themeColor="background1" w:themeShade="80"/>
              <w:bottom w:val="single" w:sz="4" w:space="0" w:color="auto"/>
              <w:right w:val="single" w:sz="4" w:space="0" w:color="auto"/>
            </w:tcBorders>
            <w:shd w:val="clear" w:color="000000" w:fill="DCE6F1"/>
            <w:noWrap/>
            <w:vAlign w:val="center"/>
            <w:hideMark/>
          </w:tcPr>
          <w:p w14:paraId="1C67772C" w14:textId="77777777" w:rsidR="00791815" w:rsidRPr="00791815" w:rsidRDefault="00791815" w:rsidP="00791815">
            <w:pPr>
              <w:spacing w:after="0" w:line="240" w:lineRule="auto"/>
              <w:jc w:val="lef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OFERTA</w:t>
            </w:r>
          </w:p>
        </w:tc>
        <w:tc>
          <w:tcPr>
            <w:tcW w:w="850" w:type="dxa"/>
            <w:tcBorders>
              <w:top w:val="nil"/>
              <w:left w:val="nil"/>
              <w:bottom w:val="single" w:sz="4" w:space="0" w:color="auto"/>
              <w:right w:val="single" w:sz="4" w:space="0" w:color="auto"/>
            </w:tcBorders>
            <w:shd w:val="clear" w:color="000000" w:fill="DCE6F1"/>
            <w:noWrap/>
            <w:vAlign w:val="center"/>
            <w:hideMark/>
          </w:tcPr>
          <w:p w14:paraId="485395BF"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1,200.00</w:t>
            </w:r>
          </w:p>
        </w:tc>
        <w:tc>
          <w:tcPr>
            <w:tcW w:w="567" w:type="dxa"/>
            <w:tcBorders>
              <w:top w:val="nil"/>
              <w:left w:val="nil"/>
              <w:bottom w:val="single" w:sz="4" w:space="0" w:color="auto"/>
              <w:right w:val="single" w:sz="4" w:space="0" w:color="auto"/>
            </w:tcBorders>
            <w:shd w:val="clear" w:color="000000" w:fill="DCE6F1"/>
            <w:noWrap/>
            <w:vAlign w:val="center"/>
            <w:hideMark/>
          </w:tcPr>
          <w:p w14:paraId="49A49428"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1,200.00</w:t>
            </w:r>
          </w:p>
        </w:tc>
        <w:tc>
          <w:tcPr>
            <w:tcW w:w="851" w:type="dxa"/>
            <w:tcBorders>
              <w:top w:val="nil"/>
              <w:left w:val="nil"/>
              <w:bottom w:val="single" w:sz="4" w:space="0" w:color="auto"/>
              <w:right w:val="single" w:sz="4" w:space="0" w:color="auto"/>
            </w:tcBorders>
            <w:shd w:val="clear" w:color="000000" w:fill="DCE6F1"/>
            <w:noWrap/>
            <w:vAlign w:val="center"/>
            <w:hideMark/>
          </w:tcPr>
          <w:p w14:paraId="49D49F38"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1,100.00</w:t>
            </w:r>
          </w:p>
        </w:tc>
        <w:tc>
          <w:tcPr>
            <w:tcW w:w="709" w:type="dxa"/>
            <w:tcBorders>
              <w:top w:val="nil"/>
              <w:left w:val="nil"/>
              <w:bottom w:val="single" w:sz="4" w:space="0" w:color="auto"/>
              <w:right w:val="single" w:sz="4" w:space="0" w:color="auto"/>
            </w:tcBorders>
            <w:shd w:val="clear" w:color="000000" w:fill="DCE6F1"/>
            <w:noWrap/>
            <w:vAlign w:val="center"/>
            <w:hideMark/>
          </w:tcPr>
          <w:p w14:paraId="7CECF544"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1,100.00</w:t>
            </w:r>
          </w:p>
        </w:tc>
        <w:tc>
          <w:tcPr>
            <w:tcW w:w="708" w:type="dxa"/>
            <w:tcBorders>
              <w:top w:val="nil"/>
              <w:left w:val="nil"/>
              <w:bottom w:val="single" w:sz="4" w:space="0" w:color="auto"/>
              <w:right w:val="single" w:sz="4" w:space="0" w:color="auto"/>
            </w:tcBorders>
            <w:shd w:val="clear" w:color="000000" w:fill="DCE6F1"/>
            <w:noWrap/>
            <w:vAlign w:val="center"/>
            <w:hideMark/>
          </w:tcPr>
          <w:p w14:paraId="298A2E50"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800.00</w:t>
            </w:r>
          </w:p>
        </w:tc>
        <w:tc>
          <w:tcPr>
            <w:tcW w:w="567" w:type="dxa"/>
            <w:tcBorders>
              <w:top w:val="nil"/>
              <w:left w:val="nil"/>
              <w:bottom w:val="single" w:sz="4" w:space="0" w:color="auto"/>
              <w:right w:val="single" w:sz="4" w:space="0" w:color="auto"/>
            </w:tcBorders>
            <w:shd w:val="clear" w:color="000000" w:fill="DCE6F1"/>
            <w:noWrap/>
            <w:vAlign w:val="center"/>
            <w:hideMark/>
          </w:tcPr>
          <w:p w14:paraId="351F693D"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80.00</w:t>
            </w:r>
          </w:p>
        </w:tc>
        <w:tc>
          <w:tcPr>
            <w:tcW w:w="567" w:type="dxa"/>
            <w:tcBorders>
              <w:top w:val="nil"/>
              <w:left w:val="nil"/>
              <w:bottom w:val="single" w:sz="4" w:space="0" w:color="auto"/>
              <w:right w:val="single" w:sz="4" w:space="0" w:color="auto"/>
            </w:tcBorders>
            <w:shd w:val="clear" w:color="000000" w:fill="DCE6F1"/>
            <w:noWrap/>
            <w:vAlign w:val="center"/>
            <w:hideMark/>
          </w:tcPr>
          <w:p w14:paraId="11150927"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80.00</w:t>
            </w:r>
          </w:p>
        </w:tc>
        <w:tc>
          <w:tcPr>
            <w:tcW w:w="567" w:type="dxa"/>
            <w:tcBorders>
              <w:top w:val="nil"/>
              <w:left w:val="nil"/>
              <w:bottom w:val="single" w:sz="4" w:space="0" w:color="auto"/>
              <w:right w:val="single" w:sz="4" w:space="0" w:color="auto"/>
            </w:tcBorders>
            <w:shd w:val="clear" w:color="000000" w:fill="DCE6F1"/>
            <w:noWrap/>
            <w:vAlign w:val="center"/>
            <w:hideMark/>
          </w:tcPr>
          <w:p w14:paraId="6F0CD549"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80.00</w:t>
            </w:r>
          </w:p>
        </w:tc>
        <w:tc>
          <w:tcPr>
            <w:tcW w:w="567" w:type="dxa"/>
            <w:tcBorders>
              <w:top w:val="nil"/>
              <w:left w:val="nil"/>
              <w:bottom w:val="single" w:sz="4" w:space="0" w:color="auto"/>
              <w:right w:val="single" w:sz="4" w:space="0" w:color="auto"/>
            </w:tcBorders>
            <w:shd w:val="clear" w:color="000000" w:fill="DCE6F1"/>
            <w:noWrap/>
            <w:vAlign w:val="center"/>
            <w:hideMark/>
          </w:tcPr>
          <w:p w14:paraId="5A5F5398"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80.00</w:t>
            </w:r>
          </w:p>
        </w:tc>
        <w:tc>
          <w:tcPr>
            <w:tcW w:w="567" w:type="dxa"/>
            <w:tcBorders>
              <w:top w:val="nil"/>
              <w:left w:val="nil"/>
              <w:bottom w:val="single" w:sz="4" w:space="0" w:color="auto"/>
              <w:right w:val="single" w:sz="4" w:space="0" w:color="auto"/>
            </w:tcBorders>
            <w:shd w:val="clear" w:color="000000" w:fill="DCE6F1"/>
            <w:noWrap/>
            <w:vAlign w:val="center"/>
            <w:hideMark/>
          </w:tcPr>
          <w:p w14:paraId="1616D4A6"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80.00</w:t>
            </w:r>
          </w:p>
        </w:tc>
        <w:tc>
          <w:tcPr>
            <w:tcW w:w="709" w:type="dxa"/>
            <w:tcBorders>
              <w:top w:val="nil"/>
              <w:left w:val="nil"/>
              <w:bottom w:val="single" w:sz="4" w:space="0" w:color="auto"/>
              <w:right w:val="single" w:sz="4" w:space="0" w:color="auto"/>
            </w:tcBorders>
            <w:shd w:val="clear" w:color="000000" w:fill="DCE6F1"/>
            <w:noWrap/>
            <w:vAlign w:val="center"/>
            <w:hideMark/>
          </w:tcPr>
          <w:p w14:paraId="04E8A366"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200.00</w:t>
            </w:r>
          </w:p>
        </w:tc>
        <w:tc>
          <w:tcPr>
            <w:tcW w:w="709" w:type="dxa"/>
            <w:tcBorders>
              <w:top w:val="nil"/>
              <w:left w:val="nil"/>
              <w:bottom w:val="single" w:sz="4" w:space="0" w:color="auto"/>
              <w:right w:val="single" w:sz="4" w:space="0" w:color="auto"/>
            </w:tcBorders>
            <w:shd w:val="clear" w:color="000000" w:fill="DCE6F1"/>
            <w:noWrap/>
            <w:vAlign w:val="center"/>
            <w:hideMark/>
          </w:tcPr>
          <w:p w14:paraId="6BD13148"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320.00</w:t>
            </w:r>
          </w:p>
        </w:tc>
        <w:tc>
          <w:tcPr>
            <w:tcW w:w="833" w:type="dxa"/>
            <w:tcBorders>
              <w:top w:val="nil"/>
              <w:left w:val="nil"/>
              <w:bottom w:val="single" w:sz="4" w:space="0" w:color="auto"/>
              <w:right w:val="single" w:sz="4" w:space="0" w:color="808080" w:themeColor="background1" w:themeShade="80"/>
            </w:tcBorders>
            <w:shd w:val="clear" w:color="000000" w:fill="DCE6F1"/>
            <w:noWrap/>
            <w:vAlign w:val="bottom"/>
            <w:hideMark/>
          </w:tcPr>
          <w:p w14:paraId="535C7DF5"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6,320.00</w:t>
            </w:r>
          </w:p>
        </w:tc>
      </w:tr>
      <w:tr w:rsidR="00791815" w:rsidRPr="00791815" w14:paraId="4FC5ECB2" w14:textId="77777777" w:rsidTr="00791815">
        <w:trPr>
          <w:gridAfter w:val="1"/>
          <w:wAfter w:w="6" w:type="dxa"/>
          <w:trHeight w:val="293"/>
        </w:trPr>
        <w:tc>
          <w:tcPr>
            <w:tcW w:w="851" w:type="dxa"/>
            <w:tcBorders>
              <w:top w:val="nil"/>
              <w:left w:val="single" w:sz="4" w:space="0" w:color="808080" w:themeColor="background1" w:themeShade="80"/>
              <w:bottom w:val="single" w:sz="4" w:space="0" w:color="auto"/>
              <w:right w:val="single" w:sz="4" w:space="0" w:color="auto"/>
            </w:tcBorders>
            <w:shd w:val="clear" w:color="000000" w:fill="DCE6F1"/>
            <w:noWrap/>
            <w:vAlign w:val="center"/>
            <w:hideMark/>
          </w:tcPr>
          <w:p w14:paraId="57AC172C" w14:textId="77777777" w:rsidR="00791815" w:rsidRPr="00791815" w:rsidRDefault="00791815" w:rsidP="00791815">
            <w:pPr>
              <w:spacing w:after="0" w:line="240" w:lineRule="auto"/>
              <w:jc w:val="lef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BALANCE</w:t>
            </w:r>
          </w:p>
        </w:tc>
        <w:tc>
          <w:tcPr>
            <w:tcW w:w="850" w:type="dxa"/>
            <w:tcBorders>
              <w:top w:val="nil"/>
              <w:left w:val="nil"/>
              <w:bottom w:val="single" w:sz="4" w:space="0" w:color="auto"/>
              <w:right w:val="single" w:sz="4" w:space="0" w:color="auto"/>
            </w:tcBorders>
            <w:shd w:val="clear" w:color="000000" w:fill="DCE6F1"/>
            <w:noWrap/>
            <w:vAlign w:val="center"/>
            <w:hideMark/>
          </w:tcPr>
          <w:p w14:paraId="0001DBAA"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317.50</w:t>
            </w:r>
          </w:p>
        </w:tc>
        <w:tc>
          <w:tcPr>
            <w:tcW w:w="567" w:type="dxa"/>
            <w:tcBorders>
              <w:top w:val="nil"/>
              <w:left w:val="nil"/>
              <w:bottom w:val="single" w:sz="4" w:space="0" w:color="auto"/>
              <w:right w:val="single" w:sz="4" w:space="0" w:color="auto"/>
            </w:tcBorders>
            <w:shd w:val="clear" w:color="000000" w:fill="DCE6F1"/>
            <w:noWrap/>
            <w:vAlign w:val="center"/>
            <w:hideMark/>
          </w:tcPr>
          <w:p w14:paraId="6254B2B7"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350.80</w:t>
            </w:r>
          </w:p>
        </w:tc>
        <w:tc>
          <w:tcPr>
            <w:tcW w:w="851" w:type="dxa"/>
            <w:tcBorders>
              <w:top w:val="nil"/>
              <w:left w:val="nil"/>
              <w:bottom w:val="single" w:sz="4" w:space="0" w:color="auto"/>
              <w:right w:val="single" w:sz="4" w:space="0" w:color="auto"/>
            </w:tcBorders>
            <w:shd w:val="clear" w:color="000000" w:fill="DCE6F1"/>
            <w:noWrap/>
            <w:vAlign w:val="center"/>
            <w:hideMark/>
          </w:tcPr>
          <w:p w14:paraId="66590BE4"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192.46</w:t>
            </w:r>
          </w:p>
        </w:tc>
        <w:tc>
          <w:tcPr>
            <w:tcW w:w="709" w:type="dxa"/>
            <w:tcBorders>
              <w:top w:val="nil"/>
              <w:left w:val="nil"/>
              <w:bottom w:val="single" w:sz="4" w:space="0" w:color="auto"/>
              <w:right w:val="single" w:sz="4" w:space="0" w:color="auto"/>
            </w:tcBorders>
            <w:shd w:val="clear" w:color="000000" w:fill="DCE6F1"/>
            <w:noWrap/>
            <w:vAlign w:val="center"/>
            <w:hideMark/>
          </w:tcPr>
          <w:p w14:paraId="012A29BC"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269.49</w:t>
            </w:r>
          </w:p>
        </w:tc>
        <w:tc>
          <w:tcPr>
            <w:tcW w:w="708" w:type="dxa"/>
            <w:tcBorders>
              <w:top w:val="nil"/>
              <w:left w:val="nil"/>
              <w:bottom w:val="single" w:sz="4" w:space="0" w:color="auto"/>
              <w:right w:val="single" w:sz="4" w:space="0" w:color="auto"/>
            </w:tcBorders>
            <w:shd w:val="clear" w:color="000000" w:fill="DCE6F1"/>
            <w:noWrap/>
            <w:vAlign w:val="center"/>
            <w:hideMark/>
          </w:tcPr>
          <w:p w14:paraId="498FC718"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128.74</w:t>
            </w:r>
          </w:p>
        </w:tc>
        <w:tc>
          <w:tcPr>
            <w:tcW w:w="567" w:type="dxa"/>
            <w:tcBorders>
              <w:top w:val="nil"/>
              <w:left w:val="nil"/>
              <w:bottom w:val="single" w:sz="4" w:space="0" w:color="auto"/>
              <w:right w:val="single" w:sz="4" w:space="0" w:color="auto"/>
            </w:tcBorders>
            <w:shd w:val="clear" w:color="000000" w:fill="DCE6F1"/>
            <w:noWrap/>
            <w:vAlign w:val="center"/>
            <w:hideMark/>
          </w:tcPr>
          <w:p w14:paraId="2BD5CD98"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57.12</w:t>
            </w:r>
          </w:p>
        </w:tc>
        <w:tc>
          <w:tcPr>
            <w:tcW w:w="567" w:type="dxa"/>
            <w:tcBorders>
              <w:top w:val="nil"/>
              <w:left w:val="nil"/>
              <w:bottom w:val="single" w:sz="4" w:space="0" w:color="auto"/>
              <w:right w:val="single" w:sz="4" w:space="0" w:color="auto"/>
            </w:tcBorders>
            <w:shd w:val="clear" w:color="000000" w:fill="DCE6F1"/>
            <w:noWrap/>
            <w:vAlign w:val="center"/>
            <w:hideMark/>
          </w:tcPr>
          <w:p w14:paraId="443D1869"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57.70</w:t>
            </w:r>
          </w:p>
        </w:tc>
        <w:tc>
          <w:tcPr>
            <w:tcW w:w="567" w:type="dxa"/>
            <w:tcBorders>
              <w:top w:val="nil"/>
              <w:left w:val="nil"/>
              <w:bottom w:val="single" w:sz="4" w:space="0" w:color="auto"/>
              <w:right w:val="single" w:sz="4" w:space="0" w:color="auto"/>
            </w:tcBorders>
            <w:shd w:val="clear" w:color="000000" w:fill="DCE6F1"/>
            <w:noWrap/>
            <w:vAlign w:val="center"/>
            <w:hideMark/>
          </w:tcPr>
          <w:p w14:paraId="76DE45F7"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56.55</w:t>
            </w:r>
          </w:p>
        </w:tc>
        <w:tc>
          <w:tcPr>
            <w:tcW w:w="567" w:type="dxa"/>
            <w:tcBorders>
              <w:top w:val="nil"/>
              <w:left w:val="nil"/>
              <w:bottom w:val="single" w:sz="4" w:space="0" w:color="auto"/>
              <w:right w:val="single" w:sz="4" w:space="0" w:color="auto"/>
            </w:tcBorders>
            <w:shd w:val="clear" w:color="000000" w:fill="DCE6F1"/>
            <w:noWrap/>
            <w:vAlign w:val="center"/>
            <w:hideMark/>
          </w:tcPr>
          <w:p w14:paraId="482EFC0E"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54.26</w:t>
            </w:r>
          </w:p>
        </w:tc>
        <w:tc>
          <w:tcPr>
            <w:tcW w:w="567" w:type="dxa"/>
            <w:tcBorders>
              <w:top w:val="nil"/>
              <w:left w:val="nil"/>
              <w:bottom w:val="single" w:sz="4" w:space="0" w:color="auto"/>
              <w:right w:val="single" w:sz="4" w:space="0" w:color="auto"/>
            </w:tcBorders>
            <w:shd w:val="clear" w:color="000000" w:fill="DCE6F1"/>
            <w:noWrap/>
            <w:vAlign w:val="center"/>
            <w:hideMark/>
          </w:tcPr>
          <w:p w14:paraId="4D889182"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52.55</w:t>
            </w:r>
          </w:p>
        </w:tc>
        <w:tc>
          <w:tcPr>
            <w:tcW w:w="709" w:type="dxa"/>
            <w:tcBorders>
              <w:top w:val="nil"/>
              <w:left w:val="nil"/>
              <w:bottom w:val="single" w:sz="4" w:space="0" w:color="auto"/>
              <w:right w:val="single" w:sz="4" w:space="0" w:color="auto"/>
            </w:tcBorders>
            <w:shd w:val="clear" w:color="000000" w:fill="DCE6F1"/>
            <w:noWrap/>
            <w:vAlign w:val="center"/>
            <w:hideMark/>
          </w:tcPr>
          <w:p w14:paraId="0B42FBB3"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166.60</w:t>
            </w:r>
          </w:p>
        </w:tc>
        <w:tc>
          <w:tcPr>
            <w:tcW w:w="709" w:type="dxa"/>
            <w:tcBorders>
              <w:top w:val="nil"/>
              <w:left w:val="nil"/>
              <w:bottom w:val="single" w:sz="4" w:space="0" w:color="auto"/>
              <w:right w:val="single" w:sz="4" w:space="0" w:color="auto"/>
            </w:tcBorders>
            <w:shd w:val="clear" w:color="000000" w:fill="DCE6F1"/>
            <w:noWrap/>
            <w:vAlign w:val="center"/>
            <w:hideMark/>
          </w:tcPr>
          <w:p w14:paraId="23BEC2D8"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238.69</w:t>
            </w:r>
          </w:p>
        </w:tc>
        <w:tc>
          <w:tcPr>
            <w:tcW w:w="833" w:type="dxa"/>
            <w:tcBorders>
              <w:top w:val="nil"/>
              <w:left w:val="nil"/>
              <w:bottom w:val="single" w:sz="4" w:space="0" w:color="auto"/>
              <w:right w:val="single" w:sz="4" w:space="0" w:color="808080" w:themeColor="background1" w:themeShade="80"/>
            </w:tcBorders>
            <w:shd w:val="clear" w:color="000000" w:fill="DCE6F1"/>
            <w:noWrap/>
            <w:vAlign w:val="bottom"/>
            <w:hideMark/>
          </w:tcPr>
          <w:p w14:paraId="68459083"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1,942.46</w:t>
            </w:r>
          </w:p>
        </w:tc>
      </w:tr>
      <w:tr w:rsidR="00791815" w:rsidRPr="00791815" w14:paraId="4E6EBA22" w14:textId="77777777" w:rsidTr="00791815">
        <w:trPr>
          <w:gridAfter w:val="1"/>
          <w:wAfter w:w="6" w:type="dxa"/>
          <w:trHeight w:val="190"/>
        </w:trPr>
        <w:tc>
          <w:tcPr>
            <w:tcW w:w="851" w:type="dxa"/>
            <w:tcBorders>
              <w:top w:val="nil"/>
              <w:left w:val="single" w:sz="4" w:space="0" w:color="808080" w:themeColor="background1" w:themeShade="80"/>
              <w:bottom w:val="nil"/>
              <w:right w:val="nil"/>
            </w:tcBorders>
            <w:shd w:val="clear" w:color="000000" w:fill="DCE6F1"/>
            <w:noWrap/>
            <w:vAlign w:val="bottom"/>
            <w:hideMark/>
          </w:tcPr>
          <w:p w14:paraId="77165336" w14:textId="77777777" w:rsidR="00791815" w:rsidRPr="00791815" w:rsidRDefault="00791815" w:rsidP="00791815">
            <w:pPr>
              <w:spacing w:after="0" w:line="240" w:lineRule="auto"/>
              <w:jc w:val="lef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 </w:t>
            </w:r>
          </w:p>
        </w:tc>
        <w:tc>
          <w:tcPr>
            <w:tcW w:w="850" w:type="dxa"/>
            <w:tcBorders>
              <w:top w:val="nil"/>
              <w:left w:val="nil"/>
              <w:bottom w:val="nil"/>
              <w:right w:val="nil"/>
            </w:tcBorders>
            <w:shd w:val="clear" w:color="000000" w:fill="DCE6F1"/>
            <w:noWrap/>
            <w:vAlign w:val="bottom"/>
            <w:hideMark/>
          </w:tcPr>
          <w:p w14:paraId="2E8323B2"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31</w:t>
            </w:r>
          </w:p>
        </w:tc>
        <w:tc>
          <w:tcPr>
            <w:tcW w:w="567" w:type="dxa"/>
            <w:tcBorders>
              <w:top w:val="nil"/>
              <w:left w:val="nil"/>
              <w:bottom w:val="nil"/>
              <w:right w:val="nil"/>
            </w:tcBorders>
            <w:shd w:val="clear" w:color="000000" w:fill="DCE6F1"/>
            <w:noWrap/>
            <w:vAlign w:val="bottom"/>
            <w:hideMark/>
          </w:tcPr>
          <w:p w14:paraId="77FD3ED9"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29</w:t>
            </w:r>
          </w:p>
        </w:tc>
        <w:tc>
          <w:tcPr>
            <w:tcW w:w="851" w:type="dxa"/>
            <w:tcBorders>
              <w:top w:val="nil"/>
              <w:left w:val="nil"/>
              <w:bottom w:val="nil"/>
              <w:right w:val="nil"/>
            </w:tcBorders>
            <w:shd w:val="clear" w:color="000000" w:fill="DCE6F1"/>
            <w:noWrap/>
            <w:vAlign w:val="bottom"/>
            <w:hideMark/>
          </w:tcPr>
          <w:p w14:paraId="49610D35"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31</w:t>
            </w:r>
          </w:p>
        </w:tc>
        <w:tc>
          <w:tcPr>
            <w:tcW w:w="709" w:type="dxa"/>
            <w:tcBorders>
              <w:top w:val="nil"/>
              <w:left w:val="nil"/>
              <w:bottom w:val="nil"/>
              <w:right w:val="nil"/>
            </w:tcBorders>
            <w:shd w:val="clear" w:color="000000" w:fill="DCE6F1"/>
            <w:noWrap/>
            <w:vAlign w:val="bottom"/>
            <w:hideMark/>
          </w:tcPr>
          <w:p w14:paraId="2B448631"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30</w:t>
            </w:r>
          </w:p>
        </w:tc>
        <w:tc>
          <w:tcPr>
            <w:tcW w:w="708" w:type="dxa"/>
            <w:tcBorders>
              <w:top w:val="nil"/>
              <w:left w:val="nil"/>
              <w:bottom w:val="nil"/>
              <w:right w:val="nil"/>
            </w:tcBorders>
            <w:shd w:val="clear" w:color="000000" w:fill="DCE6F1"/>
            <w:noWrap/>
            <w:vAlign w:val="bottom"/>
            <w:hideMark/>
          </w:tcPr>
          <w:p w14:paraId="7EDCDAC4"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31</w:t>
            </w:r>
          </w:p>
        </w:tc>
        <w:tc>
          <w:tcPr>
            <w:tcW w:w="567" w:type="dxa"/>
            <w:tcBorders>
              <w:top w:val="nil"/>
              <w:left w:val="nil"/>
              <w:bottom w:val="nil"/>
              <w:right w:val="nil"/>
            </w:tcBorders>
            <w:shd w:val="clear" w:color="000000" w:fill="DCE6F1"/>
            <w:noWrap/>
            <w:vAlign w:val="bottom"/>
            <w:hideMark/>
          </w:tcPr>
          <w:p w14:paraId="79C190A7"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30</w:t>
            </w:r>
          </w:p>
        </w:tc>
        <w:tc>
          <w:tcPr>
            <w:tcW w:w="567" w:type="dxa"/>
            <w:tcBorders>
              <w:top w:val="nil"/>
              <w:left w:val="nil"/>
              <w:bottom w:val="nil"/>
              <w:right w:val="nil"/>
            </w:tcBorders>
            <w:shd w:val="clear" w:color="000000" w:fill="DCE6F1"/>
            <w:noWrap/>
            <w:vAlign w:val="bottom"/>
            <w:hideMark/>
          </w:tcPr>
          <w:p w14:paraId="11D755D3"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31</w:t>
            </w:r>
          </w:p>
        </w:tc>
        <w:tc>
          <w:tcPr>
            <w:tcW w:w="567" w:type="dxa"/>
            <w:tcBorders>
              <w:top w:val="nil"/>
              <w:left w:val="nil"/>
              <w:bottom w:val="nil"/>
              <w:right w:val="nil"/>
            </w:tcBorders>
            <w:shd w:val="clear" w:color="000000" w:fill="DCE6F1"/>
            <w:noWrap/>
            <w:vAlign w:val="bottom"/>
            <w:hideMark/>
          </w:tcPr>
          <w:p w14:paraId="0D043C93"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31</w:t>
            </w:r>
          </w:p>
        </w:tc>
        <w:tc>
          <w:tcPr>
            <w:tcW w:w="567" w:type="dxa"/>
            <w:tcBorders>
              <w:top w:val="nil"/>
              <w:left w:val="nil"/>
              <w:bottom w:val="nil"/>
              <w:right w:val="nil"/>
            </w:tcBorders>
            <w:shd w:val="clear" w:color="000000" w:fill="DCE6F1"/>
            <w:noWrap/>
            <w:vAlign w:val="bottom"/>
            <w:hideMark/>
          </w:tcPr>
          <w:p w14:paraId="76947A5D"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30</w:t>
            </w:r>
          </w:p>
        </w:tc>
        <w:tc>
          <w:tcPr>
            <w:tcW w:w="567" w:type="dxa"/>
            <w:tcBorders>
              <w:top w:val="nil"/>
              <w:left w:val="nil"/>
              <w:bottom w:val="nil"/>
              <w:right w:val="nil"/>
            </w:tcBorders>
            <w:shd w:val="clear" w:color="000000" w:fill="DCE6F1"/>
            <w:noWrap/>
            <w:vAlign w:val="bottom"/>
            <w:hideMark/>
          </w:tcPr>
          <w:p w14:paraId="39272D02"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31</w:t>
            </w:r>
          </w:p>
        </w:tc>
        <w:tc>
          <w:tcPr>
            <w:tcW w:w="709" w:type="dxa"/>
            <w:tcBorders>
              <w:top w:val="nil"/>
              <w:left w:val="nil"/>
              <w:bottom w:val="nil"/>
              <w:right w:val="nil"/>
            </w:tcBorders>
            <w:shd w:val="clear" w:color="000000" w:fill="DCE6F1"/>
            <w:noWrap/>
            <w:vAlign w:val="bottom"/>
            <w:hideMark/>
          </w:tcPr>
          <w:p w14:paraId="2EF67CDF"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30</w:t>
            </w:r>
          </w:p>
        </w:tc>
        <w:tc>
          <w:tcPr>
            <w:tcW w:w="709" w:type="dxa"/>
            <w:tcBorders>
              <w:top w:val="nil"/>
              <w:left w:val="nil"/>
              <w:bottom w:val="nil"/>
              <w:right w:val="nil"/>
            </w:tcBorders>
            <w:shd w:val="clear" w:color="000000" w:fill="DCE6F1"/>
            <w:noWrap/>
            <w:vAlign w:val="bottom"/>
            <w:hideMark/>
          </w:tcPr>
          <w:p w14:paraId="41213401"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31</w:t>
            </w:r>
          </w:p>
        </w:tc>
        <w:tc>
          <w:tcPr>
            <w:tcW w:w="833" w:type="dxa"/>
            <w:tcBorders>
              <w:top w:val="nil"/>
              <w:left w:val="nil"/>
              <w:bottom w:val="nil"/>
              <w:right w:val="single" w:sz="4" w:space="0" w:color="808080" w:themeColor="background1" w:themeShade="80"/>
            </w:tcBorders>
            <w:shd w:val="clear" w:color="000000" w:fill="DCE6F1"/>
            <w:noWrap/>
            <w:vAlign w:val="bottom"/>
            <w:hideMark/>
          </w:tcPr>
          <w:p w14:paraId="31D4DEA9" w14:textId="77777777" w:rsidR="00791815" w:rsidRPr="00791815" w:rsidRDefault="00791815" w:rsidP="00791815">
            <w:pPr>
              <w:spacing w:after="0" w:line="240" w:lineRule="auto"/>
              <w:jc w:val="lef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 </w:t>
            </w:r>
          </w:p>
        </w:tc>
      </w:tr>
      <w:tr w:rsidR="00791815" w:rsidRPr="00791815" w14:paraId="10343A20" w14:textId="77777777" w:rsidTr="00791815">
        <w:trPr>
          <w:gridAfter w:val="1"/>
          <w:wAfter w:w="6" w:type="dxa"/>
          <w:trHeight w:val="281"/>
        </w:trPr>
        <w:tc>
          <w:tcPr>
            <w:tcW w:w="851" w:type="dxa"/>
            <w:tcBorders>
              <w:top w:val="nil"/>
              <w:left w:val="single" w:sz="4" w:space="0" w:color="808080" w:themeColor="background1" w:themeShade="80"/>
              <w:bottom w:val="single" w:sz="4" w:space="0" w:color="808080" w:themeColor="background1" w:themeShade="80"/>
              <w:right w:val="nil"/>
            </w:tcBorders>
            <w:shd w:val="clear" w:color="000000" w:fill="DCE6F1"/>
            <w:vAlign w:val="center"/>
            <w:hideMark/>
          </w:tcPr>
          <w:p w14:paraId="08E781CC" w14:textId="77777777" w:rsidR="00791815" w:rsidRPr="00791815" w:rsidRDefault="00791815" w:rsidP="00791815">
            <w:pPr>
              <w:spacing w:after="0" w:line="240" w:lineRule="auto"/>
              <w:jc w:val="lef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BALANCE mmc</w:t>
            </w:r>
          </w:p>
        </w:tc>
        <w:tc>
          <w:tcPr>
            <w:tcW w:w="850" w:type="dxa"/>
            <w:tcBorders>
              <w:top w:val="nil"/>
              <w:left w:val="nil"/>
              <w:bottom w:val="single" w:sz="4" w:space="0" w:color="808080" w:themeColor="background1" w:themeShade="80"/>
              <w:right w:val="nil"/>
            </w:tcBorders>
            <w:shd w:val="clear" w:color="000000" w:fill="DCE6F1"/>
            <w:noWrap/>
            <w:vAlign w:val="bottom"/>
            <w:hideMark/>
          </w:tcPr>
          <w:p w14:paraId="346B219D"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0.85</w:t>
            </w:r>
          </w:p>
        </w:tc>
        <w:tc>
          <w:tcPr>
            <w:tcW w:w="567" w:type="dxa"/>
            <w:tcBorders>
              <w:top w:val="nil"/>
              <w:left w:val="nil"/>
              <w:bottom w:val="single" w:sz="4" w:space="0" w:color="808080" w:themeColor="background1" w:themeShade="80"/>
              <w:right w:val="nil"/>
            </w:tcBorders>
            <w:shd w:val="clear" w:color="000000" w:fill="DCE6F1"/>
            <w:noWrap/>
            <w:vAlign w:val="bottom"/>
            <w:hideMark/>
          </w:tcPr>
          <w:p w14:paraId="0CF547D9"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0.88</w:t>
            </w:r>
          </w:p>
        </w:tc>
        <w:tc>
          <w:tcPr>
            <w:tcW w:w="851" w:type="dxa"/>
            <w:tcBorders>
              <w:top w:val="nil"/>
              <w:left w:val="nil"/>
              <w:bottom w:val="single" w:sz="4" w:space="0" w:color="808080" w:themeColor="background1" w:themeShade="80"/>
              <w:right w:val="nil"/>
            </w:tcBorders>
            <w:shd w:val="clear" w:color="000000" w:fill="DCE6F1"/>
            <w:noWrap/>
            <w:vAlign w:val="bottom"/>
            <w:hideMark/>
          </w:tcPr>
          <w:p w14:paraId="38D21212"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0.52</w:t>
            </w:r>
          </w:p>
        </w:tc>
        <w:tc>
          <w:tcPr>
            <w:tcW w:w="709" w:type="dxa"/>
            <w:tcBorders>
              <w:top w:val="nil"/>
              <w:left w:val="nil"/>
              <w:bottom w:val="single" w:sz="4" w:space="0" w:color="808080" w:themeColor="background1" w:themeShade="80"/>
              <w:right w:val="nil"/>
            </w:tcBorders>
            <w:shd w:val="clear" w:color="000000" w:fill="DCE6F1"/>
            <w:noWrap/>
            <w:vAlign w:val="bottom"/>
            <w:hideMark/>
          </w:tcPr>
          <w:p w14:paraId="6E0C05E4"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0.70</w:t>
            </w:r>
          </w:p>
        </w:tc>
        <w:tc>
          <w:tcPr>
            <w:tcW w:w="708" w:type="dxa"/>
            <w:tcBorders>
              <w:top w:val="nil"/>
              <w:left w:val="nil"/>
              <w:bottom w:val="single" w:sz="4" w:space="0" w:color="808080" w:themeColor="background1" w:themeShade="80"/>
              <w:right w:val="nil"/>
            </w:tcBorders>
            <w:shd w:val="clear" w:color="000000" w:fill="DCE6F1"/>
            <w:noWrap/>
            <w:vAlign w:val="bottom"/>
            <w:hideMark/>
          </w:tcPr>
          <w:p w14:paraId="5E4AF55C"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0.34</w:t>
            </w:r>
          </w:p>
        </w:tc>
        <w:tc>
          <w:tcPr>
            <w:tcW w:w="567" w:type="dxa"/>
            <w:tcBorders>
              <w:top w:val="nil"/>
              <w:left w:val="nil"/>
              <w:bottom w:val="single" w:sz="4" w:space="0" w:color="808080" w:themeColor="background1" w:themeShade="80"/>
              <w:right w:val="nil"/>
            </w:tcBorders>
            <w:shd w:val="clear" w:color="000000" w:fill="DCE6F1"/>
            <w:noWrap/>
            <w:vAlign w:val="bottom"/>
            <w:hideMark/>
          </w:tcPr>
          <w:p w14:paraId="7CB3BC3C"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0.15</w:t>
            </w:r>
          </w:p>
        </w:tc>
        <w:tc>
          <w:tcPr>
            <w:tcW w:w="567" w:type="dxa"/>
            <w:tcBorders>
              <w:top w:val="nil"/>
              <w:left w:val="nil"/>
              <w:bottom w:val="single" w:sz="4" w:space="0" w:color="808080" w:themeColor="background1" w:themeShade="80"/>
              <w:right w:val="nil"/>
            </w:tcBorders>
            <w:shd w:val="clear" w:color="000000" w:fill="DCE6F1"/>
            <w:noWrap/>
            <w:vAlign w:val="bottom"/>
            <w:hideMark/>
          </w:tcPr>
          <w:p w14:paraId="164946A1"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0.15</w:t>
            </w:r>
          </w:p>
        </w:tc>
        <w:tc>
          <w:tcPr>
            <w:tcW w:w="567" w:type="dxa"/>
            <w:tcBorders>
              <w:top w:val="nil"/>
              <w:left w:val="nil"/>
              <w:bottom w:val="single" w:sz="4" w:space="0" w:color="808080" w:themeColor="background1" w:themeShade="80"/>
              <w:right w:val="nil"/>
            </w:tcBorders>
            <w:shd w:val="clear" w:color="000000" w:fill="DCE6F1"/>
            <w:noWrap/>
            <w:vAlign w:val="bottom"/>
            <w:hideMark/>
          </w:tcPr>
          <w:p w14:paraId="142759A5"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0.15</w:t>
            </w:r>
          </w:p>
        </w:tc>
        <w:tc>
          <w:tcPr>
            <w:tcW w:w="567" w:type="dxa"/>
            <w:tcBorders>
              <w:top w:val="nil"/>
              <w:left w:val="nil"/>
              <w:bottom w:val="single" w:sz="4" w:space="0" w:color="808080" w:themeColor="background1" w:themeShade="80"/>
              <w:right w:val="nil"/>
            </w:tcBorders>
            <w:shd w:val="clear" w:color="000000" w:fill="DCE6F1"/>
            <w:noWrap/>
            <w:vAlign w:val="bottom"/>
            <w:hideMark/>
          </w:tcPr>
          <w:p w14:paraId="44A6C989"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0.14</w:t>
            </w:r>
          </w:p>
        </w:tc>
        <w:tc>
          <w:tcPr>
            <w:tcW w:w="567" w:type="dxa"/>
            <w:tcBorders>
              <w:top w:val="nil"/>
              <w:left w:val="nil"/>
              <w:bottom w:val="single" w:sz="4" w:space="0" w:color="808080" w:themeColor="background1" w:themeShade="80"/>
              <w:right w:val="nil"/>
            </w:tcBorders>
            <w:shd w:val="clear" w:color="000000" w:fill="DCE6F1"/>
            <w:noWrap/>
            <w:vAlign w:val="bottom"/>
            <w:hideMark/>
          </w:tcPr>
          <w:p w14:paraId="4D8E6842"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0.14</w:t>
            </w:r>
          </w:p>
        </w:tc>
        <w:tc>
          <w:tcPr>
            <w:tcW w:w="709" w:type="dxa"/>
            <w:tcBorders>
              <w:top w:val="nil"/>
              <w:left w:val="nil"/>
              <w:bottom w:val="single" w:sz="4" w:space="0" w:color="808080" w:themeColor="background1" w:themeShade="80"/>
              <w:right w:val="nil"/>
            </w:tcBorders>
            <w:shd w:val="clear" w:color="000000" w:fill="DCE6F1"/>
            <w:noWrap/>
            <w:vAlign w:val="bottom"/>
            <w:hideMark/>
          </w:tcPr>
          <w:p w14:paraId="6B427D7F"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0.43</w:t>
            </w:r>
          </w:p>
        </w:tc>
        <w:tc>
          <w:tcPr>
            <w:tcW w:w="709" w:type="dxa"/>
            <w:tcBorders>
              <w:top w:val="nil"/>
              <w:left w:val="nil"/>
              <w:bottom w:val="single" w:sz="4" w:space="0" w:color="808080" w:themeColor="background1" w:themeShade="80"/>
              <w:right w:val="nil"/>
            </w:tcBorders>
            <w:shd w:val="clear" w:color="000000" w:fill="DCE6F1"/>
            <w:noWrap/>
            <w:vAlign w:val="bottom"/>
            <w:hideMark/>
          </w:tcPr>
          <w:p w14:paraId="70D562F3"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0.64</w:t>
            </w:r>
          </w:p>
        </w:tc>
        <w:tc>
          <w:tcPr>
            <w:tcW w:w="833" w:type="dxa"/>
            <w:tcBorders>
              <w:top w:val="nil"/>
              <w:left w:val="nil"/>
              <w:bottom w:val="single" w:sz="4" w:space="0" w:color="808080" w:themeColor="background1" w:themeShade="80"/>
              <w:right w:val="single" w:sz="4" w:space="0" w:color="808080" w:themeColor="background1" w:themeShade="80"/>
            </w:tcBorders>
            <w:shd w:val="clear" w:color="000000" w:fill="DCE6F1"/>
            <w:noWrap/>
            <w:vAlign w:val="bottom"/>
            <w:hideMark/>
          </w:tcPr>
          <w:p w14:paraId="4542012F" w14:textId="77777777" w:rsidR="00791815" w:rsidRPr="00791815" w:rsidRDefault="00791815" w:rsidP="00791815">
            <w:pPr>
              <w:spacing w:after="0" w:line="240" w:lineRule="auto"/>
              <w:jc w:val="right"/>
              <w:rPr>
                <w:rFonts w:ascii="Calibri" w:eastAsia="Times New Roman" w:hAnsi="Calibri" w:cs="Arial"/>
                <w:color w:val="000000"/>
                <w:sz w:val="16"/>
                <w:szCs w:val="16"/>
                <w:lang w:eastAsia="es-PE"/>
              </w:rPr>
            </w:pPr>
            <w:r w:rsidRPr="00791815">
              <w:rPr>
                <w:rFonts w:ascii="Calibri" w:eastAsia="Times New Roman" w:hAnsi="Calibri" w:cs="Arial"/>
                <w:color w:val="000000"/>
                <w:sz w:val="16"/>
                <w:szCs w:val="16"/>
                <w:lang w:eastAsia="es-PE"/>
              </w:rPr>
              <w:t>5.09</w:t>
            </w:r>
          </w:p>
        </w:tc>
      </w:tr>
    </w:tbl>
    <w:p w14:paraId="3EA68D21" w14:textId="77777777" w:rsidR="00A736E8" w:rsidRDefault="009E6707" w:rsidP="00791815">
      <w:pPr>
        <w:spacing w:after="0"/>
        <w:jc w:val="left"/>
      </w:pPr>
      <w:bookmarkStart w:id="67" w:name="_Hlk35295479"/>
      <w:r w:rsidRPr="009E6707">
        <w:rPr>
          <w:b/>
          <w:bCs/>
          <w:i/>
          <w:iCs/>
        </w:rPr>
        <w:t>Fuente</w:t>
      </w:r>
      <w:r w:rsidR="00A736E8" w:rsidRPr="009E6707">
        <w:rPr>
          <w:b/>
          <w:bCs/>
          <w:i/>
          <w:iCs/>
        </w:rPr>
        <w:t>:</w:t>
      </w:r>
      <w:r w:rsidR="00A736E8">
        <w:t xml:space="preserve"> </w:t>
      </w:r>
      <w:bookmarkEnd w:id="67"/>
      <w:r w:rsidR="00A736E8">
        <w:t>Elaboración propia</w:t>
      </w:r>
    </w:p>
    <w:p w14:paraId="16810AF9" w14:textId="77777777" w:rsidR="009E6707" w:rsidRDefault="009E6707" w:rsidP="009E6707">
      <w:pPr>
        <w:spacing w:after="0"/>
        <w:ind w:left="360"/>
        <w:jc w:val="left"/>
      </w:pPr>
    </w:p>
    <w:p w14:paraId="6F8EC015" w14:textId="77777777" w:rsidR="00791815" w:rsidRDefault="00791815" w:rsidP="009E6707">
      <w:pPr>
        <w:spacing w:after="0"/>
        <w:ind w:left="360"/>
        <w:jc w:val="left"/>
      </w:pPr>
    </w:p>
    <w:p w14:paraId="526BC65C" w14:textId="77777777" w:rsidR="00791815" w:rsidRDefault="00791815" w:rsidP="009E6707">
      <w:pPr>
        <w:spacing w:after="0"/>
        <w:ind w:left="360"/>
        <w:jc w:val="left"/>
      </w:pPr>
    </w:p>
    <w:p w14:paraId="0BA5A472" w14:textId="77777777" w:rsidR="00791815" w:rsidRDefault="00791815" w:rsidP="009E6707">
      <w:pPr>
        <w:spacing w:after="0"/>
        <w:ind w:left="360"/>
        <w:jc w:val="left"/>
      </w:pPr>
    </w:p>
    <w:p w14:paraId="6CA267E7" w14:textId="77777777" w:rsidR="00791815" w:rsidRDefault="00791815" w:rsidP="009E6707">
      <w:pPr>
        <w:spacing w:after="0"/>
        <w:ind w:left="360"/>
        <w:jc w:val="left"/>
      </w:pPr>
    </w:p>
    <w:p w14:paraId="2D78F57E" w14:textId="77777777" w:rsidR="000948CC" w:rsidRDefault="000948CC" w:rsidP="000948CC">
      <w:pPr>
        <w:ind w:left="360"/>
        <w:rPr>
          <w:b/>
        </w:rPr>
      </w:pPr>
      <w:r w:rsidRPr="000948CC">
        <w:rPr>
          <w:b/>
        </w:rPr>
        <w:t>Diseño del Canal Hidráulico</w:t>
      </w:r>
    </w:p>
    <w:p w14:paraId="146E9DE5" w14:textId="77777777" w:rsidR="000948CC" w:rsidRDefault="005E7ED3" w:rsidP="000948CC">
      <w:pPr>
        <w:ind w:left="360"/>
      </w:pPr>
      <w:r>
        <w:t>El diseño hidráulico del canal se desarrolló en función de los elementos geométricos, cinéticos y dinámicos del escurrimiento, definiendo la forma del canal las condiciones del flujo. Se ha tomado en consideración realizar el revestimiento con concreto f’c=175kg/cm2.</w:t>
      </w:r>
    </w:p>
    <w:p w14:paraId="72AC19BA" w14:textId="77777777" w:rsidR="00884101" w:rsidRPr="00884101" w:rsidRDefault="00884101" w:rsidP="00884101">
      <w:pPr>
        <w:pStyle w:val="texto"/>
        <w:ind w:left="720" w:hanging="294"/>
        <w:jc w:val="both"/>
        <w:rPr>
          <w:b/>
          <w:color w:val="auto"/>
          <w:lang w:val="es-ES_tradnl"/>
        </w:rPr>
      </w:pPr>
      <w:r w:rsidRPr="00884101">
        <w:rPr>
          <w:b/>
          <w:color w:val="auto"/>
          <w:lang w:val="es-ES_tradnl"/>
        </w:rPr>
        <w:t>Criterios de Diseño:</w:t>
      </w:r>
      <w:r w:rsidRPr="00884101">
        <w:rPr>
          <w:b/>
          <w:color w:val="auto"/>
          <w:lang w:val="es-ES_tradnl"/>
        </w:rPr>
        <w:tab/>
      </w:r>
    </w:p>
    <w:p w14:paraId="4F63F5F9" w14:textId="77777777" w:rsidR="00884101" w:rsidRPr="00884101" w:rsidRDefault="00884101" w:rsidP="00884101">
      <w:pPr>
        <w:pStyle w:val="texto"/>
        <w:ind w:left="720" w:hanging="294"/>
        <w:jc w:val="both"/>
        <w:rPr>
          <w:color w:val="auto"/>
          <w:lang w:val="es-ES_tradnl"/>
        </w:rPr>
      </w:pPr>
      <w:r w:rsidRPr="00884101">
        <w:rPr>
          <w:color w:val="auto"/>
          <w:lang w:val="es-ES_tradnl"/>
        </w:rPr>
        <w:t>Se ha tenido en cuenta los siguientes elementos:</w:t>
      </w:r>
    </w:p>
    <w:p w14:paraId="48E01F9B" w14:textId="77777777" w:rsidR="00884101" w:rsidRPr="00884101" w:rsidRDefault="00884101" w:rsidP="00884101">
      <w:pPr>
        <w:ind w:left="426"/>
        <w:rPr>
          <w:lang w:val="es-ES_tradnl"/>
        </w:rPr>
      </w:pPr>
      <w:r w:rsidRPr="00884101">
        <w:rPr>
          <w:lang w:val="es-ES_tradnl"/>
        </w:rPr>
        <w:t>A. Caudal (Q)</w:t>
      </w:r>
    </w:p>
    <w:p w14:paraId="59296874" w14:textId="77777777" w:rsidR="00884101" w:rsidRPr="00884101" w:rsidRDefault="00884101" w:rsidP="00884101">
      <w:pPr>
        <w:ind w:left="426"/>
        <w:rPr>
          <w:lang w:val="es-ES_tradnl"/>
        </w:rPr>
      </w:pPr>
      <w:r w:rsidRPr="00884101">
        <w:rPr>
          <w:lang w:val="es-ES_tradnl"/>
        </w:rPr>
        <w:t>B. Pendiente (S)</w:t>
      </w:r>
    </w:p>
    <w:p w14:paraId="2499209B" w14:textId="77777777" w:rsidR="00884101" w:rsidRPr="00884101" w:rsidRDefault="00884101" w:rsidP="00884101">
      <w:pPr>
        <w:ind w:left="426"/>
        <w:rPr>
          <w:lang w:val="es-ES_tradnl"/>
        </w:rPr>
      </w:pPr>
      <w:r w:rsidRPr="00884101">
        <w:rPr>
          <w:lang w:val="es-ES_tradnl"/>
        </w:rPr>
        <w:t>C. Velocidad Mínima de Sedimentación:</w:t>
      </w:r>
    </w:p>
    <w:p w14:paraId="21849475" w14:textId="77777777" w:rsidR="00884101" w:rsidRPr="00884101" w:rsidRDefault="00884101" w:rsidP="00884101">
      <w:pPr>
        <w:ind w:left="426"/>
        <w:rPr>
          <w:lang w:val="es-ES_tradnl"/>
        </w:rPr>
      </w:pPr>
      <w:r w:rsidRPr="00884101">
        <w:rPr>
          <w:lang w:val="es-ES_tradnl"/>
        </w:rPr>
        <w:t>D. Velocidad Máxima de Erosión:</w:t>
      </w:r>
    </w:p>
    <w:p w14:paraId="763FFE2E" w14:textId="77777777" w:rsidR="00884101" w:rsidRPr="00884101" w:rsidRDefault="00884101" w:rsidP="00884101">
      <w:pPr>
        <w:ind w:left="426"/>
        <w:rPr>
          <w:lang w:val="es-ES_tradnl"/>
        </w:rPr>
      </w:pPr>
      <w:r w:rsidRPr="00884101">
        <w:rPr>
          <w:lang w:val="es-ES_tradnl"/>
        </w:rPr>
        <w:t>E. Coeficiente de Rugosidad (n):</w:t>
      </w:r>
    </w:p>
    <w:p w14:paraId="100714F6" w14:textId="77777777" w:rsidR="00884101" w:rsidRPr="00884101" w:rsidRDefault="00884101" w:rsidP="00884101">
      <w:pPr>
        <w:ind w:left="426"/>
        <w:rPr>
          <w:lang w:val="es-ES_tradnl"/>
        </w:rPr>
      </w:pPr>
      <w:r w:rsidRPr="00884101">
        <w:rPr>
          <w:lang w:val="es-ES_tradnl"/>
        </w:rPr>
        <w:t>F. Taludes recomendados:</w:t>
      </w:r>
    </w:p>
    <w:p w14:paraId="7ABBEAB8" w14:textId="77777777" w:rsidR="00884101" w:rsidRPr="00884101" w:rsidRDefault="00884101" w:rsidP="00884101">
      <w:pPr>
        <w:ind w:left="426"/>
        <w:rPr>
          <w:lang w:val="es-ES_tradnl"/>
        </w:rPr>
      </w:pPr>
      <w:r w:rsidRPr="00884101">
        <w:rPr>
          <w:lang w:val="es-ES_tradnl"/>
        </w:rPr>
        <w:t>G. Tirantes recomendados:</w:t>
      </w:r>
    </w:p>
    <w:p w14:paraId="16288E61" w14:textId="77777777" w:rsidR="00884101" w:rsidRDefault="00884101" w:rsidP="00884101">
      <w:pPr>
        <w:ind w:left="426"/>
      </w:pPr>
      <w:r w:rsidRPr="00884101">
        <w:t>H. Radios de curvaturas Mínimos:</w:t>
      </w:r>
    </w:p>
    <w:p w14:paraId="2CEAEAB1" w14:textId="77777777" w:rsidR="00884101" w:rsidRPr="00884101" w:rsidRDefault="00884101" w:rsidP="00884101">
      <w:pPr>
        <w:ind w:left="426"/>
      </w:pPr>
      <w:r w:rsidRPr="00884101">
        <w:t>I.  Bordes Libres</w:t>
      </w:r>
    </w:p>
    <w:p w14:paraId="4B3A5EC5" w14:textId="77777777" w:rsidR="00884101" w:rsidRPr="00884101" w:rsidRDefault="00884101" w:rsidP="00884101">
      <w:pPr>
        <w:ind w:left="426"/>
      </w:pPr>
      <w:r w:rsidRPr="00884101">
        <w:t>J. Ancho de Solera (b)</w:t>
      </w:r>
    </w:p>
    <w:p w14:paraId="19527693" w14:textId="77777777" w:rsidR="00884101" w:rsidRDefault="00884101" w:rsidP="00884101">
      <w:pPr>
        <w:ind w:left="426"/>
      </w:pPr>
      <w:r w:rsidRPr="00884101">
        <w:t>K. Área Hidráulica</w:t>
      </w:r>
    </w:p>
    <w:p w14:paraId="0B9B9210" w14:textId="77777777" w:rsidR="00884101" w:rsidRPr="00884101" w:rsidRDefault="00884101" w:rsidP="00884101">
      <w:pPr>
        <w:ind w:left="426"/>
      </w:pPr>
      <w:r w:rsidRPr="00884101">
        <w:t>L. Profundidad Total (H)</w:t>
      </w:r>
    </w:p>
    <w:p w14:paraId="6A3F2D2D" w14:textId="77777777" w:rsidR="00884101" w:rsidRPr="00884101" w:rsidRDefault="00884101" w:rsidP="00884101">
      <w:pPr>
        <w:ind w:left="426"/>
      </w:pPr>
      <w:r w:rsidRPr="00884101">
        <w:t>M. Ancho de Corona (c)</w:t>
      </w:r>
    </w:p>
    <w:p w14:paraId="14B50E7D" w14:textId="77777777" w:rsidR="00884101" w:rsidRPr="00884101" w:rsidRDefault="00884101" w:rsidP="00884101">
      <w:pPr>
        <w:ind w:left="426"/>
      </w:pPr>
      <w:r w:rsidRPr="00884101">
        <w:t>N. Cálculos para el Diseño del Canal (H-Canales)</w:t>
      </w:r>
    </w:p>
    <w:p w14:paraId="00F97D8C" w14:textId="77777777" w:rsidR="00884101" w:rsidRPr="000948CC" w:rsidRDefault="00884101" w:rsidP="000948CC">
      <w:pPr>
        <w:ind w:left="360"/>
      </w:pPr>
    </w:p>
    <w:p w14:paraId="7E5216CF" w14:textId="77777777" w:rsidR="005E7ED3" w:rsidRDefault="005E7ED3" w:rsidP="00884101">
      <w:pPr>
        <w:ind w:left="360"/>
      </w:pPr>
      <w:r w:rsidRPr="009B0083">
        <w:rPr>
          <w:noProof/>
          <w:lang w:val="en-US"/>
        </w:rPr>
        <w:lastRenderedPageBreak/>
        <w:drawing>
          <wp:inline distT="0" distB="0" distL="0" distR="0" wp14:anchorId="2A71EFA8" wp14:editId="7003D333">
            <wp:extent cx="5625373" cy="3258406"/>
            <wp:effectExtent l="19050" t="19050" r="13970" b="1841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0797" r="21082" b="21053"/>
                    <a:stretch/>
                  </pic:blipFill>
                  <pic:spPr bwMode="auto">
                    <a:xfrm>
                      <a:off x="0" y="0"/>
                      <a:ext cx="5731517" cy="3319888"/>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r w:rsidRPr="00791815">
        <w:rPr>
          <w:b/>
          <w:bCs/>
        </w:rPr>
        <w:t>Fig. N°</w:t>
      </w:r>
      <w:r w:rsidR="004D0E77" w:rsidRPr="00791815">
        <w:rPr>
          <w:b/>
          <w:bCs/>
        </w:rPr>
        <w:t>.</w:t>
      </w:r>
      <w:r w:rsidRPr="00791815">
        <w:rPr>
          <w:b/>
          <w:bCs/>
        </w:rPr>
        <w:t>1:</w:t>
      </w:r>
      <w:r>
        <w:t xml:space="preserve"> Sección típica transversal del canal Fernández (km. 0+141.25 al km. 0+280</w:t>
      </w:r>
      <w:r w:rsidR="00176334">
        <w:t>.00</w:t>
      </w:r>
      <w:r w:rsidR="009E6707">
        <w:t>)</w:t>
      </w:r>
    </w:p>
    <w:p w14:paraId="2E41F0D2" w14:textId="77777777" w:rsidR="00831427" w:rsidRDefault="005E7ED3" w:rsidP="00E114C4">
      <w:pPr>
        <w:spacing w:after="160" w:line="259" w:lineRule="auto"/>
        <w:ind w:left="284"/>
        <w:jc w:val="left"/>
      </w:pPr>
      <w:r w:rsidRPr="009B0083">
        <w:rPr>
          <w:noProof/>
          <w:lang w:val="en-US"/>
        </w:rPr>
        <w:drawing>
          <wp:inline distT="0" distB="0" distL="0" distR="0" wp14:anchorId="5DCA3D31" wp14:editId="329A6FC5">
            <wp:extent cx="5677427" cy="3340599"/>
            <wp:effectExtent l="19050" t="19050" r="19050" b="1270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738" t="31775" r="30292" b="21541"/>
                    <a:stretch/>
                  </pic:blipFill>
                  <pic:spPr bwMode="auto">
                    <a:xfrm>
                      <a:off x="0" y="0"/>
                      <a:ext cx="5711314" cy="3360538"/>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32C083C7" w14:textId="77777777" w:rsidR="005E7ED3" w:rsidRDefault="005E7ED3" w:rsidP="00E114C4">
      <w:pPr>
        <w:ind w:left="360"/>
        <w:jc w:val="center"/>
      </w:pPr>
      <w:r w:rsidRPr="00E114C4">
        <w:rPr>
          <w:b/>
          <w:bCs/>
        </w:rPr>
        <w:t>Fig. N°</w:t>
      </w:r>
      <w:r w:rsidR="004D0E77" w:rsidRPr="00E114C4">
        <w:rPr>
          <w:b/>
          <w:bCs/>
        </w:rPr>
        <w:t>.</w:t>
      </w:r>
      <w:r w:rsidRPr="00E114C4">
        <w:rPr>
          <w:b/>
          <w:bCs/>
        </w:rPr>
        <w:t>2:</w:t>
      </w:r>
      <w:r>
        <w:t xml:space="preserve"> Sección típica transversal del canal Fernández (km. 0+282.66 al km. 1+897.00)</w:t>
      </w:r>
      <w:r w:rsidR="009E6707">
        <w:t>.</w:t>
      </w:r>
    </w:p>
    <w:tbl>
      <w:tblPr>
        <w:tblpPr w:leftFromText="141" w:rightFromText="141" w:vertAnchor="text" w:horzAnchor="margin" w:tblpXSpec="center" w:tblpY="315"/>
        <w:tblW w:w="93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4A0" w:firstRow="1" w:lastRow="0" w:firstColumn="1" w:lastColumn="0" w:noHBand="0" w:noVBand="1"/>
      </w:tblPr>
      <w:tblGrid>
        <w:gridCol w:w="846"/>
        <w:gridCol w:w="850"/>
        <w:gridCol w:w="709"/>
        <w:gridCol w:w="567"/>
        <w:gridCol w:w="561"/>
        <w:gridCol w:w="436"/>
        <w:gridCol w:w="386"/>
        <w:gridCol w:w="318"/>
        <w:gridCol w:w="425"/>
        <w:gridCol w:w="419"/>
        <w:gridCol w:w="466"/>
        <w:gridCol w:w="527"/>
        <w:gridCol w:w="425"/>
        <w:gridCol w:w="425"/>
        <w:gridCol w:w="425"/>
        <w:gridCol w:w="567"/>
        <w:gridCol w:w="432"/>
        <w:gridCol w:w="571"/>
      </w:tblGrid>
      <w:tr w:rsidR="00A323A2" w:rsidRPr="00324375" w14:paraId="00555782" w14:textId="77777777" w:rsidTr="008B03F8">
        <w:trPr>
          <w:trHeight w:val="564"/>
        </w:trPr>
        <w:tc>
          <w:tcPr>
            <w:tcW w:w="1696" w:type="dxa"/>
            <w:gridSpan w:val="2"/>
            <w:shd w:val="clear" w:color="000000" w:fill="BDD7EE"/>
            <w:noWrap/>
            <w:vAlign w:val="center"/>
            <w:hideMark/>
          </w:tcPr>
          <w:p w14:paraId="1E8C3AD1" w14:textId="77777777" w:rsidR="00A323A2" w:rsidRPr="00324375" w:rsidRDefault="00A323A2" w:rsidP="00A323A2">
            <w:pPr>
              <w:spacing w:after="0" w:line="240" w:lineRule="auto"/>
              <w:ind w:left="-223"/>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lastRenderedPageBreak/>
              <w:t>PROGRESIVA</w:t>
            </w:r>
          </w:p>
        </w:tc>
        <w:tc>
          <w:tcPr>
            <w:tcW w:w="709" w:type="dxa"/>
            <w:vMerge w:val="restart"/>
            <w:shd w:val="clear" w:color="000000" w:fill="BDD7EE"/>
            <w:vAlign w:val="center"/>
            <w:hideMark/>
          </w:tcPr>
          <w:p w14:paraId="04B92F62"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CAUDAL (m3/s)</w:t>
            </w:r>
          </w:p>
        </w:tc>
        <w:tc>
          <w:tcPr>
            <w:tcW w:w="567" w:type="dxa"/>
            <w:vMerge w:val="restart"/>
            <w:shd w:val="clear" w:color="000000" w:fill="BDD7EE"/>
            <w:vAlign w:val="center"/>
            <w:hideMark/>
          </w:tcPr>
          <w:p w14:paraId="4F5B72B4"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BASE (B)     mts.</w:t>
            </w:r>
          </w:p>
        </w:tc>
        <w:tc>
          <w:tcPr>
            <w:tcW w:w="561" w:type="dxa"/>
            <w:vMerge w:val="restart"/>
            <w:shd w:val="clear" w:color="000000" w:fill="BDD7EE"/>
            <w:noWrap/>
            <w:vAlign w:val="center"/>
            <w:hideMark/>
          </w:tcPr>
          <w:p w14:paraId="024C54C3"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S(m/m)</w:t>
            </w:r>
          </w:p>
        </w:tc>
        <w:tc>
          <w:tcPr>
            <w:tcW w:w="436" w:type="dxa"/>
            <w:vMerge w:val="restart"/>
            <w:shd w:val="clear" w:color="000000" w:fill="BDD7EE"/>
            <w:vAlign w:val="center"/>
            <w:hideMark/>
          </w:tcPr>
          <w:p w14:paraId="455C697F"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n</w:t>
            </w:r>
          </w:p>
        </w:tc>
        <w:tc>
          <w:tcPr>
            <w:tcW w:w="386" w:type="dxa"/>
            <w:vMerge w:val="restart"/>
            <w:shd w:val="clear" w:color="000000" w:fill="BDD7EE"/>
            <w:vAlign w:val="center"/>
            <w:hideMark/>
          </w:tcPr>
          <w:p w14:paraId="054810DF"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Y (m)</w:t>
            </w:r>
          </w:p>
        </w:tc>
        <w:tc>
          <w:tcPr>
            <w:tcW w:w="318" w:type="dxa"/>
            <w:vMerge w:val="restart"/>
            <w:shd w:val="clear" w:color="000000" w:fill="BDD7EE"/>
            <w:noWrap/>
            <w:vAlign w:val="center"/>
            <w:hideMark/>
          </w:tcPr>
          <w:p w14:paraId="38BBFC6D"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Z</w:t>
            </w:r>
          </w:p>
        </w:tc>
        <w:tc>
          <w:tcPr>
            <w:tcW w:w="425" w:type="dxa"/>
            <w:vMerge w:val="restart"/>
            <w:shd w:val="clear" w:color="000000" w:fill="BDD7EE"/>
            <w:vAlign w:val="center"/>
            <w:hideMark/>
          </w:tcPr>
          <w:p w14:paraId="1ECFAB08"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BL                 (m)</w:t>
            </w:r>
          </w:p>
        </w:tc>
        <w:tc>
          <w:tcPr>
            <w:tcW w:w="419" w:type="dxa"/>
            <w:vMerge w:val="restart"/>
            <w:shd w:val="clear" w:color="000000" w:fill="BDD7EE"/>
            <w:vAlign w:val="center"/>
            <w:hideMark/>
          </w:tcPr>
          <w:p w14:paraId="1FE105AF"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ALTURA (H)        (m)</w:t>
            </w:r>
          </w:p>
        </w:tc>
        <w:tc>
          <w:tcPr>
            <w:tcW w:w="466" w:type="dxa"/>
            <w:vMerge w:val="restart"/>
            <w:shd w:val="clear" w:color="000000" w:fill="BDD7EE"/>
            <w:vAlign w:val="center"/>
            <w:hideMark/>
          </w:tcPr>
          <w:p w14:paraId="16A3D1C2"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V      (m/seg)</w:t>
            </w:r>
          </w:p>
        </w:tc>
        <w:tc>
          <w:tcPr>
            <w:tcW w:w="527" w:type="dxa"/>
            <w:vMerge w:val="restart"/>
            <w:shd w:val="clear" w:color="000000" w:fill="BDD7EE"/>
            <w:vAlign w:val="center"/>
            <w:hideMark/>
          </w:tcPr>
          <w:p w14:paraId="25B2C862"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A                 (m2)</w:t>
            </w:r>
          </w:p>
        </w:tc>
        <w:tc>
          <w:tcPr>
            <w:tcW w:w="425" w:type="dxa"/>
            <w:vMerge w:val="restart"/>
            <w:shd w:val="clear" w:color="000000" w:fill="BDD7EE"/>
            <w:vAlign w:val="center"/>
            <w:hideMark/>
          </w:tcPr>
          <w:p w14:paraId="56BE2753"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T           (m)</w:t>
            </w:r>
          </w:p>
        </w:tc>
        <w:tc>
          <w:tcPr>
            <w:tcW w:w="425" w:type="dxa"/>
            <w:vMerge w:val="restart"/>
            <w:shd w:val="clear" w:color="000000" w:fill="BDD7EE"/>
            <w:vAlign w:val="center"/>
            <w:hideMark/>
          </w:tcPr>
          <w:p w14:paraId="57F77F2E"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R (m)</w:t>
            </w:r>
          </w:p>
        </w:tc>
        <w:tc>
          <w:tcPr>
            <w:tcW w:w="425" w:type="dxa"/>
            <w:vMerge w:val="restart"/>
            <w:shd w:val="clear" w:color="000000" w:fill="BDD7EE"/>
            <w:vAlign w:val="center"/>
            <w:hideMark/>
          </w:tcPr>
          <w:p w14:paraId="4CD6F45B"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P (m)</w:t>
            </w:r>
          </w:p>
        </w:tc>
        <w:tc>
          <w:tcPr>
            <w:tcW w:w="567" w:type="dxa"/>
            <w:vMerge w:val="restart"/>
            <w:shd w:val="clear" w:color="000000" w:fill="BDD7EE"/>
            <w:vAlign w:val="center"/>
            <w:hideMark/>
          </w:tcPr>
          <w:p w14:paraId="6D692F6E"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E (m-kg/kg)</w:t>
            </w:r>
          </w:p>
        </w:tc>
        <w:tc>
          <w:tcPr>
            <w:tcW w:w="432" w:type="dxa"/>
            <w:vMerge w:val="restart"/>
            <w:shd w:val="clear" w:color="000000" w:fill="BDD7EE"/>
            <w:vAlign w:val="center"/>
            <w:hideMark/>
          </w:tcPr>
          <w:p w14:paraId="774D9022"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F</w:t>
            </w:r>
          </w:p>
        </w:tc>
        <w:tc>
          <w:tcPr>
            <w:tcW w:w="571" w:type="dxa"/>
            <w:vMerge w:val="restart"/>
            <w:shd w:val="clear" w:color="000000" w:fill="BDD7EE"/>
            <w:noWrap/>
            <w:vAlign w:val="center"/>
            <w:hideMark/>
          </w:tcPr>
          <w:p w14:paraId="759F6E3F" w14:textId="77777777" w:rsidR="00A323A2" w:rsidRPr="00324375" w:rsidRDefault="00A323A2" w:rsidP="00A323A2">
            <w:pPr>
              <w:spacing w:after="0" w:line="240" w:lineRule="auto"/>
              <w:jc w:val="center"/>
              <w:rPr>
                <w:rFonts w:ascii="Calibri" w:eastAsia="Times New Roman" w:hAnsi="Calibri" w:cs="Times New Roman"/>
                <w:b/>
                <w:bCs/>
                <w:color w:val="000000"/>
                <w:sz w:val="16"/>
                <w:szCs w:val="16"/>
                <w:lang w:eastAsia="es-PE"/>
              </w:rPr>
            </w:pPr>
            <w:r w:rsidRPr="00324375">
              <w:rPr>
                <w:rFonts w:ascii="Calibri" w:eastAsia="Times New Roman" w:hAnsi="Calibri" w:cs="Times New Roman"/>
                <w:b/>
                <w:bCs/>
                <w:color w:val="000000"/>
                <w:sz w:val="16"/>
                <w:szCs w:val="16"/>
                <w:lang w:eastAsia="es-PE"/>
              </w:rPr>
              <w:t>REGIMEN</w:t>
            </w:r>
          </w:p>
        </w:tc>
      </w:tr>
      <w:tr w:rsidR="00A323A2" w:rsidRPr="00324375" w14:paraId="163C982E" w14:textId="77777777" w:rsidTr="008B03F8">
        <w:trPr>
          <w:trHeight w:val="194"/>
        </w:trPr>
        <w:tc>
          <w:tcPr>
            <w:tcW w:w="846" w:type="dxa"/>
            <w:shd w:val="clear" w:color="000000" w:fill="BDD7EE"/>
            <w:noWrap/>
            <w:vAlign w:val="bottom"/>
            <w:hideMark/>
          </w:tcPr>
          <w:p w14:paraId="650ACA00"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INICIAL</w:t>
            </w:r>
          </w:p>
        </w:tc>
        <w:tc>
          <w:tcPr>
            <w:tcW w:w="850" w:type="dxa"/>
            <w:shd w:val="clear" w:color="000000" w:fill="BDD7EE"/>
            <w:noWrap/>
            <w:vAlign w:val="bottom"/>
            <w:hideMark/>
          </w:tcPr>
          <w:p w14:paraId="69F44F8B"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FINAL</w:t>
            </w:r>
          </w:p>
        </w:tc>
        <w:tc>
          <w:tcPr>
            <w:tcW w:w="709" w:type="dxa"/>
            <w:vMerge/>
            <w:vAlign w:val="center"/>
            <w:hideMark/>
          </w:tcPr>
          <w:p w14:paraId="5C9C8526"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567" w:type="dxa"/>
            <w:vMerge/>
            <w:vAlign w:val="center"/>
            <w:hideMark/>
          </w:tcPr>
          <w:p w14:paraId="7BACF418"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561" w:type="dxa"/>
            <w:vMerge/>
            <w:vAlign w:val="center"/>
            <w:hideMark/>
          </w:tcPr>
          <w:p w14:paraId="351D2F23"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436" w:type="dxa"/>
            <w:vMerge/>
            <w:vAlign w:val="center"/>
            <w:hideMark/>
          </w:tcPr>
          <w:p w14:paraId="3BA61347"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386" w:type="dxa"/>
            <w:vMerge/>
            <w:vAlign w:val="center"/>
            <w:hideMark/>
          </w:tcPr>
          <w:p w14:paraId="6D3E6228"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318" w:type="dxa"/>
            <w:vMerge/>
            <w:vAlign w:val="center"/>
            <w:hideMark/>
          </w:tcPr>
          <w:p w14:paraId="0D4890CB"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425" w:type="dxa"/>
            <w:vMerge/>
            <w:vAlign w:val="center"/>
            <w:hideMark/>
          </w:tcPr>
          <w:p w14:paraId="33E783C1"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419" w:type="dxa"/>
            <w:vMerge/>
            <w:vAlign w:val="center"/>
            <w:hideMark/>
          </w:tcPr>
          <w:p w14:paraId="53B64BF1"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466" w:type="dxa"/>
            <w:vMerge/>
            <w:vAlign w:val="center"/>
            <w:hideMark/>
          </w:tcPr>
          <w:p w14:paraId="138C4BAC"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527" w:type="dxa"/>
            <w:vMerge/>
            <w:vAlign w:val="center"/>
            <w:hideMark/>
          </w:tcPr>
          <w:p w14:paraId="083FC746"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425" w:type="dxa"/>
            <w:vMerge/>
            <w:vAlign w:val="center"/>
            <w:hideMark/>
          </w:tcPr>
          <w:p w14:paraId="11CC8E57"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425" w:type="dxa"/>
            <w:vMerge/>
            <w:vAlign w:val="center"/>
            <w:hideMark/>
          </w:tcPr>
          <w:p w14:paraId="6F7D6523"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425" w:type="dxa"/>
            <w:vMerge/>
            <w:vAlign w:val="center"/>
            <w:hideMark/>
          </w:tcPr>
          <w:p w14:paraId="389DDF22"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567" w:type="dxa"/>
            <w:vMerge/>
            <w:vAlign w:val="center"/>
            <w:hideMark/>
          </w:tcPr>
          <w:p w14:paraId="1B85F917"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432" w:type="dxa"/>
            <w:vMerge/>
            <w:vAlign w:val="center"/>
            <w:hideMark/>
          </w:tcPr>
          <w:p w14:paraId="7DB1A3BF"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c>
          <w:tcPr>
            <w:tcW w:w="571" w:type="dxa"/>
            <w:vMerge/>
            <w:vAlign w:val="center"/>
            <w:hideMark/>
          </w:tcPr>
          <w:p w14:paraId="22E3BFAA" w14:textId="77777777" w:rsidR="00A323A2" w:rsidRPr="00324375" w:rsidRDefault="00A323A2" w:rsidP="00A323A2">
            <w:pPr>
              <w:spacing w:after="0" w:line="240" w:lineRule="auto"/>
              <w:jc w:val="left"/>
              <w:rPr>
                <w:rFonts w:ascii="Calibri" w:eastAsia="Times New Roman" w:hAnsi="Calibri" w:cs="Times New Roman"/>
                <w:b/>
                <w:bCs/>
                <w:color w:val="000000"/>
                <w:sz w:val="16"/>
                <w:szCs w:val="16"/>
                <w:lang w:eastAsia="es-PE"/>
              </w:rPr>
            </w:pPr>
          </w:p>
        </w:tc>
      </w:tr>
      <w:tr w:rsidR="00A323A2" w:rsidRPr="00324375" w14:paraId="27D231C8" w14:textId="77777777" w:rsidTr="008B03F8">
        <w:trPr>
          <w:trHeight w:val="456"/>
        </w:trPr>
        <w:tc>
          <w:tcPr>
            <w:tcW w:w="846" w:type="dxa"/>
            <w:shd w:val="clear" w:color="auto" w:fill="auto"/>
            <w:noWrap/>
            <w:vAlign w:val="center"/>
            <w:hideMark/>
          </w:tcPr>
          <w:p w14:paraId="2DA6D1C3"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0+141.25</w:t>
            </w:r>
          </w:p>
        </w:tc>
        <w:tc>
          <w:tcPr>
            <w:tcW w:w="850" w:type="dxa"/>
            <w:shd w:val="clear" w:color="auto" w:fill="auto"/>
            <w:noWrap/>
            <w:vAlign w:val="center"/>
            <w:hideMark/>
          </w:tcPr>
          <w:p w14:paraId="73C9F064"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0+280.00</w:t>
            </w:r>
          </w:p>
        </w:tc>
        <w:tc>
          <w:tcPr>
            <w:tcW w:w="709" w:type="dxa"/>
            <w:shd w:val="clear" w:color="auto" w:fill="auto"/>
            <w:noWrap/>
            <w:vAlign w:val="center"/>
            <w:hideMark/>
          </w:tcPr>
          <w:p w14:paraId="25182244"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1.20</w:t>
            </w:r>
          </w:p>
        </w:tc>
        <w:tc>
          <w:tcPr>
            <w:tcW w:w="567" w:type="dxa"/>
            <w:shd w:val="clear" w:color="auto" w:fill="auto"/>
            <w:noWrap/>
            <w:vAlign w:val="center"/>
            <w:hideMark/>
          </w:tcPr>
          <w:p w14:paraId="29E760F2"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0.80</w:t>
            </w:r>
          </w:p>
        </w:tc>
        <w:tc>
          <w:tcPr>
            <w:tcW w:w="561" w:type="dxa"/>
            <w:shd w:val="clear" w:color="auto" w:fill="auto"/>
            <w:noWrap/>
            <w:vAlign w:val="center"/>
            <w:hideMark/>
          </w:tcPr>
          <w:p w14:paraId="2C7F0061" w14:textId="77777777" w:rsidR="00A323A2" w:rsidRPr="00324375" w:rsidRDefault="00A323A2" w:rsidP="00A323A2">
            <w:pPr>
              <w:spacing w:after="0" w:line="240" w:lineRule="auto"/>
              <w:ind w:firstLineChars="100" w:firstLine="160"/>
              <w:jc w:val="left"/>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0.00100</w:t>
            </w:r>
          </w:p>
        </w:tc>
        <w:tc>
          <w:tcPr>
            <w:tcW w:w="436" w:type="dxa"/>
            <w:shd w:val="clear" w:color="auto" w:fill="auto"/>
            <w:noWrap/>
            <w:vAlign w:val="bottom"/>
            <w:hideMark/>
          </w:tcPr>
          <w:p w14:paraId="1F3E4243"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0.014</w:t>
            </w:r>
          </w:p>
        </w:tc>
        <w:tc>
          <w:tcPr>
            <w:tcW w:w="386" w:type="dxa"/>
            <w:shd w:val="clear" w:color="auto" w:fill="auto"/>
            <w:noWrap/>
            <w:vAlign w:val="center"/>
            <w:hideMark/>
          </w:tcPr>
          <w:p w14:paraId="3280C095"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0.69</w:t>
            </w:r>
          </w:p>
        </w:tc>
        <w:tc>
          <w:tcPr>
            <w:tcW w:w="318" w:type="dxa"/>
            <w:shd w:val="clear" w:color="auto" w:fill="auto"/>
            <w:noWrap/>
            <w:vAlign w:val="center"/>
            <w:hideMark/>
          </w:tcPr>
          <w:p w14:paraId="1068EF78"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1</w:t>
            </w:r>
          </w:p>
        </w:tc>
        <w:tc>
          <w:tcPr>
            <w:tcW w:w="425" w:type="dxa"/>
            <w:shd w:val="clear" w:color="auto" w:fill="auto"/>
            <w:noWrap/>
            <w:vAlign w:val="center"/>
            <w:hideMark/>
          </w:tcPr>
          <w:p w14:paraId="24B7922E"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0.61</w:t>
            </w:r>
          </w:p>
        </w:tc>
        <w:tc>
          <w:tcPr>
            <w:tcW w:w="419" w:type="dxa"/>
            <w:shd w:val="clear" w:color="auto" w:fill="auto"/>
            <w:noWrap/>
            <w:vAlign w:val="center"/>
            <w:hideMark/>
          </w:tcPr>
          <w:p w14:paraId="316FC268"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1.30</w:t>
            </w:r>
          </w:p>
        </w:tc>
        <w:tc>
          <w:tcPr>
            <w:tcW w:w="466" w:type="dxa"/>
            <w:shd w:val="clear" w:color="auto" w:fill="auto"/>
            <w:noWrap/>
            <w:vAlign w:val="center"/>
            <w:hideMark/>
          </w:tcPr>
          <w:p w14:paraId="2781E580"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1.17</w:t>
            </w:r>
          </w:p>
        </w:tc>
        <w:tc>
          <w:tcPr>
            <w:tcW w:w="527" w:type="dxa"/>
            <w:shd w:val="clear" w:color="auto" w:fill="auto"/>
            <w:noWrap/>
            <w:vAlign w:val="center"/>
            <w:hideMark/>
          </w:tcPr>
          <w:p w14:paraId="3D4E318C"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1.03</w:t>
            </w:r>
          </w:p>
        </w:tc>
        <w:tc>
          <w:tcPr>
            <w:tcW w:w="425" w:type="dxa"/>
            <w:shd w:val="clear" w:color="auto" w:fill="auto"/>
            <w:noWrap/>
            <w:vAlign w:val="center"/>
            <w:hideMark/>
          </w:tcPr>
          <w:p w14:paraId="7BCF9DB9"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2.18</w:t>
            </w:r>
          </w:p>
        </w:tc>
        <w:tc>
          <w:tcPr>
            <w:tcW w:w="425" w:type="dxa"/>
            <w:shd w:val="clear" w:color="auto" w:fill="auto"/>
            <w:noWrap/>
            <w:vAlign w:val="center"/>
            <w:hideMark/>
          </w:tcPr>
          <w:p w14:paraId="66E2C88D"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0.37</w:t>
            </w:r>
          </w:p>
        </w:tc>
        <w:tc>
          <w:tcPr>
            <w:tcW w:w="425" w:type="dxa"/>
            <w:shd w:val="clear" w:color="auto" w:fill="auto"/>
            <w:noWrap/>
            <w:vAlign w:val="center"/>
            <w:hideMark/>
          </w:tcPr>
          <w:p w14:paraId="2534BD4A"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2.75</w:t>
            </w:r>
          </w:p>
        </w:tc>
        <w:tc>
          <w:tcPr>
            <w:tcW w:w="567" w:type="dxa"/>
            <w:shd w:val="clear" w:color="auto" w:fill="auto"/>
            <w:noWrap/>
            <w:vAlign w:val="center"/>
            <w:hideMark/>
          </w:tcPr>
          <w:p w14:paraId="734E8138"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0.76</w:t>
            </w:r>
          </w:p>
        </w:tc>
        <w:tc>
          <w:tcPr>
            <w:tcW w:w="432" w:type="dxa"/>
            <w:shd w:val="clear" w:color="auto" w:fill="auto"/>
            <w:noWrap/>
            <w:vAlign w:val="center"/>
            <w:hideMark/>
          </w:tcPr>
          <w:p w14:paraId="25C02A2C"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0.54</w:t>
            </w:r>
          </w:p>
        </w:tc>
        <w:tc>
          <w:tcPr>
            <w:tcW w:w="571" w:type="dxa"/>
            <w:shd w:val="clear" w:color="auto" w:fill="auto"/>
            <w:noWrap/>
            <w:vAlign w:val="center"/>
            <w:hideMark/>
          </w:tcPr>
          <w:p w14:paraId="581E91F4"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SUBCRITICO</w:t>
            </w:r>
          </w:p>
        </w:tc>
      </w:tr>
      <w:tr w:rsidR="00A323A2" w:rsidRPr="00324375" w14:paraId="1B82E3AC" w14:textId="77777777" w:rsidTr="008B03F8">
        <w:trPr>
          <w:trHeight w:val="456"/>
        </w:trPr>
        <w:tc>
          <w:tcPr>
            <w:tcW w:w="846" w:type="dxa"/>
            <w:shd w:val="clear" w:color="auto" w:fill="auto"/>
            <w:noWrap/>
            <w:vAlign w:val="center"/>
            <w:hideMark/>
          </w:tcPr>
          <w:p w14:paraId="45CC8DF6"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0+282.66</w:t>
            </w:r>
          </w:p>
        </w:tc>
        <w:tc>
          <w:tcPr>
            <w:tcW w:w="850" w:type="dxa"/>
            <w:shd w:val="clear" w:color="auto" w:fill="auto"/>
            <w:noWrap/>
            <w:vAlign w:val="center"/>
            <w:hideMark/>
          </w:tcPr>
          <w:p w14:paraId="536EFB12" w14:textId="77777777" w:rsidR="00A323A2" w:rsidRPr="00324375" w:rsidRDefault="00080F9C" w:rsidP="00A323A2">
            <w:pPr>
              <w:spacing w:after="0" w:line="240" w:lineRule="auto"/>
              <w:jc w:val="center"/>
              <w:rPr>
                <w:rFonts w:ascii="Calibri" w:eastAsia="Times New Roman" w:hAnsi="Calibri" w:cs="Times New Roman"/>
                <w:color w:val="000000"/>
                <w:sz w:val="16"/>
                <w:szCs w:val="16"/>
                <w:lang w:eastAsia="es-PE"/>
              </w:rPr>
            </w:pPr>
            <w:r>
              <w:rPr>
                <w:rFonts w:ascii="Calibri" w:eastAsia="Times New Roman" w:hAnsi="Calibri" w:cs="Times New Roman"/>
                <w:color w:val="000000"/>
                <w:sz w:val="16"/>
                <w:szCs w:val="16"/>
                <w:lang w:eastAsia="es-PE"/>
              </w:rPr>
              <w:t>1</w:t>
            </w:r>
            <w:r w:rsidR="00A323A2" w:rsidRPr="00324375">
              <w:rPr>
                <w:rFonts w:ascii="Calibri" w:eastAsia="Times New Roman" w:hAnsi="Calibri" w:cs="Times New Roman"/>
                <w:color w:val="000000"/>
                <w:sz w:val="16"/>
                <w:szCs w:val="16"/>
                <w:lang w:eastAsia="es-PE"/>
              </w:rPr>
              <w:t>+</w:t>
            </w:r>
            <w:r>
              <w:rPr>
                <w:rFonts w:ascii="Calibri" w:eastAsia="Times New Roman" w:hAnsi="Calibri" w:cs="Times New Roman"/>
                <w:color w:val="000000"/>
                <w:sz w:val="16"/>
                <w:szCs w:val="16"/>
                <w:lang w:eastAsia="es-PE"/>
              </w:rPr>
              <w:t>897</w:t>
            </w:r>
            <w:r w:rsidR="00A323A2" w:rsidRPr="00324375">
              <w:rPr>
                <w:rFonts w:ascii="Calibri" w:eastAsia="Times New Roman" w:hAnsi="Calibri" w:cs="Times New Roman"/>
                <w:color w:val="000000"/>
                <w:sz w:val="16"/>
                <w:szCs w:val="16"/>
                <w:lang w:eastAsia="es-PE"/>
              </w:rPr>
              <w:t>.</w:t>
            </w:r>
            <w:r>
              <w:rPr>
                <w:rFonts w:ascii="Calibri" w:eastAsia="Times New Roman" w:hAnsi="Calibri" w:cs="Times New Roman"/>
                <w:color w:val="000000"/>
                <w:sz w:val="16"/>
                <w:szCs w:val="16"/>
                <w:lang w:eastAsia="es-PE"/>
              </w:rPr>
              <w:t>00</w:t>
            </w:r>
          </w:p>
        </w:tc>
        <w:tc>
          <w:tcPr>
            <w:tcW w:w="709" w:type="dxa"/>
            <w:shd w:val="clear" w:color="auto" w:fill="auto"/>
            <w:noWrap/>
            <w:vAlign w:val="center"/>
            <w:hideMark/>
          </w:tcPr>
          <w:p w14:paraId="63A2C02C"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1.20</w:t>
            </w:r>
          </w:p>
        </w:tc>
        <w:tc>
          <w:tcPr>
            <w:tcW w:w="567" w:type="dxa"/>
            <w:shd w:val="clear" w:color="auto" w:fill="auto"/>
            <w:noWrap/>
            <w:vAlign w:val="center"/>
            <w:hideMark/>
          </w:tcPr>
          <w:p w14:paraId="75B341A1"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0.80</w:t>
            </w:r>
          </w:p>
        </w:tc>
        <w:tc>
          <w:tcPr>
            <w:tcW w:w="561" w:type="dxa"/>
            <w:shd w:val="clear" w:color="auto" w:fill="auto"/>
            <w:noWrap/>
            <w:vAlign w:val="center"/>
            <w:hideMark/>
          </w:tcPr>
          <w:p w14:paraId="78E9C209" w14:textId="77777777" w:rsidR="00A323A2" w:rsidRPr="00324375" w:rsidRDefault="00A323A2" w:rsidP="00A323A2">
            <w:pPr>
              <w:spacing w:after="0" w:line="240" w:lineRule="auto"/>
              <w:ind w:firstLineChars="100" w:firstLine="160"/>
              <w:jc w:val="left"/>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0.00100</w:t>
            </w:r>
          </w:p>
        </w:tc>
        <w:tc>
          <w:tcPr>
            <w:tcW w:w="436" w:type="dxa"/>
            <w:shd w:val="clear" w:color="auto" w:fill="auto"/>
            <w:noWrap/>
            <w:vAlign w:val="bottom"/>
            <w:hideMark/>
          </w:tcPr>
          <w:p w14:paraId="3AC5B98C"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0.014</w:t>
            </w:r>
          </w:p>
        </w:tc>
        <w:tc>
          <w:tcPr>
            <w:tcW w:w="386" w:type="dxa"/>
            <w:shd w:val="clear" w:color="auto" w:fill="auto"/>
            <w:noWrap/>
            <w:vAlign w:val="center"/>
            <w:hideMark/>
          </w:tcPr>
          <w:p w14:paraId="4E6C0773"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0.69</w:t>
            </w:r>
          </w:p>
        </w:tc>
        <w:tc>
          <w:tcPr>
            <w:tcW w:w="318" w:type="dxa"/>
            <w:shd w:val="clear" w:color="auto" w:fill="auto"/>
            <w:noWrap/>
            <w:vAlign w:val="center"/>
            <w:hideMark/>
          </w:tcPr>
          <w:p w14:paraId="2166AD95"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1</w:t>
            </w:r>
          </w:p>
        </w:tc>
        <w:tc>
          <w:tcPr>
            <w:tcW w:w="425" w:type="dxa"/>
            <w:shd w:val="clear" w:color="auto" w:fill="auto"/>
            <w:noWrap/>
            <w:vAlign w:val="center"/>
            <w:hideMark/>
          </w:tcPr>
          <w:p w14:paraId="7B1DE8B2"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0.51</w:t>
            </w:r>
          </w:p>
        </w:tc>
        <w:tc>
          <w:tcPr>
            <w:tcW w:w="419" w:type="dxa"/>
            <w:shd w:val="clear" w:color="auto" w:fill="auto"/>
            <w:noWrap/>
            <w:vAlign w:val="center"/>
            <w:hideMark/>
          </w:tcPr>
          <w:p w14:paraId="4574DE03"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1.20</w:t>
            </w:r>
          </w:p>
        </w:tc>
        <w:tc>
          <w:tcPr>
            <w:tcW w:w="466" w:type="dxa"/>
            <w:shd w:val="clear" w:color="auto" w:fill="auto"/>
            <w:noWrap/>
            <w:vAlign w:val="center"/>
            <w:hideMark/>
          </w:tcPr>
          <w:p w14:paraId="2F7601EA"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1.17</w:t>
            </w:r>
          </w:p>
        </w:tc>
        <w:tc>
          <w:tcPr>
            <w:tcW w:w="527" w:type="dxa"/>
            <w:shd w:val="clear" w:color="auto" w:fill="auto"/>
            <w:noWrap/>
            <w:vAlign w:val="center"/>
            <w:hideMark/>
          </w:tcPr>
          <w:p w14:paraId="5D344C44"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1.03</w:t>
            </w:r>
          </w:p>
        </w:tc>
        <w:tc>
          <w:tcPr>
            <w:tcW w:w="425" w:type="dxa"/>
            <w:shd w:val="clear" w:color="auto" w:fill="auto"/>
            <w:noWrap/>
            <w:vAlign w:val="center"/>
            <w:hideMark/>
          </w:tcPr>
          <w:p w14:paraId="3A5EB9E0"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2.18</w:t>
            </w:r>
          </w:p>
        </w:tc>
        <w:tc>
          <w:tcPr>
            <w:tcW w:w="425" w:type="dxa"/>
            <w:shd w:val="clear" w:color="auto" w:fill="auto"/>
            <w:noWrap/>
            <w:vAlign w:val="center"/>
            <w:hideMark/>
          </w:tcPr>
          <w:p w14:paraId="5F0D92CD"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0.37</w:t>
            </w:r>
          </w:p>
        </w:tc>
        <w:tc>
          <w:tcPr>
            <w:tcW w:w="425" w:type="dxa"/>
            <w:shd w:val="clear" w:color="auto" w:fill="auto"/>
            <w:noWrap/>
            <w:vAlign w:val="center"/>
            <w:hideMark/>
          </w:tcPr>
          <w:p w14:paraId="26C5A6CE"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2.75</w:t>
            </w:r>
          </w:p>
        </w:tc>
        <w:tc>
          <w:tcPr>
            <w:tcW w:w="567" w:type="dxa"/>
            <w:shd w:val="clear" w:color="auto" w:fill="auto"/>
            <w:noWrap/>
            <w:vAlign w:val="center"/>
            <w:hideMark/>
          </w:tcPr>
          <w:p w14:paraId="079CE8A2"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0.76</w:t>
            </w:r>
          </w:p>
        </w:tc>
        <w:tc>
          <w:tcPr>
            <w:tcW w:w="432" w:type="dxa"/>
            <w:shd w:val="clear" w:color="auto" w:fill="auto"/>
            <w:noWrap/>
            <w:vAlign w:val="center"/>
            <w:hideMark/>
          </w:tcPr>
          <w:p w14:paraId="29954062"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0.54</w:t>
            </w:r>
          </w:p>
        </w:tc>
        <w:tc>
          <w:tcPr>
            <w:tcW w:w="571" w:type="dxa"/>
            <w:shd w:val="clear" w:color="auto" w:fill="auto"/>
            <w:noWrap/>
            <w:vAlign w:val="center"/>
            <w:hideMark/>
          </w:tcPr>
          <w:p w14:paraId="5DD3A58C" w14:textId="77777777" w:rsidR="00A323A2" w:rsidRPr="00324375" w:rsidRDefault="00A323A2" w:rsidP="00A323A2">
            <w:pPr>
              <w:spacing w:after="0" w:line="240" w:lineRule="auto"/>
              <w:jc w:val="center"/>
              <w:rPr>
                <w:rFonts w:ascii="Calibri" w:eastAsia="Times New Roman" w:hAnsi="Calibri" w:cs="Times New Roman"/>
                <w:color w:val="000000"/>
                <w:sz w:val="16"/>
                <w:szCs w:val="16"/>
                <w:lang w:eastAsia="es-PE"/>
              </w:rPr>
            </w:pPr>
            <w:r w:rsidRPr="00324375">
              <w:rPr>
                <w:rFonts w:ascii="Calibri" w:eastAsia="Times New Roman" w:hAnsi="Calibri" w:cs="Times New Roman"/>
                <w:color w:val="000000"/>
                <w:sz w:val="16"/>
                <w:szCs w:val="16"/>
                <w:lang w:eastAsia="es-PE"/>
              </w:rPr>
              <w:t>SUBCRITICO</w:t>
            </w:r>
          </w:p>
        </w:tc>
      </w:tr>
    </w:tbl>
    <w:p w14:paraId="076501F9" w14:textId="77777777" w:rsidR="00A75A7C" w:rsidRDefault="00A75A7C" w:rsidP="00A75A7C">
      <w:pPr>
        <w:ind w:left="360"/>
        <w:jc w:val="center"/>
      </w:pPr>
      <w:r>
        <w:rPr>
          <w:b/>
          <w:bCs/>
        </w:rPr>
        <w:t>CARACTERÌSTICAS GEOMÈTRICAS E HIDRÀULICAS DEL CANAL</w:t>
      </w:r>
    </w:p>
    <w:p w14:paraId="490961AF" w14:textId="77777777" w:rsidR="00B234BA" w:rsidRDefault="000C1EC3" w:rsidP="00A323A2">
      <w:pPr>
        <w:ind w:left="-1058" w:firstLine="1418"/>
        <w:jc w:val="center"/>
      </w:pPr>
      <w:r w:rsidRPr="00E114C4">
        <w:rPr>
          <w:b/>
          <w:bCs/>
        </w:rPr>
        <w:t>Fig. N</w:t>
      </w:r>
      <w:r w:rsidR="004D0E77" w:rsidRPr="00E114C4">
        <w:rPr>
          <w:b/>
          <w:bCs/>
        </w:rPr>
        <w:t>º.</w:t>
      </w:r>
      <w:r w:rsidR="00EF3362" w:rsidRPr="00E114C4">
        <w:rPr>
          <w:b/>
          <w:bCs/>
        </w:rPr>
        <w:t>3:</w:t>
      </w:r>
      <w:r w:rsidR="00EF3362">
        <w:t xml:space="preserve"> Características</w:t>
      </w:r>
      <w:r>
        <w:t xml:space="preserve"> Geométricas e Hidráulicas del Canal</w:t>
      </w:r>
      <w:r w:rsidR="006B3EF2">
        <w:t xml:space="preserve"> </w:t>
      </w:r>
      <w:r w:rsidR="009E6707">
        <w:t>Fernández.</w:t>
      </w:r>
    </w:p>
    <w:p w14:paraId="07F54135" w14:textId="77777777" w:rsidR="00EF3362" w:rsidRDefault="00EF3362" w:rsidP="00EF3362">
      <w:pPr>
        <w:spacing w:after="160" w:line="259" w:lineRule="auto"/>
        <w:rPr>
          <w:b/>
        </w:rPr>
      </w:pPr>
      <w:r w:rsidRPr="00EF3362">
        <w:rPr>
          <w:b/>
        </w:rPr>
        <w:t>Estudio de Impacto Ambiental</w:t>
      </w:r>
    </w:p>
    <w:p w14:paraId="66D33E6E" w14:textId="77777777" w:rsidR="00214DAA" w:rsidRPr="00214DAA" w:rsidRDefault="00214DAA" w:rsidP="00D7346E">
      <w:pPr>
        <w:pStyle w:val="Prrafodelista"/>
        <w:ind w:left="0"/>
        <w:rPr>
          <w:rFonts w:eastAsia="Calibri" w:cs="Times New Roman"/>
          <w:bCs/>
          <w:szCs w:val="24"/>
        </w:rPr>
      </w:pPr>
      <w:r w:rsidRPr="00214DAA">
        <w:rPr>
          <w:rFonts w:eastAsia="Calibri" w:cs="Times New Roman"/>
          <w:bCs/>
          <w:szCs w:val="24"/>
        </w:rPr>
        <w:t>En el proyecto “Diseño Hidráulico del Canal Fernández Km.1+897 de Longitud, Para el Mejoramiento del Servicio de Agua Para Riego, Distrito Mochumi, Año 2019” de acuerdo a la evaluación de Impacto Ambiental efectuada, genera impactos potencialmente negativos los cuales pueden ser minimizados con la ejecución de acciones de mitigación propuestas.</w:t>
      </w:r>
    </w:p>
    <w:p w14:paraId="510EFA4C" w14:textId="77777777" w:rsidR="006B3EF2" w:rsidRDefault="00214DAA" w:rsidP="00D7346E">
      <w:pPr>
        <w:pStyle w:val="Prrafodelista"/>
        <w:spacing w:after="240"/>
        <w:ind w:left="0"/>
        <w:rPr>
          <w:rFonts w:eastAsia="Calibri" w:cs="Times New Roman"/>
          <w:bCs/>
          <w:szCs w:val="24"/>
        </w:rPr>
      </w:pPr>
      <w:r w:rsidRPr="00214DAA">
        <w:rPr>
          <w:rFonts w:eastAsia="Calibri" w:cs="Times New Roman"/>
          <w:bCs/>
          <w:szCs w:val="24"/>
        </w:rPr>
        <w:t xml:space="preserve">Durante las fases de construcción y operación del proyecto existen un conjunto de medidas y acciones previstas en el Plan de Mitigación de </w:t>
      </w:r>
      <w:r w:rsidR="00491FB2">
        <w:rPr>
          <w:rFonts w:eastAsia="Calibri" w:cs="Times New Roman"/>
          <w:bCs/>
          <w:szCs w:val="24"/>
        </w:rPr>
        <w:t>I</w:t>
      </w:r>
      <w:r w:rsidRPr="00214DAA">
        <w:rPr>
          <w:rFonts w:eastAsia="Calibri" w:cs="Times New Roman"/>
          <w:bCs/>
          <w:szCs w:val="24"/>
        </w:rPr>
        <w:t>mpactos, que por su naturaleza requieren de presupuestos que viabilicen la implementación de cada una de ellas y cuyo objetivo es asegurar que el Proyecto no genere impactos negativos al ambiente. La implementación de estas acciones tiene un costo, que debe ser previsto.</w:t>
      </w:r>
    </w:p>
    <w:tbl>
      <w:tblPr>
        <w:tblpPr w:leftFromText="141" w:rightFromText="141" w:vertAnchor="text" w:horzAnchor="margin" w:tblpY="356"/>
        <w:tblW w:w="9567" w:type="dxa"/>
        <w:tblCellMar>
          <w:left w:w="70" w:type="dxa"/>
          <w:right w:w="70" w:type="dxa"/>
        </w:tblCellMar>
        <w:tblLook w:val="04A0" w:firstRow="1" w:lastRow="0" w:firstColumn="1" w:lastColumn="0" w:noHBand="0" w:noVBand="1"/>
      </w:tblPr>
      <w:tblGrid>
        <w:gridCol w:w="980"/>
        <w:gridCol w:w="980"/>
        <w:gridCol w:w="1456"/>
        <w:gridCol w:w="160"/>
        <w:gridCol w:w="2049"/>
        <w:gridCol w:w="1156"/>
        <w:gridCol w:w="996"/>
        <w:gridCol w:w="160"/>
        <w:gridCol w:w="1141"/>
        <w:gridCol w:w="489"/>
      </w:tblGrid>
      <w:tr w:rsidR="00A7500B" w:rsidRPr="009504FD" w14:paraId="69BBA33D" w14:textId="77777777" w:rsidTr="00A7500B">
        <w:trPr>
          <w:gridAfter w:val="1"/>
          <w:wAfter w:w="489" w:type="dxa"/>
          <w:trHeight w:val="399"/>
        </w:trPr>
        <w:tc>
          <w:tcPr>
            <w:tcW w:w="3416"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6A50482" w14:textId="77777777" w:rsidR="00A7500B" w:rsidRPr="00B81354" w:rsidRDefault="00A7500B" w:rsidP="00A7500B">
            <w:pPr>
              <w:spacing w:after="0" w:line="240" w:lineRule="auto"/>
              <w:jc w:val="left"/>
              <w:rPr>
                <w:rFonts w:eastAsia="Times New Roman" w:cs="Times New Roman"/>
                <w:b/>
                <w:bCs/>
                <w:szCs w:val="24"/>
                <w:lang w:eastAsia="es-PE"/>
              </w:rPr>
            </w:pPr>
            <w:r w:rsidRPr="00B81354">
              <w:rPr>
                <w:rFonts w:eastAsia="Times New Roman" w:cs="Times New Roman"/>
                <w:b/>
                <w:bCs/>
                <w:szCs w:val="24"/>
                <w:lang w:eastAsia="es-PE"/>
              </w:rPr>
              <w:t>impactos negativos</w:t>
            </w:r>
          </w:p>
        </w:tc>
        <w:tc>
          <w:tcPr>
            <w:tcW w:w="4361" w:type="dxa"/>
            <w:gridSpan w:val="4"/>
            <w:tcBorders>
              <w:top w:val="single" w:sz="4" w:space="0" w:color="auto"/>
              <w:left w:val="nil"/>
              <w:bottom w:val="single" w:sz="4" w:space="0" w:color="auto"/>
              <w:right w:val="single" w:sz="4" w:space="0" w:color="000000"/>
            </w:tcBorders>
            <w:shd w:val="clear" w:color="000000" w:fill="D9D9D9"/>
            <w:vAlign w:val="center"/>
            <w:hideMark/>
          </w:tcPr>
          <w:p w14:paraId="43AAD355" w14:textId="77777777" w:rsidR="00A7500B" w:rsidRPr="00B81354" w:rsidRDefault="00A7500B" w:rsidP="00A7500B">
            <w:pPr>
              <w:spacing w:after="0" w:line="240" w:lineRule="auto"/>
              <w:jc w:val="left"/>
              <w:rPr>
                <w:rFonts w:eastAsia="Times New Roman" w:cs="Times New Roman"/>
                <w:b/>
                <w:bCs/>
                <w:szCs w:val="24"/>
                <w:lang w:eastAsia="es-PE"/>
              </w:rPr>
            </w:pPr>
            <w:r w:rsidRPr="00B81354">
              <w:rPr>
                <w:rFonts w:eastAsia="Times New Roman" w:cs="Times New Roman"/>
                <w:b/>
                <w:bCs/>
                <w:szCs w:val="24"/>
                <w:lang w:eastAsia="es-PE"/>
              </w:rPr>
              <w:t>medidas de mitigación</w:t>
            </w:r>
          </w:p>
        </w:tc>
        <w:tc>
          <w:tcPr>
            <w:tcW w:w="1301" w:type="dxa"/>
            <w:gridSpan w:val="2"/>
            <w:tcBorders>
              <w:top w:val="single" w:sz="4" w:space="0" w:color="auto"/>
              <w:left w:val="nil"/>
              <w:bottom w:val="single" w:sz="4" w:space="0" w:color="auto"/>
              <w:right w:val="single" w:sz="4" w:space="0" w:color="auto"/>
            </w:tcBorders>
            <w:shd w:val="clear" w:color="000000" w:fill="D9D9D9"/>
            <w:vAlign w:val="center"/>
            <w:hideMark/>
          </w:tcPr>
          <w:p w14:paraId="0B7A3122" w14:textId="77777777" w:rsidR="00A7500B" w:rsidRPr="00B81354" w:rsidRDefault="00A7500B" w:rsidP="00A7500B">
            <w:pPr>
              <w:spacing w:after="0" w:line="240" w:lineRule="auto"/>
              <w:jc w:val="center"/>
              <w:rPr>
                <w:rFonts w:eastAsia="Times New Roman" w:cs="Times New Roman"/>
                <w:b/>
                <w:bCs/>
                <w:szCs w:val="24"/>
                <w:lang w:eastAsia="es-PE"/>
              </w:rPr>
            </w:pPr>
            <w:r w:rsidRPr="00B81354">
              <w:rPr>
                <w:rFonts w:eastAsia="Times New Roman" w:cs="Times New Roman"/>
                <w:b/>
                <w:bCs/>
                <w:szCs w:val="24"/>
                <w:lang w:eastAsia="es-PE"/>
              </w:rPr>
              <w:t>costo (s/)</w:t>
            </w:r>
          </w:p>
        </w:tc>
      </w:tr>
      <w:tr w:rsidR="00A7500B" w:rsidRPr="009504FD" w14:paraId="11362A7B" w14:textId="77777777" w:rsidTr="00A7500B">
        <w:trPr>
          <w:trHeight w:val="107"/>
        </w:trPr>
        <w:tc>
          <w:tcPr>
            <w:tcW w:w="980" w:type="dxa"/>
            <w:tcBorders>
              <w:top w:val="nil"/>
              <w:left w:val="nil"/>
              <w:bottom w:val="nil"/>
              <w:right w:val="nil"/>
            </w:tcBorders>
            <w:shd w:val="clear" w:color="auto" w:fill="auto"/>
            <w:noWrap/>
            <w:vAlign w:val="center"/>
            <w:hideMark/>
          </w:tcPr>
          <w:p w14:paraId="5E725CB6" w14:textId="77777777" w:rsidR="00A7500B" w:rsidRPr="009504FD" w:rsidRDefault="00A7500B" w:rsidP="00A7500B">
            <w:pPr>
              <w:spacing w:after="0" w:line="240" w:lineRule="auto"/>
              <w:jc w:val="center"/>
              <w:rPr>
                <w:rFonts w:ascii="Arial Narrow" w:eastAsia="Times New Roman" w:hAnsi="Arial Narrow" w:cs="Times New Roman"/>
                <w:b/>
                <w:bCs/>
                <w:sz w:val="18"/>
                <w:szCs w:val="18"/>
                <w:lang w:eastAsia="es-PE"/>
              </w:rPr>
            </w:pPr>
          </w:p>
        </w:tc>
        <w:tc>
          <w:tcPr>
            <w:tcW w:w="980" w:type="dxa"/>
            <w:tcBorders>
              <w:top w:val="nil"/>
              <w:left w:val="nil"/>
              <w:bottom w:val="nil"/>
              <w:right w:val="nil"/>
            </w:tcBorders>
            <w:shd w:val="clear" w:color="auto" w:fill="auto"/>
            <w:noWrap/>
            <w:vAlign w:val="center"/>
            <w:hideMark/>
          </w:tcPr>
          <w:p w14:paraId="645B8E21" w14:textId="77777777" w:rsidR="00A7500B" w:rsidRPr="009504FD" w:rsidRDefault="00A7500B" w:rsidP="00A7500B">
            <w:pPr>
              <w:spacing w:after="0" w:line="240" w:lineRule="auto"/>
              <w:jc w:val="center"/>
              <w:rPr>
                <w:rFonts w:eastAsia="Times New Roman" w:cs="Times New Roman"/>
                <w:sz w:val="18"/>
                <w:szCs w:val="18"/>
                <w:lang w:eastAsia="es-PE"/>
              </w:rPr>
            </w:pPr>
          </w:p>
        </w:tc>
        <w:tc>
          <w:tcPr>
            <w:tcW w:w="1456" w:type="dxa"/>
            <w:tcBorders>
              <w:top w:val="nil"/>
              <w:left w:val="nil"/>
              <w:bottom w:val="nil"/>
              <w:right w:val="nil"/>
            </w:tcBorders>
            <w:shd w:val="clear" w:color="auto" w:fill="auto"/>
            <w:noWrap/>
            <w:vAlign w:val="center"/>
            <w:hideMark/>
          </w:tcPr>
          <w:p w14:paraId="276863ED" w14:textId="77777777" w:rsidR="00A7500B" w:rsidRPr="00B81354" w:rsidRDefault="00A7500B" w:rsidP="00A7500B">
            <w:pPr>
              <w:spacing w:after="0" w:line="240" w:lineRule="auto"/>
              <w:jc w:val="center"/>
              <w:rPr>
                <w:rFonts w:eastAsia="Times New Roman" w:cs="Times New Roman"/>
                <w:szCs w:val="24"/>
                <w:lang w:eastAsia="es-PE"/>
              </w:rPr>
            </w:pPr>
          </w:p>
        </w:tc>
        <w:tc>
          <w:tcPr>
            <w:tcW w:w="160" w:type="dxa"/>
            <w:tcBorders>
              <w:top w:val="nil"/>
              <w:left w:val="nil"/>
              <w:bottom w:val="nil"/>
              <w:right w:val="nil"/>
            </w:tcBorders>
            <w:shd w:val="clear" w:color="auto" w:fill="auto"/>
            <w:noWrap/>
            <w:vAlign w:val="center"/>
            <w:hideMark/>
          </w:tcPr>
          <w:p w14:paraId="6ACE5010" w14:textId="77777777" w:rsidR="00A7500B" w:rsidRPr="00B81354" w:rsidRDefault="00A7500B" w:rsidP="00A7500B">
            <w:pPr>
              <w:spacing w:after="0" w:line="240" w:lineRule="auto"/>
              <w:jc w:val="center"/>
              <w:rPr>
                <w:rFonts w:eastAsia="Times New Roman" w:cs="Times New Roman"/>
                <w:szCs w:val="24"/>
                <w:lang w:eastAsia="es-PE"/>
              </w:rPr>
            </w:pPr>
          </w:p>
        </w:tc>
        <w:tc>
          <w:tcPr>
            <w:tcW w:w="2049" w:type="dxa"/>
            <w:tcBorders>
              <w:top w:val="nil"/>
              <w:left w:val="nil"/>
              <w:bottom w:val="nil"/>
              <w:right w:val="nil"/>
            </w:tcBorders>
            <w:shd w:val="clear" w:color="auto" w:fill="auto"/>
            <w:noWrap/>
            <w:vAlign w:val="center"/>
            <w:hideMark/>
          </w:tcPr>
          <w:p w14:paraId="07E27545" w14:textId="77777777" w:rsidR="00A7500B" w:rsidRPr="00B81354" w:rsidRDefault="00A7500B" w:rsidP="00A7500B">
            <w:pPr>
              <w:spacing w:after="0" w:line="240" w:lineRule="auto"/>
              <w:jc w:val="center"/>
              <w:rPr>
                <w:rFonts w:eastAsia="Times New Roman" w:cs="Times New Roman"/>
                <w:szCs w:val="24"/>
                <w:lang w:eastAsia="es-PE"/>
              </w:rPr>
            </w:pPr>
          </w:p>
        </w:tc>
        <w:tc>
          <w:tcPr>
            <w:tcW w:w="1156" w:type="dxa"/>
            <w:tcBorders>
              <w:top w:val="nil"/>
              <w:left w:val="nil"/>
              <w:bottom w:val="nil"/>
              <w:right w:val="nil"/>
            </w:tcBorders>
            <w:shd w:val="clear" w:color="auto" w:fill="auto"/>
            <w:noWrap/>
            <w:vAlign w:val="center"/>
            <w:hideMark/>
          </w:tcPr>
          <w:p w14:paraId="15B98A7F" w14:textId="77777777" w:rsidR="00A7500B" w:rsidRPr="00B81354" w:rsidRDefault="00A7500B" w:rsidP="00A7500B">
            <w:pPr>
              <w:spacing w:after="0" w:line="240" w:lineRule="auto"/>
              <w:jc w:val="center"/>
              <w:rPr>
                <w:rFonts w:eastAsia="Times New Roman" w:cs="Times New Roman"/>
                <w:szCs w:val="24"/>
                <w:lang w:eastAsia="es-PE"/>
              </w:rPr>
            </w:pPr>
          </w:p>
        </w:tc>
        <w:tc>
          <w:tcPr>
            <w:tcW w:w="1156" w:type="dxa"/>
            <w:gridSpan w:val="2"/>
            <w:tcBorders>
              <w:top w:val="nil"/>
              <w:left w:val="nil"/>
              <w:bottom w:val="nil"/>
              <w:right w:val="nil"/>
            </w:tcBorders>
            <w:shd w:val="clear" w:color="auto" w:fill="auto"/>
            <w:noWrap/>
            <w:vAlign w:val="center"/>
            <w:hideMark/>
          </w:tcPr>
          <w:p w14:paraId="0A02E6FB" w14:textId="77777777" w:rsidR="00A7500B" w:rsidRPr="00B81354" w:rsidRDefault="00A7500B" w:rsidP="00A7500B">
            <w:pPr>
              <w:spacing w:after="0" w:line="240" w:lineRule="auto"/>
              <w:jc w:val="center"/>
              <w:rPr>
                <w:rFonts w:eastAsia="Times New Roman" w:cs="Times New Roman"/>
                <w:szCs w:val="24"/>
                <w:lang w:eastAsia="es-PE"/>
              </w:rPr>
            </w:pPr>
          </w:p>
        </w:tc>
        <w:tc>
          <w:tcPr>
            <w:tcW w:w="1630" w:type="dxa"/>
            <w:gridSpan w:val="2"/>
            <w:tcBorders>
              <w:top w:val="nil"/>
              <w:left w:val="nil"/>
              <w:bottom w:val="nil"/>
              <w:right w:val="nil"/>
            </w:tcBorders>
            <w:shd w:val="clear" w:color="auto" w:fill="auto"/>
            <w:noWrap/>
            <w:vAlign w:val="center"/>
            <w:hideMark/>
          </w:tcPr>
          <w:p w14:paraId="2C63F18B" w14:textId="77777777" w:rsidR="00A7500B" w:rsidRPr="00B81354" w:rsidRDefault="00A7500B" w:rsidP="00A7500B">
            <w:pPr>
              <w:spacing w:after="0" w:line="240" w:lineRule="auto"/>
              <w:jc w:val="center"/>
              <w:rPr>
                <w:rFonts w:eastAsia="Times New Roman" w:cs="Times New Roman"/>
                <w:szCs w:val="24"/>
                <w:lang w:eastAsia="es-PE"/>
              </w:rPr>
            </w:pPr>
          </w:p>
        </w:tc>
      </w:tr>
      <w:tr w:rsidR="00A7500B" w:rsidRPr="009504FD" w14:paraId="51DD0FE2" w14:textId="77777777" w:rsidTr="00A7500B">
        <w:trPr>
          <w:gridAfter w:val="1"/>
          <w:wAfter w:w="489" w:type="dxa"/>
          <w:trHeight w:val="283"/>
        </w:trPr>
        <w:tc>
          <w:tcPr>
            <w:tcW w:w="3416" w:type="dxa"/>
            <w:gridSpan w:val="3"/>
            <w:tcBorders>
              <w:top w:val="single" w:sz="4" w:space="0" w:color="A6A6A6"/>
              <w:left w:val="single" w:sz="4" w:space="0" w:color="A6A6A6"/>
              <w:bottom w:val="single" w:sz="4" w:space="0" w:color="A6A6A6"/>
              <w:right w:val="single" w:sz="4" w:space="0" w:color="A6A6A6"/>
            </w:tcBorders>
            <w:shd w:val="clear" w:color="000000" w:fill="DBFAFD"/>
            <w:noWrap/>
            <w:vAlign w:val="center"/>
            <w:hideMark/>
          </w:tcPr>
          <w:p w14:paraId="66086103" w14:textId="77777777" w:rsidR="00A7500B" w:rsidRPr="00B81354" w:rsidRDefault="00A7500B" w:rsidP="00A7500B">
            <w:pPr>
              <w:spacing w:after="0" w:line="240" w:lineRule="auto"/>
              <w:rPr>
                <w:rFonts w:eastAsia="Times New Roman" w:cs="Times New Roman"/>
                <w:b/>
                <w:bCs/>
                <w:szCs w:val="24"/>
                <w:lang w:eastAsia="es-PE"/>
              </w:rPr>
            </w:pPr>
            <w:r w:rsidRPr="00B81354">
              <w:rPr>
                <w:rFonts w:eastAsia="Times New Roman" w:cs="Times New Roman"/>
                <w:b/>
                <w:bCs/>
                <w:szCs w:val="24"/>
                <w:lang w:eastAsia="es-PE"/>
              </w:rPr>
              <w:t>durante la ejecución</w:t>
            </w:r>
          </w:p>
        </w:tc>
        <w:tc>
          <w:tcPr>
            <w:tcW w:w="4361" w:type="dxa"/>
            <w:gridSpan w:val="4"/>
            <w:tcBorders>
              <w:top w:val="single" w:sz="4" w:space="0" w:color="A6A6A6"/>
              <w:left w:val="nil"/>
              <w:bottom w:val="single" w:sz="4" w:space="0" w:color="A6A6A6"/>
              <w:right w:val="single" w:sz="4" w:space="0" w:color="A6A6A6"/>
            </w:tcBorders>
            <w:shd w:val="clear" w:color="000000" w:fill="DBFAFD"/>
            <w:noWrap/>
            <w:vAlign w:val="center"/>
            <w:hideMark/>
          </w:tcPr>
          <w:p w14:paraId="6A7E8FFF" w14:textId="77777777" w:rsidR="00A7500B" w:rsidRPr="00B81354" w:rsidRDefault="00A7500B" w:rsidP="00A7500B">
            <w:pPr>
              <w:spacing w:after="0" w:line="240" w:lineRule="auto"/>
              <w:rPr>
                <w:rFonts w:eastAsia="Times New Roman" w:cs="Times New Roman"/>
                <w:szCs w:val="24"/>
                <w:lang w:eastAsia="es-PE"/>
              </w:rPr>
            </w:pPr>
          </w:p>
        </w:tc>
        <w:tc>
          <w:tcPr>
            <w:tcW w:w="1301" w:type="dxa"/>
            <w:gridSpan w:val="2"/>
            <w:tcBorders>
              <w:top w:val="single" w:sz="4" w:space="0" w:color="A6A6A6"/>
              <w:left w:val="nil"/>
              <w:bottom w:val="single" w:sz="4" w:space="0" w:color="A6A6A6"/>
              <w:right w:val="single" w:sz="4" w:space="0" w:color="A6A6A6"/>
            </w:tcBorders>
            <w:shd w:val="clear" w:color="000000" w:fill="DBFAFD"/>
            <w:noWrap/>
            <w:vAlign w:val="center"/>
            <w:hideMark/>
          </w:tcPr>
          <w:p w14:paraId="146716A9" w14:textId="77777777" w:rsidR="00A7500B" w:rsidRPr="00B81354" w:rsidRDefault="00A7500B" w:rsidP="00A7500B">
            <w:pPr>
              <w:spacing w:after="0" w:line="240" w:lineRule="auto"/>
              <w:jc w:val="center"/>
              <w:rPr>
                <w:rFonts w:eastAsia="Times New Roman" w:cs="Times New Roman"/>
                <w:szCs w:val="24"/>
                <w:lang w:eastAsia="es-PE"/>
              </w:rPr>
            </w:pPr>
          </w:p>
        </w:tc>
      </w:tr>
      <w:tr w:rsidR="00A7500B" w:rsidRPr="009504FD" w14:paraId="2476AD00" w14:textId="77777777" w:rsidTr="00A7500B">
        <w:trPr>
          <w:gridAfter w:val="1"/>
          <w:wAfter w:w="489" w:type="dxa"/>
          <w:trHeight w:val="327"/>
        </w:trPr>
        <w:tc>
          <w:tcPr>
            <w:tcW w:w="3416" w:type="dxa"/>
            <w:gridSpan w:val="3"/>
            <w:tcBorders>
              <w:top w:val="single" w:sz="4" w:space="0" w:color="A6A6A6"/>
              <w:left w:val="single" w:sz="4" w:space="0" w:color="A6A6A6"/>
              <w:bottom w:val="single" w:sz="4" w:space="0" w:color="A6A6A6"/>
              <w:right w:val="single" w:sz="4" w:space="0" w:color="A6A6A6"/>
            </w:tcBorders>
            <w:shd w:val="clear" w:color="000000" w:fill="DBFAFD"/>
            <w:noWrap/>
            <w:vAlign w:val="center"/>
            <w:hideMark/>
          </w:tcPr>
          <w:p w14:paraId="28B73DAD" w14:textId="77777777" w:rsidR="00A7500B" w:rsidRPr="00B81354" w:rsidRDefault="00A7500B" w:rsidP="00A7500B">
            <w:pPr>
              <w:spacing w:after="0" w:line="240" w:lineRule="auto"/>
              <w:rPr>
                <w:rFonts w:eastAsia="Times New Roman" w:cs="Times New Roman"/>
                <w:szCs w:val="24"/>
                <w:lang w:eastAsia="es-PE"/>
              </w:rPr>
            </w:pPr>
            <w:r>
              <w:rPr>
                <w:rFonts w:eastAsia="Times New Roman" w:cs="Times New Roman"/>
                <w:szCs w:val="24"/>
                <w:lang w:eastAsia="es-PE"/>
              </w:rPr>
              <w:t>C</w:t>
            </w:r>
            <w:r w:rsidRPr="00B81354">
              <w:rPr>
                <w:rFonts w:eastAsia="Times New Roman" w:cs="Times New Roman"/>
                <w:szCs w:val="24"/>
                <w:lang w:eastAsia="es-PE"/>
              </w:rPr>
              <w:t>onstrucción de accesos</w:t>
            </w:r>
          </w:p>
        </w:tc>
        <w:tc>
          <w:tcPr>
            <w:tcW w:w="4361" w:type="dxa"/>
            <w:gridSpan w:val="4"/>
            <w:tcBorders>
              <w:top w:val="single" w:sz="4" w:space="0" w:color="A6A6A6"/>
              <w:left w:val="nil"/>
              <w:bottom w:val="single" w:sz="4" w:space="0" w:color="A6A6A6"/>
              <w:right w:val="single" w:sz="4" w:space="0" w:color="A6A6A6"/>
            </w:tcBorders>
            <w:shd w:val="clear" w:color="000000" w:fill="DBFAFD"/>
            <w:noWrap/>
            <w:vAlign w:val="center"/>
            <w:hideMark/>
          </w:tcPr>
          <w:p w14:paraId="18C5D0E5" w14:textId="77777777" w:rsidR="00A7500B" w:rsidRPr="00B81354" w:rsidRDefault="00A7500B" w:rsidP="00A7500B">
            <w:pPr>
              <w:spacing w:after="0" w:line="240" w:lineRule="auto"/>
              <w:rPr>
                <w:rFonts w:eastAsia="Times New Roman" w:cs="Times New Roman"/>
                <w:szCs w:val="24"/>
                <w:lang w:eastAsia="es-PE"/>
              </w:rPr>
            </w:pPr>
            <w:r>
              <w:rPr>
                <w:rFonts w:eastAsia="Times New Roman" w:cs="Times New Roman"/>
                <w:szCs w:val="24"/>
                <w:lang w:eastAsia="es-PE"/>
              </w:rPr>
              <w:t>A</w:t>
            </w:r>
            <w:r w:rsidRPr="00B81354">
              <w:rPr>
                <w:rFonts w:eastAsia="Times New Roman" w:cs="Times New Roman"/>
                <w:szCs w:val="24"/>
                <w:lang w:eastAsia="es-PE"/>
              </w:rPr>
              <w:t>condicionamiento de botaderos</w:t>
            </w:r>
          </w:p>
        </w:tc>
        <w:tc>
          <w:tcPr>
            <w:tcW w:w="1301" w:type="dxa"/>
            <w:gridSpan w:val="2"/>
            <w:tcBorders>
              <w:top w:val="nil"/>
              <w:left w:val="nil"/>
              <w:bottom w:val="single" w:sz="4" w:space="0" w:color="A6A6A6"/>
              <w:right w:val="single" w:sz="4" w:space="0" w:color="A6A6A6"/>
            </w:tcBorders>
            <w:shd w:val="clear" w:color="000000" w:fill="DBFAFD"/>
            <w:noWrap/>
            <w:vAlign w:val="center"/>
            <w:hideMark/>
          </w:tcPr>
          <w:p w14:paraId="77EB99C2" w14:textId="77777777" w:rsidR="00A7500B" w:rsidRPr="00B81354" w:rsidRDefault="00A7500B" w:rsidP="00A7500B">
            <w:pPr>
              <w:spacing w:after="0" w:line="240" w:lineRule="auto"/>
              <w:jc w:val="center"/>
              <w:rPr>
                <w:rFonts w:eastAsia="Times New Roman" w:cs="Times New Roman"/>
                <w:szCs w:val="24"/>
                <w:lang w:eastAsia="es-PE"/>
              </w:rPr>
            </w:pPr>
            <w:r w:rsidRPr="00B81354">
              <w:rPr>
                <w:rFonts w:eastAsia="Times New Roman" w:cs="Times New Roman"/>
                <w:szCs w:val="24"/>
                <w:lang w:eastAsia="es-PE"/>
              </w:rPr>
              <w:t>13,410.40</w:t>
            </w:r>
          </w:p>
        </w:tc>
      </w:tr>
      <w:tr w:rsidR="00A7500B" w:rsidRPr="009504FD" w14:paraId="1CA4511A" w14:textId="77777777" w:rsidTr="00A7500B">
        <w:trPr>
          <w:gridAfter w:val="1"/>
          <w:wAfter w:w="489" w:type="dxa"/>
          <w:trHeight w:val="390"/>
        </w:trPr>
        <w:tc>
          <w:tcPr>
            <w:tcW w:w="3416" w:type="dxa"/>
            <w:gridSpan w:val="3"/>
            <w:tcBorders>
              <w:top w:val="single" w:sz="4" w:space="0" w:color="A6A6A6"/>
              <w:left w:val="single" w:sz="4" w:space="0" w:color="A6A6A6"/>
              <w:bottom w:val="single" w:sz="4" w:space="0" w:color="A6A6A6"/>
              <w:right w:val="single" w:sz="4" w:space="0" w:color="A6A6A6"/>
            </w:tcBorders>
            <w:shd w:val="clear" w:color="000000" w:fill="DBFAFD"/>
            <w:noWrap/>
            <w:vAlign w:val="center"/>
            <w:hideMark/>
          </w:tcPr>
          <w:p w14:paraId="77D7A6D9" w14:textId="77777777" w:rsidR="00A7500B" w:rsidRPr="00B81354" w:rsidRDefault="00A7500B" w:rsidP="00A7500B">
            <w:pPr>
              <w:spacing w:after="0" w:line="240" w:lineRule="auto"/>
              <w:rPr>
                <w:rFonts w:eastAsia="Times New Roman" w:cs="Times New Roman"/>
                <w:szCs w:val="24"/>
                <w:lang w:eastAsia="es-PE"/>
              </w:rPr>
            </w:pPr>
            <w:r>
              <w:rPr>
                <w:rFonts w:eastAsia="Times New Roman" w:cs="Times New Roman"/>
                <w:szCs w:val="24"/>
                <w:lang w:eastAsia="es-PE"/>
              </w:rPr>
              <w:t>C</w:t>
            </w:r>
            <w:r w:rsidRPr="00B81354">
              <w:rPr>
                <w:rFonts w:eastAsia="Times New Roman" w:cs="Times New Roman"/>
                <w:szCs w:val="24"/>
                <w:lang w:eastAsia="es-PE"/>
              </w:rPr>
              <w:t>onstrucción de campamentos</w:t>
            </w:r>
          </w:p>
        </w:tc>
        <w:tc>
          <w:tcPr>
            <w:tcW w:w="4361" w:type="dxa"/>
            <w:gridSpan w:val="4"/>
            <w:tcBorders>
              <w:top w:val="single" w:sz="4" w:space="0" w:color="A6A6A6"/>
              <w:left w:val="nil"/>
              <w:bottom w:val="single" w:sz="4" w:space="0" w:color="A6A6A6"/>
              <w:right w:val="single" w:sz="4" w:space="0" w:color="A6A6A6"/>
            </w:tcBorders>
            <w:shd w:val="clear" w:color="000000" w:fill="DBFAFD"/>
            <w:vAlign w:val="center"/>
            <w:hideMark/>
          </w:tcPr>
          <w:p w14:paraId="2728C879" w14:textId="77777777" w:rsidR="00A7500B" w:rsidRPr="00B81354" w:rsidRDefault="00A7500B" w:rsidP="00A7500B">
            <w:pPr>
              <w:spacing w:after="0" w:line="240" w:lineRule="auto"/>
              <w:rPr>
                <w:rFonts w:eastAsia="Times New Roman" w:cs="Times New Roman"/>
                <w:szCs w:val="24"/>
                <w:lang w:eastAsia="es-PE"/>
              </w:rPr>
            </w:pPr>
            <w:r>
              <w:rPr>
                <w:rFonts w:eastAsia="Times New Roman" w:cs="Times New Roman"/>
                <w:szCs w:val="24"/>
                <w:lang w:eastAsia="es-PE"/>
              </w:rPr>
              <w:t>R</w:t>
            </w:r>
            <w:r w:rsidRPr="00B81354">
              <w:rPr>
                <w:rFonts w:eastAsia="Times New Roman" w:cs="Times New Roman"/>
                <w:szCs w:val="24"/>
                <w:lang w:eastAsia="es-PE"/>
              </w:rPr>
              <w:t>estauración de áreas afectadas por campamento</w:t>
            </w:r>
          </w:p>
        </w:tc>
        <w:tc>
          <w:tcPr>
            <w:tcW w:w="1301" w:type="dxa"/>
            <w:gridSpan w:val="2"/>
            <w:tcBorders>
              <w:top w:val="nil"/>
              <w:left w:val="nil"/>
              <w:bottom w:val="single" w:sz="4" w:space="0" w:color="A6A6A6"/>
              <w:right w:val="single" w:sz="4" w:space="0" w:color="A6A6A6"/>
            </w:tcBorders>
            <w:shd w:val="clear" w:color="000000" w:fill="DBFAFD"/>
            <w:noWrap/>
            <w:vAlign w:val="center"/>
            <w:hideMark/>
          </w:tcPr>
          <w:p w14:paraId="629F8453" w14:textId="77777777" w:rsidR="00A7500B" w:rsidRPr="00B81354" w:rsidRDefault="00A7500B" w:rsidP="00A7500B">
            <w:pPr>
              <w:spacing w:after="0" w:line="240" w:lineRule="auto"/>
              <w:jc w:val="center"/>
              <w:rPr>
                <w:rFonts w:eastAsia="Times New Roman" w:cs="Times New Roman"/>
                <w:szCs w:val="24"/>
                <w:lang w:eastAsia="es-PE"/>
              </w:rPr>
            </w:pPr>
            <w:r w:rsidRPr="00B81354">
              <w:rPr>
                <w:rFonts w:eastAsia="Times New Roman" w:cs="Times New Roman"/>
                <w:szCs w:val="24"/>
                <w:lang w:eastAsia="es-PE"/>
              </w:rPr>
              <w:t>638.40</w:t>
            </w:r>
          </w:p>
        </w:tc>
      </w:tr>
      <w:tr w:rsidR="00A7500B" w:rsidRPr="009504FD" w14:paraId="4052A429" w14:textId="77777777" w:rsidTr="00A7500B">
        <w:trPr>
          <w:gridAfter w:val="1"/>
          <w:wAfter w:w="489" w:type="dxa"/>
          <w:trHeight w:val="471"/>
        </w:trPr>
        <w:tc>
          <w:tcPr>
            <w:tcW w:w="3416" w:type="dxa"/>
            <w:gridSpan w:val="3"/>
            <w:tcBorders>
              <w:top w:val="single" w:sz="4" w:space="0" w:color="A6A6A6"/>
              <w:left w:val="single" w:sz="4" w:space="0" w:color="A6A6A6"/>
              <w:bottom w:val="single" w:sz="4" w:space="0" w:color="A6A6A6"/>
              <w:right w:val="single" w:sz="4" w:space="0" w:color="A6A6A6"/>
            </w:tcBorders>
            <w:shd w:val="clear" w:color="000000" w:fill="DBFAFD"/>
            <w:noWrap/>
            <w:vAlign w:val="center"/>
            <w:hideMark/>
          </w:tcPr>
          <w:p w14:paraId="66C809F7" w14:textId="77777777" w:rsidR="00A7500B" w:rsidRPr="00B81354" w:rsidRDefault="00A7500B" w:rsidP="00A7500B">
            <w:pPr>
              <w:spacing w:after="0" w:line="240" w:lineRule="auto"/>
              <w:rPr>
                <w:rFonts w:eastAsia="Times New Roman" w:cs="Times New Roman"/>
                <w:szCs w:val="24"/>
                <w:lang w:eastAsia="es-PE"/>
              </w:rPr>
            </w:pPr>
            <w:r>
              <w:rPr>
                <w:rFonts w:eastAsia="Times New Roman" w:cs="Times New Roman"/>
                <w:szCs w:val="24"/>
                <w:lang w:eastAsia="es-PE"/>
              </w:rPr>
              <w:t>D</w:t>
            </w:r>
            <w:r w:rsidRPr="00B81354">
              <w:rPr>
                <w:rFonts w:eastAsia="Times New Roman" w:cs="Times New Roman"/>
                <w:szCs w:val="24"/>
                <w:lang w:eastAsia="es-PE"/>
              </w:rPr>
              <w:t>esperdicios durante la ejecución del proyecto</w:t>
            </w:r>
          </w:p>
        </w:tc>
        <w:tc>
          <w:tcPr>
            <w:tcW w:w="4361" w:type="dxa"/>
            <w:gridSpan w:val="4"/>
            <w:tcBorders>
              <w:top w:val="single" w:sz="4" w:space="0" w:color="A6A6A6"/>
              <w:left w:val="nil"/>
              <w:bottom w:val="single" w:sz="4" w:space="0" w:color="A6A6A6"/>
              <w:right w:val="single" w:sz="4" w:space="0" w:color="A6A6A6"/>
            </w:tcBorders>
            <w:shd w:val="clear" w:color="000000" w:fill="DBFAFD"/>
            <w:vAlign w:val="center"/>
            <w:hideMark/>
          </w:tcPr>
          <w:p w14:paraId="2333396D" w14:textId="77777777" w:rsidR="00A7500B" w:rsidRPr="00B81354" w:rsidRDefault="00A7500B" w:rsidP="00A7500B">
            <w:pPr>
              <w:spacing w:after="0" w:line="240" w:lineRule="auto"/>
              <w:rPr>
                <w:rFonts w:eastAsia="Times New Roman" w:cs="Times New Roman"/>
                <w:szCs w:val="24"/>
                <w:lang w:eastAsia="es-PE"/>
              </w:rPr>
            </w:pPr>
            <w:r>
              <w:rPr>
                <w:rFonts w:eastAsia="Times New Roman" w:cs="Times New Roman"/>
                <w:szCs w:val="24"/>
                <w:lang w:eastAsia="es-PE"/>
              </w:rPr>
              <w:t>R</w:t>
            </w:r>
            <w:r w:rsidRPr="00B81354">
              <w:rPr>
                <w:rFonts w:eastAsia="Times New Roman" w:cs="Times New Roman"/>
                <w:szCs w:val="24"/>
                <w:lang w:eastAsia="es-PE"/>
              </w:rPr>
              <w:t>estauración de áreas afectadas por preparación de concreto</w:t>
            </w:r>
          </w:p>
        </w:tc>
        <w:tc>
          <w:tcPr>
            <w:tcW w:w="1301" w:type="dxa"/>
            <w:gridSpan w:val="2"/>
            <w:tcBorders>
              <w:top w:val="nil"/>
              <w:left w:val="nil"/>
              <w:bottom w:val="single" w:sz="4" w:space="0" w:color="A6A6A6"/>
              <w:right w:val="single" w:sz="4" w:space="0" w:color="A6A6A6"/>
            </w:tcBorders>
            <w:shd w:val="clear" w:color="000000" w:fill="DBFAFD"/>
            <w:noWrap/>
            <w:vAlign w:val="center"/>
            <w:hideMark/>
          </w:tcPr>
          <w:p w14:paraId="7F2EC543" w14:textId="77777777" w:rsidR="00A7500B" w:rsidRPr="00B81354" w:rsidRDefault="00A7500B" w:rsidP="00A7500B">
            <w:pPr>
              <w:spacing w:after="0" w:line="240" w:lineRule="auto"/>
              <w:jc w:val="center"/>
              <w:rPr>
                <w:rFonts w:eastAsia="Times New Roman" w:cs="Times New Roman"/>
                <w:szCs w:val="24"/>
                <w:lang w:eastAsia="es-PE"/>
              </w:rPr>
            </w:pPr>
            <w:r w:rsidRPr="00B81354">
              <w:rPr>
                <w:rFonts w:eastAsia="Times New Roman" w:cs="Times New Roman"/>
                <w:szCs w:val="24"/>
                <w:lang w:eastAsia="es-PE"/>
              </w:rPr>
              <w:t>2,037.00</w:t>
            </w:r>
          </w:p>
        </w:tc>
      </w:tr>
      <w:tr w:rsidR="00A7500B" w:rsidRPr="009504FD" w14:paraId="20139805" w14:textId="77777777" w:rsidTr="00A7500B">
        <w:trPr>
          <w:gridAfter w:val="1"/>
          <w:wAfter w:w="489" w:type="dxa"/>
          <w:trHeight w:val="323"/>
        </w:trPr>
        <w:tc>
          <w:tcPr>
            <w:tcW w:w="3416" w:type="dxa"/>
            <w:gridSpan w:val="3"/>
            <w:tcBorders>
              <w:top w:val="single" w:sz="4" w:space="0" w:color="A6A6A6"/>
              <w:left w:val="single" w:sz="4" w:space="0" w:color="A6A6A6"/>
              <w:bottom w:val="single" w:sz="4" w:space="0" w:color="A6A6A6"/>
              <w:right w:val="single" w:sz="4" w:space="0" w:color="A6A6A6"/>
            </w:tcBorders>
            <w:shd w:val="clear" w:color="000000" w:fill="DBFAFD"/>
            <w:noWrap/>
            <w:vAlign w:val="center"/>
            <w:hideMark/>
          </w:tcPr>
          <w:p w14:paraId="3D708672" w14:textId="77777777" w:rsidR="00A7500B" w:rsidRPr="00B81354" w:rsidRDefault="00A7500B" w:rsidP="00A7500B">
            <w:pPr>
              <w:spacing w:after="0" w:line="240" w:lineRule="auto"/>
              <w:rPr>
                <w:rFonts w:eastAsia="Times New Roman" w:cs="Times New Roman"/>
                <w:szCs w:val="24"/>
                <w:lang w:eastAsia="es-PE"/>
              </w:rPr>
            </w:pPr>
            <w:r>
              <w:rPr>
                <w:rFonts w:eastAsia="Times New Roman" w:cs="Times New Roman"/>
                <w:szCs w:val="24"/>
                <w:lang w:eastAsia="es-PE"/>
              </w:rPr>
              <w:t>C</w:t>
            </w:r>
            <w:r w:rsidRPr="00B81354">
              <w:rPr>
                <w:rFonts w:eastAsia="Times New Roman" w:cs="Times New Roman"/>
                <w:szCs w:val="24"/>
                <w:lang w:eastAsia="es-PE"/>
              </w:rPr>
              <w:t>onstrucción de letrinas</w:t>
            </w:r>
          </w:p>
        </w:tc>
        <w:tc>
          <w:tcPr>
            <w:tcW w:w="4361" w:type="dxa"/>
            <w:gridSpan w:val="4"/>
            <w:tcBorders>
              <w:top w:val="single" w:sz="4" w:space="0" w:color="A6A6A6"/>
              <w:left w:val="nil"/>
              <w:bottom w:val="single" w:sz="4" w:space="0" w:color="A6A6A6"/>
              <w:right w:val="single" w:sz="4" w:space="0" w:color="A6A6A6"/>
            </w:tcBorders>
            <w:shd w:val="clear" w:color="000000" w:fill="DBFAFD"/>
            <w:vAlign w:val="center"/>
            <w:hideMark/>
          </w:tcPr>
          <w:p w14:paraId="20E29D2E" w14:textId="77777777" w:rsidR="00A7500B" w:rsidRPr="00B81354" w:rsidRDefault="00A7500B" w:rsidP="00A7500B">
            <w:pPr>
              <w:spacing w:after="0" w:line="240" w:lineRule="auto"/>
              <w:rPr>
                <w:rFonts w:eastAsia="Times New Roman" w:cs="Times New Roman"/>
                <w:szCs w:val="24"/>
                <w:lang w:eastAsia="es-PE"/>
              </w:rPr>
            </w:pPr>
            <w:r>
              <w:rPr>
                <w:rFonts w:eastAsia="Times New Roman" w:cs="Times New Roman"/>
                <w:szCs w:val="24"/>
                <w:lang w:eastAsia="es-PE"/>
              </w:rPr>
              <w:t>R</w:t>
            </w:r>
            <w:r w:rsidRPr="00B81354">
              <w:rPr>
                <w:rFonts w:eastAsia="Times New Roman" w:cs="Times New Roman"/>
                <w:szCs w:val="24"/>
                <w:lang w:eastAsia="es-PE"/>
              </w:rPr>
              <w:t>evegetación de áreas afectadas</w:t>
            </w:r>
          </w:p>
        </w:tc>
        <w:tc>
          <w:tcPr>
            <w:tcW w:w="1301" w:type="dxa"/>
            <w:gridSpan w:val="2"/>
            <w:tcBorders>
              <w:top w:val="nil"/>
              <w:left w:val="nil"/>
              <w:bottom w:val="single" w:sz="4" w:space="0" w:color="A6A6A6"/>
              <w:right w:val="single" w:sz="4" w:space="0" w:color="A6A6A6"/>
            </w:tcBorders>
            <w:shd w:val="clear" w:color="000000" w:fill="DBFAFD"/>
            <w:noWrap/>
            <w:vAlign w:val="center"/>
            <w:hideMark/>
          </w:tcPr>
          <w:p w14:paraId="30B4B86A" w14:textId="77777777" w:rsidR="00A7500B" w:rsidRPr="00B81354" w:rsidRDefault="00A7500B" w:rsidP="00A7500B">
            <w:pPr>
              <w:spacing w:after="0" w:line="240" w:lineRule="auto"/>
              <w:jc w:val="center"/>
              <w:rPr>
                <w:rFonts w:eastAsia="Times New Roman" w:cs="Times New Roman"/>
                <w:szCs w:val="24"/>
                <w:lang w:eastAsia="es-PE"/>
              </w:rPr>
            </w:pPr>
            <w:r w:rsidRPr="00B81354">
              <w:rPr>
                <w:rFonts w:eastAsia="Times New Roman" w:cs="Times New Roman"/>
                <w:szCs w:val="24"/>
                <w:lang w:eastAsia="es-PE"/>
              </w:rPr>
              <w:t>3,088.30</w:t>
            </w:r>
          </w:p>
        </w:tc>
      </w:tr>
      <w:tr w:rsidR="00A7500B" w:rsidRPr="009504FD" w14:paraId="05697372" w14:textId="77777777" w:rsidTr="00A7500B">
        <w:trPr>
          <w:gridAfter w:val="1"/>
          <w:wAfter w:w="489" w:type="dxa"/>
          <w:trHeight w:val="363"/>
        </w:trPr>
        <w:tc>
          <w:tcPr>
            <w:tcW w:w="3416" w:type="dxa"/>
            <w:gridSpan w:val="3"/>
            <w:tcBorders>
              <w:top w:val="single" w:sz="4" w:space="0" w:color="A6A6A6"/>
              <w:left w:val="single" w:sz="4" w:space="0" w:color="A6A6A6"/>
              <w:bottom w:val="single" w:sz="4" w:space="0" w:color="A6A6A6"/>
              <w:right w:val="single" w:sz="4" w:space="0" w:color="A6A6A6"/>
            </w:tcBorders>
            <w:shd w:val="clear" w:color="000000" w:fill="DBFAFD"/>
            <w:vAlign w:val="center"/>
            <w:hideMark/>
          </w:tcPr>
          <w:p w14:paraId="2ABBC5AB" w14:textId="77777777" w:rsidR="00A7500B" w:rsidRPr="00B81354" w:rsidRDefault="00A7500B" w:rsidP="00A7500B">
            <w:pPr>
              <w:spacing w:after="0" w:line="240" w:lineRule="auto"/>
              <w:rPr>
                <w:rFonts w:eastAsia="Times New Roman" w:cs="Times New Roman"/>
                <w:szCs w:val="24"/>
                <w:lang w:eastAsia="es-PE"/>
              </w:rPr>
            </w:pPr>
            <w:r>
              <w:rPr>
                <w:rFonts w:eastAsia="Times New Roman" w:cs="Times New Roman"/>
                <w:szCs w:val="24"/>
                <w:lang w:eastAsia="es-PE"/>
              </w:rPr>
              <w:t>G</w:t>
            </w:r>
            <w:r w:rsidRPr="00B81354">
              <w:rPr>
                <w:rFonts w:eastAsia="Times New Roman" w:cs="Times New Roman"/>
                <w:szCs w:val="24"/>
                <w:lang w:eastAsia="es-PE"/>
              </w:rPr>
              <w:t>erencia de residuos (disposición de material excedente)</w:t>
            </w:r>
          </w:p>
        </w:tc>
        <w:tc>
          <w:tcPr>
            <w:tcW w:w="4361" w:type="dxa"/>
            <w:gridSpan w:val="4"/>
            <w:tcBorders>
              <w:top w:val="single" w:sz="4" w:space="0" w:color="A6A6A6"/>
              <w:left w:val="nil"/>
              <w:bottom w:val="single" w:sz="4" w:space="0" w:color="A6A6A6"/>
              <w:right w:val="single" w:sz="4" w:space="0" w:color="A6A6A6"/>
            </w:tcBorders>
            <w:shd w:val="clear" w:color="000000" w:fill="DBFAFD"/>
            <w:vAlign w:val="center"/>
            <w:hideMark/>
          </w:tcPr>
          <w:p w14:paraId="009B0066" w14:textId="77777777" w:rsidR="00A7500B" w:rsidRPr="00B81354" w:rsidRDefault="00A7500B" w:rsidP="00A7500B">
            <w:pPr>
              <w:spacing w:after="0" w:line="240" w:lineRule="auto"/>
              <w:rPr>
                <w:rFonts w:eastAsia="Times New Roman" w:cs="Times New Roman"/>
                <w:szCs w:val="24"/>
                <w:lang w:eastAsia="es-PE"/>
              </w:rPr>
            </w:pPr>
            <w:r>
              <w:rPr>
                <w:rFonts w:eastAsia="Times New Roman" w:cs="Times New Roman"/>
                <w:szCs w:val="24"/>
                <w:lang w:eastAsia="es-PE"/>
              </w:rPr>
              <w:t>S</w:t>
            </w:r>
            <w:r w:rsidRPr="00B81354">
              <w:rPr>
                <w:rFonts w:eastAsia="Times New Roman" w:cs="Times New Roman"/>
                <w:szCs w:val="24"/>
                <w:lang w:eastAsia="es-PE"/>
              </w:rPr>
              <w:t>ellado de letrinas</w:t>
            </w:r>
          </w:p>
        </w:tc>
        <w:tc>
          <w:tcPr>
            <w:tcW w:w="1301" w:type="dxa"/>
            <w:gridSpan w:val="2"/>
            <w:tcBorders>
              <w:top w:val="nil"/>
              <w:left w:val="nil"/>
              <w:bottom w:val="single" w:sz="4" w:space="0" w:color="A6A6A6"/>
              <w:right w:val="single" w:sz="4" w:space="0" w:color="A6A6A6"/>
            </w:tcBorders>
            <w:shd w:val="clear" w:color="000000" w:fill="DBFAFD"/>
            <w:noWrap/>
            <w:vAlign w:val="center"/>
            <w:hideMark/>
          </w:tcPr>
          <w:p w14:paraId="556B0346" w14:textId="77777777" w:rsidR="00A7500B" w:rsidRPr="00B81354" w:rsidRDefault="00A7500B" w:rsidP="00A7500B">
            <w:pPr>
              <w:spacing w:after="0" w:line="240" w:lineRule="auto"/>
              <w:jc w:val="center"/>
              <w:rPr>
                <w:rFonts w:eastAsia="Times New Roman" w:cs="Times New Roman"/>
                <w:szCs w:val="24"/>
                <w:lang w:eastAsia="es-PE"/>
              </w:rPr>
            </w:pPr>
            <w:r w:rsidRPr="00B81354">
              <w:rPr>
                <w:rFonts w:eastAsia="Times New Roman" w:cs="Times New Roman"/>
                <w:szCs w:val="24"/>
                <w:lang w:eastAsia="es-PE"/>
              </w:rPr>
              <w:t>4,158.84</w:t>
            </w:r>
          </w:p>
        </w:tc>
      </w:tr>
      <w:tr w:rsidR="00A7500B" w:rsidRPr="009504FD" w14:paraId="1BDB1384" w14:textId="77777777" w:rsidTr="00A7500B">
        <w:trPr>
          <w:gridAfter w:val="1"/>
          <w:wAfter w:w="489" w:type="dxa"/>
          <w:trHeight w:val="283"/>
        </w:trPr>
        <w:tc>
          <w:tcPr>
            <w:tcW w:w="3416" w:type="dxa"/>
            <w:gridSpan w:val="3"/>
            <w:tcBorders>
              <w:top w:val="single" w:sz="4" w:space="0" w:color="A6A6A6"/>
              <w:left w:val="single" w:sz="4" w:space="0" w:color="A6A6A6"/>
              <w:bottom w:val="single" w:sz="4" w:space="0" w:color="A6A6A6"/>
              <w:right w:val="single" w:sz="4" w:space="0" w:color="A6A6A6"/>
            </w:tcBorders>
            <w:shd w:val="clear" w:color="000000" w:fill="DBFAFD"/>
            <w:noWrap/>
            <w:vAlign w:val="center"/>
            <w:hideMark/>
          </w:tcPr>
          <w:p w14:paraId="397E8148" w14:textId="77777777" w:rsidR="00A7500B" w:rsidRPr="00B81354" w:rsidRDefault="00A7500B" w:rsidP="00A7500B">
            <w:pPr>
              <w:spacing w:after="0" w:line="240" w:lineRule="auto"/>
              <w:ind w:firstLineChars="100" w:firstLine="241"/>
              <w:jc w:val="left"/>
              <w:rPr>
                <w:rFonts w:eastAsia="Times New Roman" w:cs="Times New Roman"/>
                <w:b/>
                <w:bCs/>
                <w:szCs w:val="24"/>
                <w:lang w:eastAsia="es-PE"/>
              </w:rPr>
            </w:pPr>
            <w:r w:rsidRPr="00B81354">
              <w:rPr>
                <w:rFonts w:eastAsia="Times New Roman" w:cs="Times New Roman"/>
                <w:b/>
                <w:bCs/>
                <w:szCs w:val="24"/>
                <w:lang w:eastAsia="es-PE"/>
              </w:rPr>
              <w:t>costo total</w:t>
            </w:r>
          </w:p>
        </w:tc>
        <w:tc>
          <w:tcPr>
            <w:tcW w:w="4361" w:type="dxa"/>
            <w:gridSpan w:val="4"/>
            <w:tcBorders>
              <w:top w:val="single" w:sz="4" w:space="0" w:color="A6A6A6"/>
              <w:left w:val="nil"/>
              <w:bottom w:val="single" w:sz="4" w:space="0" w:color="A6A6A6"/>
              <w:right w:val="single" w:sz="4" w:space="0" w:color="A6A6A6"/>
            </w:tcBorders>
            <w:shd w:val="clear" w:color="000000" w:fill="DBFAFD"/>
            <w:noWrap/>
            <w:vAlign w:val="center"/>
            <w:hideMark/>
          </w:tcPr>
          <w:p w14:paraId="453268B8" w14:textId="77777777" w:rsidR="00A7500B" w:rsidRPr="00B81354" w:rsidRDefault="00A7500B" w:rsidP="00A7500B">
            <w:pPr>
              <w:spacing w:after="0" w:line="240" w:lineRule="auto"/>
              <w:jc w:val="center"/>
              <w:rPr>
                <w:rFonts w:eastAsia="Times New Roman" w:cs="Times New Roman"/>
                <w:szCs w:val="24"/>
                <w:lang w:eastAsia="es-PE"/>
              </w:rPr>
            </w:pPr>
          </w:p>
        </w:tc>
        <w:tc>
          <w:tcPr>
            <w:tcW w:w="1301" w:type="dxa"/>
            <w:gridSpan w:val="2"/>
            <w:tcBorders>
              <w:top w:val="nil"/>
              <w:left w:val="nil"/>
              <w:bottom w:val="single" w:sz="4" w:space="0" w:color="A6A6A6"/>
              <w:right w:val="single" w:sz="4" w:space="0" w:color="A6A6A6"/>
            </w:tcBorders>
            <w:shd w:val="clear" w:color="000000" w:fill="DBFAFD"/>
            <w:noWrap/>
            <w:vAlign w:val="center"/>
            <w:hideMark/>
          </w:tcPr>
          <w:p w14:paraId="39E83236" w14:textId="77777777" w:rsidR="00A7500B" w:rsidRPr="00B81354" w:rsidRDefault="00A7500B" w:rsidP="00A7500B">
            <w:pPr>
              <w:spacing w:after="0" w:line="240" w:lineRule="auto"/>
              <w:jc w:val="center"/>
              <w:rPr>
                <w:rFonts w:eastAsia="Times New Roman" w:cs="Times New Roman"/>
                <w:b/>
                <w:bCs/>
                <w:szCs w:val="24"/>
                <w:lang w:eastAsia="es-PE"/>
              </w:rPr>
            </w:pPr>
            <w:r w:rsidRPr="00B81354">
              <w:rPr>
                <w:rFonts w:eastAsia="Times New Roman" w:cs="Times New Roman"/>
                <w:b/>
                <w:bCs/>
                <w:szCs w:val="24"/>
                <w:lang w:eastAsia="es-PE"/>
              </w:rPr>
              <w:t>23,332.94</w:t>
            </w:r>
          </w:p>
        </w:tc>
      </w:tr>
    </w:tbl>
    <w:p w14:paraId="3E8876E2" w14:textId="77777777" w:rsidR="00D7346E" w:rsidRDefault="006B3EF2" w:rsidP="006B3EF2">
      <w:pPr>
        <w:pStyle w:val="Prrafodelista"/>
        <w:spacing w:after="240"/>
        <w:ind w:left="0" w:firstLine="720"/>
      </w:pPr>
      <w:r w:rsidRPr="0084586D">
        <w:rPr>
          <w:b/>
          <w:bCs/>
        </w:rPr>
        <w:t>Tabla N°3:</w:t>
      </w:r>
      <w:r>
        <w:t xml:space="preserve"> </w:t>
      </w:r>
      <w:bookmarkStart w:id="68" w:name="_Hlk35295348"/>
      <w:r>
        <w:t>Desagregado de Componentes de Medidas de Mitigación Ambiental</w:t>
      </w:r>
    </w:p>
    <w:bookmarkEnd w:id="68"/>
    <w:p w14:paraId="1445A454" w14:textId="77777777" w:rsidR="00B81354" w:rsidRDefault="006B3EF2" w:rsidP="00B81354">
      <w:pPr>
        <w:pStyle w:val="Prrafodelista"/>
        <w:spacing w:after="240"/>
        <w:ind w:left="0"/>
        <w:jc w:val="left"/>
      </w:pPr>
      <w:r w:rsidRPr="006B3EF2">
        <w:rPr>
          <w:b/>
          <w:bCs/>
          <w:i/>
          <w:iCs/>
        </w:rPr>
        <w:t>Fuente</w:t>
      </w:r>
      <w:r>
        <w:t>: Elaboración Propia</w:t>
      </w:r>
      <w:r w:rsidR="00C81F13">
        <w:t>.</w:t>
      </w:r>
    </w:p>
    <w:p w14:paraId="4EBDF764" w14:textId="77777777" w:rsidR="00A7500B" w:rsidRDefault="00A7500B" w:rsidP="00B81354">
      <w:pPr>
        <w:pStyle w:val="Prrafodelista"/>
        <w:spacing w:after="240"/>
        <w:ind w:left="0"/>
        <w:jc w:val="left"/>
      </w:pPr>
    </w:p>
    <w:p w14:paraId="68C89F1A" w14:textId="77777777" w:rsidR="008B03F8" w:rsidRDefault="008B03F8" w:rsidP="00B81354">
      <w:pPr>
        <w:pStyle w:val="Prrafodelista"/>
        <w:spacing w:after="240"/>
        <w:ind w:left="0"/>
        <w:jc w:val="left"/>
      </w:pPr>
    </w:p>
    <w:p w14:paraId="738C983C" w14:textId="77777777" w:rsidR="003A3D58" w:rsidRPr="00B81354" w:rsidRDefault="003A3D58" w:rsidP="00A7500B">
      <w:pPr>
        <w:pStyle w:val="Prrafodelista"/>
        <w:spacing w:after="240"/>
        <w:ind w:left="0"/>
        <w:jc w:val="left"/>
      </w:pPr>
      <w:r>
        <w:rPr>
          <w:b/>
        </w:rPr>
        <w:lastRenderedPageBreak/>
        <w:t>Costo y Presupuesto del Proyecto</w:t>
      </w:r>
    </w:p>
    <w:p w14:paraId="73B9364C" w14:textId="77777777" w:rsidR="00B81354" w:rsidRDefault="004B2725" w:rsidP="00A7500B">
      <w:pPr>
        <w:spacing w:after="160"/>
        <w:rPr>
          <w:bCs/>
          <w:szCs w:val="24"/>
          <w:lang w:val="es-ES_tradnl"/>
        </w:rPr>
      </w:pPr>
      <w:r w:rsidRPr="004B2725">
        <w:rPr>
          <w:szCs w:val="24"/>
          <w:lang w:val="es-ES_tradnl"/>
        </w:rPr>
        <w:t xml:space="preserve">Costo Total de Inversión </w:t>
      </w:r>
      <w:r w:rsidRPr="004B2725">
        <w:rPr>
          <w:bCs/>
          <w:szCs w:val="24"/>
          <w:lang w:val="es-ES_tradnl"/>
        </w:rPr>
        <w:t>S/2,067,819.17.</w:t>
      </w:r>
    </w:p>
    <w:p w14:paraId="2364EF3B" w14:textId="77777777" w:rsidR="00565BC4" w:rsidRPr="0001120B" w:rsidRDefault="000E62F8" w:rsidP="008B03F8">
      <w:pPr>
        <w:pStyle w:val="Prrafodelista"/>
        <w:numPr>
          <w:ilvl w:val="1"/>
          <w:numId w:val="2"/>
        </w:numPr>
        <w:rPr>
          <w:b/>
        </w:rPr>
      </w:pPr>
      <w:r>
        <w:rPr>
          <w:b/>
        </w:rPr>
        <w:t>Teoría de Unidades Temáticas</w:t>
      </w:r>
    </w:p>
    <w:p w14:paraId="723A7A61" w14:textId="77777777" w:rsidR="00DC215C" w:rsidRPr="00BA41E9" w:rsidRDefault="00DC215C" w:rsidP="00BA41E9">
      <w:pPr>
        <w:spacing w:after="160"/>
        <w:rPr>
          <w:bCs/>
          <w:szCs w:val="24"/>
          <w:lang w:val="es-ES_tradnl"/>
        </w:rPr>
      </w:pPr>
      <w:r w:rsidRPr="00BA41E9">
        <w:rPr>
          <w:bCs/>
          <w:i/>
          <w:iCs/>
          <w:szCs w:val="24"/>
          <w:lang w:val="es-ES_tradnl"/>
        </w:rPr>
        <w:t>Evaluación del Servicio de Agua Para Riego</w:t>
      </w:r>
      <w:r w:rsidRPr="00BA41E9">
        <w:rPr>
          <w:bCs/>
          <w:szCs w:val="24"/>
          <w:lang w:val="es-ES_tradnl"/>
        </w:rPr>
        <w:t xml:space="preserve"> en el proceso de la investigación</w:t>
      </w:r>
      <w:r w:rsidR="00985063">
        <w:rPr>
          <w:bCs/>
          <w:szCs w:val="24"/>
          <w:lang w:val="es-ES_tradnl"/>
        </w:rPr>
        <w:t xml:space="preserve"> donde</w:t>
      </w:r>
      <w:r w:rsidRPr="00BA41E9">
        <w:rPr>
          <w:bCs/>
          <w:szCs w:val="24"/>
          <w:lang w:val="es-ES_tradnl"/>
        </w:rPr>
        <w:t xml:space="preserve"> </w:t>
      </w:r>
      <w:r w:rsidR="00802D42">
        <w:rPr>
          <w:bCs/>
          <w:szCs w:val="24"/>
          <w:lang w:val="es-ES_tradnl"/>
        </w:rPr>
        <w:t>s</w:t>
      </w:r>
      <w:r w:rsidR="00BD05CB" w:rsidRPr="00BA41E9">
        <w:rPr>
          <w:bCs/>
          <w:szCs w:val="24"/>
          <w:lang w:val="es-ES_tradnl"/>
        </w:rPr>
        <w:t xml:space="preserve">e </w:t>
      </w:r>
      <w:r w:rsidR="00802D42">
        <w:rPr>
          <w:bCs/>
          <w:szCs w:val="24"/>
          <w:lang w:val="es-ES_tradnl"/>
        </w:rPr>
        <w:t xml:space="preserve">efectuó el </w:t>
      </w:r>
      <w:r w:rsidR="00802D42" w:rsidRPr="00BA41E9">
        <w:rPr>
          <w:bCs/>
          <w:szCs w:val="24"/>
          <w:lang w:val="es-ES_tradnl"/>
        </w:rPr>
        <w:t>incremento</w:t>
      </w:r>
      <w:r w:rsidR="000E62F8" w:rsidRPr="00BA41E9">
        <w:rPr>
          <w:bCs/>
          <w:szCs w:val="24"/>
          <w:lang w:val="es-ES_tradnl"/>
        </w:rPr>
        <w:t xml:space="preserve"> la</w:t>
      </w:r>
      <w:r w:rsidRPr="00BA41E9">
        <w:rPr>
          <w:bCs/>
          <w:szCs w:val="24"/>
          <w:lang w:val="es-ES_tradnl"/>
        </w:rPr>
        <w:t xml:space="preserve"> eficiencia de </w:t>
      </w:r>
      <w:r w:rsidR="000E62F8" w:rsidRPr="00BA41E9">
        <w:rPr>
          <w:bCs/>
          <w:szCs w:val="24"/>
          <w:lang w:val="es-ES_tradnl"/>
        </w:rPr>
        <w:t xml:space="preserve">riego, </w:t>
      </w:r>
      <w:r w:rsidR="00FB55FA" w:rsidRPr="00BA41E9">
        <w:rPr>
          <w:bCs/>
          <w:szCs w:val="24"/>
          <w:lang w:val="es-ES_tradnl"/>
        </w:rPr>
        <w:t>mediante</w:t>
      </w:r>
      <w:r w:rsidRPr="00BA41E9">
        <w:rPr>
          <w:bCs/>
          <w:szCs w:val="24"/>
          <w:lang w:val="es-ES_tradnl"/>
        </w:rPr>
        <w:t xml:space="preserve"> el revestimiento del canal y la construcción de obras de arte</w:t>
      </w:r>
      <w:r w:rsidR="00BD05CB" w:rsidRPr="00BA41E9">
        <w:rPr>
          <w:bCs/>
          <w:szCs w:val="24"/>
          <w:lang w:val="es-ES_tradnl"/>
        </w:rPr>
        <w:t>.</w:t>
      </w:r>
    </w:p>
    <w:p w14:paraId="4875D42C" w14:textId="77777777" w:rsidR="00F12608" w:rsidRPr="00BA41E9" w:rsidRDefault="00D62C6A" w:rsidP="00BA41E9">
      <w:pPr>
        <w:rPr>
          <w:rFonts w:cs="Times New Roman"/>
        </w:rPr>
      </w:pPr>
      <w:r w:rsidRPr="00BA41E9">
        <w:rPr>
          <w:rFonts w:cs="Times New Roman"/>
          <w:bCs/>
          <w:i/>
          <w:iCs/>
          <w:szCs w:val="24"/>
          <w:lang w:val="es-ES_tradnl"/>
        </w:rPr>
        <w:t xml:space="preserve">Estudio </w:t>
      </w:r>
      <w:r w:rsidR="00AE4E5E" w:rsidRPr="00BA41E9">
        <w:rPr>
          <w:rFonts w:cs="Times New Roman"/>
          <w:bCs/>
          <w:i/>
          <w:iCs/>
          <w:szCs w:val="24"/>
          <w:lang w:val="es-ES_tradnl"/>
        </w:rPr>
        <w:t>Topográfico</w:t>
      </w:r>
      <w:r w:rsidR="00985063">
        <w:rPr>
          <w:rFonts w:cs="Times New Roman"/>
          <w:bCs/>
          <w:i/>
          <w:iCs/>
          <w:szCs w:val="24"/>
          <w:lang w:val="es-ES_tradnl"/>
        </w:rPr>
        <w:t xml:space="preserve"> </w:t>
      </w:r>
      <w:r w:rsidR="00AE4E5E" w:rsidRPr="00BA41E9">
        <w:rPr>
          <w:rFonts w:cs="Times New Roman"/>
        </w:rPr>
        <w:t>consistió básicamente en ubicar puntos de control vertical y horizontal, replanteo del proyecto y control topográfico, estos datos permit</w:t>
      </w:r>
      <w:r w:rsidR="00802D42">
        <w:rPr>
          <w:rFonts w:cs="Times New Roman"/>
        </w:rPr>
        <w:t>ieron</w:t>
      </w:r>
      <w:r w:rsidR="00AE4E5E" w:rsidRPr="00BA41E9">
        <w:rPr>
          <w:rFonts w:cs="Times New Roman"/>
        </w:rPr>
        <w:t xml:space="preserve"> establecer la gradiente hidráulica del eje del canal y las secciones transversales, para luego presentarlo en los planos en planta y perfil, secciones</w:t>
      </w:r>
      <w:r w:rsidR="00802D42">
        <w:rPr>
          <w:rFonts w:cs="Times New Roman"/>
        </w:rPr>
        <w:t xml:space="preserve"> y secciones</w:t>
      </w:r>
      <w:r w:rsidR="00AE4E5E" w:rsidRPr="00BA41E9">
        <w:rPr>
          <w:rFonts w:cs="Times New Roman"/>
        </w:rPr>
        <w:t xml:space="preserve"> típicas del canal y obras de arte</w:t>
      </w:r>
      <w:r w:rsidR="00F12608" w:rsidRPr="00BA41E9">
        <w:rPr>
          <w:rFonts w:cs="Times New Roman"/>
        </w:rPr>
        <w:t>.</w:t>
      </w:r>
    </w:p>
    <w:p w14:paraId="6B597C6A" w14:textId="098173EB" w:rsidR="00AE4E5E" w:rsidRPr="00BA41E9" w:rsidRDefault="00AE4E5E" w:rsidP="00BA41E9">
      <w:pPr>
        <w:rPr>
          <w:rFonts w:cs="Times New Roman"/>
        </w:rPr>
      </w:pPr>
      <w:r w:rsidRPr="00BA41E9">
        <w:rPr>
          <w:rFonts w:cs="Times New Roman"/>
          <w:i/>
          <w:iCs/>
        </w:rPr>
        <w:t xml:space="preserve">Estudio de </w:t>
      </w:r>
      <w:r w:rsidR="00705350" w:rsidRPr="00BA41E9">
        <w:rPr>
          <w:rFonts w:cs="Times New Roman"/>
          <w:i/>
          <w:iCs/>
        </w:rPr>
        <w:t>Mecánica</w:t>
      </w:r>
      <w:r w:rsidRPr="00BA41E9">
        <w:rPr>
          <w:rFonts w:cs="Times New Roman"/>
          <w:i/>
          <w:iCs/>
        </w:rPr>
        <w:t xml:space="preserve"> de </w:t>
      </w:r>
      <w:r w:rsidR="00985063" w:rsidRPr="00BA41E9">
        <w:rPr>
          <w:rFonts w:cs="Times New Roman"/>
          <w:i/>
          <w:iCs/>
        </w:rPr>
        <w:t>Suelos</w:t>
      </w:r>
      <w:r w:rsidR="00985063" w:rsidRPr="00BA41E9">
        <w:rPr>
          <w:rFonts w:cs="Times New Roman"/>
        </w:rPr>
        <w:t xml:space="preserve"> determino</w:t>
      </w:r>
      <w:r w:rsidRPr="00BA41E9">
        <w:rPr>
          <w:rFonts w:cs="Times New Roman"/>
        </w:rPr>
        <w:t xml:space="preserve"> las </w:t>
      </w:r>
      <w:r w:rsidR="00565BC4" w:rsidRPr="00BA41E9">
        <w:rPr>
          <w:rFonts w:cs="Times New Roman"/>
        </w:rPr>
        <w:t xml:space="preserve">características </w:t>
      </w:r>
      <w:r w:rsidR="00985063" w:rsidRPr="00BA41E9">
        <w:rPr>
          <w:rFonts w:cs="Times New Roman"/>
        </w:rPr>
        <w:t>geome</w:t>
      </w:r>
      <w:r w:rsidR="00985063">
        <w:rPr>
          <w:rFonts w:cs="Times New Roman"/>
        </w:rPr>
        <w:t>cánicas</w:t>
      </w:r>
      <w:r w:rsidRPr="00BA41E9">
        <w:rPr>
          <w:rFonts w:cs="Times New Roman"/>
        </w:rPr>
        <w:t xml:space="preserve"> de los suelos que conforma el canal Fernández, </w:t>
      </w:r>
      <w:r w:rsidR="00565BC4" w:rsidRPr="00BA41E9">
        <w:rPr>
          <w:rFonts w:cs="Times New Roman"/>
        </w:rPr>
        <w:t>esto se realizó de acuerdo a las técnicas de muestreo (ASTM D 420)</w:t>
      </w:r>
      <w:r w:rsidR="006F3AA0" w:rsidRPr="00BA41E9">
        <w:rPr>
          <w:rFonts w:cs="Times New Roman"/>
        </w:rPr>
        <w:t xml:space="preserve">, </w:t>
      </w:r>
      <w:r w:rsidR="00985063">
        <w:rPr>
          <w:rFonts w:cs="Times New Roman"/>
        </w:rPr>
        <w:t xml:space="preserve">donde </w:t>
      </w:r>
      <w:r w:rsidR="006F3AA0" w:rsidRPr="00BA41E9">
        <w:rPr>
          <w:rFonts w:cs="Times New Roman"/>
        </w:rPr>
        <w:t>se</w:t>
      </w:r>
      <w:r w:rsidR="00565BC4" w:rsidRPr="00BA41E9">
        <w:rPr>
          <w:rFonts w:cs="Times New Roman"/>
        </w:rPr>
        <w:t xml:space="preserve"> </w:t>
      </w:r>
      <w:r w:rsidR="006F3AA0" w:rsidRPr="00BA41E9">
        <w:rPr>
          <w:rFonts w:cs="Times New Roman"/>
        </w:rPr>
        <w:t>ejecutó</w:t>
      </w:r>
      <w:r w:rsidR="00565BC4" w:rsidRPr="00BA41E9">
        <w:rPr>
          <w:rFonts w:cs="Times New Roman"/>
        </w:rPr>
        <w:t xml:space="preserve"> cinco calicatas con profundidad 1.50</w:t>
      </w:r>
      <w:r w:rsidR="00BD05CB" w:rsidRPr="00BA41E9">
        <w:rPr>
          <w:rFonts w:cs="Times New Roman"/>
        </w:rPr>
        <w:t>,</w:t>
      </w:r>
      <w:r w:rsidR="00565BC4" w:rsidRPr="00BA41E9">
        <w:rPr>
          <w:rFonts w:cs="Times New Roman"/>
        </w:rPr>
        <w:t xml:space="preserve"> se sometió a los ensayos de laboratorio, </w:t>
      </w:r>
      <w:r w:rsidR="00985063">
        <w:rPr>
          <w:rFonts w:cs="Times New Roman"/>
        </w:rPr>
        <w:t xml:space="preserve">que </w:t>
      </w:r>
      <w:r w:rsidR="00985063" w:rsidRPr="00BA41E9">
        <w:rPr>
          <w:rFonts w:cs="Times New Roman"/>
        </w:rPr>
        <w:t>determinó</w:t>
      </w:r>
      <w:r w:rsidR="00565BC4" w:rsidRPr="00BA41E9">
        <w:rPr>
          <w:rFonts w:cs="Times New Roman"/>
        </w:rPr>
        <w:t xml:space="preserve"> las propiedades que </w:t>
      </w:r>
      <w:r w:rsidR="00985063">
        <w:rPr>
          <w:rFonts w:cs="Times New Roman"/>
        </w:rPr>
        <w:t>fueron</w:t>
      </w:r>
      <w:r w:rsidR="00565BC4" w:rsidRPr="00BA41E9">
        <w:rPr>
          <w:rFonts w:cs="Times New Roman"/>
        </w:rPr>
        <w:t xml:space="preserve"> indispensables para todo</w:t>
      </w:r>
      <w:r w:rsidR="00985063">
        <w:rPr>
          <w:rFonts w:cs="Times New Roman"/>
        </w:rPr>
        <w:t xml:space="preserve"> el proyecto</w:t>
      </w:r>
      <w:r w:rsidR="00565BC4" w:rsidRPr="00BA41E9">
        <w:rPr>
          <w:rFonts w:cs="Times New Roman"/>
        </w:rPr>
        <w:t>.</w:t>
      </w:r>
    </w:p>
    <w:p w14:paraId="6306E5F1" w14:textId="77777777" w:rsidR="00565BC4" w:rsidRPr="00BA41E9" w:rsidRDefault="00BD2144" w:rsidP="00BA41E9">
      <w:pPr>
        <w:rPr>
          <w:rFonts w:cs="Times New Roman"/>
        </w:rPr>
      </w:pPr>
      <w:r w:rsidRPr="00BA41E9">
        <w:rPr>
          <w:rFonts w:cs="Times New Roman"/>
          <w:i/>
          <w:iCs/>
        </w:rPr>
        <w:t xml:space="preserve">Estudio </w:t>
      </w:r>
      <w:r w:rsidR="00BD05CB" w:rsidRPr="00BA41E9">
        <w:rPr>
          <w:rFonts w:cs="Times New Roman"/>
          <w:i/>
          <w:iCs/>
        </w:rPr>
        <w:t>Hidrológico</w:t>
      </w:r>
      <w:r w:rsidR="00BD05CB" w:rsidRPr="00BA41E9">
        <w:rPr>
          <w:rFonts w:cs="Times New Roman"/>
        </w:rPr>
        <w:t xml:space="preserve"> determin</w:t>
      </w:r>
      <w:r w:rsidR="00985063">
        <w:rPr>
          <w:rFonts w:cs="Times New Roman"/>
        </w:rPr>
        <w:t>o</w:t>
      </w:r>
      <w:r w:rsidR="006F3AA0" w:rsidRPr="00BA41E9">
        <w:rPr>
          <w:rFonts w:cs="Times New Roman"/>
          <w:i/>
          <w:iCs/>
        </w:rPr>
        <w:t xml:space="preserve"> </w:t>
      </w:r>
      <w:r w:rsidR="006F3AA0" w:rsidRPr="00BA41E9">
        <w:rPr>
          <w:rFonts w:cs="Times New Roman"/>
        </w:rPr>
        <w:t xml:space="preserve">las características hidrológicas, </w:t>
      </w:r>
      <w:r w:rsidR="00985063">
        <w:rPr>
          <w:rFonts w:cs="Times New Roman"/>
        </w:rPr>
        <w:t xml:space="preserve">explícitamente en la </w:t>
      </w:r>
      <w:r w:rsidR="006F3AA0" w:rsidRPr="00BA41E9">
        <w:rPr>
          <w:rFonts w:cs="Times New Roman"/>
        </w:rPr>
        <w:t>oferta y</w:t>
      </w:r>
      <w:r w:rsidR="00985063">
        <w:rPr>
          <w:rFonts w:cs="Times New Roman"/>
        </w:rPr>
        <w:t xml:space="preserve"> la</w:t>
      </w:r>
      <w:r w:rsidR="006F3AA0" w:rsidRPr="00BA41E9">
        <w:rPr>
          <w:rFonts w:cs="Times New Roman"/>
        </w:rPr>
        <w:t xml:space="preserve"> demanda </w:t>
      </w:r>
      <w:r w:rsidR="00985063" w:rsidRPr="00BA41E9">
        <w:rPr>
          <w:rFonts w:cs="Times New Roman"/>
        </w:rPr>
        <w:t>hídrica, en</w:t>
      </w:r>
      <w:r w:rsidR="00985063">
        <w:rPr>
          <w:rFonts w:cs="Times New Roman"/>
        </w:rPr>
        <w:t xml:space="preserve"> el primer caso</w:t>
      </w:r>
      <w:r w:rsidR="006F3AA0" w:rsidRPr="00BA41E9">
        <w:rPr>
          <w:rFonts w:cs="Times New Roman"/>
        </w:rPr>
        <w:t xml:space="preserve"> se obtiene mediante la Resolución Administrativa otorgado por el </w:t>
      </w:r>
      <w:r w:rsidR="007D6943" w:rsidRPr="00BA41E9">
        <w:rPr>
          <w:rFonts w:cs="Times New Roman"/>
        </w:rPr>
        <w:t>ANA (Caudal Asignado)</w:t>
      </w:r>
      <w:r w:rsidR="006F3AA0" w:rsidRPr="00BA41E9">
        <w:rPr>
          <w:rFonts w:cs="Times New Roman"/>
        </w:rPr>
        <w:t xml:space="preserve"> y el segundo de acuerdo a</w:t>
      </w:r>
      <w:r w:rsidR="007D6943" w:rsidRPr="00BA41E9">
        <w:rPr>
          <w:rFonts w:cs="Times New Roman"/>
        </w:rPr>
        <w:t xml:space="preserve"> varios factores</w:t>
      </w:r>
      <w:r w:rsidR="00BD05CB" w:rsidRPr="00BA41E9">
        <w:rPr>
          <w:rFonts w:cs="Times New Roman"/>
        </w:rPr>
        <w:t xml:space="preserve"> como</w:t>
      </w:r>
      <w:r w:rsidR="007D6943" w:rsidRPr="00BA41E9">
        <w:rPr>
          <w:rFonts w:cs="Times New Roman"/>
        </w:rPr>
        <w:t xml:space="preserve">; Hectáreas bajo riego, </w:t>
      </w:r>
      <w:r w:rsidR="00BD05CB" w:rsidRPr="00BA41E9">
        <w:rPr>
          <w:rFonts w:cs="Times New Roman"/>
        </w:rPr>
        <w:t xml:space="preserve">tipo de </w:t>
      </w:r>
      <w:r w:rsidR="00985063">
        <w:rPr>
          <w:rFonts w:cs="Times New Roman"/>
        </w:rPr>
        <w:t xml:space="preserve">producción, el </w:t>
      </w:r>
      <w:r w:rsidR="00985063" w:rsidRPr="00BA41E9">
        <w:rPr>
          <w:rFonts w:cs="Times New Roman"/>
        </w:rPr>
        <w:t>Eto</w:t>
      </w:r>
      <w:r w:rsidR="00985063">
        <w:rPr>
          <w:rFonts w:cs="Times New Roman"/>
        </w:rPr>
        <w:t xml:space="preserve"> (Evo transpiración),</w:t>
      </w:r>
      <w:r w:rsidR="007D6943" w:rsidRPr="00BA41E9">
        <w:rPr>
          <w:rFonts w:cs="Times New Roman"/>
        </w:rPr>
        <w:t xml:space="preserve"> etc.</w:t>
      </w:r>
    </w:p>
    <w:p w14:paraId="1AB03D13" w14:textId="77777777" w:rsidR="00BD2144" w:rsidRPr="00BA41E9" w:rsidRDefault="00BD2144" w:rsidP="00BA41E9">
      <w:pPr>
        <w:rPr>
          <w:rFonts w:cs="Times New Roman"/>
          <w:i/>
          <w:iCs/>
        </w:rPr>
      </w:pPr>
      <w:r w:rsidRPr="00BA41E9">
        <w:rPr>
          <w:rFonts w:cs="Times New Roman"/>
          <w:i/>
          <w:iCs/>
        </w:rPr>
        <w:t xml:space="preserve">Diseño </w:t>
      </w:r>
      <w:r w:rsidR="00985063">
        <w:rPr>
          <w:rFonts w:cs="Times New Roman"/>
          <w:i/>
          <w:iCs/>
        </w:rPr>
        <w:t>h</w:t>
      </w:r>
      <w:r w:rsidR="00976BCC" w:rsidRPr="00BA41E9">
        <w:rPr>
          <w:rFonts w:cs="Times New Roman"/>
          <w:i/>
          <w:iCs/>
        </w:rPr>
        <w:t>idráulico</w:t>
      </w:r>
      <w:r w:rsidR="00985063">
        <w:rPr>
          <w:rFonts w:cs="Times New Roman"/>
          <w:i/>
          <w:iCs/>
        </w:rPr>
        <w:t xml:space="preserve"> y estructural</w:t>
      </w:r>
      <w:r w:rsidR="00976BCC" w:rsidRPr="00BA41E9">
        <w:rPr>
          <w:rFonts w:cs="Times New Roman"/>
          <w:i/>
          <w:iCs/>
        </w:rPr>
        <w:t>,</w:t>
      </w:r>
      <w:r w:rsidR="00976BCC" w:rsidRPr="00BA41E9">
        <w:rPr>
          <w:rFonts w:cs="Times New Roman"/>
        </w:rPr>
        <w:t xml:space="preserve"> </w:t>
      </w:r>
      <w:r w:rsidR="00985063">
        <w:rPr>
          <w:rFonts w:cs="Times New Roman"/>
        </w:rPr>
        <w:t>se basa en</w:t>
      </w:r>
      <w:r w:rsidR="00976BCC" w:rsidRPr="00BA41E9">
        <w:rPr>
          <w:rFonts w:cs="Times New Roman"/>
        </w:rPr>
        <w:t xml:space="preserve"> la</w:t>
      </w:r>
      <w:r w:rsidR="007D6943" w:rsidRPr="00BA41E9">
        <w:rPr>
          <w:rFonts w:cs="Times New Roman"/>
        </w:rPr>
        <w:t xml:space="preserve"> </w:t>
      </w:r>
      <w:r w:rsidR="005D4749" w:rsidRPr="00BA41E9">
        <w:rPr>
          <w:rFonts w:cs="Times New Roman"/>
        </w:rPr>
        <w:t>recopilación de</w:t>
      </w:r>
      <w:r w:rsidR="007D6943" w:rsidRPr="00BA41E9">
        <w:rPr>
          <w:rFonts w:cs="Times New Roman"/>
        </w:rPr>
        <w:t xml:space="preserve"> los</w:t>
      </w:r>
      <w:r w:rsidR="00E74781" w:rsidRPr="00BA41E9">
        <w:rPr>
          <w:rFonts w:cs="Times New Roman"/>
        </w:rPr>
        <w:t xml:space="preserve"> datos de</w:t>
      </w:r>
      <w:r w:rsidR="00B7580A" w:rsidRPr="00BA41E9">
        <w:rPr>
          <w:rFonts w:cs="Times New Roman"/>
        </w:rPr>
        <w:t xml:space="preserve"> los</w:t>
      </w:r>
      <w:r w:rsidR="007D6943" w:rsidRPr="00BA41E9">
        <w:rPr>
          <w:rFonts w:cs="Times New Roman"/>
        </w:rPr>
        <w:t xml:space="preserve"> estudios antes mencionados </w:t>
      </w:r>
      <w:r w:rsidR="00985063">
        <w:rPr>
          <w:rFonts w:cs="Times New Roman"/>
        </w:rPr>
        <w:t xml:space="preserve">que </w:t>
      </w:r>
      <w:r w:rsidR="00985063" w:rsidRPr="00BA41E9">
        <w:rPr>
          <w:rFonts w:cs="Times New Roman"/>
        </w:rPr>
        <w:t>establece</w:t>
      </w:r>
      <w:r w:rsidR="00B7580A" w:rsidRPr="00BA41E9">
        <w:rPr>
          <w:rFonts w:cs="Times New Roman"/>
        </w:rPr>
        <w:t xml:space="preserve"> las características </w:t>
      </w:r>
      <w:r w:rsidR="00985063">
        <w:rPr>
          <w:rFonts w:cs="Times New Roman"/>
        </w:rPr>
        <w:t xml:space="preserve">del diseño </w:t>
      </w:r>
      <w:r w:rsidR="00B7580A" w:rsidRPr="00BA41E9">
        <w:rPr>
          <w:rFonts w:cs="Times New Roman"/>
        </w:rPr>
        <w:t>Hidráulic</w:t>
      </w:r>
      <w:r w:rsidR="00985063">
        <w:rPr>
          <w:rFonts w:cs="Times New Roman"/>
        </w:rPr>
        <w:t>o y estructural</w:t>
      </w:r>
      <w:r w:rsidR="00B7580A" w:rsidRPr="00BA41E9">
        <w:rPr>
          <w:rFonts w:cs="Times New Roman"/>
        </w:rPr>
        <w:t xml:space="preserve"> del canal a revestir y de las obras de arte.</w:t>
      </w:r>
    </w:p>
    <w:p w14:paraId="7623B24E" w14:textId="77777777" w:rsidR="00BD2144" w:rsidRPr="00BA41E9" w:rsidRDefault="00BD2144" w:rsidP="00BA41E9">
      <w:pPr>
        <w:rPr>
          <w:rFonts w:eastAsia="Calibri" w:cs="Times New Roman"/>
          <w:b/>
          <w:bCs/>
          <w:szCs w:val="24"/>
        </w:rPr>
      </w:pPr>
      <w:r w:rsidRPr="00BA41E9">
        <w:rPr>
          <w:rFonts w:cs="Times New Roman"/>
          <w:i/>
          <w:iCs/>
        </w:rPr>
        <w:t xml:space="preserve">Estudio de Impacto </w:t>
      </w:r>
      <w:r w:rsidR="00D47BE4" w:rsidRPr="00BA41E9">
        <w:rPr>
          <w:rFonts w:cs="Times New Roman"/>
          <w:i/>
          <w:iCs/>
        </w:rPr>
        <w:t>Ambiental</w:t>
      </w:r>
      <w:r w:rsidR="00D47BE4">
        <w:rPr>
          <w:rFonts w:cs="Times New Roman"/>
          <w:i/>
          <w:iCs/>
          <w:szCs w:val="24"/>
        </w:rPr>
        <w:t xml:space="preserve"> </w:t>
      </w:r>
      <w:r w:rsidR="00D47BE4">
        <w:rPr>
          <w:rFonts w:eastAsia="Calibri" w:cs="Times New Roman"/>
          <w:bCs/>
          <w:szCs w:val="24"/>
        </w:rPr>
        <w:t>constituye</w:t>
      </w:r>
      <w:r w:rsidR="006D64D7" w:rsidRPr="00BA41E9">
        <w:rPr>
          <w:rFonts w:eastAsia="Calibri" w:cs="Times New Roman"/>
          <w:bCs/>
          <w:szCs w:val="24"/>
        </w:rPr>
        <w:t xml:space="preserve"> una serie de medidas adecuadas que permitan mi</w:t>
      </w:r>
      <w:r w:rsidR="00985063">
        <w:rPr>
          <w:rFonts w:eastAsia="Calibri" w:cs="Times New Roman"/>
          <w:bCs/>
          <w:szCs w:val="24"/>
        </w:rPr>
        <w:t>tigar</w:t>
      </w:r>
      <w:r w:rsidR="006D64D7" w:rsidRPr="00BA41E9">
        <w:rPr>
          <w:rFonts w:eastAsia="Calibri" w:cs="Times New Roman"/>
          <w:bCs/>
          <w:szCs w:val="24"/>
        </w:rPr>
        <w:t xml:space="preserve"> los impactos</w:t>
      </w:r>
      <w:r w:rsidR="00985063">
        <w:rPr>
          <w:rFonts w:eastAsia="Calibri" w:cs="Times New Roman"/>
          <w:bCs/>
          <w:szCs w:val="24"/>
        </w:rPr>
        <w:t xml:space="preserve"> </w:t>
      </w:r>
      <w:r w:rsidR="00D47BE4">
        <w:rPr>
          <w:rFonts w:eastAsia="Calibri" w:cs="Times New Roman"/>
          <w:bCs/>
          <w:szCs w:val="24"/>
        </w:rPr>
        <w:t>ambientales,</w:t>
      </w:r>
      <w:r w:rsidR="00985063">
        <w:rPr>
          <w:rFonts w:eastAsia="Calibri" w:cs="Times New Roman"/>
          <w:bCs/>
          <w:szCs w:val="24"/>
        </w:rPr>
        <w:t xml:space="preserve"> dentro </w:t>
      </w:r>
      <w:r w:rsidR="00D47BE4">
        <w:rPr>
          <w:rFonts w:eastAsia="Calibri" w:cs="Times New Roman"/>
          <w:bCs/>
          <w:szCs w:val="24"/>
        </w:rPr>
        <w:t>ello cumplir</w:t>
      </w:r>
      <w:r w:rsidR="00985063">
        <w:rPr>
          <w:rFonts w:eastAsia="Calibri" w:cs="Times New Roman"/>
          <w:bCs/>
          <w:szCs w:val="24"/>
        </w:rPr>
        <w:t xml:space="preserve"> con las normativas ambientales reglamentadas por el estado y por la comunidad internacional que </w:t>
      </w:r>
      <w:r w:rsidR="00DE6FA8">
        <w:rPr>
          <w:rFonts w:eastAsia="Calibri" w:cs="Times New Roman"/>
          <w:bCs/>
          <w:szCs w:val="24"/>
        </w:rPr>
        <w:t>sugiere</w:t>
      </w:r>
      <w:r w:rsidR="00985063">
        <w:rPr>
          <w:rFonts w:eastAsia="Calibri" w:cs="Times New Roman"/>
          <w:bCs/>
          <w:szCs w:val="24"/>
        </w:rPr>
        <w:t xml:space="preserve"> tener en cuenta para la correcta definición y desarrollo de este tipo de proyectos.</w:t>
      </w:r>
    </w:p>
    <w:p w14:paraId="527C4136" w14:textId="77777777" w:rsidR="000E62F8" w:rsidRPr="00BA41E9" w:rsidRDefault="00BD2144" w:rsidP="00BA41E9">
      <w:pPr>
        <w:rPr>
          <w:rFonts w:cs="Times New Roman"/>
        </w:rPr>
      </w:pPr>
      <w:r w:rsidRPr="00BA41E9">
        <w:rPr>
          <w:rFonts w:cs="Times New Roman"/>
          <w:i/>
          <w:iCs/>
        </w:rPr>
        <w:t xml:space="preserve">Costos y </w:t>
      </w:r>
      <w:r w:rsidR="00E74781" w:rsidRPr="00BA41E9">
        <w:rPr>
          <w:rFonts w:cs="Times New Roman"/>
          <w:i/>
          <w:iCs/>
        </w:rPr>
        <w:t xml:space="preserve">Presupuestos, </w:t>
      </w:r>
      <w:r w:rsidR="00BA41E9" w:rsidRPr="00BA41E9">
        <w:rPr>
          <w:rFonts w:cs="Times New Roman"/>
        </w:rPr>
        <w:t>ha</w:t>
      </w:r>
      <w:r w:rsidR="00E74781" w:rsidRPr="00BA41E9">
        <w:rPr>
          <w:rFonts w:cs="Times New Roman"/>
        </w:rPr>
        <w:t xml:space="preserve"> sido determinado de acuerdo a los metrados, Costos Unitarios de mano de obra</w:t>
      </w:r>
      <w:r w:rsidR="00E00BD1" w:rsidRPr="00BA41E9">
        <w:rPr>
          <w:rFonts w:cs="Times New Roman"/>
        </w:rPr>
        <w:t>,</w:t>
      </w:r>
      <w:r w:rsidR="00E74781" w:rsidRPr="00BA41E9">
        <w:rPr>
          <w:rFonts w:cs="Times New Roman"/>
        </w:rPr>
        <w:t xml:space="preserve"> insumos y equipo.</w:t>
      </w:r>
    </w:p>
    <w:p w14:paraId="03DE9D99" w14:textId="77777777" w:rsidR="00141713" w:rsidRDefault="00774B1C" w:rsidP="003D5E32">
      <w:pPr>
        <w:pStyle w:val="Ttulo1"/>
        <w:numPr>
          <w:ilvl w:val="0"/>
          <w:numId w:val="2"/>
        </w:numPr>
      </w:pPr>
      <w:bookmarkStart w:id="69" w:name="_Toc73961665"/>
      <w:r>
        <w:lastRenderedPageBreak/>
        <w:t>DISCUSIÓ</w:t>
      </w:r>
      <w:r w:rsidR="00103E59">
        <w:t>N</w:t>
      </w:r>
      <w:bookmarkEnd w:id="69"/>
    </w:p>
    <w:p w14:paraId="0E50960E" w14:textId="77777777" w:rsidR="005E1084" w:rsidRPr="006E3AC9" w:rsidRDefault="006E3AC9" w:rsidP="006E3AC9">
      <w:pPr>
        <w:rPr>
          <w:rFonts w:cs="Times New Roman"/>
          <w:bCs/>
          <w:szCs w:val="24"/>
          <w:lang w:bidi="es-ES"/>
        </w:rPr>
      </w:pPr>
      <w:r w:rsidRPr="006E3AC9">
        <w:rPr>
          <w:rFonts w:cs="Times New Roman"/>
          <w:bCs/>
          <w:szCs w:val="24"/>
          <w:lang w:bidi="es-ES"/>
        </w:rPr>
        <w:t xml:space="preserve">El canal Fernández  es un canal  existente </w:t>
      </w:r>
      <w:r w:rsidR="00B8255B">
        <w:rPr>
          <w:rFonts w:cs="Times New Roman"/>
          <w:bCs/>
          <w:szCs w:val="24"/>
          <w:lang w:bidi="es-ES"/>
        </w:rPr>
        <w:t>donde encontramos</w:t>
      </w:r>
      <w:r w:rsidR="001A6987">
        <w:rPr>
          <w:rFonts w:cs="Times New Roman"/>
          <w:bCs/>
          <w:szCs w:val="24"/>
          <w:lang w:bidi="es-ES"/>
        </w:rPr>
        <w:t xml:space="preserve"> tramos revestidos y sin revestir </w:t>
      </w:r>
      <w:r w:rsidRPr="006E3AC9">
        <w:rPr>
          <w:rFonts w:cs="Times New Roman"/>
          <w:bCs/>
          <w:szCs w:val="24"/>
          <w:lang w:bidi="es-ES"/>
        </w:rPr>
        <w:t>el cual tiene una longitud total</w:t>
      </w:r>
      <w:r w:rsidR="00F94997">
        <w:rPr>
          <w:rFonts w:cs="Times New Roman"/>
          <w:bCs/>
          <w:szCs w:val="24"/>
          <w:lang w:bidi="es-ES"/>
        </w:rPr>
        <w:t xml:space="preserve"> de 11+270 km</w:t>
      </w:r>
      <w:r w:rsidRPr="006E3AC9">
        <w:rPr>
          <w:rFonts w:cs="Times New Roman"/>
          <w:bCs/>
          <w:szCs w:val="24"/>
          <w:lang w:bidi="es-ES"/>
        </w:rPr>
        <w:t xml:space="preserve"> según Inventario de Riego y verificación en campo , </w:t>
      </w:r>
      <w:r w:rsidR="00F94997">
        <w:rPr>
          <w:rFonts w:cs="Times New Roman"/>
          <w:bCs/>
          <w:szCs w:val="24"/>
          <w:lang w:bidi="es-ES"/>
        </w:rPr>
        <w:t xml:space="preserve">el tramo </w:t>
      </w:r>
      <w:r w:rsidR="001A6987">
        <w:rPr>
          <w:rFonts w:cs="Times New Roman"/>
          <w:bCs/>
          <w:szCs w:val="24"/>
          <w:lang w:bidi="es-ES"/>
        </w:rPr>
        <w:t>que está sujeto a los estudios básicos</w:t>
      </w:r>
      <w:r w:rsidR="00B8255B">
        <w:rPr>
          <w:rFonts w:cs="Times New Roman"/>
          <w:bCs/>
          <w:szCs w:val="24"/>
          <w:lang w:bidi="es-ES"/>
        </w:rPr>
        <w:t xml:space="preserve"> de pre inversión</w:t>
      </w:r>
      <w:r w:rsidR="00EB551E">
        <w:rPr>
          <w:rFonts w:cs="Times New Roman"/>
          <w:bCs/>
          <w:szCs w:val="24"/>
          <w:lang w:bidi="es-ES"/>
        </w:rPr>
        <w:t xml:space="preserve"> </w:t>
      </w:r>
      <w:r w:rsidR="001A6987">
        <w:rPr>
          <w:rFonts w:cs="Times New Roman"/>
          <w:bCs/>
          <w:szCs w:val="24"/>
          <w:lang w:bidi="es-ES"/>
        </w:rPr>
        <w:t>dista desde</w:t>
      </w:r>
      <w:r w:rsidRPr="006E3AC9">
        <w:rPr>
          <w:rFonts w:cs="Times New Roman"/>
          <w:bCs/>
          <w:szCs w:val="24"/>
          <w:lang w:bidi="es-ES"/>
        </w:rPr>
        <w:t xml:space="preserve"> </w:t>
      </w:r>
      <w:r w:rsidR="001A6987">
        <w:rPr>
          <w:rFonts w:cs="Times New Roman"/>
          <w:bCs/>
          <w:szCs w:val="24"/>
          <w:lang w:bidi="es-ES"/>
        </w:rPr>
        <w:t xml:space="preserve">la </w:t>
      </w:r>
      <w:r w:rsidR="00F94997">
        <w:rPr>
          <w:rFonts w:cs="Times New Roman"/>
          <w:bCs/>
          <w:szCs w:val="24"/>
          <w:lang w:bidi="es-ES"/>
        </w:rPr>
        <w:t xml:space="preserve">progresiva </w:t>
      </w:r>
      <w:r w:rsidRPr="006E3AC9">
        <w:rPr>
          <w:rFonts w:cs="Times New Roman"/>
          <w:bCs/>
          <w:szCs w:val="24"/>
          <w:lang w:bidi="es-ES"/>
        </w:rPr>
        <w:t xml:space="preserve">0+141.25 hasta 2+038.25 </w:t>
      </w:r>
      <w:r w:rsidR="001A6987">
        <w:rPr>
          <w:rFonts w:cs="Times New Roman"/>
          <w:bCs/>
          <w:szCs w:val="24"/>
          <w:lang w:bidi="es-ES"/>
        </w:rPr>
        <w:t>,con una longitud de 1,897 m (canal sin revestir) con obras de arte existentes en mal estado verificados en campo que serán demolidos</w:t>
      </w:r>
      <w:r w:rsidR="00B8255B">
        <w:rPr>
          <w:rFonts w:cs="Times New Roman"/>
          <w:bCs/>
          <w:szCs w:val="24"/>
          <w:lang w:bidi="es-ES"/>
        </w:rPr>
        <w:t xml:space="preserve"> y reconstruidos </w:t>
      </w:r>
      <w:r w:rsidR="001A6987">
        <w:rPr>
          <w:rFonts w:cs="Times New Roman"/>
          <w:bCs/>
          <w:szCs w:val="24"/>
          <w:lang w:bidi="es-ES"/>
        </w:rPr>
        <w:t xml:space="preserve"> </w:t>
      </w:r>
      <w:r w:rsidRPr="006E3AC9">
        <w:rPr>
          <w:rFonts w:cs="Times New Roman"/>
          <w:bCs/>
          <w:szCs w:val="24"/>
          <w:lang w:bidi="es-ES"/>
        </w:rPr>
        <w:t xml:space="preserve">,utilizando un caudal de diseño 1.2 m3/seg ,que beneficiara 205 agricultores que dependen directamente del </w:t>
      </w:r>
      <w:r w:rsidR="00B8255B">
        <w:rPr>
          <w:rFonts w:cs="Times New Roman"/>
          <w:bCs/>
          <w:szCs w:val="24"/>
          <w:lang w:bidi="es-ES"/>
        </w:rPr>
        <w:t xml:space="preserve">servicio de agua del </w:t>
      </w:r>
      <w:r w:rsidRPr="006E3AC9">
        <w:rPr>
          <w:rFonts w:cs="Times New Roman"/>
          <w:bCs/>
          <w:szCs w:val="24"/>
          <w:lang w:bidi="es-ES"/>
        </w:rPr>
        <w:t xml:space="preserve">canal Fernández ,los cuales </w:t>
      </w:r>
      <w:r>
        <w:rPr>
          <w:rFonts w:cs="Times New Roman"/>
          <w:bCs/>
          <w:szCs w:val="24"/>
          <w:lang w:bidi="es-ES"/>
        </w:rPr>
        <w:t>poseen</w:t>
      </w:r>
      <w:r w:rsidRPr="006E3AC9">
        <w:rPr>
          <w:rFonts w:cs="Times New Roman"/>
          <w:bCs/>
          <w:szCs w:val="24"/>
          <w:lang w:bidi="es-ES"/>
        </w:rPr>
        <w:t xml:space="preserve"> 584.05 ha, de terreno agrícola con tres tipos de siembra ;algodón ,caña y arroz ,el proyecto planteado en referencia para la obtención de título profesional de ingeniería civil ,se sintetiza básicamente en diseñar un canal trapezoidal y sus obras de arte para disminuir la perdida de agua  causa</w:t>
      </w:r>
      <w:r w:rsidR="002430F4">
        <w:rPr>
          <w:rFonts w:cs="Times New Roman"/>
          <w:bCs/>
          <w:szCs w:val="24"/>
          <w:lang w:bidi="es-ES"/>
        </w:rPr>
        <w:t>da</w:t>
      </w:r>
      <w:r w:rsidR="009B3CB9">
        <w:rPr>
          <w:rFonts w:cs="Times New Roman"/>
          <w:bCs/>
          <w:szCs w:val="24"/>
          <w:lang w:bidi="es-ES"/>
        </w:rPr>
        <w:t xml:space="preserve"> principalmente</w:t>
      </w:r>
      <w:r w:rsidRPr="006E3AC9">
        <w:rPr>
          <w:rFonts w:cs="Times New Roman"/>
          <w:bCs/>
          <w:szCs w:val="24"/>
          <w:lang w:bidi="es-ES"/>
        </w:rPr>
        <w:t xml:space="preserve"> </w:t>
      </w:r>
      <w:r w:rsidR="00EB551E">
        <w:rPr>
          <w:rFonts w:cs="Times New Roman"/>
          <w:bCs/>
          <w:szCs w:val="24"/>
          <w:lang w:bidi="es-ES"/>
        </w:rPr>
        <w:t xml:space="preserve">por </w:t>
      </w:r>
      <w:r w:rsidRPr="006E3AC9">
        <w:rPr>
          <w:rFonts w:cs="Times New Roman"/>
          <w:bCs/>
          <w:szCs w:val="24"/>
          <w:lang w:bidi="es-ES"/>
        </w:rPr>
        <w:t xml:space="preserve"> infiltración</w:t>
      </w:r>
      <w:r w:rsidR="00EB551E">
        <w:rPr>
          <w:rFonts w:cs="Times New Roman"/>
          <w:bCs/>
          <w:szCs w:val="24"/>
          <w:lang w:bidi="es-ES"/>
        </w:rPr>
        <w:t xml:space="preserve"> en la base de la superficie del suelo y en talud del mismo por tratarse de un canal de tierra </w:t>
      </w:r>
      <w:r w:rsidRPr="006E3AC9">
        <w:rPr>
          <w:rFonts w:cs="Times New Roman"/>
          <w:bCs/>
          <w:szCs w:val="24"/>
          <w:lang w:bidi="es-ES"/>
        </w:rPr>
        <w:t xml:space="preserve"> </w:t>
      </w:r>
      <w:r w:rsidR="002430F4">
        <w:rPr>
          <w:rFonts w:cs="Times New Roman"/>
          <w:bCs/>
          <w:szCs w:val="24"/>
          <w:lang w:bidi="es-ES"/>
        </w:rPr>
        <w:t>y por</w:t>
      </w:r>
      <w:r w:rsidRPr="006E3AC9">
        <w:rPr>
          <w:rFonts w:cs="Times New Roman"/>
          <w:bCs/>
          <w:szCs w:val="24"/>
          <w:lang w:bidi="es-ES"/>
        </w:rPr>
        <w:t xml:space="preserve"> ello se </w:t>
      </w:r>
      <w:r w:rsidR="00EB551E">
        <w:rPr>
          <w:rFonts w:cs="Times New Roman"/>
          <w:bCs/>
          <w:szCs w:val="24"/>
          <w:lang w:bidi="es-ES"/>
        </w:rPr>
        <w:t xml:space="preserve">ha planteado este </w:t>
      </w:r>
      <w:r w:rsidRPr="006E3AC9">
        <w:rPr>
          <w:rFonts w:cs="Times New Roman"/>
          <w:bCs/>
          <w:szCs w:val="24"/>
          <w:lang w:bidi="es-ES"/>
        </w:rPr>
        <w:t xml:space="preserve"> </w:t>
      </w:r>
      <w:r>
        <w:rPr>
          <w:rFonts w:cs="Times New Roman"/>
          <w:bCs/>
          <w:szCs w:val="24"/>
          <w:lang w:bidi="es-ES"/>
        </w:rPr>
        <w:t xml:space="preserve">proyecto </w:t>
      </w:r>
      <w:r w:rsidR="002430F4">
        <w:rPr>
          <w:rFonts w:cs="Times New Roman"/>
          <w:bCs/>
          <w:szCs w:val="24"/>
          <w:lang w:bidi="es-ES"/>
        </w:rPr>
        <w:t xml:space="preserve">a nivel </w:t>
      </w:r>
      <w:r>
        <w:rPr>
          <w:rFonts w:cs="Times New Roman"/>
          <w:bCs/>
          <w:szCs w:val="24"/>
          <w:lang w:bidi="es-ES"/>
        </w:rPr>
        <w:t>de pre inversión</w:t>
      </w:r>
      <w:r w:rsidRPr="006E3AC9">
        <w:rPr>
          <w:rFonts w:cs="Times New Roman"/>
          <w:bCs/>
          <w:szCs w:val="24"/>
          <w:lang w:bidi="es-ES"/>
        </w:rPr>
        <w:t>.</w:t>
      </w:r>
    </w:p>
    <w:p w14:paraId="449955A7" w14:textId="77777777" w:rsidR="006E3AC9" w:rsidRDefault="002415C3" w:rsidP="0070776E">
      <w:pPr>
        <w:pStyle w:val="Default"/>
        <w:numPr>
          <w:ilvl w:val="0"/>
          <w:numId w:val="32"/>
        </w:numPr>
        <w:spacing w:line="360" w:lineRule="auto"/>
        <w:ind w:left="284" w:hanging="284"/>
        <w:jc w:val="both"/>
        <w:rPr>
          <w:rFonts w:ascii="Times New Roman" w:hAnsi="Times New Roman" w:cs="Times New Roman"/>
        </w:rPr>
      </w:pPr>
      <w:r w:rsidRPr="008B7164">
        <w:rPr>
          <w:rFonts w:ascii="Times New Roman" w:hAnsi="Times New Roman" w:cs="Times New Roman"/>
        </w:rPr>
        <w:t>La evaluación del servicio de agua para riego</w:t>
      </w:r>
      <w:r>
        <w:rPr>
          <w:rFonts w:ascii="Times New Roman" w:hAnsi="Times New Roman" w:cs="Times New Roman"/>
        </w:rPr>
        <w:t xml:space="preserve"> permitió conocer </w:t>
      </w:r>
      <w:r w:rsidR="00AC7175">
        <w:rPr>
          <w:rFonts w:ascii="Times New Roman" w:hAnsi="Times New Roman" w:cs="Times New Roman"/>
        </w:rPr>
        <w:t>la deficiencia</w:t>
      </w:r>
      <w:r>
        <w:rPr>
          <w:rFonts w:ascii="Times New Roman" w:hAnsi="Times New Roman" w:cs="Times New Roman"/>
        </w:rPr>
        <w:t xml:space="preserve"> del servicio en el área de </w:t>
      </w:r>
      <w:r w:rsidR="00AC7175">
        <w:rPr>
          <w:rFonts w:ascii="Times New Roman" w:hAnsi="Times New Roman" w:cs="Times New Roman"/>
        </w:rPr>
        <w:t>influencia, esto</w:t>
      </w:r>
      <w:r>
        <w:rPr>
          <w:rFonts w:ascii="Times New Roman" w:hAnsi="Times New Roman" w:cs="Times New Roman"/>
        </w:rPr>
        <w:t xml:space="preserve"> producido básicamente por el mal estado de la infraestructura existente</w:t>
      </w:r>
      <w:r w:rsidR="000263B7">
        <w:rPr>
          <w:rFonts w:ascii="Times New Roman" w:hAnsi="Times New Roman" w:cs="Times New Roman"/>
        </w:rPr>
        <w:t>,</w:t>
      </w:r>
      <w:r>
        <w:rPr>
          <w:rFonts w:ascii="Times New Roman" w:hAnsi="Times New Roman" w:cs="Times New Roman"/>
        </w:rPr>
        <w:t xml:space="preserve"> como obras de arte y el canal de agua para riego sin </w:t>
      </w:r>
      <w:r w:rsidR="00AC7175">
        <w:rPr>
          <w:rFonts w:ascii="Times New Roman" w:hAnsi="Times New Roman" w:cs="Times New Roman"/>
        </w:rPr>
        <w:t>revestir (</w:t>
      </w:r>
      <w:r>
        <w:rPr>
          <w:rFonts w:ascii="Times New Roman" w:hAnsi="Times New Roman" w:cs="Times New Roman"/>
        </w:rPr>
        <w:t>canal de tierra</w:t>
      </w:r>
      <w:r w:rsidR="00AC7175">
        <w:rPr>
          <w:rFonts w:ascii="Times New Roman" w:hAnsi="Times New Roman" w:cs="Times New Roman"/>
        </w:rPr>
        <w:t>), donde</w:t>
      </w:r>
      <w:r>
        <w:rPr>
          <w:rFonts w:ascii="Times New Roman" w:hAnsi="Times New Roman" w:cs="Times New Roman"/>
        </w:rPr>
        <w:t xml:space="preserve"> </w:t>
      </w:r>
      <w:r w:rsidR="00AC7175">
        <w:rPr>
          <w:rFonts w:ascii="Times New Roman" w:hAnsi="Times New Roman" w:cs="Times New Roman"/>
        </w:rPr>
        <w:t>de acuerdo a cálculos en oficina</w:t>
      </w:r>
      <w:r>
        <w:rPr>
          <w:rFonts w:ascii="Times New Roman" w:hAnsi="Times New Roman" w:cs="Times New Roman"/>
        </w:rPr>
        <w:t xml:space="preserve"> y reportes de los </w:t>
      </w:r>
      <w:r w:rsidR="00AC7175">
        <w:rPr>
          <w:rFonts w:ascii="Times New Roman" w:hAnsi="Times New Roman" w:cs="Times New Roman"/>
        </w:rPr>
        <w:t xml:space="preserve">operadores, </w:t>
      </w:r>
      <w:r w:rsidR="00EB76BE">
        <w:rPr>
          <w:rFonts w:ascii="Times New Roman" w:hAnsi="Times New Roman" w:cs="Times New Roman"/>
        </w:rPr>
        <w:t>se obtuvo la</w:t>
      </w:r>
      <w:r>
        <w:rPr>
          <w:rFonts w:ascii="Times New Roman" w:hAnsi="Times New Roman" w:cs="Times New Roman"/>
        </w:rPr>
        <w:t xml:space="preserve"> </w:t>
      </w:r>
      <w:r w:rsidR="00AC7175">
        <w:rPr>
          <w:rFonts w:ascii="Times New Roman" w:hAnsi="Times New Roman" w:cs="Times New Roman"/>
        </w:rPr>
        <w:t>pérdida de un</w:t>
      </w:r>
      <w:r>
        <w:rPr>
          <w:rFonts w:ascii="Times New Roman" w:hAnsi="Times New Roman" w:cs="Times New Roman"/>
        </w:rPr>
        <w:t xml:space="preserve"> porcentaje importante de agua debido a la infiltración</w:t>
      </w:r>
      <w:r w:rsidR="00AC7175">
        <w:rPr>
          <w:rFonts w:ascii="Times New Roman" w:hAnsi="Times New Roman" w:cs="Times New Roman"/>
        </w:rPr>
        <w:t xml:space="preserve"> en </w:t>
      </w:r>
      <w:r w:rsidR="00EB76BE">
        <w:rPr>
          <w:rFonts w:ascii="Times New Roman" w:hAnsi="Times New Roman" w:cs="Times New Roman"/>
        </w:rPr>
        <w:t>la superficie del suelo y los taludes</w:t>
      </w:r>
      <w:r w:rsidR="00AC7175">
        <w:rPr>
          <w:rFonts w:ascii="Times New Roman" w:hAnsi="Times New Roman" w:cs="Times New Roman"/>
        </w:rPr>
        <w:t>. Además,</w:t>
      </w:r>
      <w:r>
        <w:rPr>
          <w:rFonts w:ascii="Times New Roman" w:hAnsi="Times New Roman" w:cs="Times New Roman"/>
        </w:rPr>
        <w:t xml:space="preserve"> se observó que los agricultores </w:t>
      </w:r>
      <w:r w:rsidR="00EB76BE">
        <w:rPr>
          <w:rFonts w:ascii="Times New Roman" w:hAnsi="Times New Roman" w:cs="Times New Roman"/>
        </w:rPr>
        <w:t>usan</w:t>
      </w:r>
      <w:r>
        <w:rPr>
          <w:rFonts w:ascii="Times New Roman" w:hAnsi="Times New Roman" w:cs="Times New Roman"/>
        </w:rPr>
        <w:t xml:space="preserve"> </w:t>
      </w:r>
      <w:r w:rsidR="00AC7175">
        <w:rPr>
          <w:rFonts w:ascii="Times New Roman" w:hAnsi="Times New Roman" w:cs="Times New Roman"/>
        </w:rPr>
        <w:t xml:space="preserve">deficientemente </w:t>
      </w:r>
      <w:r>
        <w:rPr>
          <w:rFonts w:ascii="Times New Roman" w:hAnsi="Times New Roman" w:cs="Times New Roman"/>
        </w:rPr>
        <w:t xml:space="preserve">el agua para regar sus </w:t>
      </w:r>
      <w:r w:rsidR="00AC7175">
        <w:rPr>
          <w:rFonts w:ascii="Times New Roman" w:hAnsi="Times New Roman" w:cs="Times New Roman"/>
        </w:rPr>
        <w:t>parcelas,</w:t>
      </w:r>
      <w:r>
        <w:rPr>
          <w:rFonts w:ascii="Times New Roman" w:hAnsi="Times New Roman" w:cs="Times New Roman"/>
        </w:rPr>
        <w:t xml:space="preserve"> vierten material orgánico </w:t>
      </w:r>
      <w:r w:rsidR="00AC7175">
        <w:rPr>
          <w:rFonts w:ascii="Times New Roman" w:hAnsi="Times New Roman" w:cs="Times New Roman"/>
        </w:rPr>
        <w:t>e inorgánico</w:t>
      </w:r>
      <w:r>
        <w:rPr>
          <w:rFonts w:ascii="Times New Roman" w:hAnsi="Times New Roman" w:cs="Times New Roman"/>
        </w:rPr>
        <w:t xml:space="preserve"> a los </w:t>
      </w:r>
      <w:r w:rsidR="00AC7175">
        <w:rPr>
          <w:rFonts w:ascii="Times New Roman" w:hAnsi="Times New Roman" w:cs="Times New Roman"/>
        </w:rPr>
        <w:t>canales, obstruyendo</w:t>
      </w:r>
      <w:r>
        <w:rPr>
          <w:rFonts w:ascii="Times New Roman" w:hAnsi="Times New Roman" w:cs="Times New Roman"/>
        </w:rPr>
        <w:t xml:space="preserve"> las compuertas y dificultando el mantenimiento del </w:t>
      </w:r>
      <w:r w:rsidR="000263B7">
        <w:rPr>
          <w:rFonts w:ascii="Times New Roman" w:hAnsi="Times New Roman" w:cs="Times New Roman"/>
        </w:rPr>
        <w:t xml:space="preserve">mismo, </w:t>
      </w:r>
      <w:r w:rsidR="00EB76BE">
        <w:rPr>
          <w:rFonts w:ascii="Times New Roman" w:hAnsi="Times New Roman" w:cs="Times New Roman"/>
        </w:rPr>
        <w:t xml:space="preserve">otro aspecto es el </w:t>
      </w:r>
      <w:r w:rsidR="000263B7">
        <w:rPr>
          <w:rFonts w:ascii="Times New Roman" w:hAnsi="Times New Roman" w:cs="Times New Roman"/>
        </w:rPr>
        <w:t>bajo presupuesto para la Operación y Mantenimiento ya que</w:t>
      </w:r>
      <w:r w:rsidR="00EB76BE">
        <w:rPr>
          <w:rFonts w:ascii="Times New Roman" w:hAnsi="Times New Roman" w:cs="Times New Roman"/>
        </w:rPr>
        <w:t xml:space="preserve"> el canal</w:t>
      </w:r>
      <w:r w:rsidR="000F4EA0">
        <w:rPr>
          <w:rFonts w:ascii="Times New Roman" w:hAnsi="Times New Roman" w:cs="Times New Roman"/>
        </w:rPr>
        <w:t xml:space="preserve"> funcionando</w:t>
      </w:r>
      <w:r w:rsidR="00EB76BE">
        <w:rPr>
          <w:rFonts w:ascii="Times New Roman" w:hAnsi="Times New Roman" w:cs="Times New Roman"/>
        </w:rPr>
        <w:t xml:space="preserve"> en esas condiciones</w:t>
      </w:r>
      <w:r w:rsidR="000263B7">
        <w:rPr>
          <w:rFonts w:ascii="Times New Roman" w:hAnsi="Times New Roman" w:cs="Times New Roman"/>
        </w:rPr>
        <w:t xml:space="preserve"> no se recauda lo suficiente para sustentar </w:t>
      </w:r>
      <w:r w:rsidR="000F4EA0">
        <w:rPr>
          <w:rFonts w:ascii="Times New Roman" w:hAnsi="Times New Roman" w:cs="Times New Roman"/>
        </w:rPr>
        <w:t xml:space="preserve">los </w:t>
      </w:r>
      <w:r w:rsidR="000263B7">
        <w:rPr>
          <w:rFonts w:ascii="Times New Roman" w:hAnsi="Times New Roman" w:cs="Times New Roman"/>
        </w:rPr>
        <w:t>trabajo</w:t>
      </w:r>
      <w:r w:rsidR="00F16297">
        <w:rPr>
          <w:rFonts w:ascii="Times New Roman" w:hAnsi="Times New Roman" w:cs="Times New Roman"/>
        </w:rPr>
        <w:t>s</w:t>
      </w:r>
      <w:r w:rsidR="000F4EA0">
        <w:rPr>
          <w:rFonts w:ascii="Times New Roman" w:hAnsi="Times New Roman" w:cs="Times New Roman"/>
        </w:rPr>
        <w:t xml:space="preserve"> antes mencionados</w:t>
      </w:r>
      <w:r w:rsidR="000263B7">
        <w:rPr>
          <w:rFonts w:ascii="Times New Roman" w:hAnsi="Times New Roman" w:cs="Times New Roman"/>
        </w:rPr>
        <w:t>.</w:t>
      </w:r>
    </w:p>
    <w:p w14:paraId="4977B4D8" w14:textId="1F5E3A6D" w:rsidR="006E63D9" w:rsidRDefault="00986D2E" w:rsidP="0024401B">
      <w:pPr>
        <w:pStyle w:val="Default"/>
        <w:spacing w:line="360" w:lineRule="auto"/>
        <w:ind w:left="284"/>
        <w:jc w:val="both"/>
        <w:rPr>
          <w:rFonts w:ascii="Times New Roman" w:hAnsi="Times New Roman" w:cs="Times New Roman"/>
        </w:rPr>
      </w:pPr>
      <w:r>
        <w:rPr>
          <w:rFonts w:ascii="Times New Roman" w:hAnsi="Times New Roman" w:cs="Times New Roman"/>
        </w:rPr>
        <w:t xml:space="preserve">Con respecto a la gestión pública deficiente </w:t>
      </w:r>
      <w:r w:rsidR="00A0242B">
        <w:rPr>
          <w:rFonts w:ascii="Times New Roman" w:hAnsi="Times New Roman" w:cs="Times New Roman"/>
        </w:rPr>
        <w:t>de sus autoridades</w:t>
      </w:r>
      <w:r w:rsidR="00407A77">
        <w:rPr>
          <w:rFonts w:ascii="Times New Roman" w:hAnsi="Times New Roman" w:cs="Times New Roman"/>
        </w:rPr>
        <w:t xml:space="preserve"> y </w:t>
      </w:r>
      <w:r>
        <w:rPr>
          <w:rFonts w:ascii="Times New Roman" w:hAnsi="Times New Roman" w:cs="Times New Roman"/>
        </w:rPr>
        <w:t xml:space="preserve">el </w:t>
      </w:r>
      <w:r w:rsidR="0015693D">
        <w:rPr>
          <w:rFonts w:ascii="Times New Roman" w:hAnsi="Times New Roman" w:cs="Times New Roman"/>
        </w:rPr>
        <w:t>escaso presupuesto</w:t>
      </w:r>
      <w:r>
        <w:rPr>
          <w:rFonts w:ascii="Times New Roman" w:hAnsi="Times New Roman" w:cs="Times New Roman"/>
        </w:rPr>
        <w:t xml:space="preserve"> destinado por parte del </w:t>
      </w:r>
      <w:r w:rsidR="0015693D">
        <w:rPr>
          <w:rFonts w:ascii="Times New Roman" w:hAnsi="Times New Roman" w:cs="Times New Roman"/>
        </w:rPr>
        <w:t>estado se</w:t>
      </w:r>
      <w:r>
        <w:rPr>
          <w:rFonts w:ascii="Times New Roman" w:hAnsi="Times New Roman" w:cs="Times New Roman"/>
        </w:rPr>
        <w:t xml:space="preserve"> </w:t>
      </w:r>
      <w:r w:rsidR="0015693D">
        <w:rPr>
          <w:rFonts w:ascii="Times New Roman" w:hAnsi="Times New Roman" w:cs="Times New Roman"/>
        </w:rPr>
        <w:t>ven postergados</w:t>
      </w:r>
      <w:r>
        <w:rPr>
          <w:rFonts w:ascii="Times New Roman" w:hAnsi="Times New Roman" w:cs="Times New Roman"/>
        </w:rPr>
        <w:t xml:space="preserve"> este tipo </w:t>
      </w:r>
      <w:r w:rsidR="0015693D">
        <w:rPr>
          <w:rFonts w:ascii="Times New Roman" w:hAnsi="Times New Roman" w:cs="Times New Roman"/>
        </w:rPr>
        <w:t>proyectos, causando</w:t>
      </w:r>
      <w:r w:rsidR="00A0242B">
        <w:rPr>
          <w:rFonts w:ascii="Times New Roman" w:hAnsi="Times New Roman" w:cs="Times New Roman"/>
        </w:rPr>
        <w:t xml:space="preserve"> mucho malestar en la población que depende de la </w:t>
      </w:r>
      <w:r w:rsidR="00407A77">
        <w:rPr>
          <w:rFonts w:ascii="Times New Roman" w:hAnsi="Times New Roman" w:cs="Times New Roman"/>
        </w:rPr>
        <w:t>realización</w:t>
      </w:r>
      <w:r w:rsidR="00A0242B">
        <w:rPr>
          <w:rFonts w:ascii="Times New Roman" w:hAnsi="Times New Roman" w:cs="Times New Roman"/>
        </w:rPr>
        <w:t xml:space="preserve"> </w:t>
      </w:r>
      <w:r w:rsidR="00407A77">
        <w:rPr>
          <w:rFonts w:ascii="Times New Roman" w:hAnsi="Times New Roman" w:cs="Times New Roman"/>
        </w:rPr>
        <w:t>de</w:t>
      </w:r>
      <w:r w:rsidR="0002246B">
        <w:rPr>
          <w:rFonts w:ascii="Times New Roman" w:hAnsi="Times New Roman" w:cs="Times New Roman"/>
        </w:rPr>
        <w:t xml:space="preserve"> este tipo de obras</w:t>
      </w:r>
      <w:r>
        <w:rPr>
          <w:rFonts w:ascii="Times New Roman" w:hAnsi="Times New Roman" w:cs="Times New Roman"/>
        </w:rPr>
        <w:t xml:space="preserve"> para mejorar los rendimientos del </w:t>
      </w:r>
      <w:r w:rsidR="0015693D">
        <w:rPr>
          <w:rFonts w:ascii="Times New Roman" w:hAnsi="Times New Roman" w:cs="Times New Roman"/>
        </w:rPr>
        <w:t>producto,</w:t>
      </w:r>
      <w:r>
        <w:rPr>
          <w:rFonts w:ascii="Times New Roman" w:hAnsi="Times New Roman" w:cs="Times New Roman"/>
        </w:rPr>
        <w:t xml:space="preserve"> </w:t>
      </w:r>
      <w:r w:rsidR="00A0242B">
        <w:rPr>
          <w:rFonts w:ascii="Times New Roman" w:hAnsi="Times New Roman" w:cs="Times New Roman"/>
        </w:rPr>
        <w:t xml:space="preserve">creando de esta </w:t>
      </w:r>
      <w:r w:rsidR="0002246B">
        <w:rPr>
          <w:rFonts w:ascii="Times New Roman" w:hAnsi="Times New Roman" w:cs="Times New Roman"/>
        </w:rPr>
        <w:t>manera</w:t>
      </w:r>
      <w:r w:rsidR="00A0242B">
        <w:rPr>
          <w:rFonts w:ascii="Times New Roman" w:hAnsi="Times New Roman" w:cs="Times New Roman"/>
        </w:rPr>
        <w:t xml:space="preserve"> conflicto</w:t>
      </w:r>
      <w:r w:rsidR="00E15C86">
        <w:rPr>
          <w:rFonts w:ascii="Times New Roman" w:hAnsi="Times New Roman" w:cs="Times New Roman"/>
        </w:rPr>
        <w:t>s</w:t>
      </w:r>
      <w:r w:rsidR="00A0242B">
        <w:rPr>
          <w:rFonts w:ascii="Times New Roman" w:hAnsi="Times New Roman" w:cs="Times New Roman"/>
        </w:rPr>
        <w:t xml:space="preserve"> sociales</w:t>
      </w:r>
      <w:r w:rsidR="00407A77">
        <w:rPr>
          <w:rFonts w:ascii="Times New Roman" w:hAnsi="Times New Roman" w:cs="Times New Roman"/>
        </w:rPr>
        <w:t xml:space="preserve"> </w:t>
      </w:r>
      <w:r>
        <w:rPr>
          <w:rFonts w:ascii="Times New Roman" w:hAnsi="Times New Roman" w:cs="Times New Roman"/>
        </w:rPr>
        <w:t>presentes y</w:t>
      </w:r>
      <w:r w:rsidR="00407A77">
        <w:rPr>
          <w:rFonts w:ascii="Times New Roman" w:hAnsi="Times New Roman" w:cs="Times New Roman"/>
        </w:rPr>
        <w:t xml:space="preserve"> </w:t>
      </w:r>
      <w:r w:rsidR="0015693D">
        <w:rPr>
          <w:rFonts w:ascii="Times New Roman" w:hAnsi="Times New Roman" w:cs="Times New Roman"/>
        </w:rPr>
        <w:t>futuros,</w:t>
      </w:r>
      <w:r w:rsidR="00407A77">
        <w:rPr>
          <w:rFonts w:ascii="Times New Roman" w:hAnsi="Times New Roman" w:cs="Times New Roman"/>
        </w:rPr>
        <w:t xml:space="preserve"> condenando al sector a no desarrollarse en los distintos aspectos </w:t>
      </w:r>
      <w:r w:rsidR="00E15C86">
        <w:rPr>
          <w:rFonts w:ascii="Times New Roman" w:hAnsi="Times New Roman" w:cs="Times New Roman"/>
        </w:rPr>
        <w:t>sociales, culturales</w:t>
      </w:r>
      <w:r w:rsidR="00407A77">
        <w:rPr>
          <w:rFonts w:ascii="Times New Roman" w:hAnsi="Times New Roman" w:cs="Times New Roman"/>
        </w:rPr>
        <w:t xml:space="preserve"> y </w:t>
      </w:r>
      <w:r w:rsidR="00E15C86">
        <w:rPr>
          <w:rFonts w:ascii="Times New Roman" w:hAnsi="Times New Roman" w:cs="Times New Roman"/>
        </w:rPr>
        <w:t>económicos</w:t>
      </w:r>
      <w:r w:rsidR="0002246B">
        <w:rPr>
          <w:rFonts w:ascii="Times New Roman" w:hAnsi="Times New Roman" w:cs="Times New Roman"/>
        </w:rPr>
        <w:t>. E</w:t>
      </w:r>
      <w:r w:rsidR="00E15C86">
        <w:rPr>
          <w:rFonts w:ascii="Times New Roman" w:hAnsi="Times New Roman" w:cs="Times New Roman"/>
        </w:rPr>
        <w:t xml:space="preserve">n la parte </w:t>
      </w:r>
      <w:r w:rsidR="00F16297">
        <w:rPr>
          <w:rFonts w:ascii="Times New Roman" w:hAnsi="Times New Roman" w:cs="Times New Roman"/>
        </w:rPr>
        <w:t xml:space="preserve">técnica </w:t>
      </w:r>
      <w:r w:rsidR="00F16297">
        <w:rPr>
          <w:rFonts w:ascii="Times New Roman" w:eastAsia="MS Mincho" w:hAnsi="Times New Roman" w:cs="Times New Roman"/>
          <w:bCs/>
        </w:rPr>
        <w:t>fruto</w:t>
      </w:r>
      <w:r w:rsidR="00E15C86">
        <w:rPr>
          <w:rFonts w:ascii="Times New Roman" w:eastAsia="MS Mincho" w:hAnsi="Times New Roman" w:cs="Times New Roman"/>
          <w:bCs/>
        </w:rPr>
        <w:t xml:space="preserve"> de la evaluación a nivel de Pre </w:t>
      </w:r>
      <w:r w:rsidR="00F16297">
        <w:rPr>
          <w:rFonts w:ascii="Times New Roman" w:eastAsia="MS Mincho" w:hAnsi="Times New Roman" w:cs="Times New Roman"/>
          <w:bCs/>
        </w:rPr>
        <w:t>Inversión, e</w:t>
      </w:r>
      <w:r w:rsidR="0002246B">
        <w:rPr>
          <w:rFonts w:ascii="Times New Roman" w:eastAsia="MS Mincho" w:hAnsi="Times New Roman" w:cs="Times New Roman"/>
          <w:bCs/>
        </w:rPr>
        <w:t>l</w:t>
      </w:r>
      <w:r w:rsidR="00E15C86">
        <w:rPr>
          <w:rFonts w:ascii="Times New Roman" w:eastAsia="MS Mincho" w:hAnsi="Times New Roman" w:cs="Times New Roman"/>
          <w:bCs/>
        </w:rPr>
        <w:t xml:space="preserve"> proyecto cuenta con todos los requisitos básicos que el </w:t>
      </w:r>
      <w:r w:rsidR="00705350">
        <w:rPr>
          <w:rFonts w:ascii="Times New Roman" w:eastAsia="MS Mincho" w:hAnsi="Times New Roman" w:cs="Times New Roman"/>
          <w:bCs/>
        </w:rPr>
        <w:t>Invierte.PE</w:t>
      </w:r>
      <w:r w:rsidR="00E15C86">
        <w:rPr>
          <w:rFonts w:ascii="Times New Roman" w:eastAsia="MS Mincho" w:hAnsi="Times New Roman" w:cs="Times New Roman"/>
          <w:bCs/>
        </w:rPr>
        <w:t xml:space="preserve"> </w:t>
      </w:r>
      <w:r w:rsidR="00F16297">
        <w:rPr>
          <w:rFonts w:ascii="Times New Roman" w:eastAsia="MS Mincho" w:hAnsi="Times New Roman" w:cs="Times New Roman"/>
          <w:bCs/>
        </w:rPr>
        <w:t>plantea</w:t>
      </w:r>
      <w:r w:rsidR="00FD2868">
        <w:rPr>
          <w:rFonts w:ascii="Times New Roman" w:eastAsia="MS Mincho" w:hAnsi="Times New Roman" w:cs="Times New Roman"/>
          <w:bCs/>
        </w:rPr>
        <w:t xml:space="preserve"> en la </w:t>
      </w:r>
      <w:r w:rsidR="0015693D">
        <w:rPr>
          <w:rFonts w:ascii="Times New Roman" w:eastAsia="MS Mincho" w:hAnsi="Times New Roman" w:cs="Times New Roman"/>
          <w:bCs/>
        </w:rPr>
        <w:t>actualidad,</w:t>
      </w:r>
      <w:r w:rsidR="00F16297">
        <w:rPr>
          <w:rFonts w:ascii="Times New Roman" w:eastAsia="MS Mincho" w:hAnsi="Times New Roman" w:cs="Times New Roman"/>
          <w:bCs/>
        </w:rPr>
        <w:t xml:space="preserve"> </w:t>
      </w:r>
      <w:r w:rsidR="0015693D">
        <w:rPr>
          <w:rFonts w:ascii="Times New Roman" w:eastAsia="MS Mincho" w:hAnsi="Times New Roman" w:cs="Times New Roman"/>
          <w:bCs/>
        </w:rPr>
        <w:t>como,</w:t>
      </w:r>
      <w:r w:rsidR="00FD2868">
        <w:rPr>
          <w:rFonts w:ascii="Times New Roman" w:eastAsia="MS Mincho" w:hAnsi="Times New Roman" w:cs="Times New Roman"/>
          <w:bCs/>
        </w:rPr>
        <w:t xml:space="preserve"> por </w:t>
      </w:r>
      <w:r w:rsidR="0015693D">
        <w:rPr>
          <w:rFonts w:ascii="Times New Roman" w:eastAsia="MS Mincho" w:hAnsi="Times New Roman" w:cs="Times New Roman"/>
          <w:bCs/>
        </w:rPr>
        <w:lastRenderedPageBreak/>
        <w:t>ejemplo;</w:t>
      </w:r>
      <w:r w:rsidR="00E15C86">
        <w:rPr>
          <w:rFonts w:ascii="Times New Roman" w:eastAsia="MS Mincho" w:hAnsi="Times New Roman" w:cs="Times New Roman"/>
          <w:bCs/>
        </w:rPr>
        <w:t xml:space="preserve"> </w:t>
      </w:r>
      <w:r w:rsidR="00FD2868">
        <w:rPr>
          <w:rFonts w:ascii="Times New Roman" w:eastAsia="MS Mincho" w:hAnsi="Times New Roman" w:cs="Times New Roman"/>
          <w:bCs/>
        </w:rPr>
        <w:t xml:space="preserve">busca que el proyecto sea </w:t>
      </w:r>
      <w:r w:rsidR="0015693D">
        <w:rPr>
          <w:rFonts w:ascii="Times New Roman" w:eastAsia="MS Mincho" w:hAnsi="Times New Roman" w:cs="Times New Roman"/>
          <w:bCs/>
        </w:rPr>
        <w:t>rentable, también</w:t>
      </w:r>
      <w:r w:rsidR="00FD2868">
        <w:rPr>
          <w:rFonts w:ascii="Times New Roman" w:eastAsia="MS Mincho" w:hAnsi="Times New Roman" w:cs="Times New Roman"/>
          <w:bCs/>
        </w:rPr>
        <w:t xml:space="preserve"> que sea sostenible en todos los procesos desde la concepción y ejecución del </w:t>
      </w:r>
      <w:r w:rsidR="0015693D">
        <w:rPr>
          <w:rFonts w:ascii="Times New Roman" w:eastAsia="MS Mincho" w:hAnsi="Times New Roman" w:cs="Times New Roman"/>
          <w:bCs/>
        </w:rPr>
        <w:t>proyecto.</w:t>
      </w:r>
    </w:p>
    <w:p w14:paraId="10619FC2" w14:textId="77777777" w:rsidR="002415C3" w:rsidRDefault="00FD2868" w:rsidP="0024401B">
      <w:pPr>
        <w:pStyle w:val="Default"/>
        <w:spacing w:line="360" w:lineRule="auto"/>
        <w:ind w:left="284"/>
        <w:jc w:val="both"/>
        <w:rPr>
          <w:rFonts w:ascii="Times New Roman" w:hAnsi="Times New Roman" w:cs="Times New Roman"/>
        </w:rPr>
      </w:pPr>
      <w:r>
        <w:rPr>
          <w:rFonts w:ascii="Times New Roman" w:hAnsi="Times New Roman" w:cs="Times New Roman"/>
        </w:rPr>
        <w:t>Para mitigar todos los</w:t>
      </w:r>
      <w:r w:rsidR="0002246B">
        <w:rPr>
          <w:rFonts w:ascii="Times New Roman" w:hAnsi="Times New Roman" w:cs="Times New Roman"/>
        </w:rPr>
        <w:t xml:space="preserve"> problemas antes mencionados </w:t>
      </w:r>
      <w:r>
        <w:rPr>
          <w:rFonts w:ascii="Times New Roman" w:hAnsi="Times New Roman" w:cs="Times New Roman"/>
        </w:rPr>
        <w:t>se ha realizado</w:t>
      </w:r>
      <w:r w:rsidR="00F16297">
        <w:rPr>
          <w:rFonts w:ascii="Times New Roman" w:hAnsi="Times New Roman" w:cs="Times New Roman"/>
        </w:rPr>
        <w:t xml:space="preserve"> el</w:t>
      </w:r>
      <w:r w:rsidR="000263B7">
        <w:rPr>
          <w:rFonts w:ascii="Times New Roman" w:hAnsi="Times New Roman" w:cs="Times New Roman"/>
        </w:rPr>
        <w:t xml:space="preserve"> diseño hidráulico del canal Fernández, con est</w:t>
      </w:r>
      <w:r>
        <w:rPr>
          <w:rFonts w:ascii="Times New Roman" w:hAnsi="Times New Roman" w:cs="Times New Roman"/>
        </w:rPr>
        <w:t xml:space="preserve">a investigación se </w:t>
      </w:r>
      <w:r w:rsidR="00BD0011">
        <w:rPr>
          <w:rFonts w:ascii="Times New Roman" w:hAnsi="Times New Roman" w:cs="Times New Roman"/>
        </w:rPr>
        <w:t>pretende mejorar</w:t>
      </w:r>
      <w:r w:rsidR="00F16297">
        <w:rPr>
          <w:rFonts w:ascii="Times New Roman" w:hAnsi="Times New Roman" w:cs="Times New Roman"/>
        </w:rPr>
        <w:t xml:space="preserve"> </w:t>
      </w:r>
      <w:r w:rsidR="000263B7">
        <w:rPr>
          <w:rFonts w:ascii="Times New Roman" w:hAnsi="Times New Roman" w:cs="Times New Roman"/>
        </w:rPr>
        <w:t xml:space="preserve"> </w:t>
      </w:r>
      <w:r w:rsidR="00BD1295">
        <w:rPr>
          <w:rFonts w:ascii="Times New Roman" w:hAnsi="Times New Roman" w:cs="Times New Roman"/>
        </w:rPr>
        <w:t xml:space="preserve"> la eficiencia del servicio de agua para </w:t>
      </w:r>
      <w:r w:rsidR="00BD0011">
        <w:rPr>
          <w:rFonts w:ascii="Times New Roman" w:hAnsi="Times New Roman" w:cs="Times New Roman"/>
        </w:rPr>
        <w:t>riego, además</w:t>
      </w:r>
      <w:r w:rsidR="00C0769E">
        <w:rPr>
          <w:rFonts w:ascii="Times New Roman" w:hAnsi="Times New Roman" w:cs="Times New Roman"/>
        </w:rPr>
        <w:t xml:space="preserve"> contribuir a generar directamente </w:t>
      </w:r>
      <w:r w:rsidR="00BD0011">
        <w:rPr>
          <w:rFonts w:ascii="Times New Roman" w:hAnsi="Times New Roman" w:cs="Times New Roman"/>
        </w:rPr>
        <w:t>puestos de</w:t>
      </w:r>
      <w:r w:rsidR="00C0769E">
        <w:rPr>
          <w:rFonts w:ascii="Times New Roman" w:hAnsi="Times New Roman" w:cs="Times New Roman"/>
        </w:rPr>
        <w:t xml:space="preserve"> trabajo para</w:t>
      </w:r>
      <w:r w:rsidR="00BD1295">
        <w:rPr>
          <w:rFonts w:ascii="Times New Roman" w:hAnsi="Times New Roman" w:cs="Times New Roman"/>
        </w:rPr>
        <w:t xml:space="preserve"> los agricultores del comité Fernández </w:t>
      </w:r>
      <w:r w:rsidR="00C0769E">
        <w:rPr>
          <w:rFonts w:ascii="Times New Roman" w:hAnsi="Times New Roman" w:cs="Times New Roman"/>
        </w:rPr>
        <w:t xml:space="preserve">e indirectamente trabajos </w:t>
      </w:r>
      <w:r w:rsidR="00BD0011">
        <w:rPr>
          <w:rFonts w:ascii="Times New Roman" w:hAnsi="Times New Roman" w:cs="Times New Roman"/>
        </w:rPr>
        <w:t>para la</w:t>
      </w:r>
      <w:r w:rsidR="00C0769E">
        <w:rPr>
          <w:rFonts w:ascii="Times New Roman" w:hAnsi="Times New Roman" w:cs="Times New Roman"/>
        </w:rPr>
        <w:t xml:space="preserve"> población del </w:t>
      </w:r>
      <w:r w:rsidR="00BD1295">
        <w:rPr>
          <w:rFonts w:ascii="Times New Roman" w:hAnsi="Times New Roman" w:cs="Times New Roman"/>
        </w:rPr>
        <w:t xml:space="preserve">Distrito de </w:t>
      </w:r>
      <w:r w:rsidR="00BD0011">
        <w:rPr>
          <w:rFonts w:ascii="Times New Roman" w:hAnsi="Times New Roman" w:cs="Times New Roman"/>
        </w:rPr>
        <w:t>Mochumi (</w:t>
      </w:r>
      <w:r w:rsidR="00C0769E">
        <w:rPr>
          <w:rFonts w:ascii="Times New Roman" w:hAnsi="Times New Roman" w:cs="Times New Roman"/>
        </w:rPr>
        <w:t>Área de Estudio)</w:t>
      </w:r>
      <w:r w:rsidR="006E63D9">
        <w:rPr>
          <w:rFonts w:ascii="Times New Roman" w:hAnsi="Times New Roman" w:cs="Times New Roman"/>
        </w:rPr>
        <w:t>.</w:t>
      </w:r>
    </w:p>
    <w:p w14:paraId="0C3A8E6D" w14:textId="77777777" w:rsidR="005E1084" w:rsidRDefault="005E1084" w:rsidP="005C1985">
      <w:pPr>
        <w:pStyle w:val="Default"/>
        <w:spacing w:line="360" w:lineRule="auto"/>
        <w:jc w:val="both"/>
        <w:rPr>
          <w:rFonts w:ascii="Times New Roman" w:hAnsi="Times New Roman" w:cs="Times New Roman"/>
        </w:rPr>
      </w:pPr>
    </w:p>
    <w:p w14:paraId="3D76A0DF" w14:textId="77777777" w:rsidR="0094307E" w:rsidRPr="0070776E" w:rsidRDefault="005E1084" w:rsidP="0070776E">
      <w:pPr>
        <w:pStyle w:val="Prrafodelista"/>
        <w:numPr>
          <w:ilvl w:val="0"/>
          <w:numId w:val="32"/>
        </w:numPr>
        <w:ind w:left="284" w:right="49" w:hanging="284"/>
        <w:rPr>
          <w:rFonts w:cs="Times New Roman"/>
          <w:szCs w:val="24"/>
        </w:rPr>
      </w:pPr>
      <w:r w:rsidRPr="008B7164">
        <w:rPr>
          <w:rFonts w:cs="Times New Roman"/>
          <w:szCs w:val="24"/>
        </w:rPr>
        <w:t>El estudio topográfico</w:t>
      </w:r>
      <w:r w:rsidRPr="0070776E">
        <w:rPr>
          <w:rFonts w:cs="Times New Roman"/>
          <w:szCs w:val="24"/>
        </w:rPr>
        <w:t xml:space="preserve"> </w:t>
      </w:r>
      <w:r w:rsidR="00224C78" w:rsidRPr="0070776E">
        <w:rPr>
          <w:rFonts w:cs="Times New Roman"/>
          <w:szCs w:val="24"/>
        </w:rPr>
        <w:t xml:space="preserve">da a </w:t>
      </w:r>
      <w:r w:rsidR="00A94FE0" w:rsidRPr="0070776E">
        <w:rPr>
          <w:rFonts w:cs="Times New Roman"/>
          <w:szCs w:val="24"/>
        </w:rPr>
        <w:t>conocer las</w:t>
      </w:r>
      <w:r w:rsidRPr="0070776E">
        <w:rPr>
          <w:rFonts w:cs="Times New Roman"/>
          <w:szCs w:val="24"/>
        </w:rPr>
        <w:t xml:space="preserve"> características del terreno donde se construirá el canal </w:t>
      </w:r>
      <w:r w:rsidR="004F0153" w:rsidRPr="0070776E">
        <w:rPr>
          <w:rFonts w:cs="Times New Roman"/>
          <w:szCs w:val="24"/>
        </w:rPr>
        <w:t>Fernández.</w:t>
      </w:r>
      <w:r w:rsidRPr="0070776E">
        <w:rPr>
          <w:rFonts w:cs="Times New Roman"/>
          <w:szCs w:val="24"/>
        </w:rPr>
        <w:t xml:space="preserve"> El terreno </w:t>
      </w:r>
      <w:r w:rsidR="004F0153" w:rsidRPr="0070776E">
        <w:rPr>
          <w:rFonts w:cs="Times New Roman"/>
          <w:szCs w:val="24"/>
        </w:rPr>
        <w:t xml:space="preserve">presenta pendientes longitudinales </w:t>
      </w:r>
      <w:r w:rsidR="0094307E" w:rsidRPr="0070776E">
        <w:rPr>
          <w:rFonts w:cs="Times New Roman"/>
          <w:szCs w:val="24"/>
        </w:rPr>
        <w:t xml:space="preserve">aceptables, con pendiente promedio </w:t>
      </w:r>
      <w:r w:rsidR="0015693D" w:rsidRPr="0070776E">
        <w:rPr>
          <w:rFonts w:cs="Times New Roman"/>
          <w:szCs w:val="24"/>
        </w:rPr>
        <w:t xml:space="preserve">de </w:t>
      </w:r>
      <w:r w:rsidR="0094307E" w:rsidRPr="0070776E">
        <w:rPr>
          <w:rFonts w:cs="Times New Roman"/>
          <w:szCs w:val="24"/>
        </w:rPr>
        <w:t xml:space="preserve">1º/oo, siendo común este tipo </w:t>
      </w:r>
      <w:r w:rsidR="0015693D" w:rsidRPr="0070776E">
        <w:rPr>
          <w:rFonts w:cs="Times New Roman"/>
          <w:szCs w:val="24"/>
        </w:rPr>
        <w:t>de pendientes en el territorio del V</w:t>
      </w:r>
      <w:r w:rsidR="0094307E" w:rsidRPr="0070776E">
        <w:rPr>
          <w:rFonts w:cs="Times New Roman"/>
          <w:szCs w:val="24"/>
        </w:rPr>
        <w:t xml:space="preserve">alle </w:t>
      </w:r>
      <w:r w:rsidR="0015693D" w:rsidRPr="0070776E">
        <w:rPr>
          <w:rFonts w:cs="Times New Roman"/>
          <w:szCs w:val="24"/>
        </w:rPr>
        <w:t>Chancay -</w:t>
      </w:r>
      <w:r w:rsidR="0094307E" w:rsidRPr="0070776E">
        <w:rPr>
          <w:rFonts w:cs="Times New Roman"/>
          <w:szCs w:val="24"/>
        </w:rPr>
        <w:t>Lambayeque</w:t>
      </w:r>
      <w:r w:rsidRPr="0070776E">
        <w:rPr>
          <w:rFonts w:cs="Times New Roman"/>
          <w:szCs w:val="24"/>
        </w:rPr>
        <w:t xml:space="preserve">. </w:t>
      </w:r>
      <w:r w:rsidR="0094307E" w:rsidRPr="0070776E">
        <w:rPr>
          <w:rFonts w:cs="Times New Roman"/>
          <w:szCs w:val="24"/>
        </w:rPr>
        <w:t xml:space="preserve">El ANA recomienda valores bajos para pendientes longitudinales en su Manual de Diseño de Canales de Riego, con la finalidad de evitar flujos </w:t>
      </w:r>
      <w:r w:rsidR="00B52D97" w:rsidRPr="0070776E">
        <w:rPr>
          <w:rFonts w:cs="Times New Roman"/>
          <w:szCs w:val="24"/>
        </w:rPr>
        <w:t>supercríticos.</w:t>
      </w:r>
      <w:r w:rsidR="00B52D97" w:rsidRPr="0070776E">
        <w:rPr>
          <w:rFonts w:cs="Times New Roman"/>
          <w:bCs/>
        </w:rPr>
        <w:t xml:space="preserve"> En </w:t>
      </w:r>
      <w:r w:rsidR="006E5B0C" w:rsidRPr="0070776E">
        <w:rPr>
          <w:rFonts w:cs="Times New Roman"/>
          <w:bCs/>
        </w:rPr>
        <w:t>la</w:t>
      </w:r>
      <w:r w:rsidR="0094307E" w:rsidRPr="0070776E">
        <w:rPr>
          <w:rFonts w:cs="Times New Roman"/>
          <w:bCs/>
        </w:rPr>
        <w:t xml:space="preserve"> investigación</w:t>
      </w:r>
      <w:r w:rsidR="006E5B0C" w:rsidRPr="0070776E">
        <w:rPr>
          <w:rFonts w:cs="Times New Roman"/>
          <w:bCs/>
        </w:rPr>
        <w:t xml:space="preserve">, Ruiz (2017). </w:t>
      </w:r>
      <w:r w:rsidR="0094307E" w:rsidRPr="0070776E">
        <w:rPr>
          <w:rFonts w:cs="Times New Roman"/>
          <w:bCs/>
        </w:rPr>
        <w:t xml:space="preserve"> “Mejoramiento del Canal Chaquil-Chicolon para el riego del valle Llaucano Hualgayoc, Bambamarca, Cajamarca - 2017”.</w:t>
      </w:r>
      <w:r w:rsidR="0094307E" w:rsidRPr="0070776E">
        <w:rPr>
          <w:rFonts w:cs="Times New Roman"/>
        </w:rPr>
        <w:t xml:space="preserve"> la topografía en el lugar del proyecto es accidentada y el canal es su totalidad </w:t>
      </w:r>
      <w:r w:rsidR="0094307E" w:rsidRPr="0070776E">
        <w:rPr>
          <w:rFonts w:cs="Times New Roman"/>
          <w:spacing w:val="-3"/>
        </w:rPr>
        <w:t xml:space="preserve">se </w:t>
      </w:r>
      <w:r w:rsidR="0094307E" w:rsidRPr="0070776E">
        <w:rPr>
          <w:rFonts w:cs="Times New Roman"/>
        </w:rPr>
        <w:t xml:space="preserve">ha llevado en corte, considerando una pendiente que varía </w:t>
      </w:r>
      <w:r w:rsidR="0094307E" w:rsidRPr="0070776E">
        <w:rPr>
          <w:rFonts w:cs="Times New Roman"/>
          <w:spacing w:val="-3"/>
        </w:rPr>
        <w:t xml:space="preserve">de </w:t>
      </w:r>
      <w:r w:rsidR="0015693D" w:rsidRPr="0070776E">
        <w:rPr>
          <w:rFonts w:cs="Times New Roman"/>
          <w:spacing w:val="-3"/>
        </w:rPr>
        <w:t xml:space="preserve">4.2 º/oo </w:t>
      </w:r>
      <w:r w:rsidR="0094307E" w:rsidRPr="0070776E">
        <w:rPr>
          <w:rFonts w:cs="Times New Roman"/>
        </w:rPr>
        <w:t xml:space="preserve">a 2.02 </w:t>
      </w:r>
      <w:r w:rsidR="0015693D" w:rsidRPr="0070776E">
        <w:rPr>
          <w:rFonts w:cs="Times New Roman"/>
        </w:rPr>
        <w:t>º</w:t>
      </w:r>
      <w:r w:rsidR="0094307E" w:rsidRPr="0070776E">
        <w:rPr>
          <w:rFonts w:cs="Times New Roman"/>
        </w:rPr>
        <w:t>/</w:t>
      </w:r>
      <w:r w:rsidR="0015693D" w:rsidRPr="0070776E">
        <w:rPr>
          <w:rFonts w:cs="Times New Roman"/>
        </w:rPr>
        <w:t>oo</w:t>
      </w:r>
      <w:r w:rsidR="0094307E" w:rsidRPr="0070776E">
        <w:rPr>
          <w:rFonts w:cs="Times New Roman"/>
        </w:rPr>
        <w:t xml:space="preserve"> </w:t>
      </w:r>
      <w:r w:rsidR="0015693D" w:rsidRPr="0070776E">
        <w:rPr>
          <w:rFonts w:cs="Times New Roman"/>
        </w:rPr>
        <w:t>,</w:t>
      </w:r>
      <w:r w:rsidR="0094307E" w:rsidRPr="0070776E">
        <w:rPr>
          <w:rFonts w:cs="Times New Roman"/>
        </w:rPr>
        <w:t xml:space="preserve"> </w:t>
      </w:r>
      <w:r w:rsidR="00465652" w:rsidRPr="0070776E">
        <w:rPr>
          <w:rFonts w:cs="Times New Roman"/>
        </w:rPr>
        <w:t xml:space="preserve">por lo que puede producir </w:t>
      </w:r>
      <w:r w:rsidR="0094307E" w:rsidRPr="0070776E">
        <w:rPr>
          <w:rFonts w:cs="Times New Roman"/>
        </w:rPr>
        <w:t xml:space="preserve"> </w:t>
      </w:r>
      <w:r w:rsidR="00465652" w:rsidRPr="0070776E">
        <w:rPr>
          <w:rFonts w:cs="Times New Roman"/>
        </w:rPr>
        <w:t xml:space="preserve">erosiones </w:t>
      </w:r>
      <w:r w:rsidR="0094307E" w:rsidRPr="0070776E">
        <w:rPr>
          <w:rFonts w:cs="Times New Roman"/>
        </w:rPr>
        <w:t xml:space="preserve"> </w:t>
      </w:r>
      <w:r w:rsidR="00465652" w:rsidRPr="0070776E">
        <w:rPr>
          <w:rFonts w:cs="Times New Roman"/>
        </w:rPr>
        <w:t>pero no</w:t>
      </w:r>
      <w:r w:rsidR="0094307E" w:rsidRPr="0070776E">
        <w:rPr>
          <w:rFonts w:cs="Times New Roman"/>
        </w:rPr>
        <w:t xml:space="preserve"> sedimentación ,está pendiente tiene que ser analizado en todo el tramo de conducción ya que al evaluar los puntos críticos donde la velocidad puede ser significativa ,por tratarse de un terreno accidentado y teniendo en cuenta la pendiente máxima de 4.24  o/oo ,será necesario complementar con algunas obras de arte</w:t>
      </w:r>
      <w:r w:rsidR="00465652" w:rsidRPr="0070776E">
        <w:rPr>
          <w:rFonts w:cs="Times New Roman"/>
        </w:rPr>
        <w:t xml:space="preserve"> ,como disipadores de energía</w:t>
      </w:r>
      <w:r w:rsidR="0094307E" w:rsidRPr="0070776E">
        <w:rPr>
          <w:rFonts w:cs="Times New Roman"/>
        </w:rPr>
        <w:t xml:space="preserve"> ,para que el diseño del proyecto no tenga ningún problema en sus estructura </w:t>
      </w:r>
      <w:r w:rsidR="00465652" w:rsidRPr="0070776E">
        <w:rPr>
          <w:rFonts w:cs="Times New Roman"/>
        </w:rPr>
        <w:t xml:space="preserve">cuando sea puesta a funcionamiento y así evitar </w:t>
      </w:r>
      <w:r w:rsidR="0094307E" w:rsidRPr="0070776E">
        <w:rPr>
          <w:rFonts w:cs="Times New Roman"/>
        </w:rPr>
        <w:t xml:space="preserve"> </w:t>
      </w:r>
      <w:r w:rsidR="00465652" w:rsidRPr="0070776E">
        <w:rPr>
          <w:rFonts w:cs="Times New Roman"/>
        </w:rPr>
        <w:t>los</w:t>
      </w:r>
      <w:r w:rsidR="0094307E" w:rsidRPr="0070776E">
        <w:rPr>
          <w:rFonts w:cs="Times New Roman"/>
        </w:rPr>
        <w:t xml:space="preserve">  flujos supercríticos</w:t>
      </w:r>
      <w:r w:rsidR="00465652" w:rsidRPr="0070776E">
        <w:rPr>
          <w:rFonts w:cs="Times New Roman"/>
        </w:rPr>
        <w:t xml:space="preserve"> que  puedan producir </w:t>
      </w:r>
      <w:r w:rsidR="0094307E" w:rsidRPr="0070776E">
        <w:rPr>
          <w:rFonts w:cs="Times New Roman"/>
        </w:rPr>
        <w:t xml:space="preserve"> desbordes, erosiones</w:t>
      </w:r>
      <w:r w:rsidR="00A31084" w:rsidRPr="0070776E">
        <w:rPr>
          <w:rFonts w:cs="Times New Roman"/>
        </w:rPr>
        <w:t xml:space="preserve"> </w:t>
      </w:r>
      <w:r w:rsidR="0094307E" w:rsidRPr="0070776E">
        <w:rPr>
          <w:rFonts w:cs="Times New Roman"/>
        </w:rPr>
        <w:t xml:space="preserve">,etc. </w:t>
      </w:r>
      <w:r w:rsidR="00BD0011" w:rsidRPr="0070776E">
        <w:rPr>
          <w:rFonts w:cs="Times New Roman"/>
        </w:rPr>
        <w:t>E</w:t>
      </w:r>
      <w:r w:rsidR="00465652" w:rsidRPr="0070776E">
        <w:rPr>
          <w:rFonts w:cs="Times New Roman"/>
        </w:rPr>
        <w:t>l proyecto de Ruiz (2017),</w:t>
      </w:r>
      <w:r w:rsidR="00BD0011" w:rsidRPr="0070776E">
        <w:rPr>
          <w:rFonts w:cs="Times New Roman"/>
        </w:rPr>
        <w:t xml:space="preserve"> confirma el criterio y las </w:t>
      </w:r>
      <w:r w:rsidR="00B52D97" w:rsidRPr="0070776E">
        <w:rPr>
          <w:rFonts w:cs="Times New Roman"/>
        </w:rPr>
        <w:t>recomendaciones adecuadas</w:t>
      </w:r>
      <w:r w:rsidR="00BD0011" w:rsidRPr="0070776E">
        <w:rPr>
          <w:rFonts w:cs="Times New Roman"/>
        </w:rPr>
        <w:t xml:space="preserve"> para esta investigación.</w:t>
      </w:r>
    </w:p>
    <w:p w14:paraId="0B066A79" w14:textId="77777777" w:rsidR="00CE00D2" w:rsidRDefault="000D7E2F" w:rsidP="0024401B">
      <w:pPr>
        <w:pStyle w:val="Textoindependiente"/>
        <w:numPr>
          <w:ilvl w:val="0"/>
          <w:numId w:val="32"/>
        </w:numPr>
        <w:spacing w:line="360" w:lineRule="auto"/>
        <w:ind w:left="284" w:right="-4" w:hanging="284"/>
        <w:jc w:val="both"/>
        <w:rPr>
          <w:rFonts w:ascii="Times New Roman" w:hAnsi="Times New Roman" w:cs="Times New Roman"/>
        </w:rPr>
      </w:pPr>
      <w:r w:rsidRPr="008B7164">
        <w:rPr>
          <w:rFonts w:ascii="Times New Roman" w:hAnsi="Times New Roman" w:cs="Times New Roman"/>
        </w:rPr>
        <w:t>El estudio de mecánica de suelos</w:t>
      </w:r>
      <w:r>
        <w:rPr>
          <w:rFonts w:ascii="Times New Roman" w:hAnsi="Times New Roman" w:cs="Times New Roman"/>
        </w:rPr>
        <w:t xml:space="preserve"> dio a conocer las características </w:t>
      </w:r>
      <w:r w:rsidR="00A37085">
        <w:rPr>
          <w:rFonts w:ascii="Times New Roman" w:hAnsi="Times New Roman" w:cs="Times New Roman"/>
        </w:rPr>
        <w:t>geomecánicas</w:t>
      </w:r>
      <w:r>
        <w:rPr>
          <w:rFonts w:ascii="Times New Roman" w:hAnsi="Times New Roman" w:cs="Times New Roman"/>
        </w:rPr>
        <w:t xml:space="preserve"> de los estratos del suelo , donde </w:t>
      </w:r>
      <w:r w:rsidR="00FC74F7">
        <w:rPr>
          <w:rFonts w:ascii="Times New Roman" w:hAnsi="Times New Roman" w:cs="Times New Roman"/>
        </w:rPr>
        <w:t xml:space="preserve">se obtuvo </w:t>
      </w:r>
      <w:r>
        <w:rPr>
          <w:rFonts w:ascii="Times New Roman" w:hAnsi="Times New Roman" w:cs="Times New Roman"/>
        </w:rPr>
        <w:t xml:space="preserve"> </w:t>
      </w:r>
      <w:r w:rsidR="00FC74F7">
        <w:rPr>
          <w:rFonts w:ascii="Times New Roman" w:hAnsi="Times New Roman" w:cs="Times New Roman"/>
        </w:rPr>
        <w:t>elementos representativo</w:t>
      </w:r>
      <w:r w:rsidR="00CE00D2">
        <w:rPr>
          <w:rFonts w:ascii="Times New Roman" w:hAnsi="Times New Roman" w:cs="Times New Roman"/>
        </w:rPr>
        <w:t>s del suelo</w:t>
      </w:r>
      <w:r w:rsidR="00FC74F7">
        <w:rPr>
          <w:rFonts w:ascii="Times New Roman" w:hAnsi="Times New Roman" w:cs="Times New Roman"/>
        </w:rPr>
        <w:t xml:space="preserve"> </w:t>
      </w:r>
      <w:r w:rsidR="00CE00D2">
        <w:rPr>
          <w:rFonts w:ascii="Times New Roman" w:hAnsi="Times New Roman" w:cs="Times New Roman"/>
        </w:rPr>
        <w:t>como;</w:t>
      </w:r>
      <w:r>
        <w:rPr>
          <w:rFonts w:ascii="Times New Roman" w:hAnsi="Times New Roman" w:cs="Times New Roman"/>
        </w:rPr>
        <w:t xml:space="preserve"> limo ,arena y arcilla, </w:t>
      </w:r>
      <w:r w:rsidR="00FC74F7">
        <w:rPr>
          <w:rFonts w:ascii="Times New Roman" w:hAnsi="Times New Roman" w:cs="Times New Roman"/>
        </w:rPr>
        <w:t xml:space="preserve">con un </w:t>
      </w:r>
      <w:r w:rsidR="00AE6382">
        <w:rPr>
          <w:rFonts w:ascii="Times New Roman" w:hAnsi="Times New Roman" w:cs="Times New Roman"/>
        </w:rPr>
        <w:t>valor de</w:t>
      </w:r>
      <w:r>
        <w:rPr>
          <w:rFonts w:ascii="Times New Roman" w:hAnsi="Times New Roman" w:cs="Times New Roman"/>
        </w:rPr>
        <w:t xml:space="preserve">  permeabilidad</w:t>
      </w:r>
      <w:r w:rsidR="00FC74F7">
        <w:rPr>
          <w:rFonts w:ascii="Times New Roman" w:hAnsi="Times New Roman" w:cs="Times New Roman"/>
        </w:rPr>
        <w:t xml:space="preserve">  </w:t>
      </w:r>
      <w:r w:rsidR="00AE6382">
        <w:rPr>
          <w:rFonts w:ascii="Times New Roman" w:hAnsi="Times New Roman" w:cs="Times New Roman"/>
        </w:rPr>
        <w:t xml:space="preserve"> </w:t>
      </w:r>
      <w:r w:rsidR="00FC74F7">
        <w:rPr>
          <w:rFonts w:ascii="Times New Roman" w:hAnsi="Times New Roman" w:cs="Times New Roman"/>
        </w:rPr>
        <w:t>varía</w:t>
      </w:r>
      <w:r w:rsidR="00AE6382">
        <w:rPr>
          <w:rFonts w:ascii="Times New Roman" w:hAnsi="Times New Roman" w:cs="Times New Roman"/>
        </w:rPr>
        <w:t xml:space="preserve"> desde k=6.26 x 10-6 cm/s</w:t>
      </w:r>
      <w:r w:rsidR="00EA5D53">
        <w:rPr>
          <w:rFonts w:ascii="Times New Roman" w:hAnsi="Times New Roman" w:cs="Times New Roman"/>
        </w:rPr>
        <w:t xml:space="preserve">g hasta 8.37x10-6 cm/sg </w:t>
      </w:r>
      <w:r w:rsidR="00FC74F7">
        <w:rPr>
          <w:rFonts w:ascii="Times New Roman" w:hAnsi="Times New Roman" w:cs="Times New Roman"/>
        </w:rPr>
        <w:t xml:space="preserve">,lo que facilita la perdida por  infiltración del agua para riego ,en ese sentido el estudio </w:t>
      </w:r>
      <w:r w:rsidR="00FC74F7">
        <w:rPr>
          <w:rFonts w:ascii="Times New Roman" w:hAnsi="Times New Roman" w:cs="Times New Roman"/>
        </w:rPr>
        <w:lastRenderedPageBreak/>
        <w:t xml:space="preserve">de suelos </w:t>
      </w:r>
      <w:r w:rsidR="00CE00D2">
        <w:rPr>
          <w:rFonts w:ascii="Times New Roman" w:hAnsi="Times New Roman" w:cs="Times New Roman"/>
        </w:rPr>
        <w:t>fue</w:t>
      </w:r>
      <w:r w:rsidR="00FC74F7">
        <w:rPr>
          <w:rFonts w:ascii="Times New Roman" w:hAnsi="Times New Roman" w:cs="Times New Roman"/>
        </w:rPr>
        <w:t xml:space="preserve"> muy necesario  para diseñar hidráulicamente el canal de riego </w:t>
      </w:r>
      <w:r w:rsidR="00723A08">
        <w:rPr>
          <w:rFonts w:ascii="Times New Roman" w:hAnsi="Times New Roman" w:cs="Times New Roman"/>
        </w:rPr>
        <w:t>obteniendo</w:t>
      </w:r>
      <w:r w:rsidR="00FC74F7">
        <w:rPr>
          <w:rFonts w:ascii="Times New Roman" w:hAnsi="Times New Roman" w:cs="Times New Roman"/>
        </w:rPr>
        <w:t xml:space="preserve"> </w:t>
      </w:r>
      <w:r w:rsidR="00723A08">
        <w:rPr>
          <w:rFonts w:ascii="Times New Roman" w:hAnsi="Times New Roman" w:cs="Times New Roman"/>
        </w:rPr>
        <w:t>así</w:t>
      </w:r>
      <w:r w:rsidR="00FC74F7">
        <w:rPr>
          <w:rFonts w:ascii="Times New Roman" w:hAnsi="Times New Roman" w:cs="Times New Roman"/>
        </w:rPr>
        <w:t xml:space="preserve"> un </w:t>
      </w:r>
      <w:r w:rsidR="00723A08">
        <w:rPr>
          <w:rFonts w:ascii="Times New Roman" w:hAnsi="Times New Roman" w:cs="Times New Roman"/>
        </w:rPr>
        <w:t>óptimo</w:t>
      </w:r>
      <w:r w:rsidR="00FC74F7">
        <w:rPr>
          <w:rFonts w:ascii="Times New Roman" w:hAnsi="Times New Roman" w:cs="Times New Roman"/>
        </w:rPr>
        <w:t xml:space="preserve"> desempeño </w:t>
      </w:r>
      <w:r w:rsidR="00723A08">
        <w:rPr>
          <w:rFonts w:ascii="Times New Roman" w:hAnsi="Times New Roman" w:cs="Times New Roman"/>
        </w:rPr>
        <w:t>en la</w:t>
      </w:r>
      <w:r w:rsidR="00FC74F7">
        <w:rPr>
          <w:rFonts w:ascii="Times New Roman" w:hAnsi="Times New Roman" w:cs="Times New Roman"/>
        </w:rPr>
        <w:t xml:space="preserve"> conducción y  </w:t>
      </w:r>
      <w:r w:rsidR="00723A08">
        <w:rPr>
          <w:rFonts w:ascii="Times New Roman" w:hAnsi="Times New Roman" w:cs="Times New Roman"/>
        </w:rPr>
        <w:t>derivación del canal</w:t>
      </w:r>
      <w:r w:rsidR="00CE00D2">
        <w:rPr>
          <w:rFonts w:ascii="Times New Roman" w:hAnsi="Times New Roman" w:cs="Times New Roman"/>
        </w:rPr>
        <w:t>.</w:t>
      </w:r>
    </w:p>
    <w:p w14:paraId="102F672C" w14:textId="77777777" w:rsidR="00723A08" w:rsidRDefault="0070776E" w:rsidP="0024401B">
      <w:pPr>
        <w:pStyle w:val="Textoindependiente"/>
        <w:spacing w:line="360" w:lineRule="auto"/>
        <w:ind w:left="284" w:right="-4"/>
        <w:jc w:val="both"/>
        <w:rPr>
          <w:rFonts w:ascii="Times New Roman" w:hAnsi="Times New Roman" w:cs="Times New Roman"/>
        </w:rPr>
      </w:pPr>
      <w:r>
        <w:rPr>
          <w:rFonts w:ascii="Times New Roman" w:hAnsi="Times New Roman" w:cs="Times New Roman"/>
        </w:rPr>
        <w:t xml:space="preserve">Según el manual del ANA para diseños hidráulico de canales </w:t>
      </w:r>
      <w:r w:rsidR="00B95195">
        <w:rPr>
          <w:rFonts w:ascii="Times New Roman" w:hAnsi="Times New Roman" w:cs="Times New Roman"/>
        </w:rPr>
        <w:t xml:space="preserve">resalta </w:t>
      </w:r>
      <w:r>
        <w:rPr>
          <w:rFonts w:ascii="Times New Roman" w:hAnsi="Times New Roman" w:cs="Times New Roman"/>
        </w:rPr>
        <w:t>que</w:t>
      </w:r>
      <w:r w:rsidR="00FC74F7">
        <w:rPr>
          <w:rFonts w:ascii="Times New Roman" w:hAnsi="Times New Roman" w:cs="Times New Roman"/>
        </w:rPr>
        <w:t xml:space="preserve"> no existe una regla </w:t>
      </w:r>
      <w:r>
        <w:rPr>
          <w:rFonts w:ascii="Times New Roman" w:hAnsi="Times New Roman" w:cs="Times New Roman"/>
        </w:rPr>
        <w:t>general, pero</w:t>
      </w:r>
      <w:r w:rsidR="00FC74F7">
        <w:rPr>
          <w:rFonts w:ascii="Times New Roman" w:hAnsi="Times New Roman" w:cs="Times New Roman"/>
        </w:rPr>
        <w:t xml:space="preserve"> </w:t>
      </w:r>
      <w:r>
        <w:rPr>
          <w:rFonts w:ascii="Times New Roman" w:hAnsi="Times New Roman" w:cs="Times New Roman"/>
        </w:rPr>
        <w:t>existe muchas</w:t>
      </w:r>
      <w:r w:rsidR="00723A08">
        <w:rPr>
          <w:rFonts w:ascii="Times New Roman" w:hAnsi="Times New Roman" w:cs="Times New Roman"/>
        </w:rPr>
        <w:t xml:space="preserve"> experiencias de proyectos </w:t>
      </w:r>
      <w:r>
        <w:rPr>
          <w:rFonts w:ascii="Times New Roman" w:hAnsi="Times New Roman" w:cs="Times New Roman"/>
        </w:rPr>
        <w:t>similares realizados</w:t>
      </w:r>
      <w:r w:rsidR="00723A08">
        <w:rPr>
          <w:rFonts w:ascii="Times New Roman" w:hAnsi="Times New Roman" w:cs="Times New Roman"/>
        </w:rPr>
        <w:t xml:space="preserve">, </w:t>
      </w:r>
      <w:r>
        <w:rPr>
          <w:rFonts w:ascii="Times New Roman" w:hAnsi="Times New Roman" w:cs="Times New Roman"/>
        </w:rPr>
        <w:t>donde</w:t>
      </w:r>
      <w:r w:rsidR="00723A08">
        <w:rPr>
          <w:rFonts w:ascii="Times New Roman" w:hAnsi="Times New Roman" w:cs="Times New Roman"/>
        </w:rPr>
        <w:t xml:space="preserve"> recomienda</w:t>
      </w:r>
      <w:r>
        <w:rPr>
          <w:rFonts w:ascii="Times New Roman" w:hAnsi="Times New Roman" w:cs="Times New Roman"/>
        </w:rPr>
        <w:t xml:space="preserve"> criterios a</w:t>
      </w:r>
      <w:r w:rsidR="00723A08">
        <w:rPr>
          <w:rFonts w:ascii="Times New Roman" w:hAnsi="Times New Roman" w:cs="Times New Roman"/>
        </w:rPr>
        <w:t xml:space="preserve"> </w:t>
      </w:r>
      <w:r>
        <w:rPr>
          <w:rFonts w:ascii="Times New Roman" w:hAnsi="Times New Roman" w:cs="Times New Roman"/>
        </w:rPr>
        <w:t>optar como por ejemplo espesores</w:t>
      </w:r>
      <w:r w:rsidR="005C410A">
        <w:rPr>
          <w:rFonts w:ascii="Times New Roman" w:hAnsi="Times New Roman" w:cs="Times New Roman"/>
        </w:rPr>
        <w:t xml:space="preserve"> de revestimiento</w:t>
      </w:r>
      <w:r>
        <w:rPr>
          <w:rFonts w:ascii="Times New Roman" w:hAnsi="Times New Roman" w:cs="Times New Roman"/>
        </w:rPr>
        <w:t xml:space="preserve"> de</w:t>
      </w:r>
      <w:r w:rsidR="00723A08">
        <w:rPr>
          <w:rFonts w:ascii="Times New Roman" w:hAnsi="Times New Roman" w:cs="Times New Roman"/>
        </w:rPr>
        <w:t xml:space="preserve"> 5 a 7.7 </w:t>
      </w:r>
      <w:r>
        <w:rPr>
          <w:rFonts w:ascii="Times New Roman" w:hAnsi="Times New Roman" w:cs="Times New Roman"/>
        </w:rPr>
        <w:t>cm para</w:t>
      </w:r>
      <w:r w:rsidR="00FC74F7">
        <w:rPr>
          <w:rFonts w:ascii="Times New Roman" w:hAnsi="Times New Roman" w:cs="Times New Roman"/>
        </w:rPr>
        <w:t xml:space="preserve"> canales pequeño</w:t>
      </w:r>
      <w:r w:rsidR="005C410A">
        <w:rPr>
          <w:rFonts w:ascii="Times New Roman" w:hAnsi="Times New Roman" w:cs="Times New Roman"/>
        </w:rPr>
        <w:t>s</w:t>
      </w:r>
      <w:r w:rsidR="00FC74F7">
        <w:rPr>
          <w:rFonts w:ascii="Times New Roman" w:hAnsi="Times New Roman" w:cs="Times New Roman"/>
        </w:rPr>
        <w:t xml:space="preserve"> o </w:t>
      </w:r>
      <w:r>
        <w:rPr>
          <w:rFonts w:ascii="Times New Roman" w:hAnsi="Times New Roman" w:cs="Times New Roman"/>
        </w:rPr>
        <w:t xml:space="preserve">medianos, aplicando esta recomendación y los resultados del estudio de suelos, se concluyó </w:t>
      </w:r>
      <w:r w:rsidR="005C410A">
        <w:rPr>
          <w:rFonts w:ascii="Times New Roman" w:hAnsi="Times New Roman" w:cs="Times New Roman"/>
        </w:rPr>
        <w:t xml:space="preserve">para esta tesis </w:t>
      </w:r>
      <w:r>
        <w:rPr>
          <w:rFonts w:ascii="Times New Roman" w:hAnsi="Times New Roman" w:cs="Times New Roman"/>
        </w:rPr>
        <w:t>un espesor de 7.5 cm</w:t>
      </w:r>
      <w:r w:rsidR="007A3AC9">
        <w:rPr>
          <w:rFonts w:ascii="Times New Roman" w:hAnsi="Times New Roman" w:cs="Times New Roman"/>
        </w:rPr>
        <w:t>, asegurando  la durabilidad del ciclo de vida de la infraestructura en concordancia con las características del suelo.</w:t>
      </w:r>
    </w:p>
    <w:p w14:paraId="0595B3D7" w14:textId="77777777" w:rsidR="00FC74F7" w:rsidRDefault="005C410A" w:rsidP="00CB2908">
      <w:pPr>
        <w:pStyle w:val="Textoindependiente"/>
        <w:spacing w:line="360" w:lineRule="auto"/>
        <w:ind w:left="284" w:right="-4"/>
        <w:jc w:val="both"/>
        <w:rPr>
          <w:rFonts w:ascii="Times New Roman" w:hAnsi="Times New Roman" w:cs="Times New Roman"/>
        </w:rPr>
      </w:pPr>
      <w:r>
        <w:rPr>
          <w:rFonts w:ascii="Times New Roman" w:hAnsi="Times New Roman" w:cs="Times New Roman"/>
        </w:rPr>
        <w:t xml:space="preserve">Además de lo anteriormente descrito sobre los resultados del estudio de mecánica de suelos </w:t>
      </w:r>
      <w:r w:rsidR="0070776E">
        <w:rPr>
          <w:rFonts w:ascii="Times New Roman" w:hAnsi="Times New Roman" w:cs="Times New Roman"/>
        </w:rPr>
        <w:t xml:space="preserve">También </w:t>
      </w:r>
      <w:r>
        <w:rPr>
          <w:rFonts w:ascii="Times New Roman" w:hAnsi="Times New Roman" w:cs="Times New Roman"/>
        </w:rPr>
        <w:t xml:space="preserve">se ubicó el nivel freático del agua </w:t>
      </w:r>
      <w:r w:rsidR="00EA5D53">
        <w:rPr>
          <w:rFonts w:ascii="Times New Roman" w:hAnsi="Times New Roman" w:cs="Times New Roman"/>
        </w:rPr>
        <w:t xml:space="preserve">a una profundidad de 1.50 </w:t>
      </w:r>
      <w:r w:rsidR="00FC74F7">
        <w:rPr>
          <w:rFonts w:ascii="Times New Roman" w:hAnsi="Times New Roman" w:cs="Times New Roman"/>
        </w:rPr>
        <w:t>m,</w:t>
      </w:r>
      <w:r w:rsidR="0070776E">
        <w:rPr>
          <w:rFonts w:ascii="Times New Roman" w:hAnsi="Times New Roman" w:cs="Times New Roman"/>
        </w:rPr>
        <w:t xml:space="preserve"> el asentamiento</w:t>
      </w:r>
      <w:r w:rsidR="00EA5D53">
        <w:rPr>
          <w:rFonts w:ascii="Times New Roman" w:hAnsi="Times New Roman" w:cs="Times New Roman"/>
        </w:rPr>
        <w:t xml:space="preserve"> máximo</w:t>
      </w:r>
      <w:r w:rsidR="00FC74F7">
        <w:rPr>
          <w:rFonts w:ascii="Times New Roman" w:hAnsi="Times New Roman" w:cs="Times New Roman"/>
        </w:rPr>
        <w:t xml:space="preserve"> de</w:t>
      </w:r>
      <w:r w:rsidR="0070776E">
        <w:rPr>
          <w:rFonts w:ascii="Times New Roman" w:hAnsi="Times New Roman" w:cs="Times New Roman"/>
        </w:rPr>
        <w:t>l</w:t>
      </w:r>
      <w:r w:rsidR="00FC74F7">
        <w:rPr>
          <w:rFonts w:ascii="Times New Roman" w:hAnsi="Times New Roman" w:cs="Times New Roman"/>
        </w:rPr>
        <w:t xml:space="preserve"> </w:t>
      </w:r>
      <w:r w:rsidR="0070776E">
        <w:rPr>
          <w:rFonts w:ascii="Times New Roman" w:hAnsi="Times New Roman" w:cs="Times New Roman"/>
        </w:rPr>
        <w:t xml:space="preserve">suelo </w:t>
      </w:r>
      <w:r w:rsidR="007A3AC9">
        <w:rPr>
          <w:rFonts w:ascii="Times New Roman" w:hAnsi="Times New Roman" w:cs="Times New Roman"/>
        </w:rPr>
        <w:t>para obras</w:t>
      </w:r>
      <w:r w:rsidR="00EA5D53">
        <w:rPr>
          <w:rFonts w:ascii="Times New Roman" w:hAnsi="Times New Roman" w:cs="Times New Roman"/>
        </w:rPr>
        <w:t xml:space="preserve"> de arte </w:t>
      </w:r>
      <w:r w:rsidR="007A3AC9">
        <w:rPr>
          <w:rFonts w:ascii="Times New Roman" w:hAnsi="Times New Roman" w:cs="Times New Roman"/>
        </w:rPr>
        <w:t>fue</w:t>
      </w:r>
      <w:r w:rsidR="00EA5D53">
        <w:rPr>
          <w:rFonts w:ascii="Times New Roman" w:hAnsi="Times New Roman" w:cs="Times New Roman"/>
        </w:rPr>
        <w:t xml:space="preserve"> de 1.12 </w:t>
      </w:r>
      <w:r w:rsidR="0070776E">
        <w:rPr>
          <w:rFonts w:ascii="Times New Roman" w:hAnsi="Times New Roman" w:cs="Times New Roman"/>
        </w:rPr>
        <w:t>cm,</w:t>
      </w:r>
      <w:r>
        <w:rPr>
          <w:rFonts w:ascii="Times New Roman" w:hAnsi="Times New Roman" w:cs="Times New Roman"/>
        </w:rPr>
        <w:t xml:space="preserve"> </w:t>
      </w:r>
      <w:r w:rsidR="007A3AC9">
        <w:rPr>
          <w:rFonts w:ascii="Times New Roman" w:hAnsi="Times New Roman" w:cs="Times New Roman"/>
        </w:rPr>
        <w:t>y se</w:t>
      </w:r>
      <w:r w:rsidR="00EA5D53">
        <w:rPr>
          <w:rFonts w:ascii="Times New Roman" w:hAnsi="Times New Roman" w:cs="Times New Roman"/>
        </w:rPr>
        <w:t xml:space="preserve"> </w:t>
      </w:r>
      <w:r w:rsidR="007A3AC9">
        <w:rPr>
          <w:rFonts w:ascii="Times New Roman" w:hAnsi="Times New Roman" w:cs="Times New Roman"/>
        </w:rPr>
        <w:t>concluyó que</w:t>
      </w:r>
      <w:r w:rsidR="00EA5D53">
        <w:rPr>
          <w:rFonts w:ascii="Times New Roman" w:hAnsi="Times New Roman" w:cs="Times New Roman"/>
        </w:rPr>
        <w:t xml:space="preserve"> los suelos analizados presentan bajas concentraciones de sales </w:t>
      </w:r>
      <w:r w:rsidR="0070776E">
        <w:rPr>
          <w:rFonts w:ascii="Times New Roman" w:hAnsi="Times New Roman" w:cs="Times New Roman"/>
        </w:rPr>
        <w:t>solubles, no</w:t>
      </w:r>
      <w:r w:rsidR="00EA5D53">
        <w:rPr>
          <w:rFonts w:ascii="Times New Roman" w:hAnsi="Times New Roman" w:cs="Times New Roman"/>
        </w:rPr>
        <w:t xml:space="preserve"> siendo agresivos a las estructuras del concreto (PH=7.1)</w:t>
      </w:r>
      <w:r w:rsidR="007A3AC9">
        <w:rPr>
          <w:rFonts w:ascii="Times New Roman" w:hAnsi="Times New Roman" w:cs="Times New Roman"/>
        </w:rPr>
        <w:t>.</w:t>
      </w:r>
    </w:p>
    <w:p w14:paraId="5B210310" w14:textId="77777777" w:rsidR="00443B32" w:rsidRDefault="001E2CAF" w:rsidP="0024401B">
      <w:pPr>
        <w:pStyle w:val="Textoindependiente"/>
        <w:numPr>
          <w:ilvl w:val="0"/>
          <w:numId w:val="32"/>
        </w:numPr>
        <w:tabs>
          <w:tab w:val="left" w:pos="567"/>
        </w:tabs>
        <w:spacing w:line="360" w:lineRule="auto"/>
        <w:ind w:left="284" w:right="-4" w:hanging="284"/>
        <w:jc w:val="both"/>
        <w:rPr>
          <w:rFonts w:ascii="Times New Roman" w:hAnsi="Times New Roman" w:cs="Times New Roman"/>
        </w:rPr>
      </w:pPr>
      <w:r w:rsidRPr="008B7164">
        <w:rPr>
          <w:rFonts w:ascii="Times New Roman" w:hAnsi="Times New Roman" w:cs="Times New Roman"/>
        </w:rPr>
        <w:t xml:space="preserve">El estudio </w:t>
      </w:r>
      <w:r w:rsidR="00A94FE0" w:rsidRPr="008B7164">
        <w:rPr>
          <w:rFonts w:ascii="Times New Roman" w:hAnsi="Times New Roman" w:cs="Times New Roman"/>
        </w:rPr>
        <w:t>h</w:t>
      </w:r>
      <w:r w:rsidRPr="008B7164">
        <w:rPr>
          <w:rFonts w:ascii="Times New Roman" w:hAnsi="Times New Roman" w:cs="Times New Roman"/>
        </w:rPr>
        <w:t>idrológico</w:t>
      </w:r>
      <w:r w:rsidR="00BD38E4">
        <w:rPr>
          <w:rFonts w:ascii="Times New Roman" w:hAnsi="Times New Roman" w:cs="Times New Roman"/>
        </w:rPr>
        <w:t xml:space="preserve"> </w:t>
      </w:r>
      <w:r w:rsidR="00443B32">
        <w:rPr>
          <w:rFonts w:ascii="Times New Roman" w:hAnsi="Times New Roman" w:cs="Times New Roman"/>
        </w:rPr>
        <w:t>da a conocer</w:t>
      </w:r>
      <w:r w:rsidR="00BD38E4">
        <w:rPr>
          <w:rFonts w:ascii="Times New Roman" w:hAnsi="Times New Roman" w:cs="Times New Roman"/>
        </w:rPr>
        <w:t xml:space="preserve"> </w:t>
      </w:r>
      <w:r w:rsidR="00095E3A">
        <w:rPr>
          <w:rFonts w:ascii="Times New Roman" w:hAnsi="Times New Roman" w:cs="Times New Roman"/>
        </w:rPr>
        <w:t xml:space="preserve">principalmente </w:t>
      </w:r>
      <w:r w:rsidR="00BD38E4">
        <w:rPr>
          <w:rFonts w:ascii="Times New Roman" w:hAnsi="Times New Roman" w:cs="Times New Roman"/>
        </w:rPr>
        <w:t xml:space="preserve">el análisis de la oferta y </w:t>
      </w:r>
      <w:r w:rsidR="001C0A87">
        <w:rPr>
          <w:rFonts w:ascii="Times New Roman" w:hAnsi="Times New Roman" w:cs="Times New Roman"/>
        </w:rPr>
        <w:t>demanda</w:t>
      </w:r>
      <w:r w:rsidR="004E4FED">
        <w:rPr>
          <w:rFonts w:ascii="Times New Roman" w:hAnsi="Times New Roman" w:cs="Times New Roman"/>
        </w:rPr>
        <w:t xml:space="preserve"> del </w:t>
      </w:r>
      <w:r w:rsidR="00095E3A">
        <w:rPr>
          <w:rFonts w:ascii="Times New Roman" w:hAnsi="Times New Roman" w:cs="Times New Roman"/>
        </w:rPr>
        <w:t>agua,</w:t>
      </w:r>
      <w:r w:rsidR="00830E84">
        <w:rPr>
          <w:rFonts w:ascii="Times New Roman" w:hAnsi="Times New Roman" w:cs="Times New Roman"/>
        </w:rPr>
        <w:t xml:space="preserve"> considerando </w:t>
      </w:r>
      <w:r w:rsidR="00095E3A">
        <w:rPr>
          <w:rFonts w:ascii="Times New Roman" w:hAnsi="Times New Roman" w:cs="Times New Roman"/>
        </w:rPr>
        <w:t>en</w:t>
      </w:r>
      <w:r w:rsidR="00BD38E4">
        <w:rPr>
          <w:rFonts w:ascii="Times New Roman" w:hAnsi="Times New Roman" w:cs="Times New Roman"/>
        </w:rPr>
        <w:t xml:space="preserve"> este caso </w:t>
      </w:r>
      <w:r w:rsidR="00095E3A">
        <w:rPr>
          <w:rFonts w:ascii="Times New Roman" w:hAnsi="Times New Roman" w:cs="Times New Roman"/>
        </w:rPr>
        <w:t>un</w:t>
      </w:r>
      <w:r w:rsidR="00BD38E4">
        <w:rPr>
          <w:rFonts w:ascii="Times New Roman" w:hAnsi="Times New Roman" w:cs="Times New Roman"/>
        </w:rPr>
        <w:t xml:space="preserve"> sistema </w:t>
      </w:r>
      <w:r w:rsidR="00443B32">
        <w:rPr>
          <w:rFonts w:ascii="Times New Roman" w:hAnsi="Times New Roman" w:cs="Times New Roman"/>
        </w:rPr>
        <w:t>regulado</w:t>
      </w:r>
      <w:r w:rsidR="00095E3A">
        <w:rPr>
          <w:rFonts w:ascii="Times New Roman" w:hAnsi="Times New Roman" w:cs="Times New Roman"/>
        </w:rPr>
        <w:t xml:space="preserve"> de agua</w:t>
      </w:r>
      <w:r w:rsidR="00443B32">
        <w:rPr>
          <w:rFonts w:ascii="Times New Roman" w:hAnsi="Times New Roman" w:cs="Times New Roman"/>
        </w:rPr>
        <w:t>,</w:t>
      </w:r>
      <w:r w:rsidR="00BD38E4">
        <w:rPr>
          <w:rFonts w:ascii="Times New Roman" w:hAnsi="Times New Roman" w:cs="Times New Roman"/>
        </w:rPr>
        <w:t xml:space="preserve"> </w:t>
      </w:r>
      <w:r w:rsidR="00095E3A">
        <w:rPr>
          <w:rFonts w:ascii="Times New Roman" w:hAnsi="Times New Roman" w:cs="Times New Roman"/>
        </w:rPr>
        <w:t xml:space="preserve">donde </w:t>
      </w:r>
      <w:r w:rsidR="00443B32">
        <w:rPr>
          <w:rFonts w:ascii="Times New Roman" w:hAnsi="Times New Roman" w:cs="Times New Roman"/>
        </w:rPr>
        <w:t xml:space="preserve">la Administración Nacional del Agua </w:t>
      </w:r>
      <w:r w:rsidR="0063415E">
        <w:rPr>
          <w:rFonts w:ascii="Times New Roman" w:hAnsi="Times New Roman" w:cs="Times New Roman"/>
        </w:rPr>
        <w:t>(ANA), con</w:t>
      </w:r>
      <w:r w:rsidR="00443B32">
        <w:rPr>
          <w:rFonts w:ascii="Times New Roman" w:hAnsi="Times New Roman" w:cs="Times New Roman"/>
        </w:rPr>
        <w:t xml:space="preserve"> su cede en la Región Lambayeque di</w:t>
      </w:r>
      <w:r w:rsidR="00095E3A">
        <w:rPr>
          <w:rFonts w:ascii="Times New Roman" w:hAnsi="Times New Roman" w:cs="Times New Roman"/>
        </w:rPr>
        <w:t>spuso a</w:t>
      </w:r>
      <w:r w:rsidR="00443B32">
        <w:rPr>
          <w:rFonts w:ascii="Times New Roman" w:hAnsi="Times New Roman" w:cs="Times New Roman"/>
        </w:rPr>
        <w:t xml:space="preserve"> la Administración Local del </w:t>
      </w:r>
      <w:r w:rsidR="0063415E">
        <w:rPr>
          <w:rFonts w:ascii="Times New Roman" w:hAnsi="Times New Roman" w:cs="Times New Roman"/>
        </w:rPr>
        <w:t>Agua (</w:t>
      </w:r>
      <w:r w:rsidR="00443B32">
        <w:rPr>
          <w:rFonts w:ascii="Times New Roman" w:hAnsi="Times New Roman" w:cs="Times New Roman"/>
        </w:rPr>
        <w:t xml:space="preserve">ALA) </w:t>
      </w:r>
      <w:r w:rsidR="00BD38E4">
        <w:rPr>
          <w:rFonts w:ascii="Times New Roman" w:hAnsi="Times New Roman" w:cs="Times New Roman"/>
        </w:rPr>
        <w:t>suministr</w:t>
      </w:r>
      <w:r w:rsidR="00443B32">
        <w:rPr>
          <w:rFonts w:ascii="Times New Roman" w:hAnsi="Times New Roman" w:cs="Times New Roman"/>
        </w:rPr>
        <w:t>ar</w:t>
      </w:r>
      <w:r w:rsidR="00BD38E4">
        <w:rPr>
          <w:rFonts w:ascii="Times New Roman" w:hAnsi="Times New Roman" w:cs="Times New Roman"/>
        </w:rPr>
        <w:t xml:space="preserve"> al canal </w:t>
      </w:r>
      <w:r w:rsidR="0063415E">
        <w:rPr>
          <w:rFonts w:ascii="Times New Roman" w:hAnsi="Times New Roman" w:cs="Times New Roman"/>
        </w:rPr>
        <w:t>Fernández cierto</w:t>
      </w:r>
      <w:r w:rsidR="00BD38E4">
        <w:rPr>
          <w:rFonts w:ascii="Times New Roman" w:hAnsi="Times New Roman" w:cs="Times New Roman"/>
        </w:rPr>
        <w:t xml:space="preserve"> caudal de </w:t>
      </w:r>
      <w:r w:rsidR="001C0A87">
        <w:rPr>
          <w:rFonts w:ascii="Times New Roman" w:hAnsi="Times New Roman" w:cs="Times New Roman"/>
        </w:rPr>
        <w:t>agua</w:t>
      </w:r>
      <w:r w:rsidR="00443B32">
        <w:rPr>
          <w:rFonts w:ascii="Times New Roman" w:hAnsi="Times New Roman" w:cs="Times New Roman"/>
        </w:rPr>
        <w:t xml:space="preserve"> mediante solicitud de La Junta de Usuarios Chancay </w:t>
      </w:r>
      <w:r w:rsidR="00095E3A">
        <w:rPr>
          <w:rFonts w:ascii="Times New Roman" w:hAnsi="Times New Roman" w:cs="Times New Roman"/>
        </w:rPr>
        <w:t>Lambayeque.</w:t>
      </w:r>
      <w:r w:rsidR="001C0A87">
        <w:rPr>
          <w:rFonts w:ascii="Times New Roman" w:hAnsi="Times New Roman" w:cs="Times New Roman"/>
        </w:rPr>
        <w:t xml:space="preserve"> </w:t>
      </w:r>
      <w:r w:rsidR="00095E3A">
        <w:rPr>
          <w:rFonts w:ascii="Times New Roman" w:hAnsi="Times New Roman" w:cs="Times New Roman"/>
        </w:rPr>
        <w:t>L</w:t>
      </w:r>
      <w:r w:rsidR="00443B32">
        <w:rPr>
          <w:rFonts w:ascii="Times New Roman" w:hAnsi="Times New Roman" w:cs="Times New Roman"/>
        </w:rPr>
        <w:t>a unidad productora (canal de riego)</w:t>
      </w:r>
      <w:r w:rsidR="00BD38E4">
        <w:rPr>
          <w:rFonts w:ascii="Times New Roman" w:hAnsi="Times New Roman" w:cs="Times New Roman"/>
        </w:rPr>
        <w:t xml:space="preserve"> es </w:t>
      </w:r>
      <w:r w:rsidR="00BD0298">
        <w:rPr>
          <w:rFonts w:ascii="Times New Roman" w:hAnsi="Times New Roman" w:cs="Times New Roman"/>
        </w:rPr>
        <w:t>supervisado</w:t>
      </w:r>
      <w:r w:rsidR="00BD38E4">
        <w:rPr>
          <w:rFonts w:ascii="Times New Roman" w:hAnsi="Times New Roman" w:cs="Times New Roman"/>
        </w:rPr>
        <w:t xml:space="preserve"> por la comisión de Usuarios Mochumi que</w:t>
      </w:r>
      <w:r w:rsidR="00A40AA6">
        <w:rPr>
          <w:rFonts w:ascii="Times New Roman" w:hAnsi="Times New Roman" w:cs="Times New Roman"/>
        </w:rPr>
        <w:t xml:space="preserve"> a su vez</w:t>
      </w:r>
      <w:r w:rsidR="00BD0298">
        <w:rPr>
          <w:rFonts w:ascii="Times New Roman" w:hAnsi="Times New Roman" w:cs="Times New Roman"/>
        </w:rPr>
        <w:t xml:space="preserve"> se encuentra bajo la administración de</w:t>
      </w:r>
      <w:r w:rsidR="00BD38E4">
        <w:rPr>
          <w:rFonts w:ascii="Times New Roman" w:hAnsi="Times New Roman" w:cs="Times New Roman"/>
        </w:rPr>
        <w:t xml:space="preserve"> la Junta de Usuarios Chancay </w:t>
      </w:r>
      <w:r w:rsidR="00443B32">
        <w:rPr>
          <w:rFonts w:ascii="Times New Roman" w:hAnsi="Times New Roman" w:cs="Times New Roman"/>
        </w:rPr>
        <w:t>Lambayeque</w:t>
      </w:r>
      <w:r w:rsidR="00095E3A">
        <w:rPr>
          <w:rFonts w:ascii="Times New Roman" w:hAnsi="Times New Roman" w:cs="Times New Roman"/>
        </w:rPr>
        <w:t>.</w:t>
      </w:r>
      <w:r w:rsidR="00443B32">
        <w:rPr>
          <w:rFonts w:ascii="Times New Roman" w:hAnsi="Times New Roman" w:cs="Times New Roman"/>
        </w:rPr>
        <w:t xml:space="preserve"> </w:t>
      </w:r>
    </w:p>
    <w:p w14:paraId="1C7F735A" w14:textId="77777777" w:rsidR="00884C5B" w:rsidRDefault="0047731E" w:rsidP="0047731E">
      <w:pPr>
        <w:pStyle w:val="Textoindependiente"/>
        <w:tabs>
          <w:tab w:val="left" w:pos="567"/>
        </w:tabs>
        <w:spacing w:line="360" w:lineRule="auto"/>
        <w:ind w:left="284" w:right="-4"/>
        <w:jc w:val="both"/>
        <w:rPr>
          <w:rFonts w:ascii="Times New Roman" w:hAnsi="Times New Roman" w:cs="Times New Roman"/>
        </w:rPr>
      </w:pPr>
      <w:r>
        <w:rPr>
          <w:rFonts w:ascii="Times New Roman" w:hAnsi="Times New Roman" w:cs="Times New Roman"/>
        </w:rPr>
        <w:t>L</w:t>
      </w:r>
      <w:r w:rsidR="0063415E">
        <w:rPr>
          <w:rFonts w:ascii="Times New Roman" w:hAnsi="Times New Roman" w:cs="Times New Roman"/>
        </w:rPr>
        <w:t>a</w:t>
      </w:r>
      <w:r w:rsidR="004E4FED">
        <w:rPr>
          <w:rFonts w:ascii="Times New Roman" w:hAnsi="Times New Roman" w:cs="Times New Roman"/>
        </w:rPr>
        <w:t xml:space="preserve"> escasez del recurso hídrico</w:t>
      </w:r>
      <w:r w:rsidR="0063415E">
        <w:rPr>
          <w:rFonts w:ascii="Times New Roman" w:hAnsi="Times New Roman" w:cs="Times New Roman"/>
        </w:rPr>
        <w:t xml:space="preserve"> cuantificado en la demanda de agua y en </w:t>
      </w:r>
      <w:r>
        <w:rPr>
          <w:rFonts w:ascii="Times New Roman" w:hAnsi="Times New Roman" w:cs="Times New Roman"/>
        </w:rPr>
        <w:t>la oferta</w:t>
      </w:r>
      <w:r w:rsidR="0063415E">
        <w:rPr>
          <w:rFonts w:ascii="Times New Roman" w:hAnsi="Times New Roman" w:cs="Times New Roman"/>
        </w:rPr>
        <w:t xml:space="preserve"> de</w:t>
      </w:r>
      <w:r w:rsidR="00095E3A">
        <w:rPr>
          <w:rFonts w:ascii="Times New Roman" w:hAnsi="Times New Roman" w:cs="Times New Roman"/>
        </w:rPr>
        <w:t xml:space="preserve">l </w:t>
      </w:r>
      <w:r>
        <w:rPr>
          <w:rFonts w:ascii="Times New Roman" w:hAnsi="Times New Roman" w:cs="Times New Roman"/>
        </w:rPr>
        <w:t>servicio, y con la intención</w:t>
      </w:r>
      <w:r w:rsidR="004E4FED">
        <w:rPr>
          <w:rFonts w:ascii="Times New Roman" w:hAnsi="Times New Roman" w:cs="Times New Roman"/>
        </w:rPr>
        <w:t xml:space="preserve"> </w:t>
      </w:r>
      <w:r w:rsidR="00BD0298">
        <w:rPr>
          <w:rFonts w:ascii="Times New Roman" w:hAnsi="Times New Roman" w:cs="Times New Roman"/>
        </w:rPr>
        <w:t>de recuperar</w:t>
      </w:r>
      <w:r>
        <w:rPr>
          <w:rFonts w:ascii="Times New Roman" w:hAnsi="Times New Roman" w:cs="Times New Roman"/>
        </w:rPr>
        <w:t xml:space="preserve"> </w:t>
      </w:r>
      <w:r w:rsidR="00BD0298">
        <w:rPr>
          <w:rFonts w:ascii="Times New Roman" w:hAnsi="Times New Roman" w:cs="Times New Roman"/>
        </w:rPr>
        <w:t>el agua</w:t>
      </w:r>
      <w:r>
        <w:rPr>
          <w:rFonts w:ascii="Times New Roman" w:hAnsi="Times New Roman" w:cs="Times New Roman"/>
        </w:rPr>
        <w:t xml:space="preserve"> que se pierde </w:t>
      </w:r>
      <w:r w:rsidR="00BD0298">
        <w:rPr>
          <w:rFonts w:ascii="Times New Roman" w:hAnsi="Times New Roman" w:cs="Times New Roman"/>
        </w:rPr>
        <w:t xml:space="preserve">fundamentalmente por </w:t>
      </w:r>
      <w:r w:rsidR="00884C5B">
        <w:rPr>
          <w:rFonts w:ascii="Times New Roman" w:hAnsi="Times New Roman" w:cs="Times New Roman"/>
        </w:rPr>
        <w:t>la infiltración. S</w:t>
      </w:r>
      <w:r w:rsidR="00BD0298">
        <w:rPr>
          <w:rFonts w:ascii="Times New Roman" w:hAnsi="Times New Roman" w:cs="Times New Roman"/>
        </w:rPr>
        <w:t>e incrementó</w:t>
      </w:r>
      <w:r w:rsidR="0063415E">
        <w:rPr>
          <w:rFonts w:ascii="Times New Roman" w:hAnsi="Times New Roman" w:cs="Times New Roman"/>
        </w:rPr>
        <w:t xml:space="preserve"> </w:t>
      </w:r>
      <w:r w:rsidR="00884C5B">
        <w:rPr>
          <w:rFonts w:ascii="Times New Roman" w:hAnsi="Times New Roman" w:cs="Times New Roman"/>
        </w:rPr>
        <w:t xml:space="preserve">de </w:t>
      </w:r>
      <w:r w:rsidR="0063415E">
        <w:rPr>
          <w:rFonts w:ascii="Times New Roman" w:hAnsi="Times New Roman" w:cs="Times New Roman"/>
        </w:rPr>
        <w:t xml:space="preserve">la eficiencia de riego en </w:t>
      </w:r>
      <w:r w:rsidR="00A06AB6">
        <w:rPr>
          <w:rFonts w:ascii="Times New Roman" w:hAnsi="Times New Roman" w:cs="Times New Roman"/>
        </w:rPr>
        <w:t>12.9%</w:t>
      </w:r>
      <w:r>
        <w:rPr>
          <w:rFonts w:ascii="Times New Roman" w:hAnsi="Times New Roman" w:cs="Times New Roman"/>
        </w:rPr>
        <w:t>,</w:t>
      </w:r>
      <w:r w:rsidR="00A06AB6">
        <w:rPr>
          <w:rFonts w:ascii="Times New Roman" w:hAnsi="Times New Roman" w:cs="Times New Roman"/>
        </w:rPr>
        <w:t xml:space="preserve"> mediante </w:t>
      </w:r>
      <w:r w:rsidR="00884C5B">
        <w:rPr>
          <w:rFonts w:ascii="Times New Roman" w:hAnsi="Times New Roman" w:cs="Times New Roman"/>
        </w:rPr>
        <w:t>el revestimiento</w:t>
      </w:r>
      <w:r>
        <w:rPr>
          <w:rFonts w:ascii="Times New Roman" w:hAnsi="Times New Roman" w:cs="Times New Roman"/>
        </w:rPr>
        <w:t xml:space="preserve"> d</w:t>
      </w:r>
      <w:r w:rsidR="004E4FED">
        <w:rPr>
          <w:rFonts w:ascii="Times New Roman" w:hAnsi="Times New Roman" w:cs="Times New Roman"/>
        </w:rPr>
        <w:t xml:space="preserve">el </w:t>
      </w:r>
      <w:r>
        <w:rPr>
          <w:rFonts w:ascii="Times New Roman" w:hAnsi="Times New Roman" w:cs="Times New Roman"/>
        </w:rPr>
        <w:t>canal</w:t>
      </w:r>
      <w:r w:rsidR="004E4FED">
        <w:rPr>
          <w:rFonts w:ascii="Times New Roman" w:hAnsi="Times New Roman" w:cs="Times New Roman"/>
        </w:rPr>
        <w:t xml:space="preserve"> de conducción</w:t>
      </w:r>
      <w:r>
        <w:rPr>
          <w:rFonts w:ascii="Times New Roman" w:hAnsi="Times New Roman" w:cs="Times New Roman"/>
        </w:rPr>
        <w:t xml:space="preserve"> y la construcción de sus obras de arte</w:t>
      </w:r>
      <w:r w:rsidR="007A33E5">
        <w:rPr>
          <w:rFonts w:ascii="Times New Roman" w:hAnsi="Times New Roman" w:cs="Times New Roman"/>
        </w:rPr>
        <w:t>,</w:t>
      </w:r>
      <w:r>
        <w:rPr>
          <w:rFonts w:ascii="Times New Roman" w:hAnsi="Times New Roman" w:cs="Times New Roman"/>
        </w:rPr>
        <w:t xml:space="preserve"> </w:t>
      </w:r>
      <w:r w:rsidR="00884C5B">
        <w:rPr>
          <w:rFonts w:ascii="Times New Roman" w:hAnsi="Times New Roman" w:cs="Times New Roman"/>
        </w:rPr>
        <w:t>la capacitación</w:t>
      </w:r>
      <w:r w:rsidR="00064DD3">
        <w:rPr>
          <w:rFonts w:ascii="Times New Roman" w:hAnsi="Times New Roman" w:cs="Times New Roman"/>
        </w:rPr>
        <w:t xml:space="preserve"> </w:t>
      </w:r>
      <w:r w:rsidR="0063415E">
        <w:rPr>
          <w:rFonts w:ascii="Times New Roman" w:hAnsi="Times New Roman" w:cs="Times New Roman"/>
        </w:rPr>
        <w:t>permanente a</w:t>
      </w:r>
      <w:r w:rsidR="00064DD3">
        <w:rPr>
          <w:rFonts w:ascii="Times New Roman" w:hAnsi="Times New Roman" w:cs="Times New Roman"/>
        </w:rPr>
        <w:t xml:space="preserve"> los </w:t>
      </w:r>
      <w:r w:rsidR="0063415E">
        <w:rPr>
          <w:rFonts w:ascii="Times New Roman" w:hAnsi="Times New Roman" w:cs="Times New Roman"/>
        </w:rPr>
        <w:t>usuarios y</w:t>
      </w:r>
      <w:r w:rsidR="004E4FED">
        <w:rPr>
          <w:rFonts w:ascii="Times New Roman" w:hAnsi="Times New Roman" w:cs="Times New Roman"/>
        </w:rPr>
        <w:t xml:space="preserve"> </w:t>
      </w:r>
      <w:r w:rsidR="00BD0298">
        <w:rPr>
          <w:rFonts w:ascii="Times New Roman" w:hAnsi="Times New Roman" w:cs="Times New Roman"/>
        </w:rPr>
        <w:t>el mejoramiento de</w:t>
      </w:r>
      <w:r w:rsidR="004E4FED">
        <w:rPr>
          <w:rFonts w:ascii="Times New Roman" w:hAnsi="Times New Roman" w:cs="Times New Roman"/>
        </w:rPr>
        <w:t xml:space="preserve"> </w:t>
      </w:r>
      <w:r w:rsidR="00064DD3">
        <w:rPr>
          <w:rFonts w:ascii="Times New Roman" w:hAnsi="Times New Roman" w:cs="Times New Roman"/>
        </w:rPr>
        <w:t>la</w:t>
      </w:r>
      <w:r w:rsidR="004E4FED">
        <w:rPr>
          <w:rFonts w:ascii="Times New Roman" w:hAnsi="Times New Roman" w:cs="Times New Roman"/>
        </w:rPr>
        <w:t xml:space="preserve"> </w:t>
      </w:r>
      <w:r w:rsidR="007A33E5">
        <w:rPr>
          <w:rFonts w:ascii="Times New Roman" w:hAnsi="Times New Roman" w:cs="Times New Roman"/>
        </w:rPr>
        <w:t>gestión</w:t>
      </w:r>
      <w:r w:rsidR="00064DD3">
        <w:rPr>
          <w:rFonts w:ascii="Times New Roman" w:hAnsi="Times New Roman" w:cs="Times New Roman"/>
        </w:rPr>
        <w:t xml:space="preserve"> administrativa de </w:t>
      </w:r>
      <w:r w:rsidR="006C7754">
        <w:rPr>
          <w:rFonts w:ascii="Times New Roman" w:hAnsi="Times New Roman" w:cs="Times New Roman"/>
        </w:rPr>
        <w:t>riego. Los</w:t>
      </w:r>
      <w:r w:rsidR="00A06AB6">
        <w:rPr>
          <w:rFonts w:ascii="Times New Roman" w:hAnsi="Times New Roman" w:cs="Times New Roman"/>
        </w:rPr>
        <w:t xml:space="preserve"> resultados obtenidos mediante la intervención del </w:t>
      </w:r>
      <w:r w:rsidR="006C7754">
        <w:rPr>
          <w:rFonts w:ascii="Times New Roman" w:hAnsi="Times New Roman" w:cs="Times New Roman"/>
        </w:rPr>
        <w:t>proyecto, será</w:t>
      </w:r>
      <w:r w:rsidR="00A06AB6">
        <w:rPr>
          <w:rFonts w:ascii="Times New Roman" w:hAnsi="Times New Roman" w:cs="Times New Roman"/>
        </w:rPr>
        <w:t xml:space="preserve"> </w:t>
      </w:r>
      <w:r w:rsidR="00BD0298">
        <w:rPr>
          <w:rFonts w:ascii="Times New Roman" w:hAnsi="Times New Roman" w:cs="Times New Roman"/>
        </w:rPr>
        <w:t xml:space="preserve">de mucha importancia para </w:t>
      </w:r>
      <w:r w:rsidR="00A06AB6">
        <w:rPr>
          <w:rFonts w:ascii="Times New Roman" w:hAnsi="Times New Roman" w:cs="Times New Roman"/>
        </w:rPr>
        <w:t xml:space="preserve">la reducción de la </w:t>
      </w:r>
      <w:r w:rsidR="008B7164">
        <w:rPr>
          <w:rFonts w:ascii="Times New Roman" w:hAnsi="Times New Roman" w:cs="Times New Roman"/>
        </w:rPr>
        <w:t>demanda, con</w:t>
      </w:r>
      <w:r w:rsidR="006436AB">
        <w:rPr>
          <w:rFonts w:ascii="Times New Roman" w:hAnsi="Times New Roman" w:cs="Times New Roman"/>
        </w:rPr>
        <w:t xml:space="preserve"> este proyecto se </w:t>
      </w:r>
      <w:r w:rsidR="00A06AB6">
        <w:rPr>
          <w:rFonts w:ascii="Times New Roman" w:hAnsi="Times New Roman" w:cs="Times New Roman"/>
        </w:rPr>
        <w:t>garantiza</w:t>
      </w:r>
      <w:r w:rsidR="003D1E2D">
        <w:rPr>
          <w:rFonts w:ascii="Times New Roman" w:hAnsi="Times New Roman" w:cs="Times New Roman"/>
        </w:rPr>
        <w:t xml:space="preserve"> abastecer el área árida de las chacras que siempre carecían del recurso hídrico para </w:t>
      </w:r>
      <w:r w:rsidR="00884C5B">
        <w:rPr>
          <w:rFonts w:ascii="Times New Roman" w:hAnsi="Times New Roman" w:cs="Times New Roman"/>
        </w:rPr>
        <w:t xml:space="preserve">producir, </w:t>
      </w:r>
      <w:r w:rsidR="00F96CCB">
        <w:rPr>
          <w:rFonts w:ascii="Times New Roman" w:hAnsi="Times New Roman" w:cs="Times New Roman"/>
        </w:rPr>
        <w:t xml:space="preserve">asegurando </w:t>
      </w:r>
      <w:r w:rsidR="00884C5B">
        <w:rPr>
          <w:rFonts w:ascii="Times New Roman" w:hAnsi="Times New Roman" w:cs="Times New Roman"/>
        </w:rPr>
        <w:t>mejores</w:t>
      </w:r>
      <w:r w:rsidR="00A06AB6">
        <w:rPr>
          <w:rFonts w:ascii="Times New Roman" w:hAnsi="Times New Roman" w:cs="Times New Roman"/>
        </w:rPr>
        <w:t xml:space="preserve"> ingresos económicos a las familias de los </w:t>
      </w:r>
      <w:r w:rsidR="006C7754">
        <w:rPr>
          <w:rFonts w:ascii="Times New Roman" w:hAnsi="Times New Roman" w:cs="Times New Roman"/>
        </w:rPr>
        <w:t>agricultores</w:t>
      </w:r>
      <w:r w:rsidR="00884C5B">
        <w:rPr>
          <w:rFonts w:ascii="Times New Roman" w:hAnsi="Times New Roman" w:cs="Times New Roman"/>
        </w:rPr>
        <w:t>.</w:t>
      </w:r>
    </w:p>
    <w:p w14:paraId="607904CE" w14:textId="77777777" w:rsidR="006C3872" w:rsidRDefault="00884C5B" w:rsidP="0047731E">
      <w:pPr>
        <w:pStyle w:val="Textoindependiente"/>
        <w:tabs>
          <w:tab w:val="left" w:pos="567"/>
        </w:tabs>
        <w:spacing w:line="360" w:lineRule="auto"/>
        <w:ind w:left="284" w:right="-4"/>
        <w:jc w:val="both"/>
        <w:rPr>
          <w:rFonts w:ascii="Times New Roman" w:hAnsi="Times New Roman" w:cs="Times New Roman"/>
        </w:rPr>
      </w:pPr>
      <w:r>
        <w:rPr>
          <w:rFonts w:ascii="Times New Roman" w:hAnsi="Times New Roman" w:cs="Times New Roman"/>
        </w:rPr>
        <w:lastRenderedPageBreak/>
        <w:t>U</w:t>
      </w:r>
      <w:r w:rsidR="003D1E2D">
        <w:rPr>
          <w:rFonts w:ascii="Times New Roman" w:hAnsi="Times New Roman" w:cs="Times New Roman"/>
        </w:rPr>
        <w:t xml:space="preserve">n dato adicional que se tiene que tener en cuenta </w:t>
      </w:r>
      <w:r w:rsidR="003234A9">
        <w:rPr>
          <w:rFonts w:ascii="Times New Roman" w:hAnsi="Times New Roman" w:cs="Times New Roman"/>
        </w:rPr>
        <w:t>para el cálculo de</w:t>
      </w:r>
      <w:r w:rsidR="003D1E2D">
        <w:rPr>
          <w:rFonts w:ascii="Times New Roman" w:hAnsi="Times New Roman" w:cs="Times New Roman"/>
        </w:rPr>
        <w:t xml:space="preserve"> la oferta </w:t>
      </w:r>
      <w:r w:rsidR="003234A9">
        <w:rPr>
          <w:rFonts w:ascii="Times New Roman" w:hAnsi="Times New Roman" w:cs="Times New Roman"/>
        </w:rPr>
        <w:t xml:space="preserve">es que este dato no </w:t>
      </w:r>
      <w:r w:rsidR="003D1E2D">
        <w:rPr>
          <w:rFonts w:ascii="Times New Roman" w:hAnsi="Times New Roman" w:cs="Times New Roman"/>
        </w:rPr>
        <w:t xml:space="preserve"> va a </w:t>
      </w:r>
      <w:r>
        <w:rPr>
          <w:rFonts w:ascii="Times New Roman" w:hAnsi="Times New Roman" w:cs="Times New Roman"/>
        </w:rPr>
        <w:t>variar, debido</w:t>
      </w:r>
      <w:r w:rsidR="003D1E2D">
        <w:rPr>
          <w:rFonts w:ascii="Times New Roman" w:hAnsi="Times New Roman" w:cs="Times New Roman"/>
        </w:rPr>
        <w:t xml:space="preserve"> a que el ANA por </w:t>
      </w:r>
      <w:r>
        <w:rPr>
          <w:rFonts w:ascii="Times New Roman" w:hAnsi="Times New Roman" w:cs="Times New Roman"/>
        </w:rPr>
        <w:t>la austeridad del</w:t>
      </w:r>
      <w:r w:rsidR="003D1E2D">
        <w:rPr>
          <w:rFonts w:ascii="Times New Roman" w:hAnsi="Times New Roman" w:cs="Times New Roman"/>
        </w:rPr>
        <w:t xml:space="preserve"> recurso hídrico que tiene a su </w:t>
      </w:r>
      <w:r>
        <w:rPr>
          <w:rFonts w:ascii="Times New Roman" w:hAnsi="Times New Roman" w:cs="Times New Roman"/>
        </w:rPr>
        <w:t>disposición, no</w:t>
      </w:r>
      <w:r w:rsidR="003D1E2D">
        <w:rPr>
          <w:rFonts w:ascii="Times New Roman" w:hAnsi="Times New Roman" w:cs="Times New Roman"/>
        </w:rPr>
        <w:t xml:space="preserve"> puede </w:t>
      </w:r>
      <w:r>
        <w:rPr>
          <w:rFonts w:ascii="Times New Roman" w:hAnsi="Times New Roman" w:cs="Times New Roman"/>
        </w:rPr>
        <w:t>suministrar</w:t>
      </w:r>
      <w:r w:rsidR="003D1E2D">
        <w:rPr>
          <w:rFonts w:ascii="Times New Roman" w:hAnsi="Times New Roman" w:cs="Times New Roman"/>
        </w:rPr>
        <w:t xml:space="preserve"> </w:t>
      </w:r>
      <w:r>
        <w:rPr>
          <w:rFonts w:ascii="Times New Roman" w:hAnsi="Times New Roman" w:cs="Times New Roman"/>
        </w:rPr>
        <w:t>más</w:t>
      </w:r>
      <w:r w:rsidR="003D1E2D">
        <w:rPr>
          <w:rFonts w:ascii="Times New Roman" w:hAnsi="Times New Roman" w:cs="Times New Roman"/>
        </w:rPr>
        <w:t xml:space="preserve"> </w:t>
      </w:r>
      <w:r w:rsidR="003234A9">
        <w:rPr>
          <w:rFonts w:ascii="Times New Roman" w:hAnsi="Times New Roman" w:cs="Times New Roman"/>
        </w:rPr>
        <w:t xml:space="preserve">agua, esto conlleva a dotar de agua al canal Fernández con 1.2m3/seg en situación “sin proyecto “ y “con proyecto” ,el cual capta la  agua desde el  canal de primer orden Mochumi ,  </w:t>
      </w:r>
      <w:r w:rsidR="00185753">
        <w:rPr>
          <w:rFonts w:ascii="Times New Roman" w:hAnsi="Times New Roman" w:cs="Times New Roman"/>
        </w:rPr>
        <w:t xml:space="preserve"> por</w:t>
      </w:r>
      <w:r w:rsidR="003D1E2D">
        <w:rPr>
          <w:rFonts w:ascii="Times New Roman" w:hAnsi="Times New Roman" w:cs="Times New Roman"/>
        </w:rPr>
        <w:t xml:space="preserve"> eso este recurso es limitado y para solucionar esta </w:t>
      </w:r>
      <w:r w:rsidR="00185753">
        <w:rPr>
          <w:rFonts w:ascii="Times New Roman" w:hAnsi="Times New Roman" w:cs="Times New Roman"/>
        </w:rPr>
        <w:t>problemática se</w:t>
      </w:r>
      <w:r>
        <w:rPr>
          <w:rFonts w:ascii="Times New Roman" w:hAnsi="Times New Roman" w:cs="Times New Roman"/>
        </w:rPr>
        <w:t xml:space="preserve"> plantea esta investigación donde </w:t>
      </w:r>
      <w:r w:rsidR="003234A9">
        <w:rPr>
          <w:rFonts w:ascii="Times New Roman" w:hAnsi="Times New Roman" w:cs="Times New Roman"/>
        </w:rPr>
        <w:t>el diseño hidráulico sirve para</w:t>
      </w:r>
      <w:r>
        <w:rPr>
          <w:rFonts w:ascii="Times New Roman" w:hAnsi="Times New Roman" w:cs="Times New Roman"/>
        </w:rPr>
        <w:t xml:space="preserve"> mejorar el servicio </w:t>
      </w:r>
      <w:r w:rsidR="003234A9">
        <w:rPr>
          <w:rFonts w:ascii="Times New Roman" w:hAnsi="Times New Roman" w:cs="Times New Roman"/>
        </w:rPr>
        <w:t>de agua para riego</w:t>
      </w:r>
      <w:r w:rsidR="00A06AB6">
        <w:rPr>
          <w:rFonts w:ascii="Times New Roman" w:hAnsi="Times New Roman" w:cs="Times New Roman"/>
        </w:rPr>
        <w:t xml:space="preserve">.  </w:t>
      </w:r>
    </w:p>
    <w:p w14:paraId="1DBA4D1F" w14:textId="77777777" w:rsidR="00BA3014" w:rsidRPr="00CB2908" w:rsidRDefault="00BA3014" w:rsidP="00CB2908">
      <w:pPr>
        <w:pStyle w:val="Textoindependiente"/>
        <w:spacing w:line="360" w:lineRule="auto"/>
        <w:ind w:left="284" w:right="-4"/>
        <w:jc w:val="both"/>
        <w:rPr>
          <w:rFonts w:ascii="Times New Roman" w:hAnsi="Times New Roman" w:cs="Times New Roman"/>
          <w:bCs/>
        </w:rPr>
      </w:pPr>
      <w:r>
        <w:rPr>
          <w:rFonts w:ascii="Times New Roman" w:hAnsi="Times New Roman" w:cs="Times New Roman"/>
          <w:bCs/>
        </w:rPr>
        <w:t>En</w:t>
      </w:r>
      <w:r w:rsidR="003234A9">
        <w:rPr>
          <w:rFonts w:ascii="Times New Roman" w:hAnsi="Times New Roman" w:cs="Times New Roman"/>
          <w:bCs/>
        </w:rPr>
        <w:t xml:space="preserve"> el</w:t>
      </w:r>
      <w:r>
        <w:rPr>
          <w:rFonts w:ascii="Times New Roman" w:hAnsi="Times New Roman" w:cs="Times New Roman"/>
          <w:bCs/>
        </w:rPr>
        <w:t xml:space="preserve"> proyecto</w:t>
      </w:r>
      <w:r w:rsidRPr="00AF7977">
        <w:rPr>
          <w:rFonts w:ascii="Times New Roman" w:hAnsi="Times New Roman" w:cs="Times New Roman"/>
          <w:bCs/>
        </w:rPr>
        <w:t xml:space="preserve"> ; Dávila &amp; Rosales (2018), “Mejoramiento del canal de riego Chucupe bajo en el sector Capote, Distrito de Picsi, provincia de Chiclayo Tramo Critico: km 4+352.80 al km 6+000.00”.detalla la perdida de agua  por filtraciones</w:t>
      </w:r>
      <w:r>
        <w:rPr>
          <w:rFonts w:ascii="Times New Roman" w:hAnsi="Times New Roman" w:cs="Times New Roman"/>
          <w:bCs/>
        </w:rPr>
        <w:t xml:space="preserve"> y que este es la causa por la cual no se cubre la demanda </w:t>
      </w:r>
      <w:r w:rsidR="00A26A4C">
        <w:rPr>
          <w:rFonts w:ascii="Times New Roman" w:hAnsi="Times New Roman" w:cs="Times New Roman"/>
          <w:bCs/>
        </w:rPr>
        <w:t xml:space="preserve">de los agricultores </w:t>
      </w:r>
      <w:r>
        <w:rPr>
          <w:rFonts w:ascii="Times New Roman" w:hAnsi="Times New Roman" w:cs="Times New Roman"/>
          <w:bCs/>
        </w:rPr>
        <w:t xml:space="preserve">en el sector, </w:t>
      </w:r>
      <w:r w:rsidR="00A26A4C">
        <w:rPr>
          <w:rFonts w:ascii="Times New Roman" w:hAnsi="Times New Roman" w:cs="Times New Roman"/>
          <w:bCs/>
        </w:rPr>
        <w:t xml:space="preserve">según su análisis infiere </w:t>
      </w:r>
      <w:r>
        <w:rPr>
          <w:rFonts w:ascii="Times New Roman" w:hAnsi="Times New Roman" w:cs="Times New Roman"/>
          <w:bCs/>
        </w:rPr>
        <w:t xml:space="preserve"> que con el revestimiento del canal se pueda ganar hasta un 30 % de agua y cubrir la demanda </w:t>
      </w:r>
      <w:r w:rsidR="00A26A4C">
        <w:rPr>
          <w:rFonts w:ascii="Times New Roman" w:hAnsi="Times New Roman" w:cs="Times New Roman"/>
          <w:bCs/>
        </w:rPr>
        <w:t>de agua de los usuarios</w:t>
      </w:r>
      <w:r>
        <w:rPr>
          <w:rFonts w:ascii="Times New Roman" w:hAnsi="Times New Roman" w:cs="Times New Roman"/>
          <w:bCs/>
        </w:rPr>
        <w:t xml:space="preserve"> ,lo que constituye el objetivo central de este proyecto. La investigación de Dávila &amp; </w:t>
      </w:r>
      <w:r w:rsidR="00101A73">
        <w:rPr>
          <w:rFonts w:ascii="Times New Roman" w:hAnsi="Times New Roman" w:cs="Times New Roman"/>
          <w:bCs/>
        </w:rPr>
        <w:t>Rosales (</w:t>
      </w:r>
      <w:r w:rsidR="00A26A4C">
        <w:rPr>
          <w:rFonts w:ascii="Times New Roman" w:hAnsi="Times New Roman" w:cs="Times New Roman"/>
          <w:bCs/>
        </w:rPr>
        <w:t>2018),</w:t>
      </w:r>
      <w:r>
        <w:rPr>
          <w:rFonts w:ascii="Times New Roman" w:hAnsi="Times New Roman" w:cs="Times New Roman"/>
          <w:bCs/>
        </w:rPr>
        <w:t xml:space="preserve"> </w:t>
      </w:r>
      <w:r w:rsidR="00A26A4C">
        <w:rPr>
          <w:rFonts w:ascii="Times New Roman" w:hAnsi="Times New Roman" w:cs="Times New Roman"/>
          <w:bCs/>
        </w:rPr>
        <w:t xml:space="preserve">reafirma y </w:t>
      </w:r>
      <w:r w:rsidR="00101A73">
        <w:rPr>
          <w:rFonts w:ascii="Times New Roman" w:hAnsi="Times New Roman" w:cs="Times New Roman"/>
          <w:bCs/>
        </w:rPr>
        <w:t>fundamenta parte</w:t>
      </w:r>
      <w:r>
        <w:rPr>
          <w:rFonts w:ascii="Times New Roman" w:hAnsi="Times New Roman" w:cs="Times New Roman"/>
          <w:bCs/>
        </w:rPr>
        <w:t xml:space="preserve"> del análisis </w:t>
      </w:r>
      <w:r w:rsidR="00A26A4C">
        <w:rPr>
          <w:rFonts w:ascii="Times New Roman" w:hAnsi="Times New Roman" w:cs="Times New Roman"/>
          <w:bCs/>
        </w:rPr>
        <w:t xml:space="preserve">de este proyecto sobre </w:t>
      </w:r>
      <w:r w:rsidR="00101A73">
        <w:rPr>
          <w:rFonts w:ascii="Times New Roman" w:hAnsi="Times New Roman" w:cs="Times New Roman"/>
          <w:bCs/>
        </w:rPr>
        <w:t>la demanda</w:t>
      </w:r>
      <w:r>
        <w:rPr>
          <w:rFonts w:ascii="Times New Roman" w:hAnsi="Times New Roman" w:cs="Times New Roman"/>
          <w:bCs/>
        </w:rPr>
        <w:t xml:space="preserve"> que había </w:t>
      </w:r>
      <w:r w:rsidR="00A26A4C">
        <w:rPr>
          <w:rFonts w:ascii="Times New Roman" w:hAnsi="Times New Roman" w:cs="Times New Roman"/>
          <w:bCs/>
        </w:rPr>
        <w:t>descrito</w:t>
      </w:r>
      <w:r>
        <w:rPr>
          <w:rFonts w:ascii="Times New Roman" w:hAnsi="Times New Roman" w:cs="Times New Roman"/>
          <w:bCs/>
        </w:rPr>
        <w:t xml:space="preserve"> </w:t>
      </w:r>
      <w:r w:rsidR="00A26A4C">
        <w:rPr>
          <w:rFonts w:ascii="Times New Roman" w:hAnsi="Times New Roman" w:cs="Times New Roman"/>
          <w:bCs/>
        </w:rPr>
        <w:t xml:space="preserve">en el anterior </w:t>
      </w:r>
      <w:r w:rsidR="00101A73">
        <w:rPr>
          <w:rFonts w:ascii="Times New Roman" w:hAnsi="Times New Roman" w:cs="Times New Roman"/>
          <w:bCs/>
        </w:rPr>
        <w:t>párrafo</w:t>
      </w:r>
      <w:r>
        <w:rPr>
          <w:rFonts w:ascii="Times New Roman" w:hAnsi="Times New Roman" w:cs="Times New Roman"/>
          <w:bCs/>
        </w:rPr>
        <w:t>.</w:t>
      </w:r>
    </w:p>
    <w:p w14:paraId="0F2D6286" w14:textId="77777777" w:rsidR="00BD38E4" w:rsidRPr="00BA7AEB" w:rsidRDefault="00BA7AEB" w:rsidP="00BA7AEB">
      <w:pPr>
        <w:pStyle w:val="Textoindependiente"/>
        <w:numPr>
          <w:ilvl w:val="0"/>
          <w:numId w:val="32"/>
        </w:numPr>
        <w:spacing w:line="360" w:lineRule="auto"/>
        <w:ind w:left="284" w:right="-4" w:hanging="284"/>
        <w:jc w:val="both"/>
        <w:rPr>
          <w:rFonts w:ascii="Times New Roman" w:hAnsi="Times New Roman" w:cs="Times New Roman"/>
        </w:rPr>
      </w:pPr>
      <w:r w:rsidRPr="008B7164">
        <w:rPr>
          <w:rFonts w:ascii="Times New Roman" w:hAnsi="Times New Roman" w:cs="Times New Roman"/>
        </w:rPr>
        <w:t>El</w:t>
      </w:r>
      <w:r w:rsidR="001E2CAF" w:rsidRPr="008B7164">
        <w:rPr>
          <w:rFonts w:ascii="Times New Roman" w:hAnsi="Times New Roman" w:cs="Times New Roman"/>
        </w:rPr>
        <w:t xml:space="preserve"> </w:t>
      </w:r>
      <w:r w:rsidR="00BD38E4" w:rsidRPr="008B7164">
        <w:rPr>
          <w:rFonts w:ascii="Times New Roman" w:hAnsi="Times New Roman" w:cs="Times New Roman"/>
        </w:rPr>
        <w:t>d</w:t>
      </w:r>
      <w:r w:rsidR="006C3872" w:rsidRPr="008B7164">
        <w:rPr>
          <w:rFonts w:ascii="Times New Roman" w:hAnsi="Times New Roman" w:cs="Times New Roman"/>
        </w:rPr>
        <w:t>iseño hidráulico</w:t>
      </w:r>
      <w:r>
        <w:rPr>
          <w:rFonts w:ascii="Times New Roman" w:hAnsi="Times New Roman" w:cs="Times New Roman"/>
          <w:i/>
          <w:iCs/>
        </w:rPr>
        <w:t xml:space="preserve"> </w:t>
      </w:r>
      <w:r w:rsidRPr="00BA7AEB">
        <w:rPr>
          <w:rFonts w:ascii="Times New Roman" w:hAnsi="Times New Roman" w:cs="Times New Roman"/>
        </w:rPr>
        <w:t xml:space="preserve">del proyecto </w:t>
      </w:r>
      <w:r w:rsidR="00BD38E4" w:rsidRPr="00BA7AEB">
        <w:rPr>
          <w:rFonts w:ascii="Times New Roman" w:hAnsi="Times New Roman" w:cs="Times New Roman"/>
        </w:rPr>
        <w:t xml:space="preserve"> </w:t>
      </w:r>
      <w:r w:rsidR="00101A73">
        <w:rPr>
          <w:rFonts w:ascii="Times New Roman" w:hAnsi="Times New Roman" w:cs="Times New Roman"/>
        </w:rPr>
        <w:t>considera</w:t>
      </w:r>
      <w:r>
        <w:rPr>
          <w:rFonts w:ascii="Times New Roman" w:hAnsi="Times New Roman" w:cs="Times New Roman"/>
        </w:rPr>
        <w:t xml:space="preserve"> </w:t>
      </w:r>
      <w:r w:rsidR="00BA3014" w:rsidRPr="00BA7AEB">
        <w:rPr>
          <w:rFonts w:ascii="Times New Roman" w:hAnsi="Times New Roman" w:cs="Times New Roman"/>
        </w:rPr>
        <w:t>diseñ</w:t>
      </w:r>
      <w:r>
        <w:rPr>
          <w:rFonts w:ascii="Times New Roman" w:hAnsi="Times New Roman" w:cs="Times New Roman"/>
        </w:rPr>
        <w:t>ar</w:t>
      </w:r>
      <w:r w:rsidR="00BA3014" w:rsidRPr="00BA7AEB">
        <w:rPr>
          <w:rFonts w:ascii="Times New Roman" w:hAnsi="Times New Roman" w:cs="Times New Roman"/>
        </w:rPr>
        <w:t xml:space="preserve"> con </w:t>
      </w:r>
      <w:r w:rsidR="00BD38E4" w:rsidRPr="00BA7AEB">
        <w:rPr>
          <w:rFonts w:ascii="Times New Roman" w:hAnsi="Times New Roman" w:cs="Times New Roman"/>
        </w:rPr>
        <w:t xml:space="preserve"> más de </w:t>
      </w:r>
      <w:r w:rsidR="00101A73">
        <w:rPr>
          <w:rFonts w:ascii="Times New Roman" w:hAnsi="Times New Roman" w:cs="Times New Roman"/>
        </w:rPr>
        <w:t>40</w:t>
      </w:r>
      <w:r w:rsidR="00BD38E4" w:rsidRPr="00BA7AEB">
        <w:rPr>
          <w:rFonts w:ascii="Times New Roman" w:hAnsi="Times New Roman" w:cs="Times New Roman"/>
        </w:rPr>
        <w:t xml:space="preserve">% </w:t>
      </w:r>
      <w:r w:rsidR="00BA3014" w:rsidRPr="00BA7AEB">
        <w:rPr>
          <w:rFonts w:ascii="Times New Roman" w:hAnsi="Times New Roman" w:cs="Times New Roman"/>
        </w:rPr>
        <w:t>el</w:t>
      </w:r>
      <w:r w:rsidR="00BD38E4" w:rsidRPr="00BA7AEB">
        <w:rPr>
          <w:rFonts w:ascii="Times New Roman" w:hAnsi="Times New Roman" w:cs="Times New Roman"/>
        </w:rPr>
        <w:t xml:space="preserve"> borde libre </w:t>
      </w:r>
      <w:r w:rsidR="00BA3014" w:rsidRPr="00BA7AEB">
        <w:rPr>
          <w:rFonts w:ascii="Times New Roman" w:hAnsi="Times New Roman" w:cs="Times New Roman"/>
        </w:rPr>
        <w:t>del canal de sección trapezoidal</w:t>
      </w:r>
      <w:r w:rsidR="004E1C3A" w:rsidRPr="00BA7AEB">
        <w:rPr>
          <w:rFonts w:ascii="Times New Roman" w:hAnsi="Times New Roman" w:cs="Times New Roman"/>
        </w:rPr>
        <w:t xml:space="preserve">, </w:t>
      </w:r>
      <w:r w:rsidR="00BD38E4" w:rsidRPr="00BA7AEB">
        <w:rPr>
          <w:rFonts w:ascii="Times New Roman" w:hAnsi="Times New Roman" w:cs="Times New Roman"/>
        </w:rPr>
        <w:t xml:space="preserve">este criterio se considera como </w:t>
      </w:r>
      <w:r w:rsidR="002C3BA4" w:rsidRPr="00BA7AEB">
        <w:rPr>
          <w:rFonts w:ascii="Times New Roman" w:hAnsi="Times New Roman" w:cs="Times New Roman"/>
        </w:rPr>
        <w:t>un</w:t>
      </w:r>
      <w:r w:rsidR="00BD38E4" w:rsidRPr="00BA7AEB">
        <w:rPr>
          <w:rFonts w:ascii="Times New Roman" w:hAnsi="Times New Roman" w:cs="Times New Roman"/>
        </w:rPr>
        <w:t xml:space="preserve"> factor de seguridad para cualquier eventualidad o vulnerabilidad </w:t>
      </w:r>
      <w:r w:rsidR="004E1C3A" w:rsidRPr="00BA7AEB">
        <w:rPr>
          <w:rFonts w:ascii="Times New Roman" w:hAnsi="Times New Roman" w:cs="Times New Roman"/>
        </w:rPr>
        <w:t>.</w:t>
      </w:r>
      <w:r w:rsidR="00BD38E4" w:rsidRPr="00BA7AEB">
        <w:rPr>
          <w:rFonts w:ascii="Times New Roman" w:hAnsi="Times New Roman" w:cs="Times New Roman"/>
        </w:rPr>
        <w:t xml:space="preserve">A través de los años se adquirido valiosa experiencia para el diseño hidráulico de canales de riego en el valle Chancay </w:t>
      </w:r>
      <w:r w:rsidR="00562670" w:rsidRPr="00BA7AEB">
        <w:rPr>
          <w:rFonts w:ascii="Times New Roman" w:hAnsi="Times New Roman" w:cs="Times New Roman"/>
        </w:rPr>
        <w:t>Lambayeque</w:t>
      </w:r>
      <w:r w:rsidR="004E1C3A" w:rsidRPr="00BA7AEB">
        <w:rPr>
          <w:rFonts w:ascii="Times New Roman" w:hAnsi="Times New Roman" w:cs="Times New Roman"/>
        </w:rPr>
        <w:t>,</w:t>
      </w:r>
      <w:r w:rsidR="00562670" w:rsidRPr="00BA7AEB">
        <w:rPr>
          <w:rFonts w:ascii="Times New Roman" w:hAnsi="Times New Roman" w:cs="Times New Roman"/>
        </w:rPr>
        <w:t xml:space="preserve"> </w:t>
      </w:r>
      <w:r w:rsidR="004E1C3A" w:rsidRPr="00BA7AEB">
        <w:rPr>
          <w:rFonts w:ascii="Times New Roman" w:hAnsi="Times New Roman" w:cs="Times New Roman"/>
        </w:rPr>
        <w:t>e</w:t>
      </w:r>
      <w:r w:rsidR="00562670" w:rsidRPr="00BA7AEB">
        <w:rPr>
          <w:rFonts w:ascii="Times New Roman" w:hAnsi="Times New Roman" w:cs="Times New Roman"/>
        </w:rPr>
        <w:t xml:space="preserve">l Ministerio de Agricultura y Alimentación en “ Consideraciones Generales para Canales Trapezoidales ” considera que para caudales mayores </w:t>
      </w:r>
      <w:r w:rsidR="00BA3014" w:rsidRPr="00BA7AEB">
        <w:rPr>
          <w:rFonts w:ascii="Times New Roman" w:hAnsi="Times New Roman" w:cs="Times New Roman"/>
        </w:rPr>
        <w:t>a un</w:t>
      </w:r>
      <w:r w:rsidR="00562670" w:rsidRPr="00BA7AEB">
        <w:rPr>
          <w:rFonts w:ascii="Times New Roman" w:hAnsi="Times New Roman" w:cs="Times New Roman"/>
        </w:rPr>
        <w:t xml:space="preserve"> 1</w:t>
      </w:r>
      <w:r w:rsidR="00BA3014" w:rsidRPr="00BA7AEB">
        <w:rPr>
          <w:rFonts w:ascii="Times New Roman" w:hAnsi="Times New Roman" w:cs="Times New Roman"/>
        </w:rPr>
        <w:t>.00</w:t>
      </w:r>
      <w:r w:rsidR="00562670" w:rsidRPr="00BA7AEB">
        <w:rPr>
          <w:rFonts w:ascii="Times New Roman" w:hAnsi="Times New Roman" w:cs="Times New Roman"/>
        </w:rPr>
        <w:t xml:space="preserve"> m3/seg ,el borde libre debe ser</w:t>
      </w:r>
      <w:r w:rsidR="00101A73">
        <w:rPr>
          <w:rFonts w:ascii="Times New Roman" w:hAnsi="Times New Roman" w:cs="Times New Roman"/>
        </w:rPr>
        <w:t xml:space="preserve"> de</w:t>
      </w:r>
      <w:r w:rsidR="00562670" w:rsidRPr="00BA7AEB">
        <w:rPr>
          <w:rFonts w:ascii="Times New Roman" w:hAnsi="Times New Roman" w:cs="Times New Roman"/>
        </w:rPr>
        <w:t xml:space="preserve"> 30 cm,</w:t>
      </w:r>
      <w:r w:rsidR="00AA68CB" w:rsidRPr="00BA7AEB">
        <w:rPr>
          <w:rFonts w:ascii="Times New Roman" w:hAnsi="Times New Roman" w:cs="Times New Roman"/>
        </w:rPr>
        <w:t xml:space="preserve"> en consideración a este criterio </w:t>
      </w:r>
      <w:r w:rsidR="004E1C3A" w:rsidRPr="00BA7AEB">
        <w:rPr>
          <w:rFonts w:ascii="Times New Roman" w:hAnsi="Times New Roman" w:cs="Times New Roman"/>
        </w:rPr>
        <w:t xml:space="preserve">y teniendo en cuenta el caudal de diseño de 1.2 m3/seg ,se diseñó </w:t>
      </w:r>
      <w:r w:rsidR="00AA68CB" w:rsidRPr="00BA7AEB">
        <w:rPr>
          <w:rFonts w:ascii="Times New Roman" w:hAnsi="Times New Roman" w:cs="Times New Roman"/>
        </w:rPr>
        <w:t xml:space="preserve"> un borde libre en el primer tramo de 61 cm y para el segundo tramo un borde libre de 51 cm</w:t>
      </w:r>
      <w:r w:rsidR="00BD38E4" w:rsidRPr="00BA7AEB">
        <w:rPr>
          <w:rFonts w:ascii="Times New Roman" w:hAnsi="Times New Roman" w:cs="Times New Roman"/>
        </w:rPr>
        <w:t xml:space="preserve">, para que en el futuro no se tenga ningún problema en asignar más caudal de agua debido </w:t>
      </w:r>
      <w:r w:rsidR="00AA68CB" w:rsidRPr="00BA7AEB">
        <w:rPr>
          <w:rFonts w:ascii="Times New Roman" w:hAnsi="Times New Roman" w:cs="Times New Roman"/>
        </w:rPr>
        <w:t>muchas veces</w:t>
      </w:r>
      <w:r w:rsidR="00BA3014" w:rsidRPr="00BA7AEB">
        <w:rPr>
          <w:rFonts w:ascii="Times New Roman" w:hAnsi="Times New Roman" w:cs="Times New Roman"/>
        </w:rPr>
        <w:t xml:space="preserve"> a la ampliación </w:t>
      </w:r>
      <w:r w:rsidR="00AA68CB" w:rsidRPr="00BA7AEB">
        <w:rPr>
          <w:rFonts w:ascii="Times New Roman" w:hAnsi="Times New Roman" w:cs="Times New Roman"/>
        </w:rPr>
        <w:t xml:space="preserve"> </w:t>
      </w:r>
      <w:r w:rsidR="00BD38E4" w:rsidRPr="00BA7AEB">
        <w:rPr>
          <w:rFonts w:ascii="Times New Roman" w:hAnsi="Times New Roman" w:cs="Times New Roman"/>
        </w:rPr>
        <w:t xml:space="preserve">de </w:t>
      </w:r>
      <w:r w:rsidR="00AA68CB" w:rsidRPr="00BA7AEB">
        <w:rPr>
          <w:rFonts w:ascii="Times New Roman" w:hAnsi="Times New Roman" w:cs="Times New Roman"/>
        </w:rPr>
        <w:t>las áreas agrícolas</w:t>
      </w:r>
      <w:r w:rsidR="00BD38E4" w:rsidRPr="00BA7AEB">
        <w:rPr>
          <w:rFonts w:ascii="Times New Roman" w:hAnsi="Times New Roman" w:cs="Times New Roman"/>
        </w:rPr>
        <w:t xml:space="preserve"> y las posibles precipitaciones por efecto del fenómeno del niño.</w:t>
      </w:r>
    </w:p>
    <w:p w14:paraId="5B29745D" w14:textId="77777777" w:rsidR="00730A23" w:rsidRPr="004E1C3A" w:rsidRDefault="005B6AE9" w:rsidP="00CB2908">
      <w:pPr>
        <w:pStyle w:val="Textoindependiente"/>
        <w:spacing w:line="360" w:lineRule="auto"/>
        <w:ind w:left="284" w:right="-4"/>
        <w:jc w:val="both"/>
        <w:rPr>
          <w:rFonts w:ascii="Times New Roman" w:hAnsi="Times New Roman" w:cs="Times New Roman"/>
        </w:rPr>
      </w:pPr>
      <w:r>
        <w:rPr>
          <w:rFonts w:ascii="Times New Roman" w:hAnsi="Times New Roman" w:cs="Times New Roman"/>
        </w:rPr>
        <w:t>Es</w:t>
      </w:r>
      <w:r w:rsidR="004E1C3A" w:rsidRPr="004E1C3A">
        <w:rPr>
          <w:rFonts w:ascii="Times New Roman" w:hAnsi="Times New Roman" w:cs="Times New Roman"/>
        </w:rPr>
        <w:t xml:space="preserve"> preciso </w:t>
      </w:r>
      <w:r w:rsidR="00BA3014">
        <w:rPr>
          <w:rFonts w:ascii="Times New Roman" w:hAnsi="Times New Roman" w:cs="Times New Roman"/>
        </w:rPr>
        <w:t>describir</w:t>
      </w:r>
      <w:r>
        <w:rPr>
          <w:rFonts w:ascii="Times New Roman" w:hAnsi="Times New Roman" w:cs="Times New Roman"/>
        </w:rPr>
        <w:t xml:space="preserve"> </w:t>
      </w:r>
      <w:r w:rsidR="008B7164">
        <w:rPr>
          <w:rFonts w:ascii="Times New Roman" w:hAnsi="Times New Roman" w:cs="Times New Roman"/>
        </w:rPr>
        <w:t xml:space="preserve">también </w:t>
      </w:r>
      <w:r w:rsidR="008B7164" w:rsidRPr="004E1C3A">
        <w:rPr>
          <w:rFonts w:ascii="Times New Roman" w:hAnsi="Times New Roman" w:cs="Times New Roman"/>
        </w:rPr>
        <w:t>el</w:t>
      </w:r>
      <w:r>
        <w:rPr>
          <w:rFonts w:ascii="Times New Roman" w:hAnsi="Times New Roman" w:cs="Times New Roman"/>
        </w:rPr>
        <w:t xml:space="preserve"> </w:t>
      </w:r>
      <w:r w:rsidR="004E1C3A" w:rsidRPr="004E1C3A">
        <w:rPr>
          <w:rFonts w:ascii="Times New Roman" w:hAnsi="Times New Roman" w:cs="Times New Roman"/>
        </w:rPr>
        <w:t xml:space="preserve">diseño de una </w:t>
      </w:r>
      <w:r w:rsidR="008B7164">
        <w:rPr>
          <w:rFonts w:ascii="Times New Roman" w:hAnsi="Times New Roman" w:cs="Times New Roman"/>
        </w:rPr>
        <w:t>C</w:t>
      </w:r>
      <w:r w:rsidR="008B7164" w:rsidRPr="004E1C3A">
        <w:rPr>
          <w:rFonts w:ascii="Times New Roman" w:hAnsi="Times New Roman" w:cs="Times New Roman"/>
        </w:rPr>
        <w:t>aída</w:t>
      </w:r>
      <w:r w:rsidR="008B7164">
        <w:rPr>
          <w:rFonts w:ascii="Times New Roman" w:hAnsi="Times New Roman" w:cs="Times New Roman"/>
        </w:rPr>
        <w:t>,</w:t>
      </w:r>
      <w:r w:rsidR="00BA3014" w:rsidRPr="004E1C3A">
        <w:rPr>
          <w:rFonts w:ascii="Times New Roman" w:hAnsi="Times New Roman" w:cs="Times New Roman"/>
        </w:rPr>
        <w:t xml:space="preserve"> </w:t>
      </w:r>
      <w:r w:rsidR="00BA3014">
        <w:rPr>
          <w:rFonts w:ascii="Times New Roman" w:hAnsi="Times New Roman" w:cs="Times New Roman"/>
        </w:rPr>
        <w:t xml:space="preserve">la cual se ubica </w:t>
      </w:r>
      <w:r w:rsidR="00CB2908">
        <w:rPr>
          <w:rFonts w:ascii="Times New Roman" w:hAnsi="Times New Roman" w:cs="Times New Roman"/>
        </w:rPr>
        <w:t>desde la</w:t>
      </w:r>
      <w:r w:rsidR="004E1C3A">
        <w:rPr>
          <w:rFonts w:ascii="Times New Roman" w:hAnsi="Times New Roman" w:cs="Times New Roman"/>
        </w:rPr>
        <w:t xml:space="preserve"> progresiva 1+100.00 hasta la progresiva 1+104.</w:t>
      </w:r>
      <w:r w:rsidR="00CB2908">
        <w:rPr>
          <w:rFonts w:ascii="Times New Roman" w:hAnsi="Times New Roman" w:cs="Times New Roman"/>
        </w:rPr>
        <w:t>88, en</w:t>
      </w:r>
      <w:r w:rsidR="004E1C3A">
        <w:rPr>
          <w:rFonts w:ascii="Times New Roman" w:hAnsi="Times New Roman" w:cs="Times New Roman"/>
        </w:rPr>
        <w:t xml:space="preserve"> ese punto el terreno cambia prematuramente de </w:t>
      </w:r>
      <w:r w:rsidR="00BA3014">
        <w:rPr>
          <w:rFonts w:ascii="Times New Roman" w:hAnsi="Times New Roman" w:cs="Times New Roman"/>
        </w:rPr>
        <w:t>nivel, pasando</w:t>
      </w:r>
      <w:r w:rsidR="004E1C3A">
        <w:rPr>
          <w:rFonts w:ascii="Times New Roman" w:hAnsi="Times New Roman" w:cs="Times New Roman"/>
        </w:rPr>
        <w:t xml:space="preserve"> de una elevación de 16.522</w:t>
      </w:r>
      <w:r w:rsidR="00BA3014">
        <w:rPr>
          <w:rFonts w:ascii="Times New Roman" w:hAnsi="Times New Roman" w:cs="Times New Roman"/>
        </w:rPr>
        <w:t xml:space="preserve"> m.s.n.m</w:t>
      </w:r>
      <w:r w:rsidR="004E1C3A">
        <w:rPr>
          <w:rFonts w:ascii="Times New Roman" w:hAnsi="Times New Roman" w:cs="Times New Roman"/>
        </w:rPr>
        <w:t xml:space="preserve"> a </w:t>
      </w:r>
      <w:r w:rsidR="00BA3014">
        <w:rPr>
          <w:rFonts w:ascii="Times New Roman" w:hAnsi="Times New Roman" w:cs="Times New Roman"/>
        </w:rPr>
        <w:t>16.050 m.s.n.m, donde</w:t>
      </w:r>
      <w:r w:rsidR="004E1C3A">
        <w:rPr>
          <w:rFonts w:ascii="Times New Roman" w:hAnsi="Times New Roman" w:cs="Times New Roman"/>
        </w:rPr>
        <w:t xml:space="preserve"> fue preciso diseñar esta obra de </w:t>
      </w:r>
      <w:r w:rsidR="00BA3014">
        <w:rPr>
          <w:rFonts w:ascii="Times New Roman" w:hAnsi="Times New Roman" w:cs="Times New Roman"/>
        </w:rPr>
        <w:t>arte, para</w:t>
      </w:r>
      <w:r w:rsidR="004E1C3A">
        <w:rPr>
          <w:rFonts w:ascii="Times New Roman" w:hAnsi="Times New Roman" w:cs="Times New Roman"/>
        </w:rPr>
        <w:t xml:space="preserve"> superar este inconveniente natural.</w:t>
      </w:r>
    </w:p>
    <w:p w14:paraId="6061EAC6" w14:textId="77777777" w:rsidR="00A94FE0" w:rsidRPr="00636098" w:rsidRDefault="00A94FE0" w:rsidP="0024401B">
      <w:pPr>
        <w:pStyle w:val="Textoindependiente"/>
        <w:numPr>
          <w:ilvl w:val="0"/>
          <w:numId w:val="32"/>
        </w:numPr>
        <w:spacing w:line="360" w:lineRule="auto"/>
        <w:ind w:left="284" w:right="-4" w:hanging="284"/>
        <w:jc w:val="both"/>
        <w:rPr>
          <w:rFonts w:ascii="Times New Roman" w:hAnsi="Times New Roman" w:cs="Times New Roman"/>
        </w:rPr>
      </w:pPr>
      <w:r w:rsidRPr="008B7164">
        <w:rPr>
          <w:rFonts w:ascii="Times New Roman" w:hAnsi="Times New Roman" w:cs="Times New Roman"/>
        </w:rPr>
        <w:lastRenderedPageBreak/>
        <w:t>Estudio de impacto ambiental</w:t>
      </w:r>
      <w:r w:rsidR="0023282A">
        <w:rPr>
          <w:rFonts w:ascii="Times New Roman" w:hAnsi="Times New Roman" w:cs="Times New Roman"/>
        </w:rPr>
        <w:t xml:space="preserve"> </w:t>
      </w:r>
      <w:r w:rsidR="006E793D">
        <w:rPr>
          <w:rFonts w:ascii="Times New Roman" w:hAnsi="Times New Roman" w:cs="Times New Roman"/>
        </w:rPr>
        <w:t xml:space="preserve">cuya ocurrencia tiene lugar </w:t>
      </w:r>
      <w:r w:rsidR="00FF5F1A">
        <w:rPr>
          <w:rFonts w:ascii="Times New Roman" w:hAnsi="Times New Roman" w:cs="Times New Roman"/>
        </w:rPr>
        <w:t>en todas las</w:t>
      </w:r>
      <w:r w:rsidR="006E793D">
        <w:rPr>
          <w:rFonts w:ascii="Times New Roman" w:hAnsi="Times New Roman" w:cs="Times New Roman"/>
        </w:rPr>
        <w:t xml:space="preserve"> etapa</w:t>
      </w:r>
      <w:r w:rsidR="00FF5F1A">
        <w:rPr>
          <w:rFonts w:ascii="Times New Roman" w:hAnsi="Times New Roman" w:cs="Times New Roman"/>
        </w:rPr>
        <w:t>s</w:t>
      </w:r>
      <w:r w:rsidR="006E793D">
        <w:rPr>
          <w:rFonts w:ascii="Times New Roman" w:hAnsi="Times New Roman" w:cs="Times New Roman"/>
        </w:rPr>
        <w:t xml:space="preserve"> de</w:t>
      </w:r>
      <w:r w:rsidR="00FF5F1A">
        <w:rPr>
          <w:rFonts w:ascii="Times New Roman" w:hAnsi="Times New Roman" w:cs="Times New Roman"/>
        </w:rPr>
        <w:t>l</w:t>
      </w:r>
      <w:r w:rsidR="006E793D">
        <w:rPr>
          <w:rFonts w:ascii="Times New Roman" w:hAnsi="Times New Roman" w:cs="Times New Roman"/>
        </w:rPr>
        <w:t xml:space="preserve"> </w:t>
      </w:r>
      <w:r w:rsidR="00FF5F1A">
        <w:rPr>
          <w:rFonts w:ascii="Times New Roman" w:hAnsi="Times New Roman" w:cs="Times New Roman"/>
        </w:rPr>
        <w:t>proyecto</w:t>
      </w:r>
      <w:r w:rsidR="006E793D">
        <w:rPr>
          <w:rFonts w:ascii="Times New Roman" w:hAnsi="Times New Roman" w:cs="Times New Roman"/>
        </w:rPr>
        <w:t xml:space="preserve"> del canal </w:t>
      </w:r>
      <w:r w:rsidR="00F45E2A" w:rsidRPr="00636098">
        <w:rPr>
          <w:rFonts w:ascii="Times New Roman" w:hAnsi="Times New Roman" w:cs="Times New Roman"/>
        </w:rPr>
        <w:t>Fernández</w:t>
      </w:r>
      <w:r w:rsidR="00F45E2A">
        <w:rPr>
          <w:rFonts w:ascii="Times New Roman" w:hAnsi="Times New Roman" w:cs="Times New Roman"/>
        </w:rPr>
        <w:t>. El</w:t>
      </w:r>
      <w:r w:rsidR="00636098" w:rsidRPr="00636098">
        <w:rPr>
          <w:rFonts w:ascii="Times New Roman" w:hAnsi="Times New Roman" w:cs="Times New Roman"/>
        </w:rPr>
        <w:t xml:space="preserve"> estudio nos permite conocer que no hay especies en peligro al ejecutar la construcción de la infraestructura,</w:t>
      </w:r>
      <w:r w:rsidR="006E793D" w:rsidRPr="00636098">
        <w:rPr>
          <w:rFonts w:ascii="Times New Roman" w:hAnsi="Times New Roman" w:cs="Times New Roman"/>
        </w:rPr>
        <w:t xml:space="preserve"> </w:t>
      </w:r>
      <w:r w:rsidR="00F45E2A">
        <w:rPr>
          <w:rFonts w:ascii="Times New Roman" w:hAnsi="Times New Roman" w:cs="Times New Roman"/>
        </w:rPr>
        <w:t>además cumple</w:t>
      </w:r>
      <w:r w:rsidR="00636098" w:rsidRPr="00636098">
        <w:rPr>
          <w:rFonts w:ascii="Times New Roman" w:hAnsi="Times New Roman" w:cs="Times New Roman"/>
        </w:rPr>
        <w:t xml:space="preserve"> con toda la normativa legal nacional e </w:t>
      </w:r>
      <w:r w:rsidR="00F45E2A" w:rsidRPr="00636098">
        <w:rPr>
          <w:rFonts w:ascii="Times New Roman" w:hAnsi="Times New Roman" w:cs="Times New Roman"/>
        </w:rPr>
        <w:t>internacional, se</w:t>
      </w:r>
      <w:r w:rsidR="00636098" w:rsidRPr="00636098">
        <w:rPr>
          <w:rFonts w:ascii="Times New Roman" w:hAnsi="Times New Roman" w:cs="Times New Roman"/>
        </w:rPr>
        <w:t xml:space="preserve"> identificó también </w:t>
      </w:r>
      <w:r w:rsidR="00F45E2A" w:rsidRPr="00636098">
        <w:rPr>
          <w:rFonts w:ascii="Times New Roman" w:hAnsi="Times New Roman" w:cs="Times New Roman"/>
        </w:rPr>
        <w:t>las acciones propias</w:t>
      </w:r>
      <w:r w:rsidR="00636098" w:rsidRPr="00636098">
        <w:rPr>
          <w:rFonts w:ascii="Times New Roman" w:hAnsi="Times New Roman" w:cs="Times New Roman"/>
        </w:rPr>
        <w:t xml:space="preserve"> del proyecto que tendrían implicancias ambientales en el área de influencia,</w:t>
      </w:r>
      <w:r w:rsidR="00636098" w:rsidRPr="00636098">
        <w:rPr>
          <w:rFonts w:ascii="Times New Roman" w:hAnsi="Times New Roman" w:cs="Times New Roman"/>
          <w:bCs/>
        </w:rPr>
        <w:t xml:space="preserve"> </w:t>
      </w:r>
      <w:r w:rsidR="00F45E2A">
        <w:rPr>
          <w:rFonts w:ascii="Times New Roman" w:hAnsi="Times New Roman" w:cs="Times New Roman"/>
          <w:bCs/>
        </w:rPr>
        <w:t xml:space="preserve">donde </w:t>
      </w:r>
      <w:r w:rsidR="00636098" w:rsidRPr="00636098">
        <w:rPr>
          <w:rFonts w:ascii="Times New Roman" w:hAnsi="Times New Roman" w:cs="Times New Roman"/>
          <w:bCs/>
        </w:rPr>
        <w:t>se evaluó y se interpretó los impactos ambientales que se producirán en las diferentes etapas del Proyecto</w:t>
      </w:r>
    </w:p>
    <w:p w14:paraId="2778A9B7" w14:textId="77777777" w:rsidR="00A94FE0" w:rsidRDefault="00B53E6A" w:rsidP="00CB2908">
      <w:pPr>
        <w:pStyle w:val="Textoindependiente"/>
        <w:numPr>
          <w:ilvl w:val="0"/>
          <w:numId w:val="32"/>
        </w:numPr>
        <w:spacing w:line="360" w:lineRule="auto"/>
        <w:ind w:left="284" w:right="-4" w:hanging="284"/>
        <w:jc w:val="both"/>
        <w:rPr>
          <w:rFonts w:ascii="Times New Roman" w:hAnsi="Times New Roman" w:cs="Times New Roman"/>
        </w:rPr>
      </w:pPr>
      <w:r>
        <w:rPr>
          <w:rFonts w:ascii="Times New Roman" w:hAnsi="Times New Roman" w:cs="Times New Roman"/>
        </w:rPr>
        <w:t xml:space="preserve">Los costos son básicamente </w:t>
      </w:r>
      <w:r w:rsidR="00F528F6">
        <w:rPr>
          <w:rFonts w:ascii="Times New Roman" w:hAnsi="Times New Roman" w:cs="Times New Roman"/>
        </w:rPr>
        <w:t xml:space="preserve">en referencia a los </w:t>
      </w:r>
      <w:r w:rsidR="00BA41E9">
        <w:rPr>
          <w:rFonts w:ascii="Times New Roman" w:hAnsi="Times New Roman" w:cs="Times New Roman"/>
        </w:rPr>
        <w:t>metrados, costos</w:t>
      </w:r>
      <w:r w:rsidR="00F528F6">
        <w:rPr>
          <w:rFonts w:ascii="Times New Roman" w:hAnsi="Times New Roman" w:cs="Times New Roman"/>
        </w:rPr>
        <w:t xml:space="preserve"> unitarios de la mano de </w:t>
      </w:r>
      <w:r w:rsidR="00BA41E9">
        <w:rPr>
          <w:rFonts w:ascii="Times New Roman" w:hAnsi="Times New Roman" w:cs="Times New Roman"/>
        </w:rPr>
        <w:t>obra, materiales</w:t>
      </w:r>
      <w:r w:rsidR="00F528F6">
        <w:rPr>
          <w:rFonts w:ascii="Times New Roman" w:hAnsi="Times New Roman" w:cs="Times New Roman"/>
        </w:rPr>
        <w:t xml:space="preserve"> y </w:t>
      </w:r>
      <w:r w:rsidR="00BA41E9">
        <w:rPr>
          <w:rFonts w:ascii="Times New Roman" w:hAnsi="Times New Roman" w:cs="Times New Roman"/>
        </w:rPr>
        <w:t>equipos, que</w:t>
      </w:r>
      <w:r w:rsidR="00F528F6">
        <w:rPr>
          <w:rFonts w:ascii="Times New Roman" w:hAnsi="Times New Roman" w:cs="Times New Roman"/>
        </w:rPr>
        <w:t xml:space="preserve"> son cotizados de acuerdo a</w:t>
      </w:r>
      <w:r w:rsidR="00B00D72">
        <w:rPr>
          <w:rFonts w:ascii="Times New Roman" w:hAnsi="Times New Roman" w:cs="Times New Roman"/>
        </w:rPr>
        <w:t xml:space="preserve"> la revista</w:t>
      </w:r>
      <w:r w:rsidR="00F528F6">
        <w:rPr>
          <w:rFonts w:ascii="Times New Roman" w:hAnsi="Times New Roman" w:cs="Times New Roman"/>
        </w:rPr>
        <w:t xml:space="preserve"> CAPECO y precios del </w:t>
      </w:r>
      <w:r w:rsidR="00BA41E9">
        <w:rPr>
          <w:rFonts w:ascii="Times New Roman" w:hAnsi="Times New Roman" w:cs="Times New Roman"/>
        </w:rPr>
        <w:t>lugar.</w:t>
      </w:r>
    </w:p>
    <w:p w14:paraId="5B1387A7" w14:textId="77777777" w:rsidR="00CB2908" w:rsidRDefault="00CB2908" w:rsidP="001E1538">
      <w:pPr>
        <w:pStyle w:val="Textoindependiente"/>
        <w:spacing w:line="360" w:lineRule="auto"/>
        <w:ind w:right="-4"/>
        <w:jc w:val="both"/>
        <w:rPr>
          <w:rFonts w:ascii="Times New Roman" w:hAnsi="Times New Roman" w:cs="Times New Roman"/>
        </w:rPr>
      </w:pPr>
    </w:p>
    <w:p w14:paraId="1747F806" w14:textId="77777777" w:rsidR="00A05EF8" w:rsidRDefault="00A05EF8" w:rsidP="001E1538">
      <w:pPr>
        <w:pStyle w:val="Textoindependiente"/>
        <w:spacing w:line="360" w:lineRule="auto"/>
        <w:ind w:right="-4"/>
        <w:jc w:val="both"/>
        <w:rPr>
          <w:rFonts w:ascii="Times New Roman" w:hAnsi="Times New Roman" w:cs="Times New Roman"/>
        </w:rPr>
      </w:pPr>
    </w:p>
    <w:p w14:paraId="3F02B64D" w14:textId="77777777" w:rsidR="00A05EF8" w:rsidRDefault="00A05EF8" w:rsidP="001E1538">
      <w:pPr>
        <w:pStyle w:val="Textoindependiente"/>
        <w:spacing w:line="360" w:lineRule="auto"/>
        <w:ind w:right="-4"/>
        <w:jc w:val="both"/>
        <w:rPr>
          <w:rFonts w:ascii="Times New Roman" w:hAnsi="Times New Roman" w:cs="Times New Roman"/>
        </w:rPr>
      </w:pPr>
    </w:p>
    <w:p w14:paraId="661883AF" w14:textId="77777777" w:rsidR="00A05EF8" w:rsidRDefault="00A05EF8" w:rsidP="001E1538">
      <w:pPr>
        <w:pStyle w:val="Textoindependiente"/>
        <w:spacing w:line="360" w:lineRule="auto"/>
        <w:ind w:right="-4"/>
        <w:jc w:val="both"/>
        <w:rPr>
          <w:rFonts w:ascii="Times New Roman" w:hAnsi="Times New Roman" w:cs="Times New Roman"/>
        </w:rPr>
      </w:pPr>
    </w:p>
    <w:p w14:paraId="5580B700" w14:textId="77777777" w:rsidR="00A05EF8" w:rsidRDefault="00A05EF8" w:rsidP="001E1538">
      <w:pPr>
        <w:pStyle w:val="Textoindependiente"/>
        <w:spacing w:line="360" w:lineRule="auto"/>
        <w:ind w:right="-4"/>
        <w:jc w:val="both"/>
        <w:rPr>
          <w:rFonts w:ascii="Times New Roman" w:hAnsi="Times New Roman" w:cs="Times New Roman"/>
        </w:rPr>
      </w:pPr>
    </w:p>
    <w:p w14:paraId="45F96074" w14:textId="77777777" w:rsidR="00A05EF8" w:rsidRDefault="00A05EF8" w:rsidP="001E1538">
      <w:pPr>
        <w:pStyle w:val="Textoindependiente"/>
        <w:spacing w:line="360" w:lineRule="auto"/>
        <w:ind w:right="-4"/>
        <w:jc w:val="both"/>
        <w:rPr>
          <w:rFonts w:ascii="Times New Roman" w:hAnsi="Times New Roman" w:cs="Times New Roman"/>
        </w:rPr>
      </w:pPr>
    </w:p>
    <w:p w14:paraId="0AF619BC" w14:textId="77777777" w:rsidR="00A05EF8" w:rsidRDefault="00A05EF8" w:rsidP="001E1538">
      <w:pPr>
        <w:pStyle w:val="Textoindependiente"/>
        <w:spacing w:line="360" w:lineRule="auto"/>
        <w:ind w:right="-4"/>
        <w:jc w:val="both"/>
        <w:rPr>
          <w:rFonts w:ascii="Times New Roman" w:hAnsi="Times New Roman" w:cs="Times New Roman"/>
        </w:rPr>
      </w:pPr>
    </w:p>
    <w:p w14:paraId="1E4601BD" w14:textId="77777777" w:rsidR="00A05EF8" w:rsidRDefault="00A05EF8" w:rsidP="001E1538">
      <w:pPr>
        <w:pStyle w:val="Textoindependiente"/>
        <w:spacing w:line="360" w:lineRule="auto"/>
        <w:ind w:right="-4"/>
        <w:jc w:val="both"/>
        <w:rPr>
          <w:rFonts w:ascii="Times New Roman" w:hAnsi="Times New Roman" w:cs="Times New Roman"/>
        </w:rPr>
      </w:pPr>
    </w:p>
    <w:p w14:paraId="7EBD6B3A" w14:textId="77777777" w:rsidR="00A05EF8" w:rsidRDefault="00A05EF8" w:rsidP="001E1538">
      <w:pPr>
        <w:pStyle w:val="Textoindependiente"/>
        <w:spacing w:line="360" w:lineRule="auto"/>
        <w:ind w:right="-4"/>
        <w:jc w:val="both"/>
        <w:rPr>
          <w:rFonts w:ascii="Times New Roman" w:hAnsi="Times New Roman" w:cs="Times New Roman"/>
        </w:rPr>
      </w:pPr>
    </w:p>
    <w:p w14:paraId="43C7796B" w14:textId="77777777" w:rsidR="00A05EF8" w:rsidRDefault="00A05EF8" w:rsidP="001E1538">
      <w:pPr>
        <w:pStyle w:val="Textoindependiente"/>
        <w:spacing w:line="360" w:lineRule="auto"/>
        <w:ind w:right="-4"/>
        <w:jc w:val="both"/>
        <w:rPr>
          <w:rFonts w:ascii="Times New Roman" w:hAnsi="Times New Roman" w:cs="Times New Roman"/>
        </w:rPr>
      </w:pPr>
    </w:p>
    <w:p w14:paraId="5689E6B2" w14:textId="77777777" w:rsidR="00A05EF8" w:rsidRDefault="00A05EF8" w:rsidP="001E1538">
      <w:pPr>
        <w:pStyle w:val="Textoindependiente"/>
        <w:spacing w:line="360" w:lineRule="auto"/>
        <w:ind w:right="-4"/>
        <w:jc w:val="both"/>
        <w:rPr>
          <w:rFonts w:ascii="Times New Roman" w:hAnsi="Times New Roman" w:cs="Times New Roman"/>
        </w:rPr>
      </w:pPr>
    </w:p>
    <w:p w14:paraId="036418EE" w14:textId="77777777" w:rsidR="00A05EF8" w:rsidRDefault="00A05EF8" w:rsidP="001E1538">
      <w:pPr>
        <w:pStyle w:val="Textoindependiente"/>
        <w:spacing w:line="360" w:lineRule="auto"/>
        <w:ind w:right="-4"/>
        <w:jc w:val="both"/>
        <w:rPr>
          <w:rFonts w:ascii="Times New Roman" w:hAnsi="Times New Roman" w:cs="Times New Roman"/>
        </w:rPr>
      </w:pPr>
    </w:p>
    <w:p w14:paraId="321D02E8" w14:textId="77777777" w:rsidR="00A05EF8" w:rsidRDefault="00A05EF8" w:rsidP="001E1538">
      <w:pPr>
        <w:pStyle w:val="Textoindependiente"/>
        <w:spacing w:line="360" w:lineRule="auto"/>
        <w:ind w:right="-4"/>
        <w:jc w:val="both"/>
        <w:rPr>
          <w:rFonts w:ascii="Times New Roman" w:hAnsi="Times New Roman" w:cs="Times New Roman"/>
        </w:rPr>
      </w:pPr>
    </w:p>
    <w:p w14:paraId="1E054AB6" w14:textId="77777777" w:rsidR="00A05EF8" w:rsidRDefault="00A05EF8" w:rsidP="001E1538">
      <w:pPr>
        <w:pStyle w:val="Textoindependiente"/>
        <w:spacing w:line="360" w:lineRule="auto"/>
        <w:ind w:right="-4"/>
        <w:jc w:val="both"/>
        <w:rPr>
          <w:rFonts w:ascii="Times New Roman" w:hAnsi="Times New Roman" w:cs="Times New Roman"/>
        </w:rPr>
      </w:pPr>
    </w:p>
    <w:p w14:paraId="4C0FE615" w14:textId="77777777" w:rsidR="00A05EF8" w:rsidRDefault="00A05EF8" w:rsidP="001E1538">
      <w:pPr>
        <w:pStyle w:val="Textoindependiente"/>
        <w:spacing w:line="360" w:lineRule="auto"/>
        <w:ind w:right="-4"/>
        <w:jc w:val="both"/>
        <w:rPr>
          <w:rFonts w:ascii="Times New Roman" w:hAnsi="Times New Roman" w:cs="Times New Roman"/>
        </w:rPr>
      </w:pPr>
    </w:p>
    <w:p w14:paraId="18FA95CA" w14:textId="77777777" w:rsidR="00141713" w:rsidRDefault="00103E59" w:rsidP="003D5E32">
      <w:pPr>
        <w:pStyle w:val="Ttulo1"/>
        <w:numPr>
          <w:ilvl w:val="0"/>
          <w:numId w:val="2"/>
        </w:numPr>
      </w:pPr>
      <w:bookmarkStart w:id="70" w:name="_Toc73961666"/>
      <w:r>
        <w:lastRenderedPageBreak/>
        <w:t>CONCLUSIONES</w:t>
      </w:r>
      <w:bookmarkEnd w:id="70"/>
    </w:p>
    <w:p w14:paraId="605117E9" w14:textId="77777777" w:rsidR="008A3E7E" w:rsidRDefault="00891D74" w:rsidP="00CC620E">
      <w:pPr>
        <w:pStyle w:val="Prrafodelista"/>
        <w:numPr>
          <w:ilvl w:val="0"/>
          <w:numId w:val="26"/>
        </w:numPr>
      </w:pPr>
      <w:r>
        <w:t>La evaluación del servicio de agua para riego nos ayudó a identificar luego de la concepción y elaboración del proyecto que l</w:t>
      </w:r>
      <w:r w:rsidR="008A3E7E">
        <w:t xml:space="preserve">a Unidad </w:t>
      </w:r>
      <w:r>
        <w:t>Productora (canal de riego)</w:t>
      </w:r>
      <w:r w:rsidR="008A3E7E">
        <w:t>, determino en la situación “sin proyecto”:</w:t>
      </w:r>
      <w:r w:rsidR="00CC620E">
        <w:t xml:space="preserve"> </w:t>
      </w:r>
      <w:r w:rsidR="008A3E7E">
        <w:t>Déficit del servicio de agua para riego</w:t>
      </w:r>
      <w:r w:rsidR="00CC620E">
        <w:t xml:space="preserve">, </w:t>
      </w:r>
      <w:r w:rsidR="008A3E7E">
        <w:t>Deficiente infraestructura para riego</w:t>
      </w:r>
      <w:r w:rsidR="00CC620E">
        <w:t xml:space="preserve">, </w:t>
      </w:r>
      <w:r w:rsidR="008A3E7E">
        <w:t>Deficiente gestión del agua para riego</w:t>
      </w:r>
      <w:r w:rsidR="00CC620E">
        <w:t xml:space="preserve">, </w:t>
      </w:r>
      <w:r w:rsidR="008A3E7E">
        <w:t>Deficiente infraestructura de captación y conducción</w:t>
      </w:r>
      <w:r w:rsidR="00CC620E">
        <w:t xml:space="preserve">, </w:t>
      </w:r>
      <w:r w:rsidR="008A3E7E">
        <w:t xml:space="preserve">Carencia de obras de arte </w:t>
      </w:r>
    </w:p>
    <w:p w14:paraId="220F21F5" w14:textId="77777777" w:rsidR="008A3E7E" w:rsidRDefault="008A3E7E" w:rsidP="008A3E7E">
      <w:pPr>
        <w:ind w:left="720"/>
      </w:pPr>
      <w:r>
        <w:t xml:space="preserve">Se identificó 584.05 ha pertenecientes a 205 agricultores según padrón de usuarios, se identificó la rentabilidad del proyecto el </w:t>
      </w:r>
      <w:r w:rsidR="00F564B1">
        <w:t>VAN =748,060.24, el</w:t>
      </w:r>
      <w:r>
        <w:t xml:space="preserve"> TIR= 16.77%y VAE =</w:t>
      </w:r>
      <w:r w:rsidR="00F564B1">
        <w:t>111,483.04, y</w:t>
      </w:r>
      <w:r>
        <w:t xml:space="preserve"> se </w:t>
      </w:r>
      <w:r w:rsidR="00891D74">
        <w:t>identificó</w:t>
      </w:r>
      <w:r>
        <w:t xml:space="preserve"> la brecha de agua </w:t>
      </w:r>
      <w:r w:rsidR="00891D74">
        <w:t>en todo</w:t>
      </w:r>
      <w:r>
        <w:t xml:space="preserve"> el horizonte de </w:t>
      </w:r>
      <w:r w:rsidR="00F564B1">
        <w:t>evaluación, se</w:t>
      </w:r>
      <w:r>
        <w:t xml:space="preserve"> </w:t>
      </w:r>
      <w:r w:rsidR="00F564B1">
        <w:t>materializo el</w:t>
      </w:r>
      <w:r>
        <w:t xml:space="preserve"> costo total del </w:t>
      </w:r>
      <w:r w:rsidR="00F564B1">
        <w:t>proyecto,</w:t>
      </w:r>
      <w:r>
        <w:t xml:space="preserve"> se </w:t>
      </w:r>
      <w:r w:rsidR="00891D74">
        <w:t>analizó</w:t>
      </w:r>
      <w:r>
        <w:t xml:space="preserve"> el incremento de los beneficios directos de los agricultores al incrementar el rendimiento de sus cultivos por intervención </w:t>
      </w:r>
      <w:r w:rsidR="00933905">
        <w:t xml:space="preserve">del </w:t>
      </w:r>
      <w:r w:rsidR="00F564B1">
        <w:t>proyecto.</w:t>
      </w:r>
    </w:p>
    <w:p w14:paraId="39968574" w14:textId="77777777" w:rsidR="008A3E7E" w:rsidRDefault="008A3E7E" w:rsidP="00CC620E">
      <w:pPr>
        <w:pStyle w:val="Prrafodelista"/>
        <w:numPr>
          <w:ilvl w:val="0"/>
          <w:numId w:val="26"/>
        </w:numPr>
      </w:pPr>
      <w:r>
        <w:t>El levantamiento topográfico, donde se desarrolló distintas actividades utilizando Teodolito, y se ubicaron los puntos de control horizontal(UTM) y vertical BMs (m.s.n.m), obteniendo 12 BMs, sobre los muros de concreto de las estructuras existentes, se elaboró la planimetría donde se establecieron un total de 23 PI y la altimetría, las secciones transversales cada 20 m, con ancho promedio de 15-20 m, la pendiente representativa en todo el tramo es de S= 0.1%</w:t>
      </w:r>
      <w:r w:rsidR="003E0316">
        <w:t>.</w:t>
      </w:r>
    </w:p>
    <w:p w14:paraId="5E8A77A0" w14:textId="77777777" w:rsidR="008A3E7E" w:rsidRDefault="008A3E7E" w:rsidP="008A3E7E">
      <w:pPr>
        <w:pStyle w:val="Prrafodelista"/>
      </w:pPr>
    </w:p>
    <w:p w14:paraId="011C0FB8" w14:textId="77777777" w:rsidR="00891D74" w:rsidRDefault="008A3E7E" w:rsidP="00891D74">
      <w:pPr>
        <w:pStyle w:val="Prrafodelista"/>
        <w:numPr>
          <w:ilvl w:val="0"/>
          <w:numId w:val="26"/>
        </w:numPr>
      </w:pPr>
      <w:r>
        <w:t>El estudio de Mecánica de suelos se efectuó 10 calicatas en total,05 calicatas en el talud del canal ,con el tipo de suelo más representativo que son arenas arcillosas , con un promedio de humedad natural 14.07 % y 05 calicatas efectuadas en el fondo del canal donde encontramos arenas limo arcillosas, con un promedio de humedad natural 29.07 %,en una profundidad de 1.50 m, la permeabilidad oscila desde 6.26E-06 cm/sg hasta 8.19E-06 cm/sg,la cantera de donde se va adquirir el material es de Tres Tomas , lugar más próximo a la obra, la capacidad portante de 0.93 -0.94 kg /cm, el asentamiento máximo en la zona será 1.12 cm ,inferior a lo permisible 2.54 cm, según diseño de mezclas se utilizará concreto f`c =175 kg/cm2 para el revestimiento del canal y f`c= 210 kg/cm2.</w:t>
      </w:r>
    </w:p>
    <w:p w14:paraId="2C93AA1C" w14:textId="77777777" w:rsidR="008A3E7E" w:rsidRDefault="008A3E7E" w:rsidP="00CC620E">
      <w:pPr>
        <w:pStyle w:val="Prrafodelista"/>
        <w:numPr>
          <w:ilvl w:val="0"/>
          <w:numId w:val="26"/>
        </w:numPr>
      </w:pPr>
      <w:r>
        <w:lastRenderedPageBreak/>
        <w:t>Estudio de Hidrología realizado para el “Mejoramiento del Servicio de Agua para Riego del Canal Fernández - Distrito Mochumí”, donde se obtuvo la oferta y la demanda hídrica ,la oferta en situación sin proyecto y con proyecto de 1.2 m3/sg , la demanda en situación sin proyecto 1.4 m3/sg y con proyecto 1.00 m3/seg, donde se determinó el caudal de diseño de 1.2 m3/sg de acuerdo a la cedula de cultivo y el número de usuarios ,este estudio nos ayuda a obtener la brecha de agua que hace falta para cubrir la demanda de los agricultores.</w:t>
      </w:r>
    </w:p>
    <w:p w14:paraId="37F1CAB7" w14:textId="77777777" w:rsidR="008F7148" w:rsidRDefault="008F7148" w:rsidP="008F7148">
      <w:pPr>
        <w:pStyle w:val="Prrafodelista"/>
      </w:pPr>
    </w:p>
    <w:p w14:paraId="51FAABF4" w14:textId="77777777" w:rsidR="008A3E7E" w:rsidRDefault="008A3E7E" w:rsidP="00CC620E">
      <w:pPr>
        <w:pStyle w:val="Prrafodelista"/>
        <w:numPr>
          <w:ilvl w:val="0"/>
          <w:numId w:val="26"/>
        </w:numPr>
      </w:pPr>
      <w:r>
        <w:t xml:space="preserve">El Diseño Hidráulico del proyecto comprende el revestimiento de 1,897.00 m de canal neto; el ancho de plantilla en el canal de sección trapezoidal es de 0.80 m, talud 1:1, y altura de 1.20 m, con capacidad de conducción de 1.200 m3/s, empleando una losa de concreto f’c=175 kg/cm2 de 0.075 m de espesor; las juntas de contracción transversales se colocarán a cada 3.0 m y las juntas de dilatación a cada 12.00 m, rellenadas con sello </w:t>
      </w:r>
      <w:r w:rsidR="00D539CC">
        <w:t>elastomericas</w:t>
      </w:r>
      <w:r>
        <w:t>. Se conformarán bermas laterales de 0.20 m de ancho en ambas márgenes. Las bermas serán utilizadas por el sectorista para actividades de vigilancia, control o distribución a las tomas laterales.</w:t>
      </w:r>
    </w:p>
    <w:p w14:paraId="18A38D27" w14:textId="77777777" w:rsidR="008F7148" w:rsidRDefault="008F7148" w:rsidP="008F7148">
      <w:pPr>
        <w:pStyle w:val="Prrafodelista"/>
      </w:pPr>
    </w:p>
    <w:p w14:paraId="556ADF04" w14:textId="77777777" w:rsidR="008A3E7E" w:rsidRDefault="008A3E7E" w:rsidP="00CC620E">
      <w:pPr>
        <w:pStyle w:val="Prrafodelista"/>
        <w:numPr>
          <w:ilvl w:val="0"/>
          <w:numId w:val="26"/>
        </w:numPr>
      </w:pPr>
      <w:r>
        <w:t>El Estudio Medio Ambiental se concluyó con los siguientes puntos:</w:t>
      </w:r>
    </w:p>
    <w:p w14:paraId="7FFA9216" w14:textId="77777777" w:rsidR="008A3E7E" w:rsidRDefault="008A3E7E" w:rsidP="008F7148">
      <w:pPr>
        <w:pStyle w:val="Prrafodelista"/>
        <w:numPr>
          <w:ilvl w:val="0"/>
          <w:numId w:val="17"/>
        </w:numPr>
        <w:ind w:left="1134" w:hanging="425"/>
      </w:pPr>
      <w:r>
        <w:t>El proyecto se hará viable a medida que se cumpla la normativa legal y constructiva.</w:t>
      </w:r>
    </w:p>
    <w:p w14:paraId="4AC35CF0" w14:textId="77777777" w:rsidR="008A3E7E" w:rsidRDefault="008A3E7E" w:rsidP="008F7148">
      <w:pPr>
        <w:pStyle w:val="Prrafodelista"/>
        <w:numPr>
          <w:ilvl w:val="0"/>
          <w:numId w:val="17"/>
        </w:numPr>
        <w:ind w:left="1134" w:hanging="425"/>
      </w:pPr>
      <w:r>
        <w:t>Se tomarán las medidas adecuadas para poder mitigar los impactos identificados para evitar posibles conflictos con las Comunidades vecinas.</w:t>
      </w:r>
    </w:p>
    <w:p w14:paraId="43D14246" w14:textId="77777777" w:rsidR="009140B3" w:rsidRDefault="008A3E7E" w:rsidP="008F7148">
      <w:pPr>
        <w:pStyle w:val="Prrafodelista"/>
        <w:numPr>
          <w:ilvl w:val="0"/>
          <w:numId w:val="17"/>
        </w:numPr>
        <w:ind w:left="1134" w:hanging="425"/>
      </w:pPr>
      <w:r>
        <w:t>Según los resultados de la Matriz de Leopold el Proyecto se hace viable, puesto que el puntaje final de los impactos, para la Construcción es positiva.</w:t>
      </w:r>
    </w:p>
    <w:p w14:paraId="4DE83E29" w14:textId="77777777" w:rsidR="008F7148" w:rsidRDefault="008F7148" w:rsidP="008F7148">
      <w:pPr>
        <w:pStyle w:val="Prrafodelista"/>
        <w:ind w:left="1134"/>
      </w:pPr>
    </w:p>
    <w:p w14:paraId="61A596B7" w14:textId="77777777" w:rsidR="00891D74" w:rsidRPr="00A05EF8" w:rsidRDefault="009140B3" w:rsidP="00891D74">
      <w:pPr>
        <w:pStyle w:val="Prrafodelista"/>
        <w:numPr>
          <w:ilvl w:val="0"/>
          <w:numId w:val="26"/>
        </w:numPr>
        <w:spacing w:before="238" w:after="0"/>
        <w:ind w:right="-93"/>
        <w:rPr>
          <w:szCs w:val="24"/>
          <w:lang w:val="es-ES_tradnl"/>
        </w:rPr>
      </w:pPr>
      <w:r w:rsidRPr="009140B3">
        <w:rPr>
          <w:szCs w:val="24"/>
        </w:rPr>
        <w:t>El costo total del proyecto según sus componentes;</w:t>
      </w:r>
      <w:r w:rsidRPr="009140B3">
        <w:rPr>
          <w:szCs w:val="24"/>
          <w:lang w:val="es-ES_tradnl"/>
        </w:rPr>
        <w:t xml:space="preserve"> Revestimiento de Canal S/1,630,560.13, Construcción de Obras de arte S/234,506.14, Capacitación y Usuarios de riego S/10,000.00, Mitigación Ambiental S/23,332.94., Expediente Técnico o Documento Equivalente S/65,000.00, Supervisión S/75,535.97, Liquidación S/18,883.99, Gestión del, Proyecto S/10,000.00,</w:t>
      </w:r>
      <w:r w:rsidRPr="009140B3">
        <w:rPr>
          <w:b/>
          <w:szCs w:val="24"/>
          <w:lang w:val="es-ES_tradnl"/>
        </w:rPr>
        <w:t xml:space="preserve"> Costo Total de Inversión</w:t>
      </w:r>
      <w:r w:rsidRPr="009140B3">
        <w:rPr>
          <w:szCs w:val="24"/>
          <w:lang w:val="es-ES_tradnl"/>
        </w:rPr>
        <w:t xml:space="preserve"> </w:t>
      </w:r>
      <w:r w:rsidRPr="009140B3">
        <w:rPr>
          <w:b/>
          <w:bCs/>
          <w:szCs w:val="24"/>
          <w:lang w:val="es-ES_tradnl"/>
        </w:rPr>
        <w:t>S/2,067,819.17.</w:t>
      </w:r>
    </w:p>
    <w:p w14:paraId="2893D2EF" w14:textId="77777777" w:rsidR="00141713" w:rsidRDefault="00103E59" w:rsidP="003D5E32">
      <w:pPr>
        <w:pStyle w:val="Ttulo1"/>
        <w:numPr>
          <w:ilvl w:val="0"/>
          <w:numId w:val="2"/>
        </w:numPr>
      </w:pPr>
      <w:bookmarkStart w:id="71" w:name="_Toc73961667"/>
      <w:r>
        <w:lastRenderedPageBreak/>
        <w:t>RECOMENDACIONES</w:t>
      </w:r>
      <w:bookmarkEnd w:id="71"/>
    </w:p>
    <w:p w14:paraId="4A0FD63E" w14:textId="77777777" w:rsidR="00A10FC5" w:rsidRDefault="00A10FC5" w:rsidP="00A10FC5">
      <w:pPr>
        <w:pStyle w:val="Prrafodelista"/>
        <w:widowControl w:val="0"/>
        <w:numPr>
          <w:ilvl w:val="0"/>
          <w:numId w:val="23"/>
        </w:numPr>
        <w:autoSpaceDE w:val="0"/>
        <w:autoSpaceDN w:val="0"/>
        <w:spacing w:before="238" w:after="0"/>
        <w:ind w:right="-1"/>
        <w:contextualSpacing w:val="0"/>
        <w:rPr>
          <w:szCs w:val="24"/>
        </w:rPr>
      </w:pPr>
      <w:r w:rsidRPr="005D37C5">
        <w:rPr>
          <w:szCs w:val="24"/>
        </w:rPr>
        <w:t xml:space="preserve">Se recomienda    </w:t>
      </w:r>
      <w:r w:rsidR="00302425" w:rsidRPr="005D37C5">
        <w:rPr>
          <w:szCs w:val="24"/>
        </w:rPr>
        <w:t>antes de</w:t>
      </w:r>
      <w:r w:rsidRPr="005D37C5">
        <w:rPr>
          <w:szCs w:val="24"/>
        </w:rPr>
        <w:t xml:space="preserve"> proyectar el canal revestido y las obras de </w:t>
      </w:r>
      <w:r w:rsidR="00302425" w:rsidRPr="005D37C5">
        <w:rPr>
          <w:szCs w:val="24"/>
        </w:rPr>
        <w:t>arte, una</w:t>
      </w:r>
      <w:r w:rsidRPr="005D37C5">
        <w:rPr>
          <w:szCs w:val="24"/>
        </w:rPr>
        <w:t xml:space="preserve"> </w:t>
      </w:r>
      <w:r w:rsidR="00302425" w:rsidRPr="005D37C5">
        <w:rPr>
          <w:szCs w:val="24"/>
        </w:rPr>
        <w:t>exhaustiva evaluación</w:t>
      </w:r>
      <w:r w:rsidRPr="005D37C5">
        <w:rPr>
          <w:szCs w:val="24"/>
        </w:rPr>
        <w:t xml:space="preserve"> de la Unidad Productora de Bienes y </w:t>
      </w:r>
      <w:r w:rsidR="00302425" w:rsidRPr="005D37C5">
        <w:rPr>
          <w:szCs w:val="24"/>
        </w:rPr>
        <w:t>servicios</w:t>
      </w:r>
      <w:r w:rsidR="00302425">
        <w:rPr>
          <w:szCs w:val="24"/>
        </w:rPr>
        <w:t xml:space="preserve"> (</w:t>
      </w:r>
      <w:r>
        <w:rPr>
          <w:szCs w:val="24"/>
        </w:rPr>
        <w:t>canal de tierra</w:t>
      </w:r>
      <w:r w:rsidR="00302425">
        <w:rPr>
          <w:szCs w:val="24"/>
        </w:rPr>
        <w:t>)</w:t>
      </w:r>
      <w:r w:rsidR="00302425" w:rsidRPr="005D37C5">
        <w:rPr>
          <w:szCs w:val="24"/>
        </w:rPr>
        <w:t>, para que</w:t>
      </w:r>
      <w:r>
        <w:rPr>
          <w:szCs w:val="24"/>
        </w:rPr>
        <w:t xml:space="preserve"> </w:t>
      </w:r>
      <w:r w:rsidRPr="005D37C5">
        <w:rPr>
          <w:szCs w:val="24"/>
        </w:rPr>
        <w:t xml:space="preserve">no </w:t>
      </w:r>
      <w:r>
        <w:rPr>
          <w:szCs w:val="24"/>
        </w:rPr>
        <w:t xml:space="preserve">se produzcan conflictos sociales </w:t>
      </w:r>
      <w:r w:rsidRPr="005D37C5">
        <w:rPr>
          <w:szCs w:val="24"/>
        </w:rPr>
        <w:t xml:space="preserve">con la población en la puesta en servicio </w:t>
      </w:r>
      <w:r w:rsidR="00DC2EA0">
        <w:rPr>
          <w:szCs w:val="24"/>
        </w:rPr>
        <w:t>el</w:t>
      </w:r>
      <w:r w:rsidRPr="005D37C5">
        <w:rPr>
          <w:szCs w:val="24"/>
        </w:rPr>
        <w:t xml:space="preserve"> agua para riego</w:t>
      </w:r>
      <w:r>
        <w:rPr>
          <w:szCs w:val="24"/>
        </w:rPr>
        <w:t xml:space="preserve"> </w:t>
      </w:r>
      <w:r w:rsidR="00DC2EA0">
        <w:rPr>
          <w:szCs w:val="24"/>
        </w:rPr>
        <w:t xml:space="preserve">en situación con </w:t>
      </w:r>
      <w:r w:rsidR="00302425">
        <w:rPr>
          <w:szCs w:val="24"/>
        </w:rPr>
        <w:t>proyecto</w:t>
      </w:r>
      <w:r w:rsidR="00302425" w:rsidRPr="005D37C5">
        <w:rPr>
          <w:szCs w:val="24"/>
        </w:rPr>
        <w:t>, ya</w:t>
      </w:r>
      <w:r w:rsidRPr="005D37C5">
        <w:rPr>
          <w:szCs w:val="24"/>
        </w:rPr>
        <w:t xml:space="preserve"> que </w:t>
      </w:r>
      <w:r w:rsidR="00DC2EA0">
        <w:rPr>
          <w:szCs w:val="24"/>
        </w:rPr>
        <w:t xml:space="preserve">se repite </w:t>
      </w:r>
      <w:r w:rsidRPr="005D37C5">
        <w:rPr>
          <w:szCs w:val="24"/>
        </w:rPr>
        <w:t xml:space="preserve">frecuentemente </w:t>
      </w:r>
      <w:r w:rsidR="00891D74">
        <w:rPr>
          <w:szCs w:val="24"/>
        </w:rPr>
        <w:t>que elementos</w:t>
      </w:r>
      <w:r>
        <w:rPr>
          <w:szCs w:val="24"/>
        </w:rPr>
        <w:t xml:space="preserve"> importantes dentro de</w:t>
      </w:r>
      <w:r w:rsidR="00DC2EA0">
        <w:rPr>
          <w:szCs w:val="24"/>
        </w:rPr>
        <w:t xml:space="preserve"> la concepción del</w:t>
      </w:r>
      <w:r>
        <w:rPr>
          <w:szCs w:val="24"/>
        </w:rPr>
        <w:t xml:space="preserve"> </w:t>
      </w:r>
      <w:r w:rsidR="00302425">
        <w:rPr>
          <w:szCs w:val="24"/>
        </w:rPr>
        <w:t>proyecto pasan</w:t>
      </w:r>
      <w:r>
        <w:rPr>
          <w:szCs w:val="24"/>
        </w:rPr>
        <w:t xml:space="preserve"> </w:t>
      </w:r>
      <w:r w:rsidR="00302425">
        <w:rPr>
          <w:szCs w:val="24"/>
        </w:rPr>
        <w:t>desapercibidos.</w:t>
      </w:r>
      <w:r w:rsidRPr="005D37C5">
        <w:rPr>
          <w:szCs w:val="24"/>
        </w:rPr>
        <w:t xml:space="preserve"> </w:t>
      </w:r>
      <w:r>
        <w:rPr>
          <w:szCs w:val="24"/>
        </w:rPr>
        <w:t>T</w:t>
      </w:r>
      <w:r w:rsidRPr="005D37C5">
        <w:rPr>
          <w:szCs w:val="24"/>
        </w:rPr>
        <w:t>ener un dialogo constante con l</w:t>
      </w:r>
      <w:r>
        <w:rPr>
          <w:szCs w:val="24"/>
        </w:rPr>
        <w:t>os agricultores de la zona</w:t>
      </w:r>
      <w:r w:rsidRPr="005D37C5">
        <w:rPr>
          <w:szCs w:val="24"/>
        </w:rPr>
        <w:t>,</w:t>
      </w:r>
      <w:r>
        <w:rPr>
          <w:szCs w:val="24"/>
        </w:rPr>
        <w:t xml:space="preserve"> </w:t>
      </w:r>
      <w:r w:rsidRPr="005D37C5">
        <w:rPr>
          <w:szCs w:val="24"/>
        </w:rPr>
        <w:t>ayudara a que no ocurran estos problemas a futuro.</w:t>
      </w:r>
      <w:r>
        <w:rPr>
          <w:szCs w:val="24"/>
        </w:rPr>
        <w:t xml:space="preserve"> </w:t>
      </w:r>
    </w:p>
    <w:p w14:paraId="5C9AE3EF" w14:textId="77777777" w:rsidR="00DC2EA0" w:rsidRPr="00E8756C" w:rsidRDefault="00DC2EA0" w:rsidP="00A10FC5">
      <w:pPr>
        <w:pStyle w:val="Prrafodelista"/>
        <w:widowControl w:val="0"/>
        <w:numPr>
          <w:ilvl w:val="0"/>
          <w:numId w:val="23"/>
        </w:numPr>
        <w:autoSpaceDE w:val="0"/>
        <w:autoSpaceDN w:val="0"/>
        <w:spacing w:before="238" w:after="0"/>
        <w:ind w:right="-1"/>
        <w:contextualSpacing w:val="0"/>
        <w:rPr>
          <w:szCs w:val="24"/>
        </w:rPr>
      </w:pPr>
      <w:r>
        <w:rPr>
          <w:szCs w:val="24"/>
        </w:rPr>
        <w:t xml:space="preserve">El levantamiento topográfico es sin duda un elemento importante para este tipo de proyectos, donde se tiene que trabajar con profesionales conocedores del tema, para no tener problemas en el planteamiento del diseño hidráulico. </w:t>
      </w:r>
    </w:p>
    <w:p w14:paraId="3D2738BE" w14:textId="77777777" w:rsidR="00A10FC5" w:rsidRPr="00842B19" w:rsidRDefault="00A10FC5" w:rsidP="00A10FC5">
      <w:pPr>
        <w:pStyle w:val="Prrafodelista"/>
        <w:numPr>
          <w:ilvl w:val="0"/>
          <w:numId w:val="23"/>
        </w:numPr>
        <w:autoSpaceDE w:val="0"/>
        <w:autoSpaceDN w:val="0"/>
        <w:adjustRightInd w:val="0"/>
        <w:spacing w:before="238" w:after="0"/>
        <w:ind w:right="-1"/>
        <w:contextualSpacing w:val="0"/>
        <w:rPr>
          <w:szCs w:val="24"/>
        </w:rPr>
      </w:pPr>
      <w:r w:rsidRPr="005E5848">
        <w:rPr>
          <w:szCs w:val="24"/>
        </w:rPr>
        <w:t xml:space="preserve">Se recomienda realizar las calicatas en el </w:t>
      </w:r>
      <w:r>
        <w:rPr>
          <w:szCs w:val="24"/>
        </w:rPr>
        <w:t xml:space="preserve">tramo </w:t>
      </w:r>
      <w:r w:rsidRPr="005E5848">
        <w:rPr>
          <w:szCs w:val="24"/>
        </w:rPr>
        <w:t>por donde irá el canal</w:t>
      </w:r>
      <w:r>
        <w:rPr>
          <w:szCs w:val="24"/>
        </w:rPr>
        <w:t xml:space="preserve"> y las obras de arte,</w:t>
      </w:r>
      <w:r w:rsidRPr="005E5848">
        <w:rPr>
          <w:szCs w:val="24"/>
        </w:rPr>
        <w:t xml:space="preserve"> con la finalidad</w:t>
      </w:r>
      <w:r>
        <w:rPr>
          <w:szCs w:val="24"/>
        </w:rPr>
        <w:t xml:space="preserve"> </w:t>
      </w:r>
      <w:r w:rsidRPr="005E5848">
        <w:rPr>
          <w:szCs w:val="24"/>
        </w:rPr>
        <w:t xml:space="preserve">de tener un análisis más </w:t>
      </w:r>
      <w:r>
        <w:rPr>
          <w:szCs w:val="24"/>
        </w:rPr>
        <w:t>explícito y adecuado</w:t>
      </w:r>
      <w:r w:rsidRPr="005E5848">
        <w:rPr>
          <w:szCs w:val="24"/>
        </w:rPr>
        <w:t xml:space="preserve"> del suelo</w:t>
      </w:r>
      <w:r>
        <w:rPr>
          <w:szCs w:val="24"/>
        </w:rPr>
        <w:t xml:space="preserve"> donde se proyectará la infraestructura (diseño hidráulico)</w:t>
      </w:r>
      <w:r w:rsidR="00F564B1">
        <w:rPr>
          <w:szCs w:val="24"/>
        </w:rPr>
        <w:t>.</w:t>
      </w:r>
    </w:p>
    <w:p w14:paraId="24B8A099" w14:textId="77777777" w:rsidR="00A10FC5" w:rsidRDefault="00A10FC5" w:rsidP="00A10FC5">
      <w:pPr>
        <w:pStyle w:val="Prrafodelista"/>
        <w:numPr>
          <w:ilvl w:val="0"/>
          <w:numId w:val="23"/>
        </w:numPr>
        <w:autoSpaceDE w:val="0"/>
        <w:autoSpaceDN w:val="0"/>
        <w:adjustRightInd w:val="0"/>
        <w:spacing w:before="238" w:after="0"/>
        <w:ind w:right="-1"/>
        <w:contextualSpacing w:val="0"/>
        <w:rPr>
          <w:szCs w:val="24"/>
        </w:rPr>
      </w:pPr>
      <w:r>
        <w:rPr>
          <w:szCs w:val="24"/>
        </w:rPr>
        <w:t>Se recomienda realizar el</w:t>
      </w:r>
      <w:r w:rsidRPr="005E5848">
        <w:rPr>
          <w:szCs w:val="24"/>
        </w:rPr>
        <w:t xml:space="preserve"> estudio hidrológico </w:t>
      </w:r>
      <w:r>
        <w:rPr>
          <w:szCs w:val="24"/>
        </w:rPr>
        <w:t>y después</w:t>
      </w:r>
      <w:r w:rsidRPr="005E5848">
        <w:rPr>
          <w:szCs w:val="24"/>
        </w:rPr>
        <w:t xml:space="preserve"> el diseño hidráulico, con el propósito de tener todos los </w:t>
      </w:r>
      <w:r>
        <w:rPr>
          <w:szCs w:val="24"/>
        </w:rPr>
        <w:t xml:space="preserve">componentes </w:t>
      </w:r>
      <w:r w:rsidRPr="005E5848">
        <w:rPr>
          <w:szCs w:val="24"/>
        </w:rPr>
        <w:t xml:space="preserve">necesarios para </w:t>
      </w:r>
      <w:r>
        <w:rPr>
          <w:szCs w:val="24"/>
        </w:rPr>
        <w:t>desarrollar</w:t>
      </w:r>
      <w:r w:rsidR="00891D74">
        <w:rPr>
          <w:szCs w:val="24"/>
        </w:rPr>
        <w:t xml:space="preserve"> </w:t>
      </w:r>
      <w:r w:rsidR="00302425">
        <w:rPr>
          <w:szCs w:val="24"/>
        </w:rPr>
        <w:t xml:space="preserve">eficientemente </w:t>
      </w:r>
      <w:r w:rsidR="00302425" w:rsidRPr="005E5848">
        <w:rPr>
          <w:szCs w:val="24"/>
        </w:rPr>
        <w:t>el</w:t>
      </w:r>
      <w:r w:rsidRPr="005E5848">
        <w:rPr>
          <w:szCs w:val="24"/>
        </w:rPr>
        <w:t xml:space="preserve"> diseño del canal</w:t>
      </w:r>
      <w:r>
        <w:rPr>
          <w:szCs w:val="24"/>
        </w:rPr>
        <w:t>.</w:t>
      </w:r>
    </w:p>
    <w:p w14:paraId="59F5E3AC" w14:textId="77777777" w:rsidR="00A10FC5" w:rsidRDefault="00A10FC5" w:rsidP="00A10FC5">
      <w:pPr>
        <w:pStyle w:val="Prrafodelista"/>
        <w:numPr>
          <w:ilvl w:val="0"/>
          <w:numId w:val="23"/>
        </w:numPr>
        <w:autoSpaceDE w:val="0"/>
        <w:autoSpaceDN w:val="0"/>
        <w:adjustRightInd w:val="0"/>
        <w:spacing w:before="238" w:after="0"/>
        <w:ind w:right="-1"/>
        <w:contextualSpacing w:val="0"/>
        <w:rPr>
          <w:szCs w:val="24"/>
        </w:rPr>
      </w:pPr>
      <w:r w:rsidRPr="00842B19">
        <w:rPr>
          <w:szCs w:val="24"/>
        </w:rPr>
        <w:t xml:space="preserve"> El diseño hidráulico </w:t>
      </w:r>
      <w:r>
        <w:rPr>
          <w:szCs w:val="24"/>
        </w:rPr>
        <w:t>debe fundamentarse en todos los criterios teóricos y técnicos, utilizando el reglamento del ANA, la ley de Recursos Hídricos, las recomendaciones de MINAGRI.</w:t>
      </w:r>
    </w:p>
    <w:p w14:paraId="492C325F" w14:textId="77777777" w:rsidR="00A10FC5" w:rsidRDefault="00A10FC5" w:rsidP="00A10FC5">
      <w:pPr>
        <w:pStyle w:val="Prrafodelista"/>
        <w:numPr>
          <w:ilvl w:val="0"/>
          <w:numId w:val="23"/>
        </w:numPr>
        <w:autoSpaceDE w:val="0"/>
        <w:autoSpaceDN w:val="0"/>
        <w:adjustRightInd w:val="0"/>
        <w:spacing w:before="238" w:after="0"/>
        <w:ind w:right="-1"/>
        <w:contextualSpacing w:val="0"/>
        <w:rPr>
          <w:szCs w:val="24"/>
        </w:rPr>
      </w:pPr>
      <w:r>
        <w:rPr>
          <w:szCs w:val="24"/>
        </w:rPr>
        <w:t>Se recomienda la adecuada construcción de los botaderos, para almacenar los materiales excedentes de la obra, y obtener el porcentaje contemplando en el Estudio Medio Ambiental, en campo muchas veces no se toma en cuenta las pautas a seguir de los estudios.</w:t>
      </w:r>
    </w:p>
    <w:p w14:paraId="3F954E23" w14:textId="77777777" w:rsidR="00141713" w:rsidRPr="00FE3C9B" w:rsidRDefault="00A10FC5" w:rsidP="00FE3C9B">
      <w:pPr>
        <w:pStyle w:val="Prrafodelista"/>
        <w:numPr>
          <w:ilvl w:val="0"/>
          <w:numId w:val="23"/>
        </w:numPr>
        <w:autoSpaceDE w:val="0"/>
        <w:autoSpaceDN w:val="0"/>
        <w:adjustRightInd w:val="0"/>
        <w:spacing w:before="238" w:after="0"/>
        <w:ind w:right="-1"/>
        <w:contextualSpacing w:val="0"/>
        <w:rPr>
          <w:szCs w:val="24"/>
        </w:rPr>
      </w:pPr>
      <w:r>
        <w:rPr>
          <w:szCs w:val="24"/>
        </w:rPr>
        <w:t>Los componentes de los costos del proyecto según invierte.pe, son importantes para optimizar la formulación y ejecución en un tiempo prudente que debería tener cada proyecto con referencia al rubro de la hidráulica.</w:t>
      </w:r>
    </w:p>
    <w:p w14:paraId="5DE37692" w14:textId="77777777" w:rsidR="00660F7E" w:rsidRDefault="00103E59" w:rsidP="00660F7E">
      <w:pPr>
        <w:pStyle w:val="Ttulo1"/>
        <w:numPr>
          <w:ilvl w:val="0"/>
          <w:numId w:val="23"/>
        </w:numPr>
      </w:pPr>
      <w:bookmarkStart w:id="72" w:name="_Toc73961668"/>
      <w:r>
        <w:lastRenderedPageBreak/>
        <w:t>PROPUESTA</w:t>
      </w:r>
      <w:bookmarkEnd w:id="72"/>
    </w:p>
    <w:p w14:paraId="7A48A16B" w14:textId="77777777" w:rsidR="00660F7E" w:rsidRDefault="00660F7E" w:rsidP="00660F7E">
      <w:pPr>
        <w:pStyle w:val="Ttulo2"/>
        <w:numPr>
          <w:ilvl w:val="1"/>
          <w:numId w:val="23"/>
        </w:numPr>
      </w:pPr>
      <w:bookmarkStart w:id="73" w:name="_Toc73961669"/>
      <w:r>
        <w:t>GENERALIDADES</w:t>
      </w:r>
      <w:bookmarkEnd w:id="73"/>
    </w:p>
    <w:p w14:paraId="4F6572AB" w14:textId="77777777" w:rsidR="00660F7E" w:rsidRDefault="00660F7E" w:rsidP="00660F7E">
      <w:pPr>
        <w:ind w:left="720"/>
      </w:pPr>
      <w:r>
        <w:t>El presupuesto de obra lo definen como la valoración o estimación económica “a prion” de un producto o servicio. Se basa en la previsión del total de los costos involucrados en la construcción de la obra, incrementados con el margen de beneficio que se tenga previsto.</w:t>
      </w:r>
    </w:p>
    <w:p w14:paraId="01ECDA13" w14:textId="77777777" w:rsidR="00660F7E" w:rsidRDefault="00660F7E" w:rsidP="00660F7E">
      <w:pPr>
        <w:pStyle w:val="Prrafodelista"/>
        <w:numPr>
          <w:ilvl w:val="0"/>
          <w:numId w:val="25"/>
        </w:numPr>
      </w:pPr>
      <w:r>
        <w:t xml:space="preserve">Para conocer el presupuesto de obra de un proyecto se deben seguir los siguientes pasos básicos a nivel general son: </w:t>
      </w:r>
    </w:p>
    <w:p w14:paraId="7676B71B" w14:textId="77777777" w:rsidR="00660F7E" w:rsidRDefault="00660F7E" w:rsidP="00660F7E">
      <w:pPr>
        <w:pStyle w:val="Prrafodelista"/>
        <w:numPr>
          <w:ilvl w:val="0"/>
          <w:numId w:val="25"/>
        </w:numPr>
      </w:pPr>
      <w:r>
        <w:t>Registrar y detallar los distintos conceptos de obra que intervengan en el proyecto.</w:t>
      </w:r>
    </w:p>
    <w:p w14:paraId="435B8D75" w14:textId="77777777" w:rsidR="00660F7E" w:rsidRDefault="00660F7E" w:rsidP="00660F7E">
      <w:pPr>
        <w:pStyle w:val="Prrafodelista"/>
        <w:numPr>
          <w:ilvl w:val="0"/>
          <w:numId w:val="25"/>
        </w:numPr>
      </w:pPr>
      <w:r>
        <w:t>Hacer las cuantificaciones y anotaciones de cada concepto de obra.</w:t>
      </w:r>
    </w:p>
    <w:p w14:paraId="2A4E9BA5" w14:textId="77777777" w:rsidR="00660F7E" w:rsidRDefault="00660F7E" w:rsidP="00660F7E">
      <w:pPr>
        <w:pStyle w:val="Prrafodelista"/>
        <w:numPr>
          <w:ilvl w:val="0"/>
          <w:numId w:val="25"/>
        </w:numPr>
      </w:pPr>
      <w:r>
        <w:t>Conocer el costo unitario de cada concepto de obra.</w:t>
      </w:r>
    </w:p>
    <w:p w14:paraId="24B5D020" w14:textId="77777777" w:rsidR="00660F7E" w:rsidRPr="00227A91" w:rsidRDefault="00660F7E" w:rsidP="00660F7E">
      <w:pPr>
        <w:pStyle w:val="Prrafodelista"/>
        <w:numPr>
          <w:ilvl w:val="0"/>
          <w:numId w:val="25"/>
        </w:numPr>
      </w:pPr>
      <w:r>
        <w:t>Multiplicar el precio unitario de cada concepto por su medición respectiva.</w:t>
      </w:r>
    </w:p>
    <w:p w14:paraId="6DFE2487" w14:textId="77777777" w:rsidR="00660F7E" w:rsidRDefault="00660F7E" w:rsidP="00660F7E">
      <w:pPr>
        <w:pStyle w:val="Ttulo2"/>
        <w:numPr>
          <w:ilvl w:val="1"/>
          <w:numId w:val="23"/>
        </w:numPr>
      </w:pPr>
      <w:bookmarkStart w:id="74" w:name="_Toc73961670"/>
      <w:r>
        <w:t>ANÁLISIS</w:t>
      </w:r>
      <w:bookmarkEnd w:id="74"/>
    </w:p>
    <w:p w14:paraId="49CC4521" w14:textId="77777777" w:rsidR="00AC3014" w:rsidRPr="00AC3014" w:rsidRDefault="00AC3014" w:rsidP="00AC3014">
      <w:pPr>
        <w:ind w:left="720"/>
      </w:pPr>
      <w:r>
        <w:t>Ver en ANEXOS</w:t>
      </w:r>
    </w:p>
    <w:p w14:paraId="3C84E705" w14:textId="77777777" w:rsidR="00660F7E" w:rsidRDefault="00660F7E" w:rsidP="00660F7E">
      <w:pPr>
        <w:pStyle w:val="Ttulo2"/>
        <w:numPr>
          <w:ilvl w:val="1"/>
          <w:numId w:val="23"/>
        </w:numPr>
      </w:pPr>
      <w:bookmarkStart w:id="75" w:name="_Toc73961671"/>
      <w:r>
        <w:t>DISEÑO</w:t>
      </w:r>
      <w:bookmarkEnd w:id="75"/>
    </w:p>
    <w:p w14:paraId="519F7119" w14:textId="77777777" w:rsidR="00AC3014" w:rsidRPr="00AC3014" w:rsidRDefault="00AC3014" w:rsidP="00AC3014">
      <w:pPr>
        <w:ind w:left="720"/>
      </w:pPr>
      <w:r>
        <w:t>Ver en ANEXOS</w:t>
      </w:r>
    </w:p>
    <w:p w14:paraId="6CC2B474" w14:textId="77777777" w:rsidR="00660F7E" w:rsidRDefault="00660F7E" w:rsidP="00660F7E">
      <w:pPr>
        <w:pStyle w:val="Ttulo2"/>
        <w:numPr>
          <w:ilvl w:val="1"/>
          <w:numId w:val="23"/>
        </w:numPr>
      </w:pPr>
      <w:bookmarkStart w:id="76" w:name="_Toc73961672"/>
      <w:r>
        <w:t>IMPLEMENTACIÓN</w:t>
      </w:r>
      <w:bookmarkEnd w:id="76"/>
    </w:p>
    <w:p w14:paraId="0491C752" w14:textId="77777777" w:rsidR="009E35BF" w:rsidRDefault="009E35BF" w:rsidP="00AC3014">
      <w:pPr>
        <w:ind w:left="720"/>
      </w:pPr>
      <w:r>
        <w:t xml:space="preserve">Ha sido elaborado a partir de la necesidad de plantear atender 205 usuarios, que representan 584.05 ha. Esto aumentara el rendimiento de la producción de los agricultores (arroz, algodón, caña de azur), así de esta manera podrán mejorar sus ingresos económicos. </w:t>
      </w:r>
    </w:p>
    <w:p w14:paraId="67984DF5" w14:textId="77777777" w:rsidR="007A2BAE" w:rsidRDefault="009E35BF">
      <w:pPr>
        <w:spacing w:after="160" w:line="259" w:lineRule="auto"/>
        <w:jc w:val="left"/>
        <w:sectPr w:rsidR="007A2BAE" w:rsidSect="00F31DE3">
          <w:pgSz w:w="12240" w:h="15840"/>
          <w:pgMar w:top="1418" w:right="1418" w:bottom="1701" w:left="1701" w:header="709" w:footer="709" w:gutter="0"/>
          <w:pgNumType w:start="23"/>
          <w:cols w:space="708"/>
          <w:docGrid w:linePitch="360"/>
        </w:sectPr>
      </w:pPr>
      <w:r>
        <w:br w:type="page"/>
      </w:r>
    </w:p>
    <w:p w14:paraId="58F3A08C" w14:textId="77777777" w:rsidR="00660F7E" w:rsidRDefault="00660F7E" w:rsidP="00660F7E">
      <w:pPr>
        <w:pStyle w:val="Ttulo2"/>
        <w:numPr>
          <w:ilvl w:val="1"/>
          <w:numId w:val="23"/>
        </w:numPr>
      </w:pPr>
      <w:bookmarkStart w:id="77" w:name="_Toc73961673"/>
      <w:r>
        <w:lastRenderedPageBreak/>
        <w:t>COSTO Y PRESUPUESTO</w:t>
      </w:r>
      <w:bookmarkEnd w:id="77"/>
    </w:p>
    <w:p w14:paraId="1562EDF5" w14:textId="77777777" w:rsidR="0046248B" w:rsidRDefault="0046248B" w:rsidP="0046248B">
      <w:pPr>
        <w:jc w:val="center"/>
        <w:rPr>
          <w:b/>
        </w:rPr>
      </w:pPr>
      <w:r w:rsidRPr="0046248B">
        <w:rPr>
          <w:b/>
        </w:rPr>
        <w:t>RESUMEN DE METRADOS</w:t>
      </w:r>
    </w:p>
    <w:tbl>
      <w:tblPr>
        <w:tblW w:w="12932" w:type="dxa"/>
        <w:tblLayout w:type="fixed"/>
        <w:tblCellMar>
          <w:left w:w="70" w:type="dxa"/>
          <w:right w:w="70" w:type="dxa"/>
        </w:tblCellMar>
        <w:tblLook w:val="04A0" w:firstRow="1" w:lastRow="0" w:firstColumn="1" w:lastColumn="0" w:noHBand="0" w:noVBand="1"/>
      </w:tblPr>
      <w:tblGrid>
        <w:gridCol w:w="1682"/>
        <w:gridCol w:w="8437"/>
        <w:gridCol w:w="1687"/>
        <w:gridCol w:w="1126"/>
      </w:tblGrid>
      <w:tr w:rsidR="00454FBA" w:rsidRPr="005E4E98" w14:paraId="7AFCA8D8" w14:textId="77777777" w:rsidTr="00454FBA">
        <w:trPr>
          <w:trHeight w:val="701"/>
        </w:trPr>
        <w:tc>
          <w:tcPr>
            <w:tcW w:w="1682" w:type="dxa"/>
            <w:tcBorders>
              <w:top w:val="single" w:sz="8" w:space="0" w:color="auto"/>
              <w:left w:val="single" w:sz="4" w:space="0" w:color="000000"/>
              <w:bottom w:val="nil"/>
              <w:right w:val="nil"/>
            </w:tcBorders>
            <w:shd w:val="clear" w:color="auto" w:fill="auto"/>
            <w:noWrap/>
            <w:vAlign w:val="center"/>
            <w:hideMark/>
          </w:tcPr>
          <w:p w14:paraId="0F4F9458" w14:textId="77777777" w:rsidR="005E4E98" w:rsidRPr="005E4E98" w:rsidRDefault="005E4E98" w:rsidP="00135534">
            <w:pPr>
              <w:spacing w:after="0"/>
              <w:jc w:val="left"/>
              <w:rPr>
                <w:rFonts w:eastAsia="Times New Roman" w:cs="Times New Roman"/>
                <w:b/>
                <w:bCs/>
                <w:color w:val="000000"/>
                <w:szCs w:val="24"/>
                <w:lang w:eastAsia="es-PE"/>
              </w:rPr>
            </w:pPr>
            <w:r w:rsidRPr="005E4E98">
              <w:rPr>
                <w:rFonts w:eastAsia="Times New Roman" w:cs="Times New Roman"/>
                <w:b/>
                <w:bCs/>
                <w:color w:val="000000"/>
                <w:szCs w:val="24"/>
                <w:lang w:eastAsia="es-PE"/>
              </w:rPr>
              <w:t>OBRA:</w:t>
            </w:r>
          </w:p>
        </w:tc>
        <w:tc>
          <w:tcPr>
            <w:tcW w:w="11250" w:type="dxa"/>
            <w:gridSpan w:val="3"/>
            <w:tcBorders>
              <w:top w:val="single" w:sz="8" w:space="0" w:color="auto"/>
              <w:left w:val="nil"/>
              <w:bottom w:val="nil"/>
              <w:right w:val="single" w:sz="4" w:space="0" w:color="000000"/>
            </w:tcBorders>
            <w:shd w:val="clear" w:color="auto" w:fill="auto"/>
            <w:vAlign w:val="center"/>
            <w:hideMark/>
          </w:tcPr>
          <w:p w14:paraId="7AFA9A41" w14:textId="77777777" w:rsidR="005E4E98" w:rsidRPr="005E4E98" w:rsidRDefault="005E4E98" w:rsidP="00135534">
            <w:pPr>
              <w:spacing w:after="0"/>
              <w:rPr>
                <w:rFonts w:eastAsia="Times New Roman" w:cs="Times New Roman"/>
                <w:b/>
                <w:bCs/>
                <w:color w:val="000000"/>
                <w:szCs w:val="24"/>
                <w:lang w:eastAsia="es-PE"/>
              </w:rPr>
            </w:pPr>
            <w:r w:rsidRPr="005E4E98">
              <w:rPr>
                <w:rFonts w:eastAsia="Times New Roman" w:cs="Times New Roman"/>
                <w:b/>
                <w:bCs/>
                <w:color w:val="000000"/>
                <w:szCs w:val="24"/>
                <w:lang w:eastAsia="es-PE"/>
              </w:rPr>
              <w:t>DISEÑO HIDRAULICO DEL CANAL FERNANDEZ KM.1+897 DE LONGITUD, PARA EL MEJORAMIENTO DEL SERVICIO DE AGUA PARA RIEGO, DISTRITO MOCHUMI, AÑO 2019.</w:t>
            </w:r>
          </w:p>
        </w:tc>
      </w:tr>
      <w:tr w:rsidR="005E4E98" w:rsidRPr="005E4E98" w14:paraId="1EDDE623" w14:textId="77777777" w:rsidTr="00454FBA">
        <w:trPr>
          <w:trHeight w:val="305"/>
        </w:trPr>
        <w:tc>
          <w:tcPr>
            <w:tcW w:w="1682" w:type="dxa"/>
            <w:tcBorders>
              <w:top w:val="nil"/>
              <w:left w:val="single" w:sz="4" w:space="0" w:color="000000"/>
              <w:bottom w:val="nil"/>
              <w:right w:val="nil"/>
            </w:tcBorders>
            <w:shd w:val="clear" w:color="auto" w:fill="auto"/>
            <w:noWrap/>
            <w:vAlign w:val="center"/>
            <w:hideMark/>
          </w:tcPr>
          <w:p w14:paraId="49E662C6" w14:textId="77777777" w:rsidR="005E4E98" w:rsidRPr="005E4E98" w:rsidRDefault="005E4E98" w:rsidP="00135534">
            <w:pPr>
              <w:spacing w:after="0"/>
              <w:jc w:val="left"/>
              <w:rPr>
                <w:rFonts w:eastAsia="Times New Roman" w:cs="Times New Roman"/>
                <w:b/>
                <w:bCs/>
                <w:color w:val="000000"/>
                <w:szCs w:val="24"/>
                <w:lang w:eastAsia="es-PE"/>
              </w:rPr>
            </w:pPr>
            <w:r w:rsidRPr="005E4E98">
              <w:rPr>
                <w:rFonts w:eastAsia="Times New Roman" w:cs="Times New Roman"/>
                <w:b/>
                <w:bCs/>
                <w:color w:val="000000"/>
                <w:szCs w:val="24"/>
                <w:lang w:eastAsia="es-PE"/>
              </w:rPr>
              <w:t>UBICACIÓN:</w:t>
            </w:r>
          </w:p>
        </w:tc>
        <w:tc>
          <w:tcPr>
            <w:tcW w:w="8437" w:type="dxa"/>
            <w:tcBorders>
              <w:top w:val="nil"/>
              <w:left w:val="nil"/>
              <w:bottom w:val="nil"/>
              <w:right w:val="nil"/>
            </w:tcBorders>
            <w:shd w:val="clear" w:color="auto" w:fill="auto"/>
            <w:noWrap/>
            <w:vAlign w:val="center"/>
            <w:hideMark/>
          </w:tcPr>
          <w:p w14:paraId="26682CF5" w14:textId="77777777" w:rsidR="005E4E98" w:rsidRPr="005E4E98" w:rsidRDefault="005E4E98" w:rsidP="00135534">
            <w:pPr>
              <w:spacing w:after="0"/>
              <w:jc w:val="left"/>
              <w:rPr>
                <w:rFonts w:eastAsia="Times New Roman" w:cs="Times New Roman"/>
                <w:b/>
                <w:bCs/>
                <w:color w:val="000000"/>
                <w:szCs w:val="24"/>
                <w:lang w:eastAsia="es-PE"/>
              </w:rPr>
            </w:pPr>
            <w:r w:rsidRPr="005E4E98">
              <w:rPr>
                <w:rFonts w:eastAsia="Times New Roman" w:cs="Times New Roman"/>
                <w:b/>
                <w:bCs/>
                <w:color w:val="000000"/>
                <w:szCs w:val="24"/>
                <w:lang w:eastAsia="es-PE"/>
              </w:rPr>
              <w:t>MOCHUMI - LAMBAYEQUE - LAMBAYEQUE</w:t>
            </w:r>
          </w:p>
        </w:tc>
        <w:tc>
          <w:tcPr>
            <w:tcW w:w="1687" w:type="dxa"/>
            <w:tcBorders>
              <w:top w:val="nil"/>
              <w:left w:val="nil"/>
              <w:bottom w:val="nil"/>
              <w:right w:val="nil"/>
            </w:tcBorders>
            <w:shd w:val="clear" w:color="auto" w:fill="auto"/>
            <w:noWrap/>
            <w:vAlign w:val="center"/>
            <w:hideMark/>
          </w:tcPr>
          <w:p w14:paraId="0591837B" w14:textId="77777777" w:rsidR="005E4E98" w:rsidRPr="005E4E98" w:rsidRDefault="005E4E98" w:rsidP="00135534">
            <w:pPr>
              <w:spacing w:after="0"/>
              <w:jc w:val="left"/>
              <w:rPr>
                <w:rFonts w:eastAsia="Times New Roman" w:cs="Times New Roman"/>
                <w:b/>
                <w:bCs/>
                <w:i/>
                <w:iCs/>
                <w:color w:val="000000"/>
                <w:sz w:val="18"/>
                <w:szCs w:val="18"/>
                <w:lang w:eastAsia="es-PE"/>
              </w:rPr>
            </w:pPr>
          </w:p>
        </w:tc>
        <w:tc>
          <w:tcPr>
            <w:tcW w:w="1125" w:type="dxa"/>
            <w:tcBorders>
              <w:top w:val="nil"/>
              <w:left w:val="nil"/>
              <w:bottom w:val="nil"/>
              <w:right w:val="single" w:sz="4" w:space="0" w:color="000000"/>
            </w:tcBorders>
            <w:shd w:val="clear" w:color="auto" w:fill="auto"/>
            <w:noWrap/>
            <w:vAlign w:val="center"/>
            <w:hideMark/>
          </w:tcPr>
          <w:p w14:paraId="3A6DBC4F" w14:textId="77777777" w:rsidR="005E4E98" w:rsidRPr="005E4E98" w:rsidRDefault="005E4E98" w:rsidP="00135534">
            <w:pPr>
              <w:spacing w:after="0"/>
              <w:jc w:val="left"/>
              <w:rPr>
                <w:rFonts w:eastAsia="Times New Roman" w:cs="Times New Roman"/>
                <w:i/>
                <w:iCs/>
                <w:color w:val="000000"/>
                <w:sz w:val="18"/>
                <w:szCs w:val="18"/>
                <w:lang w:eastAsia="es-PE"/>
              </w:rPr>
            </w:pPr>
            <w:r w:rsidRPr="005E4E98">
              <w:rPr>
                <w:rFonts w:eastAsia="Times New Roman" w:cs="Times New Roman"/>
                <w:i/>
                <w:iCs/>
                <w:color w:val="000000"/>
                <w:sz w:val="18"/>
                <w:szCs w:val="18"/>
                <w:lang w:eastAsia="es-PE"/>
              </w:rPr>
              <w:t> </w:t>
            </w:r>
          </w:p>
        </w:tc>
      </w:tr>
      <w:tr w:rsidR="005E4E98" w:rsidRPr="005E4E98" w14:paraId="16AFF3BD" w14:textId="77777777" w:rsidTr="00454FBA">
        <w:trPr>
          <w:trHeight w:val="17"/>
        </w:trPr>
        <w:tc>
          <w:tcPr>
            <w:tcW w:w="1682" w:type="dxa"/>
            <w:tcBorders>
              <w:top w:val="nil"/>
              <w:left w:val="single" w:sz="4" w:space="0" w:color="000000"/>
              <w:bottom w:val="nil"/>
              <w:right w:val="nil"/>
            </w:tcBorders>
            <w:shd w:val="clear" w:color="auto" w:fill="auto"/>
            <w:noWrap/>
            <w:vAlign w:val="center"/>
            <w:hideMark/>
          </w:tcPr>
          <w:p w14:paraId="41D29279" w14:textId="77777777" w:rsidR="005E4E98" w:rsidRPr="005E4E98" w:rsidRDefault="005E4E98" w:rsidP="00135534">
            <w:pPr>
              <w:spacing w:after="0"/>
              <w:jc w:val="left"/>
              <w:rPr>
                <w:rFonts w:eastAsia="Times New Roman" w:cs="Times New Roman"/>
                <w:b/>
                <w:bCs/>
                <w:color w:val="000000"/>
                <w:sz w:val="16"/>
                <w:szCs w:val="16"/>
                <w:lang w:eastAsia="es-PE"/>
              </w:rPr>
            </w:pPr>
            <w:r w:rsidRPr="005E4E98">
              <w:rPr>
                <w:rFonts w:eastAsia="Times New Roman" w:cs="Times New Roman"/>
                <w:b/>
                <w:bCs/>
                <w:color w:val="000000"/>
                <w:sz w:val="16"/>
                <w:szCs w:val="16"/>
                <w:lang w:eastAsia="es-PE"/>
              </w:rPr>
              <w:t> </w:t>
            </w:r>
          </w:p>
        </w:tc>
        <w:tc>
          <w:tcPr>
            <w:tcW w:w="8437" w:type="dxa"/>
            <w:tcBorders>
              <w:top w:val="nil"/>
              <w:left w:val="nil"/>
              <w:bottom w:val="nil"/>
              <w:right w:val="nil"/>
            </w:tcBorders>
            <w:shd w:val="clear" w:color="auto" w:fill="auto"/>
            <w:noWrap/>
            <w:vAlign w:val="center"/>
            <w:hideMark/>
          </w:tcPr>
          <w:p w14:paraId="464A09EB" w14:textId="77777777" w:rsidR="005E4E98" w:rsidRPr="005E4E98" w:rsidRDefault="005E4E98" w:rsidP="00135534">
            <w:pPr>
              <w:spacing w:after="0"/>
              <w:jc w:val="left"/>
              <w:rPr>
                <w:rFonts w:eastAsia="Times New Roman" w:cs="Times New Roman"/>
                <w:b/>
                <w:bCs/>
                <w:color w:val="000000"/>
                <w:sz w:val="16"/>
                <w:szCs w:val="16"/>
                <w:lang w:eastAsia="es-PE"/>
              </w:rPr>
            </w:pPr>
          </w:p>
        </w:tc>
        <w:tc>
          <w:tcPr>
            <w:tcW w:w="1687" w:type="dxa"/>
            <w:tcBorders>
              <w:top w:val="nil"/>
              <w:left w:val="nil"/>
              <w:bottom w:val="nil"/>
              <w:right w:val="nil"/>
            </w:tcBorders>
            <w:shd w:val="clear" w:color="auto" w:fill="auto"/>
            <w:noWrap/>
            <w:vAlign w:val="center"/>
            <w:hideMark/>
          </w:tcPr>
          <w:p w14:paraId="216B4DAC" w14:textId="77777777" w:rsidR="005E4E98" w:rsidRPr="005E4E98" w:rsidRDefault="005E4E98" w:rsidP="00135534">
            <w:pPr>
              <w:spacing w:after="0"/>
              <w:jc w:val="left"/>
              <w:rPr>
                <w:rFonts w:eastAsia="Times New Roman" w:cs="Times New Roman"/>
                <w:sz w:val="20"/>
                <w:szCs w:val="20"/>
                <w:lang w:eastAsia="es-PE"/>
              </w:rPr>
            </w:pPr>
          </w:p>
        </w:tc>
        <w:tc>
          <w:tcPr>
            <w:tcW w:w="1125" w:type="dxa"/>
            <w:tcBorders>
              <w:top w:val="nil"/>
              <w:left w:val="nil"/>
              <w:bottom w:val="nil"/>
              <w:right w:val="single" w:sz="4" w:space="0" w:color="000000"/>
            </w:tcBorders>
            <w:shd w:val="clear" w:color="auto" w:fill="auto"/>
            <w:noWrap/>
            <w:vAlign w:val="center"/>
            <w:hideMark/>
          </w:tcPr>
          <w:p w14:paraId="2C8F7609" w14:textId="77777777" w:rsidR="005E4E98" w:rsidRPr="005E4E98" w:rsidRDefault="005E4E98" w:rsidP="00135534">
            <w:pPr>
              <w:spacing w:after="0"/>
              <w:jc w:val="left"/>
              <w:rPr>
                <w:rFonts w:eastAsia="Times New Roman" w:cs="Times New Roman"/>
                <w:color w:val="000000"/>
                <w:sz w:val="16"/>
                <w:szCs w:val="16"/>
                <w:lang w:eastAsia="es-PE"/>
              </w:rPr>
            </w:pPr>
            <w:r w:rsidRPr="005E4E98">
              <w:rPr>
                <w:rFonts w:eastAsia="Times New Roman" w:cs="Times New Roman"/>
                <w:color w:val="000000"/>
                <w:sz w:val="16"/>
                <w:szCs w:val="16"/>
                <w:lang w:eastAsia="es-PE"/>
              </w:rPr>
              <w:t> </w:t>
            </w:r>
          </w:p>
        </w:tc>
      </w:tr>
      <w:tr w:rsidR="005E4E98" w:rsidRPr="005E4E98" w14:paraId="79A4527D" w14:textId="77777777" w:rsidTr="00454FBA">
        <w:trPr>
          <w:trHeight w:val="431"/>
        </w:trPr>
        <w:tc>
          <w:tcPr>
            <w:tcW w:w="1682" w:type="dxa"/>
            <w:tcBorders>
              <w:top w:val="single" w:sz="4" w:space="0" w:color="auto"/>
              <w:left w:val="single" w:sz="4" w:space="0" w:color="000000"/>
              <w:bottom w:val="single" w:sz="8" w:space="0" w:color="auto"/>
              <w:right w:val="single" w:sz="4" w:space="0" w:color="auto"/>
            </w:tcBorders>
            <w:shd w:val="clear" w:color="000000" w:fill="99CCFF"/>
            <w:noWrap/>
            <w:vAlign w:val="center"/>
            <w:hideMark/>
          </w:tcPr>
          <w:p w14:paraId="77266389"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Item</w:t>
            </w:r>
          </w:p>
        </w:tc>
        <w:tc>
          <w:tcPr>
            <w:tcW w:w="8437" w:type="dxa"/>
            <w:tcBorders>
              <w:top w:val="single" w:sz="4" w:space="0" w:color="auto"/>
              <w:left w:val="nil"/>
              <w:bottom w:val="single" w:sz="8" w:space="0" w:color="auto"/>
              <w:right w:val="single" w:sz="4" w:space="0" w:color="auto"/>
            </w:tcBorders>
            <w:shd w:val="clear" w:color="000000" w:fill="99CCFF"/>
            <w:noWrap/>
            <w:vAlign w:val="center"/>
            <w:hideMark/>
          </w:tcPr>
          <w:p w14:paraId="16C582B9"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Descripción</w:t>
            </w:r>
          </w:p>
        </w:tc>
        <w:tc>
          <w:tcPr>
            <w:tcW w:w="1687" w:type="dxa"/>
            <w:tcBorders>
              <w:top w:val="single" w:sz="4" w:space="0" w:color="auto"/>
              <w:left w:val="nil"/>
              <w:bottom w:val="single" w:sz="8" w:space="0" w:color="auto"/>
              <w:right w:val="single" w:sz="4" w:space="0" w:color="auto"/>
            </w:tcBorders>
            <w:shd w:val="clear" w:color="000000" w:fill="99CCFF"/>
            <w:noWrap/>
            <w:vAlign w:val="center"/>
            <w:hideMark/>
          </w:tcPr>
          <w:p w14:paraId="3234A1BD"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Unidad</w:t>
            </w:r>
          </w:p>
        </w:tc>
        <w:tc>
          <w:tcPr>
            <w:tcW w:w="1125" w:type="dxa"/>
            <w:tcBorders>
              <w:top w:val="single" w:sz="4" w:space="0" w:color="auto"/>
              <w:left w:val="nil"/>
              <w:bottom w:val="single" w:sz="8" w:space="0" w:color="auto"/>
              <w:right w:val="single" w:sz="4" w:space="0" w:color="000000"/>
            </w:tcBorders>
            <w:shd w:val="clear" w:color="000000" w:fill="99CCFF"/>
            <w:noWrap/>
            <w:vAlign w:val="center"/>
            <w:hideMark/>
          </w:tcPr>
          <w:p w14:paraId="282DA1C9"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Metrado</w:t>
            </w:r>
          </w:p>
        </w:tc>
      </w:tr>
      <w:tr w:rsidR="005E4E98" w:rsidRPr="005E4E98" w14:paraId="42BFE63E" w14:textId="77777777" w:rsidTr="00454FBA">
        <w:trPr>
          <w:trHeight w:val="161"/>
        </w:trPr>
        <w:tc>
          <w:tcPr>
            <w:tcW w:w="1682" w:type="dxa"/>
            <w:tcBorders>
              <w:top w:val="nil"/>
              <w:left w:val="single" w:sz="4" w:space="0" w:color="000000"/>
              <w:bottom w:val="nil"/>
              <w:right w:val="single" w:sz="4" w:space="0" w:color="auto"/>
            </w:tcBorders>
            <w:shd w:val="clear" w:color="auto" w:fill="auto"/>
            <w:noWrap/>
            <w:vAlign w:val="bottom"/>
            <w:hideMark/>
          </w:tcPr>
          <w:p w14:paraId="2FFD87A3" w14:textId="77777777" w:rsidR="005E4E98" w:rsidRPr="005E4E98" w:rsidRDefault="005E4E98" w:rsidP="00135534">
            <w:pPr>
              <w:spacing w:after="0"/>
              <w:jc w:val="center"/>
              <w:rPr>
                <w:rFonts w:eastAsia="Times New Roman" w:cs="Times New Roman"/>
                <w:color w:val="000000"/>
                <w:szCs w:val="24"/>
                <w:lang w:eastAsia="es-PE"/>
              </w:rPr>
            </w:pPr>
          </w:p>
        </w:tc>
        <w:tc>
          <w:tcPr>
            <w:tcW w:w="8437" w:type="dxa"/>
            <w:tcBorders>
              <w:top w:val="nil"/>
              <w:left w:val="nil"/>
              <w:bottom w:val="nil"/>
              <w:right w:val="single" w:sz="4" w:space="0" w:color="auto"/>
            </w:tcBorders>
            <w:shd w:val="clear" w:color="auto" w:fill="auto"/>
            <w:noWrap/>
            <w:vAlign w:val="bottom"/>
            <w:hideMark/>
          </w:tcPr>
          <w:p w14:paraId="2C49465E"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687" w:type="dxa"/>
            <w:tcBorders>
              <w:top w:val="nil"/>
              <w:left w:val="nil"/>
              <w:bottom w:val="nil"/>
              <w:right w:val="single" w:sz="4" w:space="0" w:color="auto"/>
            </w:tcBorders>
            <w:shd w:val="clear" w:color="auto" w:fill="auto"/>
            <w:noWrap/>
            <w:vAlign w:val="bottom"/>
            <w:hideMark/>
          </w:tcPr>
          <w:p w14:paraId="121D48F0"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0883C8ED"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05A526C6" w14:textId="77777777" w:rsidTr="00454FBA">
        <w:trPr>
          <w:trHeight w:val="269"/>
        </w:trPr>
        <w:tc>
          <w:tcPr>
            <w:tcW w:w="1682" w:type="dxa"/>
            <w:tcBorders>
              <w:top w:val="nil"/>
              <w:left w:val="single" w:sz="4" w:space="0" w:color="000000"/>
              <w:bottom w:val="nil"/>
              <w:right w:val="single" w:sz="4" w:space="0" w:color="auto"/>
            </w:tcBorders>
            <w:shd w:val="clear" w:color="auto" w:fill="auto"/>
            <w:noWrap/>
            <w:vAlign w:val="center"/>
            <w:hideMark/>
          </w:tcPr>
          <w:p w14:paraId="56F0B090"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01.00.00</w:t>
            </w:r>
          </w:p>
        </w:tc>
        <w:tc>
          <w:tcPr>
            <w:tcW w:w="8437" w:type="dxa"/>
            <w:tcBorders>
              <w:top w:val="nil"/>
              <w:left w:val="nil"/>
              <w:bottom w:val="nil"/>
              <w:right w:val="single" w:sz="4" w:space="0" w:color="auto"/>
            </w:tcBorders>
            <w:shd w:val="clear" w:color="auto" w:fill="auto"/>
            <w:noWrap/>
            <w:vAlign w:val="center"/>
            <w:hideMark/>
          </w:tcPr>
          <w:p w14:paraId="6AB26E8F" w14:textId="77777777" w:rsidR="005E4E98" w:rsidRPr="005E4E98" w:rsidRDefault="005E4E98" w:rsidP="00135534">
            <w:pPr>
              <w:spacing w:after="0"/>
              <w:jc w:val="left"/>
              <w:rPr>
                <w:rFonts w:eastAsia="Times New Roman" w:cs="Times New Roman"/>
                <w:b/>
                <w:bCs/>
                <w:color w:val="000000"/>
                <w:szCs w:val="24"/>
                <w:u w:val="single"/>
                <w:lang w:eastAsia="es-PE"/>
              </w:rPr>
            </w:pPr>
            <w:r w:rsidRPr="005E4E98">
              <w:rPr>
                <w:rFonts w:eastAsia="Times New Roman" w:cs="Times New Roman"/>
                <w:b/>
                <w:bCs/>
                <w:color w:val="000000"/>
                <w:szCs w:val="24"/>
                <w:u w:val="single"/>
                <w:lang w:eastAsia="es-PE"/>
              </w:rPr>
              <w:t>OBRAS PROVISIONALES Y TRABAJOS PRELIMINARES</w:t>
            </w:r>
          </w:p>
        </w:tc>
        <w:tc>
          <w:tcPr>
            <w:tcW w:w="1687" w:type="dxa"/>
            <w:tcBorders>
              <w:top w:val="nil"/>
              <w:left w:val="nil"/>
              <w:bottom w:val="nil"/>
              <w:right w:val="single" w:sz="4" w:space="0" w:color="auto"/>
            </w:tcBorders>
            <w:shd w:val="clear" w:color="auto" w:fill="auto"/>
            <w:noWrap/>
            <w:vAlign w:val="bottom"/>
            <w:hideMark/>
          </w:tcPr>
          <w:p w14:paraId="5A485384"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23B8DA8D"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53B078AD" w14:textId="77777777" w:rsidTr="00454FBA">
        <w:trPr>
          <w:trHeight w:val="251"/>
        </w:trPr>
        <w:tc>
          <w:tcPr>
            <w:tcW w:w="1682" w:type="dxa"/>
            <w:tcBorders>
              <w:top w:val="nil"/>
              <w:left w:val="single" w:sz="4" w:space="0" w:color="000000"/>
              <w:bottom w:val="nil"/>
              <w:right w:val="single" w:sz="4" w:space="0" w:color="auto"/>
            </w:tcBorders>
            <w:shd w:val="clear" w:color="auto" w:fill="auto"/>
            <w:noWrap/>
            <w:vAlign w:val="center"/>
            <w:hideMark/>
          </w:tcPr>
          <w:p w14:paraId="2BCD1B59"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01.01.00</w:t>
            </w:r>
          </w:p>
        </w:tc>
        <w:tc>
          <w:tcPr>
            <w:tcW w:w="8437" w:type="dxa"/>
            <w:tcBorders>
              <w:top w:val="nil"/>
              <w:left w:val="nil"/>
              <w:bottom w:val="nil"/>
              <w:right w:val="single" w:sz="4" w:space="0" w:color="auto"/>
            </w:tcBorders>
            <w:shd w:val="clear" w:color="auto" w:fill="auto"/>
            <w:noWrap/>
            <w:vAlign w:val="center"/>
            <w:hideMark/>
          </w:tcPr>
          <w:p w14:paraId="769EFF9E"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CARTEL DE IDENTIFICACIÓN DEOBRA 4.80 x 3.60 m</w:t>
            </w:r>
          </w:p>
        </w:tc>
        <w:tc>
          <w:tcPr>
            <w:tcW w:w="1687" w:type="dxa"/>
            <w:tcBorders>
              <w:top w:val="nil"/>
              <w:left w:val="nil"/>
              <w:bottom w:val="nil"/>
              <w:right w:val="single" w:sz="4" w:space="0" w:color="auto"/>
            </w:tcBorders>
            <w:shd w:val="clear" w:color="auto" w:fill="auto"/>
            <w:noWrap/>
            <w:vAlign w:val="center"/>
            <w:hideMark/>
          </w:tcPr>
          <w:p w14:paraId="4CC14BE1"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UND</w:t>
            </w:r>
          </w:p>
        </w:tc>
        <w:tc>
          <w:tcPr>
            <w:tcW w:w="1125" w:type="dxa"/>
            <w:tcBorders>
              <w:top w:val="nil"/>
              <w:left w:val="nil"/>
              <w:bottom w:val="nil"/>
              <w:right w:val="single" w:sz="4" w:space="0" w:color="000000"/>
            </w:tcBorders>
            <w:shd w:val="clear" w:color="auto" w:fill="auto"/>
            <w:noWrap/>
            <w:vAlign w:val="center"/>
            <w:hideMark/>
          </w:tcPr>
          <w:p w14:paraId="2E88DDC4"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1.00</w:t>
            </w:r>
          </w:p>
        </w:tc>
      </w:tr>
      <w:tr w:rsidR="005E4E98" w:rsidRPr="005E4E98" w14:paraId="4BCFC208" w14:textId="77777777" w:rsidTr="00454FBA">
        <w:trPr>
          <w:trHeight w:val="287"/>
        </w:trPr>
        <w:tc>
          <w:tcPr>
            <w:tcW w:w="1682" w:type="dxa"/>
            <w:tcBorders>
              <w:top w:val="nil"/>
              <w:left w:val="single" w:sz="4" w:space="0" w:color="000000"/>
              <w:bottom w:val="nil"/>
              <w:right w:val="single" w:sz="4" w:space="0" w:color="auto"/>
            </w:tcBorders>
            <w:shd w:val="clear" w:color="auto" w:fill="auto"/>
            <w:noWrap/>
            <w:vAlign w:val="center"/>
            <w:hideMark/>
          </w:tcPr>
          <w:p w14:paraId="341261D6"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01.02.00</w:t>
            </w:r>
          </w:p>
        </w:tc>
        <w:tc>
          <w:tcPr>
            <w:tcW w:w="8437" w:type="dxa"/>
            <w:tcBorders>
              <w:top w:val="nil"/>
              <w:left w:val="nil"/>
              <w:bottom w:val="nil"/>
              <w:right w:val="single" w:sz="4" w:space="0" w:color="auto"/>
            </w:tcBorders>
            <w:shd w:val="clear" w:color="auto" w:fill="auto"/>
            <w:noWrap/>
            <w:vAlign w:val="center"/>
            <w:hideMark/>
          </w:tcPr>
          <w:p w14:paraId="4040122E"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MOVILIZACION Y DESMOVILIZACION DE EQUIPOS Y MAQUINARIAS</w:t>
            </w:r>
          </w:p>
        </w:tc>
        <w:tc>
          <w:tcPr>
            <w:tcW w:w="1687" w:type="dxa"/>
            <w:tcBorders>
              <w:top w:val="nil"/>
              <w:left w:val="nil"/>
              <w:bottom w:val="nil"/>
              <w:right w:val="single" w:sz="4" w:space="0" w:color="auto"/>
            </w:tcBorders>
            <w:shd w:val="clear" w:color="auto" w:fill="auto"/>
            <w:noWrap/>
            <w:vAlign w:val="center"/>
            <w:hideMark/>
          </w:tcPr>
          <w:p w14:paraId="75063477"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GLB</w:t>
            </w:r>
          </w:p>
        </w:tc>
        <w:tc>
          <w:tcPr>
            <w:tcW w:w="1125" w:type="dxa"/>
            <w:tcBorders>
              <w:top w:val="nil"/>
              <w:left w:val="nil"/>
              <w:bottom w:val="nil"/>
              <w:right w:val="single" w:sz="4" w:space="0" w:color="000000"/>
            </w:tcBorders>
            <w:shd w:val="clear" w:color="auto" w:fill="auto"/>
            <w:noWrap/>
            <w:vAlign w:val="center"/>
            <w:hideMark/>
          </w:tcPr>
          <w:p w14:paraId="0A17BD8F"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1.00</w:t>
            </w:r>
          </w:p>
        </w:tc>
      </w:tr>
      <w:tr w:rsidR="005E4E98" w:rsidRPr="005E4E98" w14:paraId="2A018C49" w14:textId="77777777" w:rsidTr="00454FBA">
        <w:trPr>
          <w:trHeight w:val="197"/>
        </w:trPr>
        <w:tc>
          <w:tcPr>
            <w:tcW w:w="1682" w:type="dxa"/>
            <w:tcBorders>
              <w:top w:val="nil"/>
              <w:left w:val="single" w:sz="4" w:space="0" w:color="000000"/>
              <w:bottom w:val="nil"/>
              <w:right w:val="single" w:sz="4" w:space="0" w:color="auto"/>
            </w:tcBorders>
            <w:shd w:val="clear" w:color="auto" w:fill="auto"/>
            <w:noWrap/>
            <w:vAlign w:val="center"/>
            <w:hideMark/>
          </w:tcPr>
          <w:p w14:paraId="7C5397C0"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01.03.00</w:t>
            </w:r>
          </w:p>
        </w:tc>
        <w:tc>
          <w:tcPr>
            <w:tcW w:w="8437" w:type="dxa"/>
            <w:tcBorders>
              <w:top w:val="nil"/>
              <w:left w:val="nil"/>
              <w:bottom w:val="nil"/>
              <w:right w:val="single" w:sz="4" w:space="0" w:color="auto"/>
            </w:tcBorders>
            <w:shd w:val="clear" w:color="auto" w:fill="auto"/>
            <w:noWrap/>
            <w:vAlign w:val="center"/>
            <w:hideMark/>
          </w:tcPr>
          <w:p w14:paraId="2DF1A1B4"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LIMPIEZA Y DESBROCE DE TERRENO (E=0.20m) C/EQUIPO</w:t>
            </w:r>
          </w:p>
        </w:tc>
        <w:tc>
          <w:tcPr>
            <w:tcW w:w="1687" w:type="dxa"/>
            <w:tcBorders>
              <w:top w:val="nil"/>
              <w:left w:val="nil"/>
              <w:bottom w:val="nil"/>
              <w:right w:val="single" w:sz="4" w:space="0" w:color="auto"/>
            </w:tcBorders>
            <w:shd w:val="clear" w:color="auto" w:fill="auto"/>
            <w:noWrap/>
            <w:vAlign w:val="center"/>
            <w:hideMark/>
          </w:tcPr>
          <w:p w14:paraId="29D54119"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M2</w:t>
            </w:r>
          </w:p>
        </w:tc>
        <w:tc>
          <w:tcPr>
            <w:tcW w:w="1125" w:type="dxa"/>
            <w:tcBorders>
              <w:top w:val="nil"/>
              <w:left w:val="nil"/>
              <w:bottom w:val="nil"/>
              <w:right w:val="single" w:sz="4" w:space="0" w:color="000000"/>
            </w:tcBorders>
            <w:shd w:val="clear" w:color="auto" w:fill="auto"/>
            <w:noWrap/>
            <w:vAlign w:val="center"/>
            <w:hideMark/>
          </w:tcPr>
          <w:p w14:paraId="752F133A"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19,223.51</w:t>
            </w:r>
          </w:p>
        </w:tc>
      </w:tr>
      <w:tr w:rsidR="005E4E98" w:rsidRPr="005E4E98" w14:paraId="78F45C25" w14:textId="77777777" w:rsidTr="00454FBA">
        <w:trPr>
          <w:trHeight w:val="215"/>
        </w:trPr>
        <w:tc>
          <w:tcPr>
            <w:tcW w:w="1682" w:type="dxa"/>
            <w:tcBorders>
              <w:top w:val="nil"/>
              <w:left w:val="single" w:sz="4" w:space="0" w:color="000000"/>
              <w:bottom w:val="nil"/>
              <w:right w:val="single" w:sz="4" w:space="0" w:color="auto"/>
            </w:tcBorders>
            <w:shd w:val="clear" w:color="auto" w:fill="auto"/>
            <w:noWrap/>
            <w:vAlign w:val="center"/>
            <w:hideMark/>
          </w:tcPr>
          <w:p w14:paraId="186F9BDF"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01.04.00</w:t>
            </w:r>
          </w:p>
        </w:tc>
        <w:tc>
          <w:tcPr>
            <w:tcW w:w="8437" w:type="dxa"/>
            <w:tcBorders>
              <w:top w:val="nil"/>
              <w:left w:val="nil"/>
              <w:bottom w:val="nil"/>
              <w:right w:val="nil"/>
            </w:tcBorders>
            <w:shd w:val="clear" w:color="auto" w:fill="auto"/>
            <w:noWrap/>
            <w:vAlign w:val="center"/>
            <w:hideMark/>
          </w:tcPr>
          <w:p w14:paraId="0CBB7B34"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DEMOLICION DE ESTRUCTURAS DE CONCRETO EXISTENTES C/EQUIPO</w:t>
            </w:r>
          </w:p>
        </w:tc>
        <w:tc>
          <w:tcPr>
            <w:tcW w:w="1687" w:type="dxa"/>
            <w:tcBorders>
              <w:top w:val="nil"/>
              <w:left w:val="single" w:sz="4" w:space="0" w:color="auto"/>
              <w:bottom w:val="nil"/>
              <w:right w:val="single" w:sz="4" w:space="0" w:color="auto"/>
            </w:tcBorders>
            <w:shd w:val="clear" w:color="auto" w:fill="auto"/>
            <w:noWrap/>
            <w:vAlign w:val="center"/>
            <w:hideMark/>
          </w:tcPr>
          <w:p w14:paraId="0F722E6B"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2A6B7F03" w14:textId="77777777" w:rsidR="005E4E98" w:rsidRPr="005E4E98" w:rsidRDefault="005E4E98" w:rsidP="00135534">
            <w:pPr>
              <w:spacing w:after="0"/>
              <w:jc w:val="right"/>
              <w:rPr>
                <w:rFonts w:eastAsia="Times New Roman" w:cs="Times New Roman"/>
                <w:szCs w:val="24"/>
                <w:lang w:eastAsia="es-PE"/>
              </w:rPr>
            </w:pPr>
            <w:r w:rsidRPr="005E4E98">
              <w:rPr>
                <w:rFonts w:eastAsia="Times New Roman" w:cs="Times New Roman"/>
                <w:szCs w:val="24"/>
                <w:lang w:eastAsia="es-PE"/>
              </w:rPr>
              <w:t>92.23</w:t>
            </w:r>
          </w:p>
        </w:tc>
      </w:tr>
      <w:tr w:rsidR="005E4E98" w:rsidRPr="005E4E98" w14:paraId="38C1FD72" w14:textId="77777777" w:rsidTr="00454FBA">
        <w:trPr>
          <w:trHeight w:val="269"/>
        </w:trPr>
        <w:tc>
          <w:tcPr>
            <w:tcW w:w="1682" w:type="dxa"/>
            <w:tcBorders>
              <w:top w:val="nil"/>
              <w:left w:val="single" w:sz="4" w:space="0" w:color="000000"/>
              <w:bottom w:val="nil"/>
              <w:right w:val="single" w:sz="4" w:space="0" w:color="auto"/>
            </w:tcBorders>
            <w:shd w:val="clear" w:color="auto" w:fill="auto"/>
            <w:noWrap/>
            <w:vAlign w:val="center"/>
            <w:hideMark/>
          </w:tcPr>
          <w:p w14:paraId="517FF146"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01.05.00</w:t>
            </w:r>
          </w:p>
        </w:tc>
        <w:tc>
          <w:tcPr>
            <w:tcW w:w="8437" w:type="dxa"/>
            <w:tcBorders>
              <w:top w:val="nil"/>
              <w:left w:val="nil"/>
              <w:bottom w:val="nil"/>
              <w:right w:val="single" w:sz="4" w:space="0" w:color="auto"/>
            </w:tcBorders>
            <w:shd w:val="clear" w:color="auto" w:fill="auto"/>
            <w:noWrap/>
            <w:vAlign w:val="center"/>
            <w:hideMark/>
          </w:tcPr>
          <w:p w14:paraId="3457F1C2"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ELIMINACIÓN DE ÁRBOLES C/EQUIPO EN TALUD DE CANAL Y CAMINO</w:t>
            </w:r>
          </w:p>
        </w:tc>
        <w:tc>
          <w:tcPr>
            <w:tcW w:w="1687" w:type="dxa"/>
            <w:tcBorders>
              <w:top w:val="nil"/>
              <w:left w:val="nil"/>
              <w:bottom w:val="nil"/>
              <w:right w:val="single" w:sz="4" w:space="0" w:color="auto"/>
            </w:tcBorders>
            <w:shd w:val="clear" w:color="auto" w:fill="auto"/>
            <w:noWrap/>
            <w:vAlign w:val="center"/>
            <w:hideMark/>
          </w:tcPr>
          <w:p w14:paraId="2CE26576"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KM</w:t>
            </w:r>
          </w:p>
        </w:tc>
        <w:tc>
          <w:tcPr>
            <w:tcW w:w="1125" w:type="dxa"/>
            <w:tcBorders>
              <w:top w:val="nil"/>
              <w:left w:val="nil"/>
              <w:bottom w:val="nil"/>
              <w:right w:val="single" w:sz="4" w:space="0" w:color="000000"/>
            </w:tcBorders>
            <w:shd w:val="clear" w:color="auto" w:fill="auto"/>
            <w:noWrap/>
            <w:vAlign w:val="center"/>
            <w:hideMark/>
          </w:tcPr>
          <w:p w14:paraId="045B2C5F"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1.98</w:t>
            </w:r>
          </w:p>
        </w:tc>
      </w:tr>
      <w:tr w:rsidR="005E4E98" w:rsidRPr="005E4E98" w14:paraId="5A3CFF4C" w14:textId="77777777" w:rsidTr="00454FBA">
        <w:trPr>
          <w:trHeight w:val="143"/>
        </w:trPr>
        <w:tc>
          <w:tcPr>
            <w:tcW w:w="1682" w:type="dxa"/>
            <w:tcBorders>
              <w:top w:val="nil"/>
              <w:left w:val="single" w:sz="4" w:space="0" w:color="000000"/>
              <w:bottom w:val="nil"/>
              <w:right w:val="single" w:sz="4" w:space="0" w:color="auto"/>
            </w:tcBorders>
            <w:shd w:val="clear" w:color="auto" w:fill="auto"/>
            <w:noWrap/>
            <w:vAlign w:val="center"/>
            <w:hideMark/>
          </w:tcPr>
          <w:p w14:paraId="0524DC74" w14:textId="77777777" w:rsidR="005E4E98" w:rsidRPr="005E4E98" w:rsidRDefault="005E4E98" w:rsidP="00135534">
            <w:pPr>
              <w:spacing w:after="0"/>
              <w:jc w:val="center"/>
              <w:rPr>
                <w:rFonts w:eastAsia="Times New Roman" w:cs="Times New Roman"/>
                <w:color w:val="000000"/>
                <w:szCs w:val="24"/>
                <w:lang w:eastAsia="es-PE"/>
              </w:rPr>
            </w:pPr>
          </w:p>
        </w:tc>
        <w:tc>
          <w:tcPr>
            <w:tcW w:w="8437" w:type="dxa"/>
            <w:tcBorders>
              <w:top w:val="nil"/>
              <w:left w:val="nil"/>
              <w:bottom w:val="nil"/>
              <w:right w:val="single" w:sz="4" w:space="0" w:color="auto"/>
            </w:tcBorders>
            <w:shd w:val="clear" w:color="auto" w:fill="auto"/>
            <w:noWrap/>
            <w:vAlign w:val="center"/>
            <w:hideMark/>
          </w:tcPr>
          <w:p w14:paraId="722A000A"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687" w:type="dxa"/>
            <w:tcBorders>
              <w:top w:val="nil"/>
              <w:left w:val="nil"/>
              <w:bottom w:val="nil"/>
              <w:right w:val="single" w:sz="4" w:space="0" w:color="auto"/>
            </w:tcBorders>
            <w:shd w:val="clear" w:color="auto" w:fill="auto"/>
            <w:noWrap/>
            <w:vAlign w:val="center"/>
            <w:hideMark/>
          </w:tcPr>
          <w:p w14:paraId="50507EC9"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center"/>
            <w:hideMark/>
          </w:tcPr>
          <w:p w14:paraId="3B1CC84D"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35C3D2F9" w14:textId="77777777" w:rsidTr="00454FBA">
        <w:trPr>
          <w:trHeight w:val="215"/>
        </w:trPr>
        <w:tc>
          <w:tcPr>
            <w:tcW w:w="1682" w:type="dxa"/>
            <w:tcBorders>
              <w:top w:val="nil"/>
              <w:left w:val="single" w:sz="4" w:space="0" w:color="000000"/>
              <w:bottom w:val="nil"/>
              <w:right w:val="single" w:sz="4" w:space="0" w:color="auto"/>
            </w:tcBorders>
            <w:shd w:val="clear" w:color="auto" w:fill="auto"/>
            <w:noWrap/>
            <w:vAlign w:val="center"/>
            <w:hideMark/>
          </w:tcPr>
          <w:p w14:paraId="711AF1D4"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02.00.00</w:t>
            </w:r>
          </w:p>
        </w:tc>
        <w:tc>
          <w:tcPr>
            <w:tcW w:w="8437" w:type="dxa"/>
            <w:tcBorders>
              <w:top w:val="nil"/>
              <w:left w:val="nil"/>
              <w:bottom w:val="nil"/>
              <w:right w:val="single" w:sz="4" w:space="0" w:color="auto"/>
            </w:tcBorders>
            <w:shd w:val="clear" w:color="auto" w:fill="auto"/>
            <w:noWrap/>
            <w:vAlign w:val="center"/>
            <w:hideMark/>
          </w:tcPr>
          <w:p w14:paraId="31BC4F72" w14:textId="77777777" w:rsidR="005E4E98" w:rsidRPr="005E4E98" w:rsidRDefault="005E4E98" w:rsidP="00135534">
            <w:pPr>
              <w:spacing w:after="0"/>
              <w:jc w:val="left"/>
              <w:rPr>
                <w:rFonts w:eastAsia="Times New Roman" w:cs="Times New Roman"/>
                <w:b/>
                <w:bCs/>
                <w:color w:val="000000"/>
                <w:szCs w:val="24"/>
                <w:u w:val="single"/>
                <w:lang w:eastAsia="es-PE"/>
              </w:rPr>
            </w:pPr>
            <w:r w:rsidRPr="005E4E98">
              <w:rPr>
                <w:rFonts w:eastAsia="Times New Roman" w:cs="Times New Roman"/>
                <w:b/>
                <w:bCs/>
                <w:color w:val="000000"/>
                <w:szCs w:val="24"/>
                <w:u w:val="single"/>
                <w:lang w:eastAsia="es-PE"/>
              </w:rPr>
              <w:t>MOVIMIENTO DE TIERRAS</w:t>
            </w:r>
          </w:p>
        </w:tc>
        <w:tc>
          <w:tcPr>
            <w:tcW w:w="1687" w:type="dxa"/>
            <w:tcBorders>
              <w:top w:val="nil"/>
              <w:left w:val="nil"/>
              <w:bottom w:val="nil"/>
              <w:right w:val="single" w:sz="4" w:space="0" w:color="auto"/>
            </w:tcBorders>
            <w:shd w:val="clear" w:color="auto" w:fill="auto"/>
            <w:noWrap/>
            <w:vAlign w:val="bottom"/>
            <w:hideMark/>
          </w:tcPr>
          <w:p w14:paraId="2040A4F4"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6B04E4A1"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0FA4B458" w14:textId="77777777" w:rsidTr="00454FBA">
        <w:trPr>
          <w:trHeight w:val="215"/>
        </w:trPr>
        <w:tc>
          <w:tcPr>
            <w:tcW w:w="1682" w:type="dxa"/>
            <w:tcBorders>
              <w:top w:val="nil"/>
              <w:left w:val="single" w:sz="4" w:space="0" w:color="000000"/>
              <w:bottom w:val="nil"/>
              <w:right w:val="single" w:sz="4" w:space="0" w:color="auto"/>
            </w:tcBorders>
            <w:shd w:val="clear" w:color="auto" w:fill="auto"/>
            <w:noWrap/>
            <w:vAlign w:val="center"/>
            <w:hideMark/>
          </w:tcPr>
          <w:p w14:paraId="3481763F"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02.01.00</w:t>
            </w:r>
          </w:p>
        </w:tc>
        <w:tc>
          <w:tcPr>
            <w:tcW w:w="8437" w:type="dxa"/>
            <w:tcBorders>
              <w:top w:val="nil"/>
              <w:left w:val="nil"/>
              <w:bottom w:val="nil"/>
              <w:right w:val="single" w:sz="4" w:space="0" w:color="auto"/>
            </w:tcBorders>
            <w:shd w:val="clear" w:color="auto" w:fill="auto"/>
            <w:noWrap/>
            <w:vAlign w:val="center"/>
            <w:hideMark/>
          </w:tcPr>
          <w:p w14:paraId="65A215EB"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EXCAVACIÓN EN MATERIAL SUELTO C/MAQ. PARA CONFORMACION DE PLATAFORMA</w:t>
            </w:r>
          </w:p>
        </w:tc>
        <w:tc>
          <w:tcPr>
            <w:tcW w:w="1687" w:type="dxa"/>
            <w:tcBorders>
              <w:top w:val="nil"/>
              <w:left w:val="nil"/>
              <w:bottom w:val="nil"/>
              <w:right w:val="single" w:sz="4" w:space="0" w:color="auto"/>
            </w:tcBorders>
            <w:shd w:val="clear" w:color="auto" w:fill="auto"/>
            <w:noWrap/>
            <w:vAlign w:val="center"/>
            <w:hideMark/>
          </w:tcPr>
          <w:p w14:paraId="162FB9B5"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3FF4065B"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920.63</w:t>
            </w:r>
          </w:p>
        </w:tc>
      </w:tr>
      <w:tr w:rsidR="005E4E98" w:rsidRPr="005E4E98" w14:paraId="76FDC1E2" w14:textId="77777777" w:rsidTr="00454FBA">
        <w:trPr>
          <w:trHeight w:val="251"/>
        </w:trPr>
        <w:tc>
          <w:tcPr>
            <w:tcW w:w="1682" w:type="dxa"/>
            <w:tcBorders>
              <w:top w:val="nil"/>
              <w:left w:val="single" w:sz="4" w:space="0" w:color="000000"/>
              <w:bottom w:val="nil"/>
              <w:right w:val="single" w:sz="4" w:space="0" w:color="auto"/>
            </w:tcBorders>
            <w:shd w:val="clear" w:color="auto" w:fill="auto"/>
            <w:noWrap/>
            <w:vAlign w:val="center"/>
            <w:hideMark/>
          </w:tcPr>
          <w:p w14:paraId="3CA73AEF"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02.02.00</w:t>
            </w:r>
          </w:p>
        </w:tc>
        <w:tc>
          <w:tcPr>
            <w:tcW w:w="8437" w:type="dxa"/>
            <w:tcBorders>
              <w:top w:val="nil"/>
              <w:left w:val="nil"/>
              <w:bottom w:val="nil"/>
              <w:right w:val="nil"/>
            </w:tcBorders>
            <w:shd w:val="clear" w:color="auto" w:fill="auto"/>
            <w:noWrap/>
            <w:vAlign w:val="center"/>
            <w:hideMark/>
          </w:tcPr>
          <w:p w14:paraId="768CA7AE"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ELIMINACION DE MATERIAL EXCEDENTE D=7.50 KM</w:t>
            </w:r>
          </w:p>
        </w:tc>
        <w:tc>
          <w:tcPr>
            <w:tcW w:w="1687" w:type="dxa"/>
            <w:tcBorders>
              <w:top w:val="nil"/>
              <w:left w:val="single" w:sz="4" w:space="0" w:color="auto"/>
              <w:bottom w:val="nil"/>
              <w:right w:val="single" w:sz="4" w:space="0" w:color="auto"/>
            </w:tcBorders>
            <w:shd w:val="clear" w:color="auto" w:fill="auto"/>
            <w:noWrap/>
            <w:vAlign w:val="center"/>
            <w:hideMark/>
          </w:tcPr>
          <w:p w14:paraId="0D09BBA5"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49705F1D"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5,309.87</w:t>
            </w:r>
          </w:p>
        </w:tc>
      </w:tr>
      <w:tr w:rsidR="005E4E98" w:rsidRPr="005E4E98" w14:paraId="3EC3AC99" w14:textId="77777777" w:rsidTr="00454FBA">
        <w:trPr>
          <w:trHeight w:val="233"/>
        </w:trPr>
        <w:tc>
          <w:tcPr>
            <w:tcW w:w="1682" w:type="dxa"/>
            <w:tcBorders>
              <w:top w:val="nil"/>
              <w:left w:val="single" w:sz="4" w:space="0" w:color="000000"/>
              <w:bottom w:val="nil"/>
              <w:right w:val="single" w:sz="4" w:space="0" w:color="auto"/>
            </w:tcBorders>
            <w:shd w:val="clear" w:color="auto" w:fill="auto"/>
            <w:noWrap/>
            <w:vAlign w:val="center"/>
            <w:hideMark/>
          </w:tcPr>
          <w:p w14:paraId="0003FFF4" w14:textId="77777777" w:rsidR="005E4E98" w:rsidRPr="005E4E98" w:rsidRDefault="005E4E98" w:rsidP="00135534">
            <w:pPr>
              <w:spacing w:after="0"/>
              <w:jc w:val="center"/>
              <w:rPr>
                <w:rFonts w:eastAsia="Times New Roman" w:cs="Times New Roman"/>
                <w:szCs w:val="24"/>
                <w:lang w:eastAsia="es-PE"/>
              </w:rPr>
            </w:pPr>
            <w:r w:rsidRPr="005E4E98">
              <w:rPr>
                <w:rFonts w:eastAsia="Times New Roman" w:cs="Times New Roman"/>
                <w:szCs w:val="24"/>
                <w:lang w:eastAsia="es-PE"/>
              </w:rPr>
              <w:t>02.03.00</w:t>
            </w:r>
          </w:p>
        </w:tc>
        <w:tc>
          <w:tcPr>
            <w:tcW w:w="8437" w:type="dxa"/>
            <w:tcBorders>
              <w:top w:val="nil"/>
              <w:left w:val="nil"/>
              <w:bottom w:val="nil"/>
              <w:right w:val="single" w:sz="4" w:space="0" w:color="auto"/>
            </w:tcBorders>
            <w:shd w:val="clear" w:color="auto" w:fill="auto"/>
            <w:noWrap/>
            <w:vAlign w:val="center"/>
            <w:hideMark/>
          </w:tcPr>
          <w:p w14:paraId="347EE911" w14:textId="77777777" w:rsidR="005E4E98" w:rsidRPr="005E4E98" w:rsidRDefault="005E4E98" w:rsidP="00135534">
            <w:pPr>
              <w:spacing w:after="0"/>
              <w:jc w:val="left"/>
              <w:rPr>
                <w:rFonts w:eastAsia="Times New Roman" w:cs="Times New Roman"/>
                <w:szCs w:val="24"/>
                <w:lang w:eastAsia="es-PE"/>
              </w:rPr>
            </w:pPr>
            <w:r w:rsidRPr="005E4E98">
              <w:rPr>
                <w:rFonts w:eastAsia="Times New Roman" w:cs="Times New Roman"/>
                <w:szCs w:val="24"/>
                <w:lang w:eastAsia="es-PE"/>
              </w:rPr>
              <w:t>EXCAVACION C/MAQ. PARA CONFORMACIÓN DE CAJA DE CANAL</w:t>
            </w:r>
          </w:p>
        </w:tc>
        <w:tc>
          <w:tcPr>
            <w:tcW w:w="1687" w:type="dxa"/>
            <w:tcBorders>
              <w:top w:val="nil"/>
              <w:left w:val="nil"/>
              <w:bottom w:val="nil"/>
              <w:right w:val="single" w:sz="4" w:space="0" w:color="auto"/>
            </w:tcBorders>
            <w:shd w:val="clear" w:color="auto" w:fill="auto"/>
            <w:noWrap/>
            <w:vAlign w:val="center"/>
            <w:hideMark/>
          </w:tcPr>
          <w:p w14:paraId="03BFF837" w14:textId="77777777" w:rsidR="005E4E98" w:rsidRPr="005E4E98" w:rsidRDefault="005E4E98" w:rsidP="00135534">
            <w:pPr>
              <w:spacing w:after="0"/>
              <w:jc w:val="center"/>
              <w:rPr>
                <w:rFonts w:eastAsia="Times New Roman" w:cs="Times New Roman"/>
                <w:szCs w:val="24"/>
                <w:lang w:eastAsia="es-PE"/>
              </w:rPr>
            </w:pPr>
            <w:r w:rsidRPr="005E4E98">
              <w:rPr>
                <w:rFonts w:eastAsia="Times New Roman" w:cs="Times New Roman"/>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76A1F868" w14:textId="77777777" w:rsidR="005E4E98" w:rsidRPr="005E4E98" w:rsidRDefault="005E4E98" w:rsidP="00135534">
            <w:pPr>
              <w:spacing w:after="0"/>
              <w:jc w:val="right"/>
              <w:rPr>
                <w:rFonts w:eastAsia="Times New Roman" w:cs="Times New Roman"/>
                <w:szCs w:val="24"/>
                <w:lang w:eastAsia="es-PE"/>
              </w:rPr>
            </w:pPr>
            <w:r w:rsidRPr="005E4E98">
              <w:rPr>
                <w:rFonts w:eastAsia="Times New Roman" w:cs="Times New Roman"/>
                <w:szCs w:val="24"/>
                <w:lang w:eastAsia="es-PE"/>
              </w:rPr>
              <w:t>5,466.23</w:t>
            </w:r>
          </w:p>
        </w:tc>
      </w:tr>
      <w:tr w:rsidR="005E4E98" w:rsidRPr="005E4E98" w14:paraId="14AB585F" w14:textId="77777777" w:rsidTr="00454FBA">
        <w:trPr>
          <w:trHeight w:val="287"/>
        </w:trPr>
        <w:tc>
          <w:tcPr>
            <w:tcW w:w="1682" w:type="dxa"/>
            <w:tcBorders>
              <w:top w:val="nil"/>
              <w:left w:val="single" w:sz="4" w:space="0" w:color="000000"/>
              <w:bottom w:val="nil"/>
              <w:right w:val="single" w:sz="4" w:space="0" w:color="auto"/>
            </w:tcBorders>
            <w:shd w:val="clear" w:color="auto" w:fill="auto"/>
            <w:noWrap/>
            <w:vAlign w:val="center"/>
            <w:hideMark/>
          </w:tcPr>
          <w:p w14:paraId="73C140B9"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lastRenderedPageBreak/>
              <w:t>02.04.00</w:t>
            </w:r>
          </w:p>
        </w:tc>
        <w:tc>
          <w:tcPr>
            <w:tcW w:w="8437" w:type="dxa"/>
            <w:tcBorders>
              <w:top w:val="nil"/>
              <w:left w:val="nil"/>
              <w:bottom w:val="nil"/>
              <w:right w:val="single" w:sz="4" w:space="0" w:color="auto"/>
            </w:tcBorders>
            <w:shd w:val="clear" w:color="auto" w:fill="auto"/>
            <w:noWrap/>
            <w:vAlign w:val="center"/>
            <w:hideMark/>
          </w:tcPr>
          <w:p w14:paraId="57DCDC90" w14:textId="77777777" w:rsidR="005E4E98" w:rsidRPr="005E4E98" w:rsidRDefault="005E4E98" w:rsidP="00135534">
            <w:pPr>
              <w:spacing w:after="0"/>
              <w:jc w:val="left"/>
              <w:rPr>
                <w:rFonts w:eastAsia="Times New Roman" w:cs="Times New Roman"/>
                <w:szCs w:val="24"/>
                <w:lang w:eastAsia="es-PE"/>
              </w:rPr>
            </w:pPr>
            <w:r w:rsidRPr="005E4E98">
              <w:rPr>
                <w:rFonts w:eastAsia="Times New Roman" w:cs="Times New Roman"/>
                <w:szCs w:val="24"/>
                <w:lang w:eastAsia="es-PE"/>
              </w:rPr>
              <w:t>RELLENO COMPACTADO C/EQUIPO CON MATERIAL DE ARENILLA PARA CONFORMACION DE PLATAFORMA (PROM, =23 KM)</w:t>
            </w:r>
          </w:p>
        </w:tc>
        <w:tc>
          <w:tcPr>
            <w:tcW w:w="1687" w:type="dxa"/>
            <w:tcBorders>
              <w:top w:val="nil"/>
              <w:left w:val="nil"/>
              <w:bottom w:val="nil"/>
              <w:right w:val="single" w:sz="4" w:space="0" w:color="auto"/>
            </w:tcBorders>
            <w:shd w:val="clear" w:color="auto" w:fill="auto"/>
            <w:noWrap/>
            <w:vAlign w:val="center"/>
            <w:hideMark/>
          </w:tcPr>
          <w:p w14:paraId="4F0654C2" w14:textId="77777777" w:rsidR="005E4E98" w:rsidRPr="005E4E98" w:rsidRDefault="005E4E98" w:rsidP="00135534">
            <w:pPr>
              <w:spacing w:after="0"/>
              <w:jc w:val="center"/>
              <w:rPr>
                <w:rFonts w:eastAsia="Times New Roman" w:cs="Times New Roman"/>
                <w:szCs w:val="24"/>
                <w:lang w:eastAsia="es-PE"/>
              </w:rPr>
            </w:pPr>
            <w:r w:rsidRPr="005E4E98">
              <w:rPr>
                <w:rFonts w:eastAsia="Times New Roman" w:cs="Times New Roman"/>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40EE6527" w14:textId="77777777" w:rsidR="005E4E98" w:rsidRPr="005E4E98" w:rsidRDefault="005E4E98" w:rsidP="00135534">
            <w:pPr>
              <w:spacing w:after="0"/>
              <w:jc w:val="right"/>
              <w:rPr>
                <w:rFonts w:eastAsia="Times New Roman" w:cs="Times New Roman"/>
                <w:szCs w:val="24"/>
                <w:lang w:eastAsia="es-PE"/>
              </w:rPr>
            </w:pPr>
            <w:r w:rsidRPr="005E4E98">
              <w:rPr>
                <w:rFonts w:eastAsia="Times New Roman" w:cs="Times New Roman"/>
                <w:szCs w:val="24"/>
                <w:lang w:eastAsia="es-PE"/>
              </w:rPr>
              <w:t>9,005.47</w:t>
            </w:r>
          </w:p>
        </w:tc>
      </w:tr>
      <w:tr w:rsidR="005E4E98" w:rsidRPr="005E4E98" w14:paraId="015EF926" w14:textId="77777777" w:rsidTr="00454FBA">
        <w:trPr>
          <w:trHeight w:val="287"/>
        </w:trPr>
        <w:tc>
          <w:tcPr>
            <w:tcW w:w="1682" w:type="dxa"/>
            <w:tcBorders>
              <w:top w:val="nil"/>
              <w:left w:val="single" w:sz="4" w:space="0" w:color="000000"/>
              <w:bottom w:val="nil"/>
              <w:right w:val="single" w:sz="4" w:space="0" w:color="auto"/>
            </w:tcBorders>
            <w:shd w:val="clear" w:color="auto" w:fill="auto"/>
            <w:noWrap/>
            <w:vAlign w:val="center"/>
            <w:hideMark/>
          </w:tcPr>
          <w:p w14:paraId="0C69E7C4"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02.05.00</w:t>
            </w:r>
          </w:p>
        </w:tc>
        <w:tc>
          <w:tcPr>
            <w:tcW w:w="8437" w:type="dxa"/>
            <w:tcBorders>
              <w:top w:val="nil"/>
              <w:left w:val="nil"/>
              <w:bottom w:val="nil"/>
              <w:right w:val="single" w:sz="4" w:space="0" w:color="auto"/>
            </w:tcBorders>
            <w:shd w:val="clear" w:color="auto" w:fill="auto"/>
            <w:noWrap/>
            <w:vAlign w:val="center"/>
            <w:hideMark/>
          </w:tcPr>
          <w:p w14:paraId="55ED06F8" w14:textId="77777777" w:rsidR="005E4E98" w:rsidRPr="005E4E98" w:rsidRDefault="005E4E98" w:rsidP="00135534">
            <w:pPr>
              <w:spacing w:after="0"/>
              <w:jc w:val="left"/>
              <w:rPr>
                <w:rFonts w:eastAsia="Times New Roman" w:cs="Times New Roman"/>
                <w:szCs w:val="24"/>
                <w:lang w:eastAsia="es-PE"/>
              </w:rPr>
            </w:pPr>
            <w:r w:rsidRPr="005E4E98">
              <w:rPr>
                <w:rFonts w:eastAsia="Times New Roman" w:cs="Times New Roman"/>
                <w:szCs w:val="24"/>
                <w:lang w:eastAsia="es-PE"/>
              </w:rPr>
              <w:t>RELLENO COMPACTADO C/EQUIPO CON MATERIAL DE ARENILLA A REUTILIZAR P/CONFOR. DE PLATAFORMA INCLUYE TRANS. INT.</w:t>
            </w:r>
          </w:p>
        </w:tc>
        <w:tc>
          <w:tcPr>
            <w:tcW w:w="1687" w:type="dxa"/>
            <w:tcBorders>
              <w:top w:val="nil"/>
              <w:left w:val="nil"/>
              <w:bottom w:val="nil"/>
              <w:right w:val="single" w:sz="4" w:space="0" w:color="auto"/>
            </w:tcBorders>
            <w:shd w:val="clear" w:color="auto" w:fill="auto"/>
            <w:noWrap/>
            <w:vAlign w:val="center"/>
            <w:hideMark/>
          </w:tcPr>
          <w:p w14:paraId="01313DDA"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591E7AEF"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3,905.70</w:t>
            </w:r>
          </w:p>
        </w:tc>
      </w:tr>
      <w:tr w:rsidR="005E4E98" w:rsidRPr="005E4E98" w14:paraId="13F7A376" w14:textId="77777777" w:rsidTr="00454FBA">
        <w:trPr>
          <w:trHeight w:val="287"/>
        </w:trPr>
        <w:tc>
          <w:tcPr>
            <w:tcW w:w="1682" w:type="dxa"/>
            <w:tcBorders>
              <w:top w:val="nil"/>
              <w:left w:val="single" w:sz="4" w:space="0" w:color="000000"/>
              <w:bottom w:val="nil"/>
              <w:right w:val="single" w:sz="4" w:space="0" w:color="auto"/>
            </w:tcBorders>
            <w:shd w:val="clear" w:color="auto" w:fill="auto"/>
            <w:noWrap/>
            <w:vAlign w:val="center"/>
            <w:hideMark/>
          </w:tcPr>
          <w:p w14:paraId="3388C8F9"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02.06.00</w:t>
            </w:r>
          </w:p>
        </w:tc>
        <w:tc>
          <w:tcPr>
            <w:tcW w:w="8437" w:type="dxa"/>
            <w:tcBorders>
              <w:top w:val="nil"/>
              <w:left w:val="nil"/>
              <w:bottom w:val="nil"/>
              <w:right w:val="single" w:sz="4" w:space="0" w:color="auto"/>
            </w:tcBorders>
            <w:shd w:val="clear" w:color="auto" w:fill="auto"/>
            <w:noWrap/>
            <w:vAlign w:val="center"/>
            <w:hideMark/>
          </w:tcPr>
          <w:p w14:paraId="2192CBB5"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PERFILADO Y REFINE DE CAJA DE CANAL</w:t>
            </w:r>
          </w:p>
        </w:tc>
        <w:tc>
          <w:tcPr>
            <w:tcW w:w="1687" w:type="dxa"/>
            <w:tcBorders>
              <w:top w:val="nil"/>
              <w:left w:val="nil"/>
              <w:bottom w:val="nil"/>
              <w:right w:val="single" w:sz="4" w:space="0" w:color="auto"/>
            </w:tcBorders>
            <w:shd w:val="clear" w:color="auto" w:fill="auto"/>
            <w:noWrap/>
            <w:vAlign w:val="center"/>
            <w:hideMark/>
          </w:tcPr>
          <w:p w14:paraId="179D962B"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M2</w:t>
            </w:r>
          </w:p>
        </w:tc>
        <w:tc>
          <w:tcPr>
            <w:tcW w:w="1125" w:type="dxa"/>
            <w:tcBorders>
              <w:top w:val="nil"/>
              <w:left w:val="nil"/>
              <w:bottom w:val="nil"/>
              <w:right w:val="single" w:sz="4" w:space="0" w:color="000000"/>
            </w:tcBorders>
            <w:shd w:val="clear" w:color="auto" w:fill="auto"/>
            <w:noWrap/>
            <w:vAlign w:val="center"/>
            <w:hideMark/>
          </w:tcPr>
          <w:p w14:paraId="13969C52"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9,153.66</w:t>
            </w:r>
          </w:p>
        </w:tc>
      </w:tr>
      <w:tr w:rsidR="005E4E98" w:rsidRPr="005E4E98" w14:paraId="1F3457B6" w14:textId="77777777" w:rsidTr="00454FBA">
        <w:trPr>
          <w:trHeight w:val="305"/>
        </w:trPr>
        <w:tc>
          <w:tcPr>
            <w:tcW w:w="1682" w:type="dxa"/>
            <w:tcBorders>
              <w:top w:val="nil"/>
              <w:left w:val="single" w:sz="4" w:space="0" w:color="000000"/>
              <w:bottom w:val="nil"/>
              <w:right w:val="single" w:sz="4" w:space="0" w:color="auto"/>
            </w:tcBorders>
            <w:shd w:val="clear" w:color="auto" w:fill="auto"/>
            <w:noWrap/>
            <w:vAlign w:val="center"/>
            <w:hideMark/>
          </w:tcPr>
          <w:p w14:paraId="1E46A166"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02.07.00</w:t>
            </w:r>
          </w:p>
        </w:tc>
        <w:tc>
          <w:tcPr>
            <w:tcW w:w="8437" w:type="dxa"/>
            <w:tcBorders>
              <w:top w:val="nil"/>
              <w:left w:val="nil"/>
              <w:bottom w:val="nil"/>
              <w:right w:val="single" w:sz="4" w:space="0" w:color="auto"/>
            </w:tcBorders>
            <w:shd w:val="clear" w:color="auto" w:fill="auto"/>
            <w:noWrap/>
            <w:vAlign w:val="center"/>
            <w:hideMark/>
          </w:tcPr>
          <w:p w14:paraId="16AA98BE"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RELLENO COMPACTADO C/EQUIPO CON MATERIAL DE AFIRMADO PARA CONFORMACION DE CAMINO</w:t>
            </w:r>
          </w:p>
        </w:tc>
        <w:tc>
          <w:tcPr>
            <w:tcW w:w="1687" w:type="dxa"/>
            <w:tcBorders>
              <w:top w:val="nil"/>
              <w:left w:val="nil"/>
              <w:bottom w:val="nil"/>
              <w:right w:val="single" w:sz="4" w:space="0" w:color="auto"/>
            </w:tcBorders>
            <w:shd w:val="clear" w:color="auto" w:fill="auto"/>
            <w:noWrap/>
            <w:vAlign w:val="center"/>
            <w:hideMark/>
          </w:tcPr>
          <w:p w14:paraId="29B26237"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3B6EA81E"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1,669.31</w:t>
            </w:r>
          </w:p>
        </w:tc>
      </w:tr>
      <w:tr w:rsidR="005E4E98" w:rsidRPr="005E4E98" w14:paraId="648DFD2D" w14:textId="77777777" w:rsidTr="00454FBA">
        <w:trPr>
          <w:trHeight w:val="269"/>
        </w:trPr>
        <w:tc>
          <w:tcPr>
            <w:tcW w:w="1682" w:type="dxa"/>
            <w:tcBorders>
              <w:top w:val="nil"/>
              <w:left w:val="single" w:sz="4" w:space="0" w:color="000000"/>
              <w:bottom w:val="nil"/>
              <w:right w:val="single" w:sz="4" w:space="0" w:color="auto"/>
            </w:tcBorders>
            <w:shd w:val="clear" w:color="auto" w:fill="auto"/>
            <w:noWrap/>
            <w:vAlign w:val="center"/>
            <w:hideMark/>
          </w:tcPr>
          <w:p w14:paraId="3615A3F4"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02.08.00</w:t>
            </w:r>
          </w:p>
        </w:tc>
        <w:tc>
          <w:tcPr>
            <w:tcW w:w="8437" w:type="dxa"/>
            <w:tcBorders>
              <w:top w:val="nil"/>
              <w:left w:val="nil"/>
              <w:bottom w:val="nil"/>
              <w:right w:val="single" w:sz="4" w:space="0" w:color="auto"/>
            </w:tcBorders>
            <w:shd w:val="clear" w:color="auto" w:fill="auto"/>
            <w:noWrap/>
            <w:vAlign w:val="center"/>
            <w:hideMark/>
          </w:tcPr>
          <w:p w14:paraId="773FA260"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AFIRMADO EN CAMINO DE SERVICIO (E=0.20m)</w:t>
            </w:r>
          </w:p>
        </w:tc>
        <w:tc>
          <w:tcPr>
            <w:tcW w:w="1687" w:type="dxa"/>
            <w:tcBorders>
              <w:top w:val="nil"/>
              <w:left w:val="nil"/>
              <w:bottom w:val="nil"/>
              <w:right w:val="single" w:sz="4" w:space="0" w:color="auto"/>
            </w:tcBorders>
            <w:shd w:val="clear" w:color="auto" w:fill="auto"/>
            <w:noWrap/>
            <w:vAlign w:val="center"/>
            <w:hideMark/>
          </w:tcPr>
          <w:p w14:paraId="5F453BCD"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M2</w:t>
            </w:r>
          </w:p>
        </w:tc>
        <w:tc>
          <w:tcPr>
            <w:tcW w:w="1125" w:type="dxa"/>
            <w:tcBorders>
              <w:top w:val="nil"/>
              <w:left w:val="nil"/>
              <w:bottom w:val="nil"/>
              <w:right w:val="single" w:sz="4" w:space="0" w:color="000000"/>
            </w:tcBorders>
            <w:shd w:val="clear" w:color="auto" w:fill="auto"/>
            <w:noWrap/>
            <w:vAlign w:val="center"/>
            <w:hideMark/>
          </w:tcPr>
          <w:p w14:paraId="7E141C48"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8,470.04</w:t>
            </w:r>
          </w:p>
        </w:tc>
      </w:tr>
      <w:tr w:rsidR="005E4E98" w:rsidRPr="005E4E98" w14:paraId="4DD80F66" w14:textId="77777777" w:rsidTr="00454FBA">
        <w:trPr>
          <w:trHeight w:val="215"/>
        </w:trPr>
        <w:tc>
          <w:tcPr>
            <w:tcW w:w="1682" w:type="dxa"/>
            <w:tcBorders>
              <w:top w:val="nil"/>
              <w:left w:val="single" w:sz="4" w:space="0" w:color="000000"/>
              <w:bottom w:val="nil"/>
              <w:right w:val="single" w:sz="4" w:space="0" w:color="auto"/>
            </w:tcBorders>
            <w:shd w:val="clear" w:color="auto" w:fill="auto"/>
            <w:noWrap/>
            <w:vAlign w:val="center"/>
            <w:hideMark/>
          </w:tcPr>
          <w:p w14:paraId="36368D7A"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02.09.00</w:t>
            </w:r>
          </w:p>
        </w:tc>
        <w:tc>
          <w:tcPr>
            <w:tcW w:w="8437" w:type="dxa"/>
            <w:tcBorders>
              <w:top w:val="nil"/>
              <w:left w:val="nil"/>
              <w:bottom w:val="nil"/>
              <w:right w:val="single" w:sz="4" w:space="0" w:color="auto"/>
            </w:tcBorders>
            <w:shd w:val="clear" w:color="auto" w:fill="auto"/>
            <w:noWrap/>
            <w:vAlign w:val="center"/>
            <w:hideMark/>
          </w:tcPr>
          <w:p w14:paraId="65DE4AE6"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EXCAVACIÓN MANUAL EN MATERIAL SUELTO PARA OBRAS DE ARTE</w:t>
            </w:r>
          </w:p>
        </w:tc>
        <w:tc>
          <w:tcPr>
            <w:tcW w:w="1687" w:type="dxa"/>
            <w:tcBorders>
              <w:top w:val="nil"/>
              <w:left w:val="nil"/>
              <w:bottom w:val="nil"/>
              <w:right w:val="single" w:sz="4" w:space="0" w:color="auto"/>
            </w:tcBorders>
            <w:shd w:val="clear" w:color="auto" w:fill="auto"/>
            <w:noWrap/>
            <w:vAlign w:val="center"/>
            <w:hideMark/>
          </w:tcPr>
          <w:p w14:paraId="1BEC41A2"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519EA2CA" w14:textId="77777777" w:rsidR="005E4E98" w:rsidRPr="005E4E98" w:rsidRDefault="005E4E98" w:rsidP="00135534">
            <w:pPr>
              <w:spacing w:after="0"/>
              <w:jc w:val="right"/>
              <w:rPr>
                <w:rFonts w:eastAsia="Times New Roman" w:cs="Times New Roman"/>
                <w:szCs w:val="24"/>
                <w:lang w:eastAsia="es-PE"/>
              </w:rPr>
            </w:pPr>
            <w:r w:rsidRPr="005E4E98">
              <w:rPr>
                <w:rFonts w:eastAsia="Times New Roman" w:cs="Times New Roman"/>
                <w:szCs w:val="24"/>
                <w:lang w:eastAsia="es-PE"/>
              </w:rPr>
              <w:t>192.74</w:t>
            </w:r>
          </w:p>
        </w:tc>
      </w:tr>
      <w:tr w:rsidR="005E4E98" w:rsidRPr="005E4E98" w14:paraId="0B9830EC" w14:textId="77777777" w:rsidTr="00454FBA">
        <w:trPr>
          <w:trHeight w:val="269"/>
        </w:trPr>
        <w:tc>
          <w:tcPr>
            <w:tcW w:w="1682" w:type="dxa"/>
            <w:tcBorders>
              <w:top w:val="nil"/>
              <w:left w:val="single" w:sz="4" w:space="0" w:color="000000"/>
              <w:bottom w:val="nil"/>
              <w:right w:val="single" w:sz="4" w:space="0" w:color="auto"/>
            </w:tcBorders>
            <w:shd w:val="clear" w:color="auto" w:fill="auto"/>
            <w:noWrap/>
            <w:vAlign w:val="center"/>
            <w:hideMark/>
          </w:tcPr>
          <w:p w14:paraId="74D3AB18"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02.10.00</w:t>
            </w:r>
          </w:p>
        </w:tc>
        <w:tc>
          <w:tcPr>
            <w:tcW w:w="8437" w:type="dxa"/>
            <w:tcBorders>
              <w:top w:val="nil"/>
              <w:left w:val="nil"/>
              <w:bottom w:val="nil"/>
              <w:right w:val="single" w:sz="4" w:space="0" w:color="auto"/>
            </w:tcBorders>
            <w:shd w:val="clear" w:color="auto" w:fill="auto"/>
            <w:noWrap/>
            <w:vAlign w:val="center"/>
            <w:hideMark/>
          </w:tcPr>
          <w:p w14:paraId="7757BF43"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RELLENO COMPACTADO CON MATERIAL DE PRESTAMO PARA OBRAS DE ARTE</w:t>
            </w:r>
          </w:p>
        </w:tc>
        <w:tc>
          <w:tcPr>
            <w:tcW w:w="1687" w:type="dxa"/>
            <w:tcBorders>
              <w:top w:val="nil"/>
              <w:left w:val="nil"/>
              <w:bottom w:val="nil"/>
              <w:right w:val="single" w:sz="4" w:space="0" w:color="auto"/>
            </w:tcBorders>
            <w:shd w:val="clear" w:color="auto" w:fill="auto"/>
            <w:noWrap/>
            <w:vAlign w:val="center"/>
            <w:hideMark/>
          </w:tcPr>
          <w:p w14:paraId="7C515DCE"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58889A66" w14:textId="77777777" w:rsidR="005E4E98" w:rsidRPr="005E4E98" w:rsidRDefault="005E4E98" w:rsidP="00135534">
            <w:pPr>
              <w:spacing w:after="0"/>
              <w:jc w:val="right"/>
              <w:rPr>
                <w:rFonts w:eastAsia="Times New Roman" w:cs="Times New Roman"/>
                <w:szCs w:val="24"/>
                <w:lang w:eastAsia="es-PE"/>
              </w:rPr>
            </w:pPr>
            <w:r w:rsidRPr="005E4E98">
              <w:rPr>
                <w:rFonts w:eastAsia="Times New Roman" w:cs="Times New Roman"/>
                <w:szCs w:val="24"/>
                <w:lang w:eastAsia="es-PE"/>
              </w:rPr>
              <w:t>292.26</w:t>
            </w:r>
          </w:p>
        </w:tc>
      </w:tr>
      <w:tr w:rsidR="005E4E98" w:rsidRPr="005E4E98" w14:paraId="668B3804" w14:textId="77777777" w:rsidTr="00454FBA">
        <w:trPr>
          <w:trHeight w:val="305"/>
        </w:trPr>
        <w:tc>
          <w:tcPr>
            <w:tcW w:w="1682" w:type="dxa"/>
            <w:tcBorders>
              <w:top w:val="nil"/>
              <w:left w:val="single" w:sz="4" w:space="0" w:color="000000"/>
              <w:bottom w:val="nil"/>
              <w:right w:val="single" w:sz="4" w:space="0" w:color="auto"/>
            </w:tcBorders>
            <w:shd w:val="clear" w:color="auto" w:fill="auto"/>
            <w:noWrap/>
            <w:vAlign w:val="center"/>
            <w:hideMark/>
          </w:tcPr>
          <w:p w14:paraId="6899767E"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02.11.00</w:t>
            </w:r>
          </w:p>
        </w:tc>
        <w:tc>
          <w:tcPr>
            <w:tcW w:w="8437" w:type="dxa"/>
            <w:tcBorders>
              <w:top w:val="nil"/>
              <w:left w:val="nil"/>
              <w:bottom w:val="nil"/>
              <w:right w:val="single" w:sz="4" w:space="0" w:color="auto"/>
            </w:tcBorders>
            <w:shd w:val="clear" w:color="auto" w:fill="auto"/>
            <w:noWrap/>
            <w:vAlign w:val="center"/>
            <w:hideMark/>
          </w:tcPr>
          <w:p w14:paraId="6263B8C8"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AFIRMADO EN BERMAS</w:t>
            </w:r>
          </w:p>
        </w:tc>
        <w:tc>
          <w:tcPr>
            <w:tcW w:w="1687" w:type="dxa"/>
            <w:tcBorders>
              <w:top w:val="nil"/>
              <w:left w:val="nil"/>
              <w:bottom w:val="nil"/>
              <w:right w:val="single" w:sz="4" w:space="0" w:color="auto"/>
            </w:tcBorders>
            <w:shd w:val="clear" w:color="auto" w:fill="auto"/>
            <w:noWrap/>
            <w:vAlign w:val="center"/>
            <w:hideMark/>
          </w:tcPr>
          <w:p w14:paraId="26B4B7E9"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M2</w:t>
            </w:r>
          </w:p>
        </w:tc>
        <w:tc>
          <w:tcPr>
            <w:tcW w:w="1125" w:type="dxa"/>
            <w:tcBorders>
              <w:top w:val="nil"/>
              <w:left w:val="nil"/>
              <w:bottom w:val="nil"/>
              <w:right w:val="single" w:sz="4" w:space="0" w:color="000000"/>
            </w:tcBorders>
            <w:shd w:val="clear" w:color="auto" w:fill="auto"/>
            <w:noWrap/>
            <w:vAlign w:val="center"/>
            <w:hideMark/>
          </w:tcPr>
          <w:p w14:paraId="7E0024A8" w14:textId="77777777" w:rsidR="005E4E98" w:rsidRPr="005E4E98" w:rsidRDefault="005E4E98" w:rsidP="00135534">
            <w:pPr>
              <w:spacing w:after="0"/>
              <w:jc w:val="right"/>
              <w:rPr>
                <w:rFonts w:eastAsia="Times New Roman" w:cs="Times New Roman"/>
                <w:szCs w:val="24"/>
                <w:lang w:eastAsia="es-PE"/>
              </w:rPr>
            </w:pPr>
            <w:r w:rsidRPr="005E4E98">
              <w:rPr>
                <w:rFonts w:eastAsia="Times New Roman" w:cs="Times New Roman"/>
                <w:szCs w:val="24"/>
                <w:lang w:eastAsia="es-PE"/>
              </w:rPr>
              <w:t>1,893.50</w:t>
            </w:r>
          </w:p>
        </w:tc>
      </w:tr>
      <w:tr w:rsidR="005E4E98" w:rsidRPr="005E4E98" w14:paraId="59D5440F" w14:textId="77777777" w:rsidTr="00454FBA">
        <w:trPr>
          <w:trHeight w:val="179"/>
        </w:trPr>
        <w:tc>
          <w:tcPr>
            <w:tcW w:w="1682" w:type="dxa"/>
            <w:tcBorders>
              <w:top w:val="nil"/>
              <w:left w:val="single" w:sz="4" w:space="0" w:color="000000"/>
              <w:bottom w:val="nil"/>
              <w:right w:val="single" w:sz="4" w:space="0" w:color="auto"/>
            </w:tcBorders>
            <w:shd w:val="clear" w:color="auto" w:fill="auto"/>
            <w:noWrap/>
            <w:vAlign w:val="bottom"/>
            <w:hideMark/>
          </w:tcPr>
          <w:p w14:paraId="05F0DC61" w14:textId="77777777" w:rsidR="005E4E98" w:rsidRPr="005E4E98" w:rsidRDefault="005E4E98" w:rsidP="00135534">
            <w:pPr>
              <w:spacing w:after="0"/>
              <w:jc w:val="center"/>
              <w:rPr>
                <w:rFonts w:eastAsia="Times New Roman" w:cs="Times New Roman"/>
                <w:color w:val="000000"/>
                <w:szCs w:val="24"/>
                <w:lang w:eastAsia="es-PE"/>
              </w:rPr>
            </w:pPr>
          </w:p>
        </w:tc>
        <w:tc>
          <w:tcPr>
            <w:tcW w:w="8437" w:type="dxa"/>
            <w:tcBorders>
              <w:top w:val="nil"/>
              <w:left w:val="nil"/>
              <w:bottom w:val="nil"/>
              <w:right w:val="single" w:sz="4" w:space="0" w:color="auto"/>
            </w:tcBorders>
            <w:shd w:val="clear" w:color="auto" w:fill="auto"/>
            <w:noWrap/>
            <w:vAlign w:val="bottom"/>
            <w:hideMark/>
          </w:tcPr>
          <w:p w14:paraId="04433070"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687" w:type="dxa"/>
            <w:tcBorders>
              <w:top w:val="nil"/>
              <w:left w:val="nil"/>
              <w:bottom w:val="nil"/>
              <w:right w:val="single" w:sz="4" w:space="0" w:color="auto"/>
            </w:tcBorders>
            <w:shd w:val="clear" w:color="auto" w:fill="auto"/>
            <w:noWrap/>
            <w:vAlign w:val="bottom"/>
            <w:hideMark/>
          </w:tcPr>
          <w:p w14:paraId="20A5D8D5"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157C3A4C"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64A13CB0" w14:textId="77777777" w:rsidTr="00454FBA">
        <w:trPr>
          <w:trHeight w:val="215"/>
        </w:trPr>
        <w:tc>
          <w:tcPr>
            <w:tcW w:w="1682" w:type="dxa"/>
            <w:tcBorders>
              <w:top w:val="nil"/>
              <w:left w:val="single" w:sz="4" w:space="0" w:color="000000"/>
              <w:bottom w:val="nil"/>
              <w:right w:val="single" w:sz="4" w:space="0" w:color="auto"/>
            </w:tcBorders>
            <w:shd w:val="clear" w:color="auto" w:fill="auto"/>
            <w:noWrap/>
            <w:vAlign w:val="center"/>
            <w:hideMark/>
          </w:tcPr>
          <w:p w14:paraId="65A0D41B"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03.00.00</w:t>
            </w:r>
          </w:p>
        </w:tc>
        <w:tc>
          <w:tcPr>
            <w:tcW w:w="8437" w:type="dxa"/>
            <w:tcBorders>
              <w:top w:val="nil"/>
              <w:left w:val="nil"/>
              <w:bottom w:val="nil"/>
              <w:right w:val="single" w:sz="4" w:space="0" w:color="auto"/>
            </w:tcBorders>
            <w:shd w:val="clear" w:color="auto" w:fill="auto"/>
            <w:noWrap/>
            <w:vAlign w:val="center"/>
            <w:hideMark/>
          </w:tcPr>
          <w:p w14:paraId="65F5F5C9" w14:textId="77777777" w:rsidR="005E4E98" w:rsidRPr="005E4E98" w:rsidRDefault="005E4E98" w:rsidP="00135534">
            <w:pPr>
              <w:spacing w:after="0"/>
              <w:jc w:val="left"/>
              <w:rPr>
                <w:rFonts w:eastAsia="Times New Roman" w:cs="Times New Roman"/>
                <w:b/>
                <w:bCs/>
                <w:color w:val="000000"/>
                <w:szCs w:val="24"/>
                <w:u w:val="single"/>
                <w:lang w:eastAsia="es-PE"/>
              </w:rPr>
            </w:pPr>
            <w:r w:rsidRPr="005E4E98">
              <w:rPr>
                <w:rFonts w:eastAsia="Times New Roman" w:cs="Times New Roman"/>
                <w:b/>
                <w:bCs/>
                <w:color w:val="000000"/>
                <w:szCs w:val="24"/>
                <w:u w:val="single"/>
                <w:lang w:eastAsia="es-PE"/>
              </w:rPr>
              <w:t xml:space="preserve">OBRAS DE CONCRETO </w:t>
            </w:r>
          </w:p>
        </w:tc>
        <w:tc>
          <w:tcPr>
            <w:tcW w:w="1687" w:type="dxa"/>
            <w:tcBorders>
              <w:top w:val="nil"/>
              <w:left w:val="nil"/>
              <w:bottom w:val="nil"/>
              <w:right w:val="single" w:sz="4" w:space="0" w:color="auto"/>
            </w:tcBorders>
            <w:shd w:val="clear" w:color="auto" w:fill="auto"/>
            <w:noWrap/>
            <w:vAlign w:val="bottom"/>
            <w:hideMark/>
          </w:tcPr>
          <w:p w14:paraId="27E30207"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4AD1907F"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4A563138" w14:textId="77777777" w:rsidTr="00454FBA">
        <w:trPr>
          <w:trHeight w:val="233"/>
        </w:trPr>
        <w:tc>
          <w:tcPr>
            <w:tcW w:w="1682" w:type="dxa"/>
            <w:tcBorders>
              <w:top w:val="nil"/>
              <w:left w:val="single" w:sz="4" w:space="0" w:color="000000"/>
              <w:bottom w:val="nil"/>
              <w:right w:val="single" w:sz="4" w:space="0" w:color="auto"/>
            </w:tcBorders>
            <w:shd w:val="clear" w:color="auto" w:fill="auto"/>
            <w:noWrap/>
            <w:vAlign w:val="center"/>
            <w:hideMark/>
          </w:tcPr>
          <w:p w14:paraId="18A22300"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03.01.00</w:t>
            </w:r>
          </w:p>
        </w:tc>
        <w:tc>
          <w:tcPr>
            <w:tcW w:w="8437" w:type="dxa"/>
            <w:tcBorders>
              <w:top w:val="nil"/>
              <w:left w:val="nil"/>
              <w:bottom w:val="nil"/>
              <w:right w:val="single" w:sz="4" w:space="0" w:color="auto"/>
            </w:tcBorders>
            <w:shd w:val="clear" w:color="auto" w:fill="auto"/>
            <w:noWrap/>
            <w:vAlign w:val="center"/>
            <w:hideMark/>
          </w:tcPr>
          <w:p w14:paraId="1F258288"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CONCRETO F´C = 100 KG/CM2 PARA SOLADO</w:t>
            </w:r>
          </w:p>
        </w:tc>
        <w:tc>
          <w:tcPr>
            <w:tcW w:w="1687" w:type="dxa"/>
            <w:tcBorders>
              <w:top w:val="nil"/>
              <w:left w:val="nil"/>
              <w:bottom w:val="nil"/>
              <w:right w:val="single" w:sz="4" w:space="0" w:color="auto"/>
            </w:tcBorders>
            <w:shd w:val="clear" w:color="auto" w:fill="auto"/>
            <w:noWrap/>
            <w:vAlign w:val="center"/>
            <w:hideMark/>
          </w:tcPr>
          <w:p w14:paraId="7D0D527A"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M2</w:t>
            </w:r>
          </w:p>
        </w:tc>
        <w:tc>
          <w:tcPr>
            <w:tcW w:w="1125" w:type="dxa"/>
            <w:tcBorders>
              <w:top w:val="nil"/>
              <w:left w:val="nil"/>
              <w:bottom w:val="nil"/>
              <w:right w:val="single" w:sz="4" w:space="0" w:color="000000"/>
            </w:tcBorders>
            <w:shd w:val="clear" w:color="auto" w:fill="auto"/>
            <w:noWrap/>
            <w:vAlign w:val="center"/>
            <w:hideMark/>
          </w:tcPr>
          <w:p w14:paraId="0321FF92"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231.76</w:t>
            </w:r>
          </w:p>
        </w:tc>
      </w:tr>
      <w:tr w:rsidR="005E4E98" w:rsidRPr="005E4E98" w14:paraId="72A08450" w14:textId="77777777" w:rsidTr="00454FBA">
        <w:trPr>
          <w:trHeight w:val="233"/>
        </w:trPr>
        <w:tc>
          <w:tcPr>
            <w:tcW w:w="1682" w:type="dxa"/>
            <w:tcBorders>
              <w:top w:val="nil"/>
              <w:left w:val="single" w:sz="4" w:space="0" w:color="000000"/>
              <w:bottom w:val="nil"/>
              <w:right w:val="single" w:sz="4" w:space="0" w:color="auto"/>
            </w:tcBorders>
            <w:shd w:val="clear" w:color="auto" w:fill="auto"/>
            <w:noWrap/>
            <w:vAlign w:val="center"/>
            <w:hideMark/>
          </w:tcPr>
          <w:p w14:paraId="67AB1F7D"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03.02.00</w:t>
            </w:r>
          </w:p>
        </w:tc>
        <w:tc>
          <w:tcPr>
            <w:tcW w:w="8437" w:type="dxa"/>
            <w:tcBorders>
              <w:top w:val="nil"/>
              <w:left w:val="nil"/>
              <w:bottom w:val="nil"/>
              <w:right w:val="single" w:sz="4" w:space="0" w:color="auto"/>
            </w:tcBorders>
            <w:shd w:val="clear" w:color="auto" w:fill="auto"/>
            <w:noWrap/>
            <w:vAlign w:val="center"/>
            <w:hideMark/>
          </w:tcPr>
          <w:p w14:paraId="2AE3EFB4"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REVESTIMIENTO DE CANAL CON CONCRETO F´C= 175 KG/CM2 (E= 0.075 M) INCL. CERCHAS</w:t>
            </w:r>
          </w:p>
        </w:tc>
        <w:tc>
          <w:tcPr>
            <w:tcW w:w="1687" w:type="dxa"/>
            <w:tcBorders>
              <w:top w:val="nil"/>
              <w:left w:val="nil"/>
              <w:bottom w:val="nil"/>
              <w:right w:val="single" w:sz="4" w:space="0" w:color="auto"/>
            </w:tcBorders>
            <w:shd w:val="clear" w:color="auto" w:fill="auto"/>
            <w:noWrap/>
            <w:vAlign w:val="center"/>
            <w:hideMark/>
          </w:tcPr>
          <w:p w14:paraId="056F9872"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M2</w:t>
            </w:r>
          </w:p>
        </w:tc>
        <w:tc>
          <w:tcPr>
            <w:tcW w:w="1125" w:type="dxa"/>
            <w:tcBorders>
              <w:top w:val="nil"/>
              <w:left w:val="nil"/>
              <w:bottom w:val="nil"/>
              <w:right w:val="single" w:sz="4" w:space="0" w:color="000000"/>
            </w:tcBorders>
            <w:shd w:val="clear" w:color="auto" w:fill="auto"/>
            <w:noWrap/>
            <w:vAlign w:val="center"/>
            <w:hideMark/>
          </w:tcPr>
          <w:p w14:paraId="25380EE7"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8,740.87</w:t>
            </w:r>
          </w:p>
        </w:tc>
      </w:tr>
      <w:tr w:rsidR="005E4E98" w:rsidRPr="005E4E98" w14:paraId="5DA0BB65" w14:textId="77777777" w:rsidTr="00454FBA">
        <w:trPr>
          <w:trHeight w:val="233"/>
        </w:trPr>
        <w:tc>
          <w:tcPr>
            <w:tcW w:w="1682" w:type="dxa"/>
            <w:tcBorders>
              <w:top w:val="nil"/>
              <w:left w:val="single" w:sz="4" w:space="0" w:color="000000"/>
              <w:bottom w:val="nil"/>
              <w:right w:val="single" w:sz="4" w:space="0" w:color="auto"/>
            </w:tcBorders>
            <w:shd w:val="clear" w:color="auto" w:fill="auto"/>
            <w:noWrap/>
            <w:vAlign w:val="center"/>
            <w:hideMark/>
          </w:tcPr>
          <w:p w14:paraId="1300ED72"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03.03.00</w:t>
            </w:r>
          </w:p>
        </w:tc>
        <w:tc>
          <w:tcPr>
            <w:tcW w:w="8437" w:type="dxa"/>
            <w:tcBorders>
              <w:top w:val="nil"/>
              <w:left w:val="nil"/>
              <w:bottom w:val="nil"/>
              <w:right w:val="single" w:sz="4" w:space="0" w:color="auto"/>
            </w:tcBorders>
            <w:shd w:val="clear" w:color="auto" w:fill="auto"/>
            <w:noWrap/>
            <w:vAlign w:val="center"/>
            <w:hideMark/>
          </w:tcPr>
          <w:p w14:paraId="25A1F5F9"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PIEDRA ASENTADA Y EMBOQUILLADA EN CONCRETO F'C = 175 KG/CM2 (E = 0.25)</w:t>
            </w:r>
          </w:p>
        </w:tc>
        <w:tc>
          <w:tcPr>
            <w:tcW w:w="1687" w:type="dxa"/>
            <w:tcBorders>
              <w:top w:val="nil"/>
              <w:left w:val="nil"/>
              <w:bottom w:val="nil"/>
              <w:right w:val="single" w:sz="4" w:space="0" w:color="auto"/>
            </w:tcBorders>
            <w:shd w:val="clear" w:color="auto" w:fill="auto"/>
            <w:noWrap/>
            <w:vAlign w:val="center"/>
            <w:hideMark/>
          </w:tcPr>
          <w:p w14:paraId="516616D7"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M2</w:t>
            </w:r>
          </w:p>
        </w:tc>
        <w:tc>
          <w:tcPr>
            <w:tcW w:w="1125" w:type="dxa"/>
            <w:tcBorders>
              <w:top w:val="nil"/>
              <w:left w:val="nil"/>
              <w:bottom w:val="nil"/>
              <w:right w:val="single" w:sz="4" w:space="0" w:color="000000"/>
            </w:tcBorders>
            <w:shd w:val="clear" w:color="auto" w:fill="auto"/>
            <w:noWrap/>
            <w:vAlign w:val="center"/>
            <w:hideMark/>
          </w:tcPr>
          <w:p w14:paraId="54871796"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87.11</w:t>
            </w:r>
          </w:p>
        </w:tc>
      </w:tr>
      <w:tr w:rsidR="005E4E98" w:rsidRPr="005E4E98" w14:paraId="31839A6A" w14:textId="77777777" w:rsidTr="00454FBA">
        <w:trPr>
          <w:trHeight w:val="269"/>
        </w:trPr>
        <w:tc>
          <w:tcPr>
            <w:tcW w:w="1682" w:type="dxa"/>
            <w:tcBorders>
              <w:top w:val="nil"/>
              <w:left w:val="single" w:sz="4" w:space="0" w:color="000000"/>
              <w:bottom w:val="nil"/>
              <w:right w:val="single" w:sz="4" w:space="0" w:color="auto"/>
            </w:tcBorders>
            <w:shd w:val="clear" w:color="auto" w:fill="auto"/>
            <w:noWrap/>
            <w:vAlign w:val="center"/>
            <w:hideMark/>
          </w:tcPr>
          <w:p w14:paraId="7A41ECBA"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03.04.00</w:t>
            </w:r>
          </w:p>
        </w:tc>
        <w:tc>
          <w:tcPr>
            <w:tcW w:w="8437" w:type="dxa"/>
            <w:tcBorders>
              <w:top w:val="nil"/>
              <w:left w:val="nil"/>
              <w:bottom w:val="nil"/>
              <w:right w:val="single" w:sz="4" w:space="0" w:color="auto"/>
            </w:tcBorders>
            <w:shd w:val="clear" w:color="auto" w:fill="auto"/>
            <w:noWrap/>
            <w:vAlign w:val="center"/>
            <w:hideMark/>
          </w:tcPr>
          <w:p w14:paraId="4E239002"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CONCRETO SIMPLE F´C= 175 KG/CM2 P/ OBRAS DE ARTE</w:t>
            </w:r>
          </w:p>
        </w:tc>
        <w:tc>
          <w:tcPr>
            <w:tcW w:w="1687" w:type="dxa"/>
            <w:tcBorders>
              <w:top w:val="nil"/>
              <w:left w:val="nil"/>
              <w:bottom w:val="nil"/>
              <w:right w:val="single" w:sz="4" w:space="0" w:color="auto"/>
            </w:tcBorders>
            <w:shd w:val="clear" w:color="auto" w:fill="auto"/>
            <w:noWrap/>
            <w:vAlign w:val="center"/>
            <w:hideMark/>
          </w:tcPr>
          <w:p w14:paraId="4558810E"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6F5BD83D"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0.85</w:t>
            </w:r>
          </w:p>
        </w:tc>
      </w:tr>
      <w:tr w:rsidR="005E4E98" w:rsidRPr="005E4E98" w14:paraId="6B7C0F0D" w14:textId="77777777" w:rsidTr="00454FBA">
        <w:trPr>
          <w:trHeight w:val="233"/>
        </w:trPr>
        <w:tc>
          <w:tcPr>
            <w:tcW w:w="1682" w:type="dxa"/>
            <w:tcBorders>
              <w:top w:val="nil"/>
              <w:left w:val="single" w:sz="4" w:space="0" w:color="000000"/>
              <w:bottom w:val="nil"/>
              <w:right w:val="nil"/>
            </w:tcBorders>
            <w:shd w:val="clear" w:color="auto" w:fill="auto"/>
            <w:noWrap/>
            <w:vAlign w:val="center"/>
            <w:hideMark/>
          </w:tcPr>
          <w:p w14:paraId="20C7B0E6"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03.05.00</w:t>
            </w:r>
          </w:p>
        </w:tc>
        <w:tc>
          <w:tcPr>
            <w:tcW w:w="8437" w:type="dxa"/>
            <w:tcBorders>
              <w:top w:val="nil"/>
              <w:left w:val="single" w:sz="4" w:space="0" w:color="auto"/>
              <w:bottom w:val="nil"/>
              <w:right w:val="single" w:sz="4" w:space="0" w:color="auto"/>
            </w:tcBorders>
            <w:shd w:val="clear" w:color="auto" w:fill="auto"/>
            <w:noWrap/>
            <w:vAlign w:val="center"/>
            <w:hideMark/>
          </w:tcPr>
          <w:p w14:paraId="27DA199C"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CONCRETO F'C = 210 KG/CM2</w:t>
            </w:r>
          </w:p>
        </w:tc>
        <w:tc>
          <w:tcPr>
            <w:tcW w:w="1687" w:type="dxa"/>
            <w:tcBorders>
              <w:top w:val="nil"/>
              <w:left w:val="nil"/>
              <w:bottom w:val="nil"/>
              <w:right w:val="single" w:sz="4" w:space="0" w:color="auto"/>
            </w:tcBorders>
            <w:shd w:val="clear" w:color="auto" w:fill="auto"/>
            <w:noWrap/>
            <w:vAlign w:val="center"/>
            <w:hideMark/>
          </w:tcPr>
          <w:p w14:paraId="75153608"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49C6D23B"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100.95</w:t>
            </w:r>
          </w:p>
        </w:tc>
      </w:tr>
      <w:tr w:rsidR="005E4E98" w:rsidRPr="005E4E98" w14:paraId="2B4C9C84" w14:textId="77777777" w:rsidTr="00454FBA">
        <w:trPr>
          <w:trHeight w:val="251"/>
        </w:trPr>
        <w:tc>
          <w:tcPr>
            <w:tcW w:w="1682" w:type="dxa"/>
            <w:tcBorders>
              <w:top w:val="nil"/>
              <w:left w:val="single" w:sz="4" w:space="0" w:color="000000"/>
              <w:bottom w:val="nil"/>
              <w:right w:val="nil"/>
            </w:tcBorders>
            <w:shd w:val="clear" w:color="auto" w:fill="auto"/>
            <w:noWrap/>
            <w:vAlign w:val="center"/>
            <w:hideMark/>
          </w:tcPr>
          <w:p w14:paraId="115A5BF6"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lastRenderedPageBreak/>
              <w:t>03.06.00</w:t>
            </w:r>
          </w:p>
        </w:tc>
        <w:tc>
          <w:tcPr>
            <w:tcW w:w="8437" w:type="dxa"/>
            <w:tcBorders>
              <w:top w:val="nil"/>
              <w:left w:val="single" w:sz="4" w:space="0" w:color="auto"/>
              <w:bottom w:val="nil"/>
              <w:right w:val="single" w:sz="4" w:space="0" w:color="auto"/>
            </w:tcBorders>
            <w:shd w:val="clear" w:color="auto" w:fill="auto"/>
            <w:noWrap/>
            <w:vAlign w:val="center"/>
            <w:hideMark/>
          </w:tcPr>
          <w:p w14:paraId="5286B81E"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ENCOFRADO Y DESENCOFRADO NORMAL</w:t>
            </w:r>
          </w:p>
        </w:tc>
        <w:tc>
          <w:tcPr>
            <w:tcW w:w="1687" w:type="dxa"/>
            <w:tcBorders>
              <w:top w:val="nil"/>
              <w:left w:val="nil"/>
              <w:bottom w:val="nil"/>
              <w:right w:val="single" w:sz="4" w:space="0" w:color="auto"/>
            </w:tcBorders>
            <w:shd w:val="clear" w:color="auto" w:fill="auto"/>
            <w:noWrap/>
            <w:vAlign w:val="center"/>
            <w:hideMark/>
          </w:tcPr>
          <w:p w14:paraId="1552493E"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M2</w:t>
            </w:r>
          </w:p>
        </w:tc>
        <w:tc>
          <w:tcPr>
            <w:tcW w:w="1125" w:type="dxa"/>
            <w:tcBorders>
              <w:top w:val="nil"/>
              <w:left w:val="nil"/>
              <w:bottom w:val="nil"/>
              <w:right w:val="single" w:sz="4" w:space="0" w:color="000000"/>
            </w:tcBorders>
            <w:shd w:val="clear" w:color="auto" w:fill="auto"/>
            <w:noWrap/>
            <w:vAlign w:val="center"/>
            <w:hideMark/>
          </w:tcPr>
          <w:p w14:paraId="10D08A0C"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551.33</w:t>
            </w:r>
          </w:p>
        </w:tc>
      </w:tr>
      <w:tr w:rsidR="005E4E98" w:rsidRPr="005E4E98" w14:paraId="7B3E61C3" w14:textId="77777777" w:rsidTr="00454FBA">
        <w:trPr>
          <w:trHeight w:val="251"/>
        </w:trPr>
        <w:tc>
          <w:tcPr>
            <w:tcW w:w="1682" w:type="dxa"/>
            <w:tcBorders>
              <w:top w:val="nil"/>
              <w:left w:val="single" w:sz="4" w:space="0" w:color="000000"/>
              <w:bottom w:val="nil"/>
              <w:right w:val="nil"/>
            </w:tcBorders>
            <w:shd w:val="clear" w:color="auto" w:fill="auto"/>
            <w:noWrap/>
            <w:vAlign w:val="center"/>
            <w:hideMark/>
          </w:tcPr>
          <w:p w14:paraId="351D4999"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03.07.00</w:t>
            </w:r>
          </w:p>
        </w:tc>
        <w:tc>
          <w:tcPr>
            <w:tcW w:w="8437" w:type="dxa"/>
            <w:tcBorders>
              <w:top w:val="nil"/>
              <w:left w:val="single" w:sz="4" w:space="0" w:color="auto"/>
              <w:bottom w:val="nil"/>
              <w:right w:val="single" w:sz="4" w:space="0" w:color="auto"/>
            </w:tcBorders>
            <w:shd w:val="clear" w:color="auto" w:fill="auto"/>
            <w:noWrap/>
            <w:vAlign w:val="center"/>
            <w:hideMark/>
          </w:tcPr>
          <w:p w14:paraId="3F9D3DA9"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ACERO DE REFUERZO F'Y = 4200 KG/CM2 GRADO 60</w:t>
            </w:r>
          </w:p>
        </w:tc>
        <w:tc>
          <w:tcPr>
            <w:tcW w:w="1687" w:type="dxa"/>
            <w:tcBorders>
              <w:top w:val="nil"/>
              <w:left w:val="nil"/>
              <w:bottom w:val="nil"/>
              <w:right w:val="single" w:sz="4" w:space="0" w:color="auto"/>
            </w:tcBorders>
            <w:shd w:val="clear" w:color="auto" w:fill="auto"/>
            <w:noWrap/>
            <w:vAlign w:val="center"/>
            <w:hideMark/>
          </w:tcPr>
          <w:p w14:paraId="0E535663"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KG</w:t>
            </w:r>
          </w:p>
        </w:tc>
        <w:tc>
          <w:tcPr>
            <w:tcW w:w="1125" w:type="dxa"/>
            <w:tcBorders>
              <w:top w:val="nil"/>
              <w:left w:val="nil"/>
              <w:bottom w:val="nil"/>
              <w:right w:val="single" w:sz="4" w:space="0" w:color="000000"/>
            </w:tcBorders>
            <w:shd w:val="clear" w:color="auto" w:fill="auto"/>
            <w:noWrap/>
            <w:vAlign w:val="center"/>
            <w:hideMark/>
          </w:tcPr>
          <w:p w14:paraId="2E25CD36"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6,259.02</w:t>
            </w:r>
          </w:p>
        </w:tc>
      </w:tr>
      <w:tr w:rsidR="005E4E98" w:rsidRPr="005E4E98" w14:paraId="15207E53" w14:textId="77777777" w:rsidTr="00454FBA">
        <w:trPr>
          <w:trHeight w:val="143"/>
        </w:trPr>
        <w:tc>
          <w:tcPr>
            <w:tcW w:w="1682" w:type="dxa"/>
            <w:tcBorders>
              <w:top w:val="nil"/>
              <w:left w:val="single" w:sz="4" w:space="0" w:color="000000"/>
              <w:bottom w:val="nil"/>
              <w:right w:val="single" w:sz="4" w:space="0" w:color="auto"/>
            </w:tcBorders>
            <w:shd w:val="clear" w:color="auto" w:fill="auto"/>
            <w:noWrap/>
            <w:vAlign w:val="bottom"/>
            <w:hideMark/>
          </w:tcPr>
          <w:p w14:paraId="23396B2E" w14:textId="77777777" w:rsidR="005E4E98" w:rsidRPr="005E4E98" w:rsidRDefault="005E4E98" w:rsidP="00135534">
            <w:pPr>
              <w:spacing w:after="0"/>
              <w:jc w:val="center"/>
              <w:rPr>
                <w:rFonts w:eastAsia="Times New Roman" w:cs="Times New Roman"/>
                <w:color w:val="000000"/>
                <w:szCs w:val="24"/>
                <w:lang w:eastAsia="es-PE"/>
              </w:rPr>
            </w:pPr>
          </w:p>
        </w:tc>
        <w:tc>
          <w:tcPr>
            <w:tcW w:w="8437" w:type="dxa"/>
            <w:tcBorders>
              <w:top w:val="nil"/>
              <w:left w:val="nil"/>
              <w:bottom w:val="nil"/>
              <w:right w:val="single" w:sz="4" w:space="0" w:color="auto"/>
            </w:tcBorders>
            <w:shd w:val="clear" w:color="auto" w:fill="auto"/>
            <w:noWrap/>
            <w:vAlign w:val="bottom"/>
            <w:hideMark/>
          </w:tcPr>
          <w:p w14:paraId="6CD18891"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687" w:type="dxa"/>
            <w:tcBorders>
              <w:top w:val="nil"/>
              <w:left w:val="nil"/>
              <w:bottom w:val="nil"/>
              <w:right w:val="single" w:sz="4" w:space="0" w:color="auto"/>
            </w:tcBorders>
            <w:shd w:val="clear" w:color="auto" w:fill="auto"/>
            <w:noWrap/>
            <w:vAlign w:val="bottom"/>
            <w:hideMark/>
          </w:tcPr>
          <w:p w14:paraId="3D71201B"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37E98859"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6460FB04" w14:textId="77777777" w:rsidTr="00454FBA">
        <w:trPr>
          <w:trHeight w:val="287"/>
        </w:trPr>
        <w:tc>
          <w:tcPr>
            <w:tcW w:w="1682" w:type="dxa"/>
            <w:tcBorders>
              <w:top w:val="nil"/>
              <w:left w:val="single" w:sz="4" w:space="0" w:color="000000"/>
              <w:bottom w:val="nil"/>
              <w:right w:val="single" w:sz="4" w:space="0" w:color="auto"/>
            </w:tcBorders>
            <w:shd w:val="clear" w:color="auto" w:fill="auto"/>
            <w:noWrap/>
            <w:vAlign w:val="center"/>
            <w:hideMark/>
          </w:tcPr>
          <w:p w14:paraId="1A9AEE47"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04.00.00</w:t>
            </w:r>
          </w:p>
        </w:tc>
        <w:tc>
          <w:tcPr>
            <w:tcW w:w="8437" w:type="dxa"/>
            <w:tcBorders>
              <w:top w:val="nil"/>
              <w:left w:val="nil"/>
              <w:bottom w:val="nil"/>
              <w:right w:val="single" w:sz="4" w:space="0" w:color="auto"/>
            </w:tcBorders>
            <w:shd w:val="clear" w:color="auto" w:fill="auto"/>
            <w:noWrap/>
            <w:vAlign w:val="center"/>
            <w:hideMark/>
          </w:tcPr>
          <w:p w14:paraId="44B3CF24" w14:textId="77777777" w:rsidR="005E4E98" w:rsidRPr="005E4E98" w:rsidRDefault="005E4E98" w:rsidP="00135534">
            <w:pPr>
              <w:spacing w:after="0"/>
              <w:jc w:val="left"/>
              <w:rPr>
                <w:rFonts w:eastAsia="Times New Roman" w:cs="Times New Roman"/>
                <w:b/>
                <w:bCs/>
                <w:color w:val="000000"/>
                <w:szCs w:val="24"/>
                <w:u w:val="single"/>
                <w:lang w:eastAsia="es-PE"/>
              </w:rPr>
            </w:pPr>
            <w:r w:rsidRPr="005E4E98">
              <w:rPr>
                <w:rFonts w:eastAsia="Times New Roman" w:cs="Times New Roman"/>
                <w:b/>
                <w:bCs/>
                <w:color w:val="000000"/>
                <w:szCs w:val="24"/>
                <w:u w:val="single"/>
                <w:lang w:eastAsia="es-PE"/>
              </w:rPr>
              <w:t xml:space="preserve">JUNTAS </w:t>
            </w:r>
          </w:p>
        </w:tc>
        <w:tc>
          <w:tcPr>
            <w:tcW w:w="1687" w:type="dxa"/>
            <w:tcBorders>
              <w:top w:val="nil"/>
              <w:left w:val="nil"/>
              <w:bottom w:val="nil"/>
              <w:right w:val="single" w:sz="4" w:space="0" w:color="auto"/>
            </w:tcBorders>
            <w:shd w:val="clear" w:color="auto" w:fill="auto"/>
            <w:noWrap/>
            <w:vAlign w:val="bottom"/>
            <w:hideMark/>
          </w:tcPr>
          <w:p w14:paraId="411E7E81"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49E80051"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5FA6EFA7" w14:textId="77777777" w:rsidTr="00454FBA">
        <w:trPr>
          <w:trHeight w:val="269"/>
        </w:trPr>
        <w:tc>
          <w:tcPr>
            <w:tcW w:w="1682" w:type="dxa"/>
            <w:tcBorders>
              <w:top w:val="nil"/>
              <w:left w:val="single" w:sz="4" w:space="0" w:color="000000"/>
              <w:bottom w:val="nil"/>
              <w:right w:val="single" w:sz="4" w:space="0" w:color="auto"/>
            </w:tcBorders>
            <w:shd w:val="clear" w:color="auto" w:fill="auto"/>
            <w:noWrap/>
            <w:vAlign w:val="center"/>
            <w:hideMark/>
          </w:tcPr>
          <w:p w14:paraId="778AAF40"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04.01.00</w:t>
            </w:r>
          </w:p>
        </w:tc>
        <w:tc>
          <w:tcPr>
            <w:tcW w:w="8437" w:type="dxa"/>
            <w:tcBorders>
              <w:top w:val="nil"/>
              <w:left w:val="nil"/>
              <w:bottom w:val="nil"/>
              <w:right w:val="single" w:sz="4" w:space="0" w:color="auto"/>
            </w:tcBorders>
            <w:shd w:val="clear" w:color="auto" w:fill="auto"/>
            <w:noWrap/>
            <w:vAlign w:val="center"/>
            <w:hideMark/>
          </w:tcPr>
          <w:p w14:paraId="1E72328C"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JUNTA DE WATER STOP DE 6" SELLADO CON MATERIAL ELASTOMERICO DE POLIURETANO</w:t>
            </w:r>
          </w:p>
        </w:tc>
        <w:tc>
          <w:tcPr>
            <w:tcW w:w="1687" w:type="dxa"/>
            <w:tcBorders>
              <w:top w:val="nil"/>
              <w:left w:val="nil"/>
              <w:bottom w:val="nil"/>
              <w:right w:val="single" w:sz="4" w:space="0" w:color="auto"/>
            </w:tcBorders>
            <w:shd w:val="clear" w:color="auto" w:fill="auto"/>
            <w:noWrap/>
            <w:vAlign w:val="center"/>
            <w:hideMark/>
          </w:tcPr>
          <w:p w14:paraId="1E09E7EC"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w:t>
            </w:r>
          </w:p>
        </w:tc>
        <w:tc>
          <w:tcPr>
            <w:tcW w:w="1125" w:type="dxa"/>
            <w:tcBorders>
              <w:top w:val="nil"/>
              <w:left w:val="nil"/>
              <w:bottom w:val="nil"/>
              <w:right w:val="single" w:sz="4" w:space="0" w:color="000000"/>
            </w:tcBorders>
            <w:shd w:val="clear" w:color="auto" w:fill="auto"/>
            <w:noWrap/>
            <w:vAlign w:val="center"/>
            <w:hideMark/>
          </w:tcPr>
          <w:p w14:paraId="7D131203"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74.90</w:t>
            </w:r>
          </w:p>
        </w:tc>
      </w:tr>
      <w:tr w:rsidR="005E4E98" w:rsidRPr="005E4E98" w14:paraId="4EDECDD6" w14:textId="77777777" w:rsidTr="00454FBA">
        <w:trPr>
          <w:trHeight w:val="251"/>
        </w:trPr>
        <w:tc>
          <w:tcPr>
            <w:tcW w:w="1682" w:type="dxa"/>
            <w:tcBorders>
              <w:top w:val="nil"/>
              <w:left w:val="single" w:sz="4" w:space="0" w:color="000000"/>
              <w:bottom w:val="nil"/>
              <w:right w:val="single" w:sz="4" w:space="0" w:color="auto"/>
            </w:tcBorders>
            <w:shd w:val="clear" w:color="auto" w:fill="auto"/>
            <w:noWrap/>
            <w:vAlign w:val="center"/>
            <w:hideMark/>
          </w:tcPr>
          <w:p w14:paraId="2244CF88"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04.02.00</w:t>
            </w:r>
          </w:p>
        </w:tc>
        <w:tc>
          <w:tcPr>
            <w:tcW w:w="8437" w:type="dxa"/>
            <w:tcBorders>
              <w:top w:val="nil"/>
              <w:left w:val="nil"/>
              <w:bottom w:val="nil"/>
              <w:right w:val="single" w:sz="4" w:space="0" w:color="auto"/>
            </w:tcBorders>
            <w:shd w:val="clear" w:color="auto" w:fill="auto"/>
            <w:noWrap/>
            <w:vAlign w:val="center"/>
            <w:hideMark/>
          </w:tcPr>
          <w:p w14:paraId="44DA6388"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xml:space="preserve">JUNTA DE DILATACION SELLADO CON MATERIAL ELASTOMERICO DE POLIURETANO </w:t>
            </w:r>
          </w:p>
        </w:tc>
        <w:tc>
          <w:tcPr>
            <w:tcW w:w="1687" w:type="dxa"/>
            <w:tcBorders>
              <w:top w:val="nil"/>
              <w:left w:val="nil"/>
              <w:bottom w:val="nil"/>
              <w:right w:val="single" w:sz="4" w:space="0" w:color="auto"/>
            </w:tcBorders>
            <w:shd w:val="clear" w:color="auto" w:fill="auto"/>
            <w:noWrap/>
            <w:vAlign w:val="center"/>
            <w:hideMark/>
          </w:tcPr>
          <w:p w14:paraId="09292B0E"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w:t>
            </w:r>
          </w:p>
        </w:tc>
        <w:tc>
          <w:tcPr>
            <w:tcW w:w="1125" w:type="dxa"/>
            <w:tcBorders>
              <w:top w:val="nil"/>
              <w:left w:val="nil"/>
              <w:bottom w:val="nil"/>
              <w:right w:val="single" w:sz="4" w:space="0" w:color="000000"/>
            </w:tcBorders>
            <w:shd w:val="clear" w:color="auto" w:fill="auto"/>
            <w:noWrap/>
            <w:vAlign w:val="center"/>
            <w:hideMark/>
          </w:tcPr>
          <w:p w14:paraId="0B6578FA"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772.02</w:t>
            </w:r>
          </w:p>
        </w:tc>
      </w:tr>
      <w:tr w:rsidR="005E4E98" w:rsidRPr="005E4E98" w14:paraId="6171F075" w14:textId="77777777" w:rsidTr="00454FBA">
        <w:trPr>
          <w:trHeight w:val="215"/>
        </w:trPr>
        <w:tc>
          <w:tcPr>
            <w:tcW w:w="1682" w:type="dxa"/>
            <w:tcBorders>
              <w:top w:val="nil"/>
              <w:left w:val="single" w:sz="4" w:space="0" w:color="000000"/>
              <w:bottom w:val="nil"/>
              <w:right w:val="single" w:sz="4" w:space="0" w:color="auto"/>
            </w:tcBorders>
            <w:shd w:val="clear" w:color="auto" w:fill="auto"/>
            <w:noWrap/>
            <w:vAlign w:val="center"/>
            <w:hideMark/>
          </w:tcPr>
          <w:p w14:paraId="548B5B5D"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04.03.00</w:t>
            </w:r>
          </w:p>
        </w:tc>
        <w:tc>
          <w:tcPr>
            <w:tcW w:w="8437" w:type="dxa"/>
            <w:tcBorders>
              <w:top w:val="nil"/>
              <w:left w:val="nil"/>
              <w:bottom w:val="nil"/>
              <w:right w:val="single" w:sz="4" w:space="0" w:color="auto"/>
            </w:tcBorders>
            <w:shd w:val="clear" w:color="auto" w:fill="auto"/>
            <w:noWrap/>
            <w:vAlign w:val="center"/>
            <w:hideMark/>
          </w:tcPr>
          <w:p w14:paraId="013CE9B6"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JUNTA DE CONTRACCION C/SELLO ELASTOMERICO POLIURETANO</w:t>
            </w:r>
          </w:p>
        </w:tc>
        <w:tc>
          <w:tcPr>
            <w:tcW w:w="1687" w:type="dxa"/>
            <w:tcBorders>
              <w:top w:val="nil"/>
              <w:left w:val="nil"/>
              <w:bottom w:val="nil"/>
              <w:right w:val="single" w:sz="4" w:space="0" w:color="auto"/>
            </w:tcBorders>
            <w:shd w:val="clear" w:color="auto" w:fill="auto"/>
            <w:noWrap/>
            <w:vAlign w:val="center"/>
            <w:hideMark/>
          </w:tcPr>
          <w:p w14:paraId="18DEA650"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w:t>
            </w:r>
          </w:p>
        </w:tc>
        <w:tc>
          <w:tcPr>
            <w:tcW w:w="1125" w:type="dxa"/>
            <w:tcBorders>
              <w:top w:val="nil"/>
              <w:left w:val="nil"/>
              <w:bottom w:val="nil"/>
              <w:right w:val="single" w:sz="4" w:space="0" w:color="000000"/>
            </w:tcBorders>
            <w:shd w:val="clear" w:color="auto" w:fill="auto"/>
            <w:noWrap/>
            <w:vAlign w:val="center"/>
            <w:hideMark/>
          </w:tcPr>
          <w:p w14:paraId="309F1193"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2,502.40</w:t>
            </w:r>
          </w:p>
        </w:tc>
      </w:tr>
      <w:tr w:rsidR="005E4E98" w:rsidRPr="005E4E98" w14:paraId="1969F132" w14:textId="77777777" w:rsidTr="00454FBA">
        <w:trPr>
          <w:trHeight w:val="251"/>
        </w:trPr>
        <w:tc>
          <w:tcPr>
            <w:tcW w:w="1682" w:type="dxa"/>
            <w:tcBorders>
              <w:top w:val="nil"/>
              <w:left w:val="single" w:sz="4" w:space="0" w:color="000000"/>
              <w:bottom w:val="nil"/>
              <w:right w:val="nil"/>
            </w:tcBorders>
            <w:shd w:val="clear" w:color="auto" w:fill="auto"/>
            <w:noWrap/>
            <w:vAlign w:val="center"/>
            <w:hideMark/>
          </w:tcPr>
          <w:p w14:paraId="6B22959A" w14:textId="77777777" w:rsidR="005E4E98" w:rsidRPr="005E4E98" w:rsidRDefault="005E4E98" w:rsidP="00135534">
            <w:pPr>
              <w:spacing w:after="0"/>
              <w:jc w:val="center"/>
              <w:rPr>
                <w:rFonts w:eastAsia="Times New Roman" w:cs="Times New Roman"/>
                <w:color w:val="000000"/>
                <w:szCs w:val="24"/>
                <w:lang w:eastAsia="es-PE"/>
              </w:rPr>
            </w:pPr>
          </w:p>
        </w:tc>
        <w:tc>
          <w:tcPr>
            <w:tcW w:w="8437" w:type="dxa"/>
            <w:tcBorders>
              <w:top w:val="nil"/>
              <w:left w:val="single" w:sz="4" w:space="0" w:color="auto"/>
              <w:bottom w:val="nil"/>
              <w:right w:val="single" w:sz="4" w:space="0" w:color="auto"/>
            </w:tcBorders>
            <w:shd w:val="clear" w:color="auto" w:fill="auto"/>
            <w:noWrap/>
            <w:vAlign w:val="center"/>
            <w:hideMark/>
          </w:tcPr>
          <w:p w14:paraId="28D2160E"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687" w:type="dxa"/>
            <w:tcBorders>
              <w:top w:val="nil"/>
              <w:left w:val="nil"/>
              <w:bottom w:val="nil"/>
              <w:right w:val="single" w:sz="4" w:space="0" w:color="auto"/>
            </w:tcBorders>
            <w:shd w:val="clear" w:color="auto" w:fill="auto"/>
            <w:noWrap/>
            <w:vAlign w:val="center"/>
            <w:hideMark/>
          </w:tcPr>
          <w:p w14:paraId="1EA4DA26"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center"/>
            <w:hideMark/>
          </w:tcPr>
          <w:p w14:paraId="3551AD16"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0CB97AF8" w14:textId="77777777" w:rsidTr="00454FBA">
        <w:trPr>
          <w:trHeight w:val="251"/>
        </w:trPr>
        <w:tc>
          <w:tcPr>
            <w:tcW w:w="1682" w:type="dxa"/>
            <w:tcBorders>
              <w:top w:val="nil"/>
              <w:left w:val="single" w:sz="4" w:space="0" w:color="000000"/>
              <w:bottom w:val="nil"/>
              <w:right w:val="single" w:sz="4" w:space="0" w:color="auto"/>
            </w:tcBorders>
            <w:shd w:val="clear" w:color="auto" w:fill="auto"/>
            <w:noWrap/>
            <w:vAlign w:val="center"/>
            <w:hideMark/>
          </w:tcPr>
          <w:p w14:paraId="1056DA97"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05.00.00</w:t>
            </w:r>
          </w:p>
        </w:tc>
        <w:tc>
          <w:tcPr>
            <w:tcW w:w="8437" w:type="dxa"/>
            <w:tcBorders>
              <w:top w:val="nil"/>
              <w:left w:val="nil"/>
              <w:bottom w:val="nil"/>
              <w:right w:val="single" w:sz="4" w:space="0" w:color="auto"/>
            </w:tcBorders>
            <w:shd w:val="clear" w:color="auto" w:fill="auto"/>
            <w:noWrap/>
            <w:vAlign w:val="center"/>
            <w:hideMark/>
          </w:tcPr>
          <w:p w14:paraId="6F0C9B02" w14:textId="77777777" w:rsidR="005E4E98" w:rsidRPr="005E4E98" w:rsidRDefault="005E4E98" w:rsidP="00135534">
            <w:pPr>
              <w:spacing w:after="0"/>
              <w:jc w:val="left"/>
              <w:rPr>
                <w:rFonts w:eastAsia="Times New Roman" w:cs="Times New Roman"/>
                <w:b/>
                <w:bCs/>
                <w:color w:val="000000"/>
                <w:szCs w:val="24"/>
                <w:u w:val="single"/>
                <w:lang w:eastAsia="es-PE"/>
              </w:rPr>
            </w:pPr>
            <w:r w:rsidRPr="005E4E98">
              <w:rPr>
                <w:rFonts w:eastAsia="Times New Roman" w:cs="Times New Roman"/>
                <w:b/>
                <w:bCs/>
                <w:color w:val="000000"/>
                <w:szCs w:val="24"/>
                <w:u w:val="single"/>
                <w:lang w:eastAsia="es-PE"/>
              </w:rPr>
              <w:t>CARPINTERIA METALICA</w:t>
            </w:r>
          </w:p>
        </w:tc>
        <w:tc>
          <w:tcPr>
            <w:tcW w:w="1687" w:type="dxa"/>
            <w:tcBorders>
              <w:top w:val="nil"/>
              <w:left w:val="nil"/>
              <w:bottom w:val="nil"/>
              <w:right w:val="single" w:sz="4" w:space="0" w:color="auto"/>
            </w:tcBorders>
            <w:shd w:val="clear" w:color="auto" w:fill="auto"/>
            <w:noWrap/>
            <w:vAlign w:val="center"/>
            <w:hideMark/>
          </w:tcPr>
          <w:p w14:paraId="51A398DB"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center"/>
            <w:hideMark/>
          </w:tcPr>
          <w:p w14:paraId="0C2BF097"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0F21388B" w14:textId="77777777" w:rsidTr="00454FBA">
        <w:trPr>
          <w:trHeight w:val="233"/>
        </w:trPr>
        <w:tc>
          <w:tcPr>
            <w:tcW w:w="1682" w:type="dxa"/>
            <w:tcBorders>
              <w:top w:val="nil"/>
              <w:left w:val="single" w:sz="4" w:space="0" w:color="000000"/>
              <w:bottom w:val="nil"/>
              <w:right w:val="single" w:sz="4" w:space="0" w:color="auto"/>
            </w:tcBorders>
            <w:shd w:val="clear" w:color="auto" w:fill="auto"/>
            <w:noWrap/>
            <w:vAlign w:val="center"/>
            <w:hideMark/>
          </w:tcPr>
          <w:p w14:paraId="42AF32B7"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05.01.00</w:t>
            </w:r>
          </w:p>
        </w:tc>
        <w:tc>
          <w:tcPr>
            <w:tcW w:w="8437" w:type="dxa"/>
            <w:tcBorders>
              <w:top w:val="nil"/>
              <w:left w:val="nil"/>
              <w:bottom w:val="nil"/>
              <w:right w:val="single" w:sz="4" w:space="0" w:color="auto"/>
            </w:tcBorders>
            <w:shd w:val="clear" w:color="auto" w:fill="auto"/>
            <w:noWrap/>
            <w:vAlign w:val="center"/>
            <w:hideMark/>
          </w:tcPr>
          <w:p w14:paraId="56398047"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xml:space="preserve">SUMINISTRO E INSTALACION DE COMPUERTA PLANA TIPO ARMCO O SIMILAR MOD 5.0 H2-30 DE 1.50m X 0.70 m X 2.40, INC. MECANIZMO DE IZAJE </w:t>
            </w:r>
          </w:p>
        </w:tc>
        <w:tc>
          <w:tcPr>
            <w:tcW w:w="1687" w:type="dxa"/>
            <w:tcBorders>
              <w:top w:val="nil"/>
              <w:left w:val="nil"/>
              <w:bottom w:val="nil"/>
              <w:right w:val="single" w:sz="4" w:space="0" w:color="auto"/>
            </w:tcBorders>
            <w:shd w:val="clear" w:color="auto" w:fill="auto"/>
            <w:noWrap/>
            <w:vAlign w:val="center"/>
            <w:hideMark/>
          </w:tcPr>
          <w:p w14:paraId="76FB0FE9"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UND</w:t>
            </w:r>
          </w:p>
        </w:tc>
        <w:tc>
          <w:tcPr>
            <w:tcW w:w="1125" w:type="dxa"/>
            <w:tcBorders>
              <w:top w:val="nil"/>
              <w:left w:val="nil"/>
              <w:bottom w:val="nil"/>
              <w:right w:val="single" w:sz="4" w:space="0" w:color="000000"/>
            </w:tcBorders>
            <w:shd w:val="clear" w:color="auto" w:fill="auto"/>
            <w:noWrap/>
            <w:vAlign w:val="center"/>
            <w:hideMark/>
          </w:tcPr>
          <w:p w14:paraId="189E61F8"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2.00</w:t>
            </w:r>
          </w:p>
        </w:tc>
      </w:tr>
      <w:tr w:rsidR="005E4E98" w:rsidRPr="005E4E98" w14:paraId="6F8950BE" w14:textId="77777777" w:rsidTr="00454FBA">
        <w:trPr>
          <w:trHeight w:val="251"/>
        </w:trPr>
        <w:tc>
          <w:tcPr>
            <w:tcW w:w="1682" w:type="dxa"/>
            <w:tcBorders>
              <w:top w:val="nil"/>
              <w:left w:val="single" w:sz="4" w:space="0" w:color="000000"/>
              <w:bottom w:val="nil"/>
              <w:right w:val="single" w:sz="4" w:space="0" w:color="auto"/>
            </w:tcBorders>
            <w:shd w:val="clear" w:color="auto" w:fill="auto"/>
            <w:noWrap/>
            <w:vAlign w:val="center"/>
            <w:hideMark/>
          </w:tcPr>
          <w:p w14:paraId="0882F0FC"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05.02.00</w:t>
            </w:r>
          </w:p>
        </w:tc>
        <w:tc>
          <w:tcPr>
            <w:tcW w:w="8437" w:type="dxa"/>
            <w:tcBorders>
              <w:top w:val="nil"/>
              <w:left w:val="nil"/>
              <w:bottom w:val="nil"/>
              <w:right w:val="single" w:sz="4" w:space="0" w:color="auto"/>
            </w:tcBorders>
            <w:shd w:val="clear" w:color="auto" w:fill="auto"/>
            <w:noWrap/>
            <w:vAlign w:val="center"/>
            <w:hideMark/>
          </w:tcPr>
          <w:p w14:paraId="2263A7C6"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xml:space="preserve">SUMINISTRO E INSTALACION DE COMPUERTA PLANA TIPO ARMCO O SIMILAR MOD 5.0 H2-18 DE 0.60m X 0.80 m X 2.20, INC. MECANIZMO DE IZAJE </w:t>
            </w:r>
          </w:p>
        </w:tc>
        <w:tc>
          <w:tcPr>
            <w:tcW w:w="1687" w:type="dxa"/>
            <w:tcBorders>
              <w:top w:val="nil"/>
              <w:left w:val="nil"/>
              <w:bottom w:val="nil"/>
              <w:right w:val="single" w:sz="4" w:space="0" w:color="auto"/>
            </w:tcBorders>
            <w:shd w:val="clear" w:color="auto" w:fill="auto"/>
            <w:noWrap/>
            <w:vAlign w:val="center"/>
            <w:hideMark/>
          </w:tcPr>
          <w:p w14:paraId="6428218E"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UND</w:t>
            </w:r>
          </w:p>
        </w:tc>
        <w:tc>
          <w:tcPr>
            <w:tcW w:w="1125" w:type="dxa"/>
            <w:tcBorders>
              <w:top w:val="nil"/>
              <w:left w:val="nil"/>
              <w:bottom w:val="nil"/>
              <w:right w:val="single" w:sz="4" w:space="0" w:color="000000"/>
            </w:tcBorders>
            <w:shd w:val="clear" w:color="auto" w:fill="auto"/>
            <w:noWrap/>
            <w:vAlign w:val="center"/>
            <w:hideMark/>
          </w:tcPr>
          <w:p w14:paraId="729C417D"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2.00</w:t>
            </w:r>
          </w:p>
        </w:tc>
      </w:tr>
      <w:tr w:rsidR="005E4E98" w:rsidRPr="005E4E98" w14:paraId="765B5069" w14:textId="77777777" w:rsidTr="00454FBA">
        <w:trPr>
          <w:trHeight w:val="215"/>
        </w:trPr>
        <w:tc>
          <w:tcPr>
            <w:tcW w:w="1682" w:type="dxa"/>
            <w:tcBorders>
              <w:top w:val="nil"/>
              <w:left w:val="single" w:sz="4" w:space="0" w:color="000000"/>
              <w:bottom w:val="nil"/>
              <w:right w:val="nil"/>
            </w:tcBorders>
            <w:shd w:val="clear" w:color="auto" w:fill="auto"/>
            <w:noWrap/>
            <w:vAlign w:val="center"/>
            <w:hideMark/>
          </w:tcPr>
          <w:p w14:paraId="01EB7E71"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05.03.00</w:t>
            </w:r>
          </w:p>
        </w:tc>
        <w:tc>
          <w:tcPr>
            <w:tcW w:w="8437" w:type="dxa"/>
            <w:tcBorders>
              <w:top w:val="nil"/>
              <w:left w:val="single" w:sz="4" w:space="0" w:color="auto"/>
              <w:bottom w:val="nil"/>
              <w:right w:val="single" w:sz="4" w:space="0" w:color="auto"/>
            </w:tcBorders>
            <w:shd w:val="clear" w:color="auto" w:fill="auto"/>
            <w:noWrap/>
            <w:vAlign w:val="center"/>
            <w:hideMark/>
          </w:tcPr>
          <w:p w14:paraId="425E5A71"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xml:space="preserve">SUMINISTRO E INSTALACION DE COMPUERTA PLANA TIPO ARMCO O SIMILAR MOD 5.0 H2-18 DE 0.60m X 0.90 m X 2.40, INC. MECANIZMO DE IZAJE </w:t>
            </w:r>
          </w:p>
        </w:tc>
        <w:tc>
          <w:tcPr>
            <w:tcW w:w="1687" w:type="dxa"/>
            <w:tcBorders>
              <w:top w:val="nil"/>
              <w:left w:val="nil"/>
              <w:bottom w:val="nil"/>
              <w:right w:val="single" w:sz="4" w:space="0" w:color="auto"/>
            </w:tcBorders>
            <w:shd w:val="clear" w:color="auto" w:fill="auto"/>
            <w:noWrap/>
            <w:vAlign w:val="center"/>
            <w:hideMark/>
          </w:tcPr>
          <w:p w14:paraId="38C06D08"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UND</w:t>
            </w:r>
          </w:p>
        </w:tc>
        <w:tc>
          <w:tcPr>
            <w:tcW w:w="1125" w:type="dxa"/>
            <w:tcBorders>
              <w:top w:val="nil"/>
              <w:left w:val="nil"/>
              <w:bottom w:val="nil"/>
              <w:right w:val="single" w:sz="4" w:space="0" w:color="000000"/>
            </w:tcBorders>
            <w:shd w:val="clear" w:color="auto" w:fill="auto"/>
            <w:noWrap/>
            <w:vAlign w:val="center"/>
            <w:hideMark/>
          </w:tcPr>
          <w:p w14:paraId="49239D6E"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7.00</w:t>
            </w:r>
          </w:p>
        </w:tc>
      </w:tr>
      <w:tr w:rsidR="005E4E98" w:rsidRPr="005E4E98" w14:paraId="3FCDB729" w14:textId="77777777" w:rsidTr="00454FBA">
        <w:trPr>
          <w:trHeight w:val="233"/>
        </w:trPr>
        <w:tc>
          <w:tcPr>
            <w:tcW w:w="1682" w:type="dxa"/>
            <w:tcBorders>
              <w:top w:val="nil"/>
              <w:left w:val="single" w:sz="4" w:space="0" w:color="000000"/>
              <w:bottom w:val="nil"/>
              <w:right w:val="nil"/>
            </w:tcBorders>
            <w:shd w:val="clear" w:color="auto" w:fill="auto"/>
            <w:noWrap/>
            <w:vAlign w:val="center"/>
            <w:hideMark/>
          </w:tcPr>
          <w:p w14:paraId="2828C8FA"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05.04.00</w:t>
            </w:r>
          </w:p>
        </w:tc>
        <w:tc>
          <w:tcPr>
            <w:tcW w:w="8437" w:type="dxa"/>
            <w:tcBorders>
              <w:top w:val="nil"/>
              <w:left w:val="single" w:sz="4" w:space="0" w:color="auto"/>
              <w:bottom w:val="nil"/>
              <w:right w:val="single" w:sz="4" w:space="0" w:color="auto"/>
            </w:tcBorders>
            <w:shd w:val="clear" w:color="auto" w:fill="auto"/>
            <w:noWrap/>
            <w:vAlign w:val="center"/>
            <w:hideMark/>
          </w:tcPr>
          <w:p w14:paraId="3FB2E9F9"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xml:space="preserve"> BARANDA METALICA F° G° D=2"</w:t>
            </w:r>
          </w:p>
        </w:tc>
        <w:tc>
          <w:tcPr>
            <w:tcW w:w="1687" w:type="dxa"/>
            <w:tcBorders>
              <w:top w:val="nil"/>
              <w:left w:val="nil"/>
              <w:bottom w:val="nil"/>
              <w:right w:val="single" w:sz="4" w:space="0" w:color="auto"/>
            </w:tcBorders>
            <w:shd w:val="clear" w:color="auto" w:fill="auto"/>
            <w:noWrap/>
            <w:vAlign w:val="center"/>
            <w:hideMark/>
          </w:tcPr>
          <w:p w14:paraId="4DC6D66A"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w:t>
            </w:r>
          </w:p>
        </w:tc>
        <w:tc>
          <w:tcPr>
            <w:tcW w:w="1125" w:type="dxa"/>
            <w:tcBorders>
              <w:top w:val="nil"/>
              <w:left w:val="nil"/>
              <w:bottom w:val="nil"/>
              <w:right w:val="single" w:sz="4" w:space="0" w:color="000000"/>
            </w:tcBorders>
            <w:shd w:val="clear" w:color="auto" w:fill="auto"/>
            <w:noWrap/>
            <w:vAlign w:val="center"/>
            <w:hideMark/>
          </w:tcPr>
          <w:p w14:paraId="601C7BFE"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3.80</w:t>
            </w:r>
          </w:p>
        </w:tc>
      </w:tr>
      <w:tr w:rsidR="005E4E98" w:rsidRPr="005E4E98" w14:paraId="4208CE56" w14:textId="77777777" w:rsidTr="00454FBA">
        <w:trPr>
          <w:trHeight w:val="251"/>
        </w:trPr>
        <w:tc>
          <w:tcPr>
            <w:tcW w:w="1682" w:type="dxa"/>
            <w:tcBorders>
              <w:top w:val="nil"/>
              <w:left w:val="single" w:sz="4" w:space="0" w:color="000000"/>
              <w:bottom w:val="nil"/>
              <w:right w:val="nil"/>
            </w:tcBorders>
            <w:shd w:val="clear" w:color="auto" w:fill="auto"/>
            <w:noWrap/>
            <w:vAlign w:val="center"/>
            <w:hideMark/>
          </w:tcPr>
          <w:p w14:paraId="51F86B59"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lastRenderedPageBreak/>
              <w:t>05.05.00</w:t>
            </w:r>
          </w:p>
        </w:tc>
        <w:tc>
          <w:tcPr>
            <w:tcW w:w="8437" w:type="dxa"/>
            <w:tcBorders>
              <w:top w:val="nil"/>
              <w:left w:val="single" w:sz="4" w:space="0" w:color="auto"/>
              <w:bottom w:val="nil"/>
              <w:right w:val="single" w:sz="4" w:space="0" w:color="auto"/>
            </w:tcBorders>
            <w:shd w:val="clear" w:color="auto" w:fill="auto"/>
            <w:noWrap/>
            <w:vAlign w:val="center"/>
            <w:hideMark/>
          </w:tcPr>
          <w:p w14:paraId="423B0BCD"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ESCALINES CON F° CORRUGADO DE D=3/4" CADA  0.30m</w:t>
            </w:r>
          </w:p>
        </w:tc>
        <w:tc>
          <w:tcPr>
            <w:tcW w:w="1687" w:type="dxa"/>
            <w:tcBorders>
              <w:top w:val="nil"/>
              <w:left w:val="nil"/>
              <w:bottom w:val="nil"/>
              <w:right w:val="single" w:sz="4" w:space="0" w:color="auto"/>
            </w:tcBorders>
            <w:shd w:val="clear" w:color="auto" w:fill="auto"/>
            <w:noWrap/>
            <w:vAlign w:val="center"/>
            <w:hideMark/>
          </w:tcPr>
          <w:p w14:paraId="6E408279"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UND</w:t>
            </w:r>
          </w:p>
        </w:tc>
        <w:tc>
          <w:tcPr>
            <w:tcW w:w="1125" w:type="dxa"/>
            <w:tcBorders>
              <w:top w:val="nil"/>
              <w:left w:val="nil"/>
              <w:bottom w:val="nil"/>
              <w:right w:val="single" w:sz="4" w:space="0" w:color="000000"/>
            </w:tcBorders>
            <w:shd w:val="clear" w:color="auto" w:fill="auto"/>
            <w:noWrap/>
            <w:vAlign w:val="center"/>
            <w:hideMark/>
          </w:tcPr>
          <w:p w14:paraId="3BDA5557"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7.00</w:t>
            </w:r>
          </w:p>
        </w:tc>
      </w:tr>
      <w:tr w:rsidR="005E4E98" w:rsidRPr="005E4E98" w14:paraId="3BF40A45" w14:textId="77777777" w:rsidTr="00454FBA">
        <w:trPr>
          <w:trHeight w:val="197"/>
        </w:trPr>
        <w:tc>
          <w:tcPr>
            <w:tcW w:w="1682" w:type="dxa"/>
            <w:tcBorders>
              <w:top w:val="nil"/>
              <w:left w:val="single" w:sz="4" w:space="0" w:color="000000"/>
              <w:bottom w:val="nil"/>
              <w:right w:val="nil"/>
            </w:tcBorders>
            <w:shd w:val="clear" w:color="auto" w:fill="auto"/>
            <w:noWrap/>
            <w:vAlign w:val="center"/>
            <w:hideMark/>
          </w:tcPr>
          <w:p w14:paraId="66E08A03" w14:textId="77777777" w:rsidR="005E4E98" w:rsidRPr="005E4E98" w:rsidRDefault="005E4E98" w:rsidP="00135534">
            <w:pPr>
              <w:spacing w:after="0"/>
              <w:jc w:val="center"/>
              <w:rPr>
                <w:rFonts w:eastAsia="Times New Roman" w:cs="Times New Roman"/>
                <w:color w:val="000000"/>
                <w:szCs w:val="24"/>
                <w:lang w:eastAsia="es-PE"/>
              </w:rPr>
            </w:pPr>
          </w:p>
        </w:tc>
        <w:tc>
          <w:tcPr>
            <w:tcW w:w="8437" w:type="dxa"/>
            <w:tcBorders>
              <w:top w:val="nil"/>
              <w:left w:val="single" w:sz="4" w:space="0" w:color="auto"/>
              <w:bottom w:val="nil"/>
              <w:right w:val="single" w:sz="4" w:space="0" w:color="auto"/>
            </w:tcBorders>
            <w:shd w:val="clear" w:color="auto" w:fill="auto"/>
            <w:noWrap/>
            <w:vAlign w:val="center"/>
            <w:hideMark/>
          </w:tcPr>
          <w:p w14:paraId="4F1B8DF3"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687" w:type="dxa"/>
            <w:tcBorders>
              <w:top w:val="nil"/>
              <w:left w:val="nil"/>
              <w:bottom w:val="nil"/>
              <w:right w:val="single" w:sz="4" w:space="0" w:color="auto"/>
            </w:tcBorders>
            <w:shd w:val="clear" w:color="auto" w:fill="auto"/>
            <w:noWrap/>
            <w:vAlign w:val="center"/>
            <w:hideMark/>
          </w:tcPr>
          <w:p w14:paraId="6F217C97"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center"/>
            <w:hideMark/>
          </w:tcPr>
          <w:p w14:paraId="72B59A79"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6BE512AE" w14:textId="77777777" w:rsidTr="00454FBA">
        <w:trPr>
          <w:trHeight w:val="305"/>
        </w:trPr>
        <w:tc>
          <w:tcPr>
            <w:tcW w:w="1682" w:type="dxa"/>
            <w:tcBorders>
              <w:top w:val="nil"/>
              <w:left w:val="single" w:sz="4" w:space="0" w:color="000000"/>
              <w:bottom w:val="nil"/>
              <w:right w:val="nil"/>
            </w:tcBorders>
            <w:shd w:val="clear" w:color="auto" w:fill="auto"/>
            <w:noWrap/>
            <w:vAlign w:val="center"/>
            <w:hideMark/>
          </w:tcPr>
          <w:p w14:paraId="1C3ACBB7"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06.00.00</w:t>
            </w:r>
          </w:p>
        </w:tc>
        <w:tc>
          <w:tcPr>
            <w:tcW w:w="8437" w:type="dxa"/>
            <w:tcBorders>
              <w:top w:val="nil"/>
              <w:left w:val="single" w:sz="4" w:space="0" w:color="auto"/>
              <w:bottom w:val="nil"/>
              <w:right w:val="single" w:sz="4" w:space="0" w:color="auto"/>
            </w:tcBorders>
            <w:shd w:val="clear" w:color="auto" w:fill="auto"/>
            <w:noWrap/>
            <w:vAlign w:val="center"/>
            <w:hideMark/>
          </w:tcPr>
          <w:p w14:paraId="16A5EC5F" w14:textId="77777777" w:rsidR="005E4E98" w:rsidRPr="005E4E98" w:rsidRDefault="005E4E98" w:rsidP="00135534">
            <w:pPr>
              <w:spacing w:after="0"/>
              <w:jc w:val="left"/>
              <w:rPr>
                <w:rFonts w:eastAsia="Times New Roman" w:cs="Times New Roman"/>
                <w:b/>
                <w:bCs/>
                <w:color w:val="000000"/>
                <w:szCs w:val="24"/>
                <w:u w:val="single"/>
                <w:lang w:eastAsia="es-PE"/>
              </w:rPr>
            </w:pPr>
            <w:r w:rsidRPr="005E4E98">
              <w:rPr>
                <w:rFonts w:eastAsia="Times New Roman" w:cs="Times New Roman"/>
                <w:b/>
                <w:bCs/>
                <w:color w:val="000000"/>
                <w:szCs w:val="24"/>
                <w:u w:val="single"/>
                <w:lang w:eastAsia="es-PE"/>
              </w:rPr>
              <w:t>MITIGACIÓN AMBIENTAL</w:t>
            </w:r>
          </w:p>
        </w:tc>
        <w:tc>
          <w:tcPr>
            <w:tcW w:w="1687" w:type="dxa"/>
            <w:tcBorders>
              <w:top w:val="nil"/>
              <w:left w:val="nil"/>
              <w:bottom w:val="nil"/>
              <w:right w:val="single" w:sz="4" w:space="0" w:color="auto"/>
            </w:tcBorders>
            <w:shd w:val="clear" w:color="auto" w:fill="auto"/>
            <w:noWrap/>
            <w:vAlign w:val="bottom"/>
            <w:hideMark/>
          </w:tcPr>
          <w:p w14:paraId="7669B786"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50B286AA"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5E3502B9" w14:textId="77777777" w:rsidTr="00454FBA">
        <w:trPr>
          <w:trHeight w:val="305"/>
        </w:trPr>
        <w:tc>
          <w:tcPr>
            <w:tcW w:w="1682" w:type="dxa"/>
            <w:tcBorders>
              <w:top w:val="nil"/>
              <w:left w:val="single" w:sz="4" w:space="0" w:color="000000"/>
              <w:bottom w:val="nil"/>
              <w:right w:val="nil"/>
            </w:tcBorders>
            <w:shd w:val="clear" w:color="auto" w:fill="auto"/>
            <w:noWrap/>
            <w:vAlign w:val="center"/>
            <w:hideMark/>
          </w:tcPr>
          <w:p w14:paraId="4E0A7EC4"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06.01.00</w:t>
            </w:r>
          </w:p>
        </w:tc>
        <w:tc>
          <w:tcPr>
            <w:tcW w:w="8437" w:type="dxa"/>
            <w:tcBorders>
              <w:top w:val="nil"/>
              <w:left w:val="single" w:sz="4" w:space="0" w:color="auto"/>
              <w:bottom w:val="nil"/>
              <w:right w:val="single" w:sz="4" w:space="0" w:color="auto"/>
            </w:tcBorders>
            <w:shd w:val="clear" w:color="auto" w:fill="auto"/>
            <w:noWrap/>
            <w:vAlign w:val="center"/>
            <w:hideMark/>
          </w:tcPr>
          <w:p w14:paraId="03AE123A"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ACONDICIONAMIENTO DE BOTADERO</w:t>
            </w:r>
          </w:p>
        </w:tc>
        <w:tc>
          <w:tcPr>
            <w:tcW w:w="1687" w:type="dxa"/>
            <w:tcBorders>
              <w:top w:val="nil"/>
              <w:left w:val="nil"/>
              <w:bottom w:val="nil"/>
              <w:right w:val="single" w:sz="4" w:space="0" w:color="auto"/>
            </w:tcBorders>
            <w:shd w:val="clear" w:color="auto" w:fill="auto"/>
            <w:noWrap/>
            <w:vAlign w:val="center"/>
            <w:hideMark/>
          </w:tcPr>
          <w:p w14:paraId="47FDF98F"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M3</w:t>
            </w:r>
          </w:p>
        </w:tc>
        <w:tc>
          <w:tcPr>
            <w:tcW w:w="1125" w:type="dxa"/>
            <w:tcBorders>
              <w:top w:val="nil"/>
              <w:left w:val="nil"/>
              <w:bottom w:val="nil"/>
              <w:right w:val="single" w:sz="4" w:space="0" w:color="000000"/>
            </w:tcBorders>
            <w:shd w:val="clear" w:color="auto" w:fill="auto"/>
            <w:noWrap/>
            <w:vAlign w:val="center"/>
            <w:hideMark/>
          </w:tcPr>
          <w:p w14:paraId="755BCF84"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5,315.93</w:t>
            </w:r>
          </w:p>
        </w:tc>
      </w:tr>
      <w:tr w:rsidR="005E4E98" w:rsidRPr="005E4E98" w14:paraId="6A623E96" w14:textId="77777777" w:rsidTr="00454FBA">
        <w:trPr>
          <w:trHeight w:val="305"/>
        </w:trPr>
        <w:tc>
          <w:tcPr>
            <w:tcW w:w="1682" w:type="dxa"/>
            <w:tcBorders>
              <w:top w:val="nil"/>
              <w:left w:val="single" w:sz="4" w:space="0" w:color="000000"/>
              <w:bottom w:val="nil"/>
              <w:right w:val="nil"/>
            </w:tcBorders>
            <w:shd w:val="clear" w:color="auto" w:fill="auto"/>
            <w:noWrap/>
            <w:vAlign w:val="center"/>
            <w:hideMark/>
          </w:tcPr>
          <w:p w14:paraId="32B65224"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06.02.00</w:t>
            </w:r>
          </w:p>
        </w:tc>
        <w:tc>
          <w:tcPr>
            <w:tcW w:w="8437" w:type="dxa"/>
            <w:tcBorders>
              <w:top w:val="nil"/>
              <w:left w:val="single" w:sz="4" w:space="0" w:color="auto"/>
              <w:bottom w:val="nil"/>
              <w:right w:val="single" w:sz="4" w:space="0" w:color="auto"/>
            </w:tcBorders>
            <w:shd w:val="clear" w:color="auto" w:fill="auto"/>
            <w:noWrap/>
            <w:vAlign w:val="center"/>
            <w:hideMark/>
          </w:tcPr>
          <w:p w14:paraId="177A0E3D"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RESTAURACIÓN DE AREAS AFECTADAS POR CAMPAMENTO Y PATIO DE MAQUINAS</w:t>
            </w:r>
          </w:p>
        </w:tc>
        <w:tc>
          <w:tcPr>
            <w:tcW w:w="1687" w:type="dxa"/>
            <w:tcBorders>
              <w:top w:val="nil"/>
              <w:left w:val="nil"/>
              <w:bottom w:val="nil"/>
              <w:right w:val="single" w:sz="4" w:space="0" w:color="auto"/>
            </w:tcBorders>
            <w:shd w:val="clear" w:color="auto" w:fill="auto"/>
            <w:noWrap/>
            <w:vAlign w:val="center"/>
            <w:hideMark/>
          </w:tcPr>
          <w:p w14:paraId="408107DC"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M2</w:t>
            </w:r>
          </w:p>
        </w:tc>
        <w:tc>
          <w:tcPr>
            <w:tcW w:w="1125" w:type="dxa"/>
            <w:tcBorders>
              <w:top w:val="nil"/>
              <w:left w:val="nil"/>
              <w:bottom w:val="nil"/>
              <w:right w:val="single" w:sz="4" w:space="0" w:color="000000"/>
            </w:tcBorders>
            <w:shd w:val="clear" w:color="auto" w:fill="auto"/>
            <w:noWrap/>
            <w:vAlign w:val="center"/>
            <w:hideMark/>
          </w:tcPr>
          <w:p w14:paraId="31176AA0"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200.00</w:t>
            </w:r>
          </w:p>
        </w:tc>
      </w:tr>
      <w:tr w:rsidR="005E4E98" w:rsidRPr="005E4E98" w14:paraId="79C763DC" w14:textId="77777777" w:rsidTr="00454FBA">
        <w:trPr>
          <w:trHeight w:val="305"/>
        </w:trPr>
        <w:tc>
          <w:tcPr>
            <w:tcW w:w="1682" w:type="dxa"/>
            <w:tcBorders>
              <w:top w:val="nil"/>
              <w:left w:val="single" w:sz="4" w:space="0" w:color="000000"/>
              <w:bottom w:val="nil"/>
              <w:right w:val="nil"/>
            </w:tcBorders>
            <w:shd w:val="clear" w:color="auto" w:fill="auto"/>
            <w:noWrap/>
            <w:vAlign w:val="center"/>
            <w:hideMark/>
          </w:tcPr>
          <w:p w14:paraId="5607DEC0"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06.03.00</w:t>
            </w:r>
          </w:p>
        </w:tc>
        <w:tc>
          <w:tcPr>
            <w:tcW w:w="8437" w:type="dxa"/>
            <w:tcBorders>
              <w:top w:val="nil"/>
              <w:left w:val="single" w:sz="4" w:space="0" w:color="auto"/>
              <w:bottom w:val="nil"/>
              <w:right w:val="single" w:sz="4" w:space="0" w:color="auto"/>
            </w:tcBorders>
            <w:shd w:val="clear" w:color="auto" w:fill="auto"/>
            <w:noWrap/>
            <w:vAlign w:val="center"/>
            <w:hideMark/>
          </w:tcPr>
          <w:p w14:paraId="06F958ED"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RESTITUCION DE AREAS DE PREPARACION DE CONCRETO</w:t>
            </w:r>
          </w:p>
        </w:tc>
        <w:tc>
          <w:tcPr>
            <w:tcW w:w="1687" w:type="dxa"/>
            <w:tcBorders>
              <w:top w:val="nil"/>
              <w:left w:val="nil"/>
              <w:bottom w:val="nil"/>
              <w:right w:val="single" w:sz="4" w:space="0" w:color="auto"/>
            </w:tcBorders>
            <w:shd w:val="clear" w:color="auto" w:fill="auto"/>
            <w:noWrap/>
            <w:vAlign w:val="center"/>
            <w:hideMark/>
          </w:tcPr>
          <w:p w14:paraId="26D5222A"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M2</w:t>
            </w:r>
          </w:p>
        </w:tc>
        <w:tc>
          <w:tcPr>
            <w:tcW w:w="1125" w:type="dxa"/>
            <w:tcBorders>
              <w:top w:val="nil"/>
              <w:left w:val="nil"/>
              <w:bottom w:val="nil"/>
              <w:right w:val="single" w:sz="4" w:space="0" w:color="000000"/>
            </w:tcBorders>
            <w:shd w:val="clear" w:color="auto" w:fill="auto"/>
            <w:noWrap/>
            <w:vAlign w:val="center"/>
            <w:hideMark/>
          </w:tcPr>
          <w:p w14:paraId="598C6339"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500.00</w:t>
            </w:r>
          </w:p>
        </w:tc>
      </w:tr>
      <w:tr w:rsidR="005E4E98" w:rsidRPr="005E4E98" w14:paraId="1D3B2232" w14:textId="77777777" w:rsidTr="00454FBA">
        <w:trPr>
          <w:trHeight w:val="305"/>
        </w:trPr>
        <w:tc>
          <w:tcPr>
            <w:tcW w:w="1682" w:type="dxa"/>
            <w:tcBorders>
              <w:top w:val="nil"/>
              <w:left w:val="single" w:sz="4" w:space="0" w:color="000000"/>
              <w:bottom w:val="nil"/>
              <w:right w:val="nil"/>
            </w:tcBorders>
            <w:shd w:val="clear" w:color="auto" w:fill="auto"/>
            <w:noWrap/>
            <w:vAlign w:val="center"/>
            <w:hideMark/>
          </w:tcPr>
          <w:p w14:paraId="714EED2C"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06.04.00</w:t>
            </w:r>
          </w:p>
        </w:tc>
        <w:tc>
          <w:tcPr>
            <w:tcW w:w="8437" w:type="dxa"/>
            <w:tcBorders>
              <w:top w:val="nil"/>
              <w:left w:val="single" w:sz="4" w:space="0" w:color="auto"/>
              <w:bottom w:val="nil"/>
              <w:right w:val="single" w:sz="4" w:space="0" w:color="auto"/>
            </w:tcBorders>
            <w:shd w:val="clear" w:color="auto" w:fill="auto"/>
            <w:noWrap/>
            <w:vAlign w:val="center"/>
            <w:hideMark/>
          </w:tcPr>
          <w:p w14:paraId="7BEDB3BB"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REVEGETACION DE AREAS AFECTADAS</w:t>
            </w:r>
          </w:p>
        </w:tc>
        <w:tc>
          <w:tcPr>
            <w:tcW w:w="1687" w:type="dxa"/>
            <w:tcBorders>
              <w:top w:val="nil"/>
              <w:left w:val="nil"/>
              <w:bottom w:val="nil"/>
              <w:right w:val="single" w:sz="4" w:space="0" w:color="auto"/>
            </w:tcBorders>
            <w:shd w:val="clear" w:color="auto" w:fill="auto"/>
            <w:noWrap/>
            <w:vAlign w:val="center"/>
            <w:hideMark/>
          </w:tcPr>
          <w:p w14:paraId="69150BC9"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HA</w:t>
            </w:r>
          </w:p>
        </w:tc>
        <w:tc>
          <w:tcPr>
            <w:tcW w:w="1125" w:type="dxa"/>
            <w:tcBorders>
              <w:top w:val="nil"/>
              <w:left w:val="nil"/>
              <w:bottom w:val="nil"/>
              <w:right w:val="single" w:sz="4" w:space="0" w:color="000000"/>
            </w:tcBorders>
            <w:shd w:val="clear" w:color="auto" w:fill="auto"/>
            <w:noWrap/>
            <w:vAlign w:val="center"/>
            <w:hideMark/>
          </w:tcPr>
          <w:p w14:paraId="67720BCA"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0.50</w:t>
            </w:r>
          </w:p>
        </w:tc>
      </w:tr>
      <w:tr w:rsidR="005E4E98" w:rsidRPr="005E4E98" w14:paraId="59F031C5" w14:textId="77777777" w:rsidTr="00454FBA">
        <w:trPr>
          <w:trHeight w:val="305"/>
        </w:trPr>
        <w:tc>
          <w:tcPr>
            <w:tcW w:w="1682" w:type="dxa"/>
            <w:tcBorders>
              <w:top w:val="nil"/>
              <w:left w:val="single" w:sz="4" w:space="0" w:color="000000"/>
              <w:bottom w:val="nil"/>
              <w:right w:val="nil"/>
            </w:tcBorders>
            <w:shd w:val="clear" w:color="auto" w:fill="auto"/>
            <w:noWrap/>
            <w:vAlign w:val="center"/>
            <w:hideMark/>
          </w:tcPr>
          <w:p w14:paraId="009B9B87"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06.05.00</w:t>
            </w:r>
          </w:p>
        </w:tc>
        <w:tc>
          <w:tcPr>
            <w:tcW w:w="8437" w:type="dxa"/>
            <w:tcBorders>
              <w:top w:val="nil"/>
              <w:left w:val="single" w:sz="4" w:space="0" w:color="auto"/>
              <w:bottom w:val="nil"/>
              <w:right w:val="single" w:sz="4" w:space="0" w:color="auto"/>
            </w:tcBorders>
            <w:shd w:val="clear" w:color="auto" w:fill="auto"/>
            <w:noWrap/>
            <w:vAlign w:val="center"/>
            <w:hideMark/>
          </w:tcPr>
          <w:p w14:paraId="6CAA48D5"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SELLADO DE LETRINAS</w:t>
            </w:r>
          </w:p>
        </w:tc>
        <w:tc>
          <w:tcPr>
            <w:tcW w:w="1687" w:type="dxa"/>
            <w:tcBorders>
              <w:top w:val="nil"/>
              <w:left w:val="nil"/>
              <w:bottom w:val="nil"/>
              <w:right w:val="single" w:sz="4" w:space="0" w:color="auto"/>
            </w:tcBorders>
            <w:shd w:val="clear" w:color="auto" w:fill="auto"/>
            <w:noWrap/>
            <w:vAlign w:val="center"/>
            <w:hideMark/>
          </w:tcPr>
          <w:p w14:paraId="5BB8F576"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UND</w:t>
            </w:r>
          </w:p>
        </w:tc>
        <w:tc>
          <w:tcPr>
            <w:tcW w:w="1125" w:type="dxa"/>
            <w:tcBorders>
              <w:top w:val="nil"/>
              <w:left w:val="nil"/>
              <w:bottom w:val="nil"/>
              <w:right w:val="single" w:sz="4" w:space="0" w:color="000000"/>
            </w:tcBorders>
            <w:shd w:val="clear" w:color="auto" w:fill="auto"/>
            <w:noWrap/>
            <w:vAlign w:val="center"/>
            <w:hideMark/>
          </w:tcPr>
          <w:p w14:paraId="61AD8C67"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5.00</w:t>
            </w:r>
          </w:p>
        </w:tc>
      </w:tr>
      <w:tr w:rsidR="005E4E98" w:rsidRPr="005E4E98" w14:paraId="4B9C907B" w14:textId="77777777" w:rsidTr="00454FBA">
        <w:trPr>
          <w:trHeight w:val="179"/>
        </w:trPr>
        <w:tc>
          <w:tcPr>
            <w:tcW w:w="1682" w:type="dxa"/>
            <w:tcBorders>
              <w:top w:val="nil"/>
              <w:left w:val="single" w:sz="4" w:space="0" w:color="000000"/>
              <w:bottom w:val="nil"/>
              <w:right w:val="single" w:sz="4" w:space="0" w:color="auto"/>
            </w:tcBorders>
            <w:shd w:val="clear" w:color="auto" w:fill="auto"/>
            <w:noWrap/>
            <w:vAlign w:val="center"/>
            <w:hideMark/>
          </w:tcPr>
          <w:p w14:paraId="6EB2310C" w14:textId="77777777" w:rsidR="005E4E98" w:rsidRPr="005E4E98" w:rsidRDefault="005E4E98" w:rsidP="00135534">
            <w:pPr>
              <w:spacing w:after="0"/>
              <w:jc w:val="center"/>
              <w:rPr>
                <w:rFonts w:eastAsia="Times New Roman" w:cs="Times New Roman"/>
                <w:color w:val="000000"/>
                <w:szCs w:val="24"/>
                <w:lang w:eastAsia="es-PE"/>
              </w:rPr>
            </w:pPr>
          </w:p>
        </w:tc>
        <w:tc>
          <w:tcPr>
            <w:tcW w:w="8437" w:type="dxa"/>
            <w:tcBorders>
              <w:top w:val="nil"/>
              <w:left w:val="nil"/>
              <w:bottom w:val="nil"/>
              <w:right w:val="single" w:sz="4" w:space="0" w:color="auto"/>
            </w:tcBorders>
            <w:shd w:val="clear" w:color="auto" w:fill="auto"/>
            <w:noWrap/>
            <w:vAlign w:val="bottom"/>
            <w:hideMark/>
          </w:tcPr>
          <w:p w14:paraId="45109B6F"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687" w:type="dxa"/>
            <w:tcBorders>
              <w:top w:val="nil"/>
              <w:left w:val="nil"/>
              <w:bottom w:val="nil"/>
              <w:right w:val="single" w:sz="4" w:space="0" w:color="auto"/>
            </w:tcBorders>
            <w:shd w:val="clear" w:color="auto" w:fill="auto"/>
            <w:noWrap/>
            <w:vAlign w:val="bottom"/>
            <w:hideMark/>
          </w:tcPr>
          <w:p w14:paraId="2927D7C1"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788CC633"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19D02EB1" w14:textId="77777777" w:rsidTr="00454FBA">
        <w:trPr>
          <w:trHeight w:val="305"/>
        </w:trPr>
        <w:tc>
          <w:tcPr>
            <w:tcW w:w="1682" w:type="dxa"/>
            <w:tcBorders>
              <w:top w:val="nil"/>
              <w:left w:val="single" w:sz="4" w:space="0" w:color="000000"/>
              <w:bottom w:val="nil"/>
              <w:right w:val="single" w:sz="4" w:space="0" w:color="auto"/>
            </w:tcBorders>
            <w:shd w:val="clear" w:color="auto" w:fill="auto"/>
            <w:noWrap/>
            <w:vAlign w:val="center"/>
            <w:hideMark/>
          </w:tcPr>
          <w:p w14:paraId="505FA58F"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07.00.00</w:t>
            </w:r>
          </w:p>
        </w:tc>
        <w:tc>
          <w:tcPr>
            <w:tcW w:w="8437" w:type="dxa"/>
            <w:tcBorders>
              <w:top w:val="nil"/>
              <w:left w:val="nil"/>
              <w:bottom w:val="nil"/>
              <w:right w:val="single" w:sz="4" w:space="0" w:color="auto"/>
            </w:tcBorders>
            <w:shd w:val="clear" w:color="auto" w:fill="auto"/>
            <w:noWrap/>
            <w:vAlign w:val="center"/>
            <w:hideMark/>
          </w:tcPr>
          <w:p w14:paraId="005F47DA" w14:textId="77777777" w:rsidR="005E4E98" w:rsidRPr="005E4E98" w:rsidRDefault="005E4E98" w:rsidP="00135534">
            <w:pPr>
              <w:spacing w:after="0"/>
              <w:jc w:val="left"/>
              <w:rPr>
                <w:rFonts w:eastAsia="Times New Roman" w:cs="Times New Roman"/>
                <w:b/>
                <w:bCs/>
                <w:color w:val="000000"/>
                <w:szCs w:val="24"/>
                <w:u w:val="single"/>
                <w:lang w:eastAsia="es-PE"/>
              </w:rPr>
            </w:pPr>
            <w:r w:rsidRPr="005E4E98">
              <w:rPr>
                <w:rFonts w:eastAsia="Times New Roman" w:cs="Times New Roman"/>
                <w:b/>
                <w:bCs/>
                <w:color w:val="000000"/>
                <w:szCs w:val="24"/>
                <w:u w:val="single"/>
                <w:lang w:eastAsia="es-PE"/>
              </w:rPr>
              <w:t xml:space="preserve">PLAN DE SEGURIDAD Y SALUD EN EL TRABAJO </w:t>
            </w:r>
          </w:p>
        </w:tc>
        <w:tc>
          <w:tcPr>
            <w:tcW w:w="1687" w:type="dxa"/>
            <w:tcBorders>
              <w:top w:val="nil"/>
              <w:left w:val="nil"/>
              <w:bottom w:val="nil"/>
              <w:right w:val="single" w:sz="4" w:space="0" w:color="auto"/>
            </w:tcBorders>
            <w:shd w:val="clear" w:color="auto" w:fill="auto"/>
            <w:noWrap/>
            <w:vAlign w:val="bottom"/>
            <w:hideMark/>
          </w:tcPr>
          <w:p w14:paraId="6254350F"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53846980"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23B486DE" w14:textId="77777777" w:rsidTr="00454FBA">
        <w:trPr>
          <w:trHeight w:val="305"/>
        </w:trPr>
        <w:tc>
          <w:tcPr>
            <w:tcW w:w="1682" w:type="dxa"/>
            <w:tcBorders>
              <w:top w:val="nil"/>
              <w:left w:val="single" w:sz="4" w:space="0" w:color="000000"/>
              <w:bottom w:val="nil"/>
              <w:right w:val="single" w:sz="4" w:space="0" w:color="auto"/>
            </w:tcBorders>
            <w:shd w:val="clear" w:color="auto" w:fill="auto"/>
            <w:noWrap/>
            <w:vAlign w:val="center"/>
            <w:hideMark/>
          </w:tcPr>
          <w:p w14:paraId="629BF1F3"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07.01.00</w:t>
            </w:r>
          </w:p>
        </w:tc>
        <w:tc>
          <w:tcPr>
            <w:tcW w:w="8437" w:type="dxa"/>
            <w:tcBorders>
              <w:top w:val="nil"/>
              <w:left w:val="nil"/>
              <w:bottom w:val="nil"/>
              <w:right w:val="single" w:sz="4" w:space="0" w:color="auto"/>
            </w:tcBorders>
            <w:shd w:val="clear" w:color="auto" w:fill="auto"/>
            <w:noWrap/>
            <w:vAlign w:val="center"/>
            <w:hideMark/>
          </w:tcPr>
          <w:p w14:paraId="139DD338"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xml:space="preserve">PLAN DE SEGURIDAD Y SALUD EN EL TRABAJO </w:t>
            </w:r>
          </w:p>
        </w:tc>
        <w:tc>
          <w:tcPr>
            <w:tcW w:w="1687" w:type="dxa"/>
            <w:tcBorders>
              <w:top w:val="nil"/>
              <w:left w:val="nil"/>
              <w:bottom w:val="nil"/>
              <w:right w:val="single" w:sz="4" w:space="0" w:color="auto"/>
            </w:tcBorders>
            <w:shd w:val="clear" w:color="auto" w:fill="auto"/>
            <w:noWrap/>
            <w:vAlign w:val="center"/>
            <w:hideMark/>
          </w:tcPr>
          <w:p w14:paraId="28BCB9F3"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GLB</w:t>
            </w:r>
          </w:p>
        </w:tc>
        <w:tc>
          <w:tcPr>
            <w:tcW w:w="1125" w:type="dxa"/>
            <w:tcBorders>
              <w:top w:val="nil"/>
              <w:left w:val="nil"/>
              <w:bottom w:val="nil"/>
              <w:right w:val="single" w:sz="4" w:space="0" w:color="000000"/>
            </w:tcBorders>
            <w:shd w:val="clear" w:color="auto" w:fill="auto"/>
            <w:noWrap/>
            <w:vAlign w:val="center"/>
            <w:hideMark/>
          </w:tcPr>
          <w:p w14:paraId="6B36785D"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1.00</w:t>
            </w:r>
          </w:p>
        </w:tc>
      </w:tr>
      <w:tr w:rsidR="005E4E98" w:rsidRPr="005E4E98" w14:paraId="6C53BAA1" w14:textId="77777777" w:rsidTr="00454FBA">
        <w:trPr>
          <w:trHeight w:val="215"/>
        </w:trPr>
        <w:tc>
          <w:tcPr>
            <w:tcW w:w="1682" w:type="dxa"/>
            <w:tcBorders>
              <w:top w:val="nil"/>
              <w:left w:val="single" w:sz="4" w:space="0" w:color="000000"/>
              <w:bottom w:val="nil"/>
              <w:right w:val="single" w:sz="4" w:space="0" w:color="auto"/>
            </w:tcBorders>
            <w:shd w:val="clear" w:color="auto" w:fill="auto"/>
            <w:noWrap/>
            <w:vAlign w:val="bottom"/>
            <w:hideMark/>
          </w:tcPr>
          <w:p w14:paraId="5FA6A885" w14:textId="77777777" w:rsidR="005E4E98" w:rsidRPr="005E4E98" w:rsidRDefault="005E4E98" w:rsidP="00135534">
            <w:pPr>
              <w:spacing w:after="0"/>
              <w:jc w:val="center"/>
              <w:rPr>
                <w:rFonts w:eastAsia="Times New Roman" w:cs="Times New Roman"/>
                <w:color w:val="000000"/>
                <w:szCs w:val="24"/>
                <w:lang w:eastAsia="es-PE"/>
              </w:rPr>
            </w:pPr>
          </w:p>
        </w:tc>
        <w:tc>
          <w:tcPr>
            <w:tcW w:w="8437" w:type="dxa"/>
            <w:tcBorders>
              <w:top w:val="nil"/>
              <w:left w:val="nil"/>
              <w:bottom w:val="nil"/>
              <w:right w:val="single" w:sz="4" w:space="0" w:color="auto"/>
            </w:tcBorders>
            <w:shd w:val="clear" w:color="auto" w:fill="auto"/>
            <w:noWrap/>
            <w:vAlign w:val="bottom"/>
            <w:hideMark/>
          </w:tcPr>
          <w:p w14:paraId="179BE729"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687" w:type="dxa"/>
            <w:tcBorders>
              <w:top w:val="nil"/>
              <w:left w:val="nil"/>
              <w:bottom w:val="nil"/>
              <w:right w:val="single" w:sz="4" w:space="0" w:color="auto"/>
            </w:tcBorders>
            <w:shd w:val="clear" w:color="auto" w:fill="auto"/>
            <w:noWrap/>
            <w:vAlign w:val="bottom"/>
            <w:hideMark/>
          </w:tcPr>
          <w:p w14:paraId="52FFD880"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3C2180B7"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3292A1EC" w14:textId="77777777" w:rsidTr="00454FBA">
        <w:trPr>
          <w:trHeight w:val="305"/>
        </w:trPr>
        <w:tc>
          <w:tcPr>
            <w:tcW w:w="1682" w:type="dxa"/>
            <w:tcBorders>
              <w:top w:val="nil"/>
              <w:left w:val="single" w:sz="4" w:space="0" w:color="000000"/>
              <w:bottom w:val="nil"/>
              <w:right w:val="single" w:sz="4" w:space="0" w:color="auto"/>
            </w:tcBorders>
            <w:shd w:val="clear" w:color="auto" w:fill="auto"/>
            <w:noWrap/>
            <w:vAlign w:val="center"/>
            <w:hideMark/>
          </w:tcPr>
          <w:p w14:paraId="632B9DA2" w14:textId="77777777" w:rsidR="005E4E98" w:rsidRPr="005E4E98" w:rsidRDefault="005E4E98" w:rsidP="00135534">
            <w:pPr>
              <w:spacing w:after="0"/>
              <w:jc w:val="center"/>
              <w:rPr>
                <w:rFonts w:eastAsia="Times New Roman" w:cs="Times New Roman"/>
                <w:b/>
                <w:bCs/>
                <w:color w:val="000000"/>
                <w:szCs w:val="24"/>
                <w:lang w:eastAsia="es-PE"/>
              </w:rPr>
            </w:pPr>
            <w:r w:rsidRPr="005E4E98">
              <w:rPr>
                <w:rFonts w:eastAsia="Times New Roman" w:cs="Times New Roman"/>
                <w:b/>
                <w:bCs/>
                <w:color w:val="000000"/>
                <w:szCs w:val="24"/>
                <w:lang w:eastAsia="es-PE"/>
              </w:rPr>
              <w:t>08.00.00</w:t>
            </w:r>
          </w:p>
        </w:tc>
        <w:tc>
          <w:tcPr>
            <w:tcW w:w="8437" w:type="dxa"/>
            <w:tcBorders>
              <w:top w:val="nil"/>
              <w:left w:val="nil"/>
              <w:bottom w:val="nil"/>
              <w:right w:val="single" w:sz="4" w:space="0" w:color="auto"/>
            </w:tcBorders>
            <w:shd w:val="clear" w:color="auto" w:fill="auto"/>
            <w:noWrap/>
            <w:vAlign w:val="center"/>
            <w:hideMark/>
          </w:tcPr>
          <w:p w14:paraId="1B4B4677" w14:textId="77777777" w:rsidR="005E4E98" w:rsidRPr="005E4E98" w:rsidRDefault="005E4E98" w:rsidP="00135534">
            <w:pPr>
              <w:spacing w:after="0"/>
              <w:jc w:val="left"/>
              <w:rPr>
                <w:rFonts w:eastAsia="Times New Roman" w:cs="Times New Roman"/>
                <w:b/>
                <w:bCs/>
                <w:color w:val="000000"/>
                <w:szCs w:val="24"/>
                <w:u w:val="single"/>
                <w:lang w:eastAsia="es-PE"/>
              </w:rPr>
            </w:pPr>
            <w:r w:rsidRPr="005E4E98">
              <w:rPr>
                <w:rFonts w:eastAsia="Times New Roman" w:cs="Times New Roman"/>
                <w:b/>
                <w:bCs/>
                <w:color w:val="000000"/>
                <w:szCs w:val="24"/>
                <w:u w:val="single"/>
                <w:lang w:eastAsia="es-PE"/>
              </w:rPr>
              <w:t>FLETE</w:t>
            </w:r>
          </w:p>
        </w:tc>
        <w:tc>
          <w:tcPr>
            <w:tcW w:w="1687" w:type="dxa"/>
            <w:tcBorders>
              <w:top w:val="nil"/>
              <w:left w:val="nil"/>
              <w:bottom w:val="nil"/>
              <w:right w:val="single" w:sz="4" w:space="0" w:color="auto"/>
            </w:tcBorders>
            <w:shd w:val="clear" w:color="auto" w:fill="auto"/>
            <w:noWrap/>
            <w:vAlign w:val="bottom"/>
            <w:hideMark/>
          </w:tcPr>
          <w:p w14:paraId="31DB0B50"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 </w:t>
            </w:r>
          </w:p>
        </w:tc>
        <w:tc>
          <w:tcPr>
            <w:tcW w:w="1125" w:type="dxa"/>
            <w:tcBorders>
              <w:top w:val="nil"/>
              <w:left w:val="nil"/>
              <w:bottom w:val="nil"/>
              <w:right w:val="single" w:sz="4" w:space="0" w:color="000000"/>
            </w:tcBorders>
            <w:shd w:val="clear" w:color="auto" w:fill="auto"/>
            <w:noWrap/>
            <w:vAlign w:val="bottom"/>
            <w:hideMark/>
          </w:tcPr>
          <w:p w14:paraId="3B4DCBDD"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 </w:t>
            </w:r>
          </w:p>
        </w:tc>
      </w:tr>
      <w:tr w:rsidR="005E4E98" w:rsidRPr="005E4E98" w14:paraId="7C5F071B" w14:textId="77777777" w:rsidTr="00454FBA">
        <w:trPr>
          <w:trHeight w:val="305"/>
        </w:trPr>
        <w:tc>
          <w:tcPr>
            <w:tcW w:w="1682" w:type="dxa"/>
            <w:tcBorders>
              <w:top w:val="nil"/>
              <w:left w:val="single" w:sz="4" w:space="0" w:color="000000"/>
              <w:bottom w:val="single" w:sz="4" w:space="0" w:color="000000"/>
              <w:right w:val="single" w:sz="4" w:space="0" w:color="auto"/>
            </w:tcBorders>
            <w:shd w:val="clear" w:color="auto" w:fill="auto"/>
            <w:noWrap/>
            <w:vAlign w:val="center"/>
            <w:hideMark/>
          </w:tcPr>
          <w:p w14:paraId="3E5A9CE6"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08.01.00</w:t>
            </w:r>
          </w:p>
        </w:tc>
        <w:tc>
          <w:tcPr>
            <w:tcW w:w="8437" w:type="dxa"/>
            <w:tcBorders>
              <w:top w:val="nil"/>
              <w:left w:val="nil"/>
              <w:bottom w:val="single" w:sz="4" w:space="0" w:color="000000"/>
              <w:right w:val="single" w:sz="4" w:space="0" w:color="auto"/>
            </w:tcBorders>
            <w:shd w:val="clear" w:color="auto" w:fill="auto"/>
            <w:noWrap/>
            <w:vAlign w:val="center"/>
            <w:hideMark/>
          </w:tcPr>
          <w:p w14:paraId="3541E5F1" w14:textId="77777777" w:rsidR="005E4E98" w:rsidRPr="005E4E98" w:rsidRDefault="005E4E98" w:rsidP="00135534">
            <w:pPr>
              <w:spacing w:after="0"/>
              <w:jc w:val="left"/>
              <w:rPr>
                <w:rFonts w:eastAsia="Times New Roman" w:cs="Times New Roman"/>
                <w:color w:val="000000"/>
                <w:szCs w:val="24"/>
                <w:lang w:eastAsia="es-PE"/>
              </w:rPr>
            </w:pPr>
            <w:r w:rsidRPr="005E4E98">
              <w:rPr>
                <w:rFonts w:eastAsia="Times New Roman" w:cs="Times New Roman"/>
                <w:color w:val="000000"/>
                <w:szCs w:val="24"/>
                <w:lang w:eastAsia="es-PE"/>
              </w:rPr>
              <w:t>FLETE</w:t>
            </w:r>
          </w:p>
        </w:tc>
        <w:tc>
          <w:tcPr>
            <w:tcW w:w="1687" w:type="dxa"/>
            <w:tcBorders>
              <w:top w:val="nil"/>
              <w:left w:val="nil"/>
              <w:bottom w:val="single" w:sz="4" w:space="0" w:color="000000"/>
              <w:right w:val="single" w:sz="4" w:space="0" w:color="auto"/>
            </w:tcBorders>
            <w:shd w:val="clear" w:color="auto" w:fill="auto"/>
            <w:noWrap/>
            <w:vAlign w:val="center"/>
            <w:hideMark/>
          </w:tcPr>
          <w:p w14:paraId="3C1F25D8" w14:textId="77777777" w:rsidR="005E4E98" w:rsidRPr="005E4E98" w:rsidRDefault="005E4E98" w:rsidP="00135534">
            <w:pPr>
              <w:spacing w:after="0"/>
              <w:jc w:val="center"/>
              <w:rPr>
                <w:rFonts w:eastAsia="Times New Roman" w:cs="Times New Roman"/>
                <w:color w:val="000000"/>
                <w:szCs w:val="24"/>
                <w:lang w:eastAsia="es-PE"/>
              </w:rPr>
            </w:pPr>
            <w:r w:rsidRPr="005E4E98">
              <w:rPr>
                <w:rFonts w:eastAsia="Times New Roman" w:cs="Times New Roman"/>
                <w:color w:val="000000"/>
                <w:szCs w:val="24"/>
                <w:lang w:eastAsia="es-PE"/>
              </w:rPr>
              <w:t>GLB</w:t>
            </w:r>
          </w:p>
        </w:tc>
        <w:tc>
          <w:tcPr>
            <w:tcW w:w="1125" w:type="dxa"/>
            <w:tcBorders>
              <w:top w:val="nil"/>
              <w:left w:val="nil"/>
              <w:bottom w:val="single" w:sz="4" w:space="0" w:color="000000"/>
              <w:right w:val="single" w:sz="4" w:space="0" w:color="000000"/>
            </w:tcBorders>
            <w:shd w:val="clear" w:color="auto" w:fill="auto"/>
            <w:noWrap/>
            <w:vAlign w:val="center"/>
            <w:hideMark/>
          </w:tcPr>
          <w:p w14:paraId="11FB9A66" w14:textId="77777777" w:rsidR="005E4E98" w:rsidRPr="005E4E98" w:rsidRDefault="005E4E98" w:rsidP="00135534">
            <w:pPr>
              <w:spacing w:after="0"/>
              <w:jc w:val="right"/>
              <w:rPr>
                <w:rFonts w:eastAsia="Times New Roman" w:cs="Times New Roman"/>
                <w:color w:val="000000"/>
                <w:szCs w:val="24"/>
                <w:lang w:eastAsia="es-PE"/>
              </w:rPr>
            </w:pPr>
            <w:r w:rsidRPr="005E4E98">
              <w:rPr>
                <w:rFonts w:eastAsia="Times New Roman" w:cs="Times New Roman"/>
                <w:color w:val="000000"/>
                <w:szCs w:val="24"/>
                <w:lang w:eastAsia="es-PE"/>
              </w:rPr>
              <w:t>1.00</w:t>
            </w:r>
          </w:p>
        </w:tc>
      </w:tr>
    </w:tbl>
    <w:p w14:paraId="64A07EA8" w14:textId="77777777" w:rsidR="005E4E98" w:rsidRDefault="005E4E98" w:rsidP="005E4E98">
      <w:pPr>
        <w:spacing w:after="160" w:line="259" w:lineRule="auto"/>
        <w:jc w:val="center"/>
        <w:rPr>
          <w:rFonts w:eastAsiaTheme="majorEastAsia" w:cstheme="majorBidi"/>
          <w:b/>
          <w:color w:val="000000" w:themeColor="text1"/>
          <w:szCs w:val="32"/>
        </w:rPr>
      </w:pPr>
    </w:p>
    <w:p w14:paraId="7C27E9F0" w14:textId="77777777" w:rsidR="005E4E98" w:rsidRDefault="005E4E98" w:rsidP="005E4E98">
      <w:pPr>
        <w:spacing w:after="160" w:line="259" w:lineRule="auto"/>
        <w:jc w:val="center"/>
        <w:rPr>
          <w:rFonts w:eastAsiaTheme="majorEastAsia" w:cstheme="majorBidi"/>
          <w:b/>
          <w:color w:val="000000" w:themeColor="text1"/>
          <w:szCs w:val="32"/>
        </w:rPr>
      </w:pPr>
    </w:p>
    <w:p w14:paraId="2246A682" w14:textId="77777777" w:rsidR="005E4E98" w:rsidRDefault="005E4E98" w:rsidP="005E4E98">
      <w:pPr>
        <w:spacing w:after="160" w:line="259" w:lineRule="auto"/>
        <w:jc w:val="center"/>
        <w:rPr>
          <w:rFonts w:eastAsiaTheme="majorEastAsia" w:cstheme="majorBidi"/>
          <w:b/>
          <w:color w:val="000000" w:themeColor="text1"/>
          <w:szCs w:val="32"/>
        </w:rPr>
      </w:pPr>
    </w:p>
    <w:p w14:paraId="0B6E88B2" w14:textId="77777777" w:rsidR="005E4E98" w:rsidRDefault="005E4E98" w:rsidP="005E4E98">
      <w:pPr>
        <w:spacing w:after="160" w:line="259" w:lineRule="auto"/>
        <w:jc w:val="center"/>
        <w:rPr>
          <w:rFonts w:eastAsiaTheme="majorEastAsia" w:cstheme="majorBidi"/>
          <w:b/>
          <w:color w:val="000000" w:themeColor="text1"/>
          <w:szCs w:val="32"/>
        </w:rPr>
      </w:pPr>
    </w:p>
    <w:p w14:paraId="2A7EC25F" w14:textId="77777777" w:rsidR="005E4E98" w:rsidRDefault="005E4E98" w:rsidP="005E4E98">
      <w:pPr>
        <w:spacing w:after="160" w:line="259" w:lineRule="auto"/>
        <w:jc w:val="center"/>
        <w:rPr>
          <w:rFonts w:eastAsiaTheme="majorEastAsia" w:cstheme="majorBidi"/>
          <w:b/>
          <w:color w:val="000000" w:themeColor="text1"/>
          <w:szCs w:val="32"/>
        </w:rPr>
      </w:pPr>
    </w:p>
    <w:p w14:paraId="5BF388B5" w14:textId="77777777" w:rsidR="005E4E98" w:rsidRDefault="005E4E98" w:rsidP="005E4E98">
      <w:pPr>
        <w:spacing w:after="160" w:line="259" w:lineRule="auto"/>
        <w:jc w:val="center"/>
        <w:rPr>
          <w:rFonts w:eastAsiaTheme="majorEastAsia" w:cstheme="majorBidi"/>
          <w:b/>
          <w:color w:val="000000" w:themeColor="text1"/>
          <w:szCs w:val="32"/>
        </w:rPr>
      </w:pPr>
    </w:p>
    <w:p w14:paraId="28D06B8F" w14:textId="77777777" w:rsidR="00C42317" w:rsidRDefault="00C42317" w:rsidP="005E4E98">
      <w:pPr>
        <w:spacing w:after="160" w:line="259" w:lineRule="auto"/>
        <w:jc w:val="center"/>
        <w:rPr>
          <w:rFonts w:eastAsiaTheme="majorEastAsia" w:cstheme="majorBidi"/>
          <w:b/>
          <w:color w:val="000000" w:themeColor="text1"/>
          <w:szCs w:val="32"/>
        </w:rPr>
      </w:pPr>
      <w:r>
        <w:rPr>
          <w:rFonts w:eastAsiaTheme="majorEastAsia" w:cstheme="majorBidi"/>
          <w:b/>
          <w:color w:val="000000" w:themeColor="text1"/>
          <w:szCs w:val="32"/>
        </w:rPr>
        <w:lastRenderedPageBreak/>
        <w:t>PRESUPUESTO</w:t>
      </w:r>
    </w:p>
    <w:tbl>
      <w:tblPr>
        <w:tblW w:w="12976" w:type="dxa"/>
        <w:tblCellMar>
          <w:left w:w="70" w:type="dxa"/>
          <w:right w:w="70" w:type="dxa"/>
        </w:tblCellMar>
        <w:tblLook w:val="04A0" w:firstRow="1" w:lastRow="0" w:firstColumn="1" w:lastColumn="0" w:noHBand="0" w:noVBand="1"/>
      </w:tblPr>
      <w:tblGrid>
        <w:gridCol w:w="1300"/>
        <w:gridCol w:w="1171"/>
        <w:gridCol w:w="1642"/>
        <w:gridCol w:w="2027"/>
        <w:gridCol w:w="435"/>
        <w:gridCol w:w="641"/>
        <w:gridCol w:w="659"/>
        <w:gridCol w:w="151"/>
        <w:gridCol w:w="490"/>
        <w:gridCol w:w="40"/>
        <w:gridCol w:w="555"/>
        <w:gridCol w:w="215"/>
        <w:gridCol w:w="530"/>
        <w:gridCol w:w="40"/>
        <w:gridCol w:w="440"/>
        <w:gridCol w:w="75"/>
        <w:gridCol w:w="785"/>
        <w:gridCol w:w="440"/>
        <w:gridCol w:w="40"/>
        <w:gridCol w:w="1300"/>
      </w:tblGrid>
      <w:tr w:rsidR="00735B80" w:rsidRPr="00735B80" w14:paraId="356B8E8A" w14:textId="77777777" w:rsidTr="004B151F">
        <w:trPr>
          <w:trHeight w:val="225"/>
        </w:trPr>
        <w:tc>
          <w:tcPr>
            <w:tcW w:w="1300" w:type="dxa"/>
            <w:tcBorders>
              <w:top w:val="single" w:sz="4" w:space="0" w:color="auto"/>
              <w:left w:val="single" w:sz="4" w:space="0" w:color="auto"/>
              <w:bottom w:val="nil"/>
              <w:right w:val="nil"/>
            </w:tcBorders>
            <w:shd w:val="clear" w:color="auto" w:fill="auto"/>
            <w:hideMark/>
          </w:tcPr>
          <w:p w14:paraId="5EBB24B0"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Presupuesto</w:t>
            </w:r>
          </w:p>
        </w:tc>
        <w:tc>
          <w:tcPr>
            <w:tcW w:w="11676" w:type="dxa"/>
            <w:gridSpan w:val="19"/>
            <w:tcBorders>
              <w:top w:val="single" w:sz="4" w:space="0" w:color="auto"/>
              <w:left w:val="nil"/>
              <w:bottom w:val="nil"/>
              <w:right w:val="single" w:sz="4" w:space="0" w:color="000000"/>
            </w:tcBorders>
            <w:shd w:val="clear" w:color="auto" w:fill="auto"/>
            <w:vAlign w:val="center"/>
            <w:hideMark/>
          </w:tcPr>
          <w:p w14:paraId="4C7B68AD" w14:textId="77777777" w:rsidR="00735B80" w:rsidRPr="00735B80" w:rsidRDefault="00735B80" w:rsidP="00135534">
            <w:pPr>
              <w:spacing w:after="0"/>
              <w:rPr>
                <w:rFonts w:eastAsia="Times New Roman" w:cs="Times New Roman"/>
                <w:b/>
                <w:bCs/>
                <w:color w:val="000000"/>
                <w:szCs w:val="24"/>
                <w:lang w:eastAsia="es-PE"/>
              </w:rPr>
            </w:pPr>
            <w:r w:rsidRPr="00735B80">
              <w:rPr>
                <w:rFonts w:eastAsia="Times New Roman" w:cs="Times New Roman"/>
                <w:b/>
                <w:bCs/>
                <w:color w:val="000000"/>
                <w:szCs w:val="24"/>
                <w:lang w:eastAsia="es-PE"/>
              </w:rPr>
              <w:t>DISEÑO HIDRAULICO DEL CANAL FERNANDEZ KM.1+897 DE LONGITUD, PARA EL MEJORAMIENTO DEL SERVICIO DE AGUA PARA RIEGO, DISTRITO MOCHUMI, AÑO 2019.</w:t>
            </w:r>
          </w:p>
        </w:tc>
      </w:tr>
      <w:tr w:rsidR="00723EEE" w:rsidRPr="00735B80" w14:paraId="3862B148" w14:textId="77777777" w:rsidTr="004B151F">
        <w:trPr>
          <w:gridAfter w:val="1"/>
          <w:wAfter w:w="1300" w:type="dxa"/>
          <w:trHeight w:val="195"/>
        </w:trPr>
        <w:tc>
          <w:tcPr>
            <w:tcW w:w="11676" w:type="dxa"/>
            <w:gridSpan w:val="19"/>
            <w:tcBorders>
              <w:top w:val="nil"/>
              <w:left w:val="single" w:sz="4" w:space="0" w:color="auto"/>
              <w:bottom w:val="nil"/>
              <w:right w:val="nil"/>
            </w:tcBorders>
            <w:vAlign w:val="center"/>
            <w:hideMark/>
          </w:tcPr>
          <w:p w14:paraId="7A4807DD" w14:textId="77777777" w:rsidR="00723EEE" w:rsidRPr="00735B80" w:rsidRDefault="00723EEE" w:rsidP="00135534">
            <w:pPr>
              <w:spacing w:after="0"/>
              <w:jc w:val="left"/>
              <w:rPr>
                <w:rFonts w:eastAsia="Times New Roman" w:cs="Times New Roman"/>
                <w:b/>
                <w:bCs/>
                <w:color w:val="000000"/>
                <w:szCs w:val="24"/>
                <w:lang w:eastAsia="es-PE"/>
              </w:rPr>
            </w:pPr>
          </w:p>
        </w:tc>
      </w:tr>
      <w:tr w:rsidR="00735B80" w:rsidRPr="00735B80" w14:paraId="654CAF5D" w14:textId="77777777" w:rsidTr="004B151F">
        <w:trPr>
          <w:trHeight w:val="180"/>
        </w:trPr>
        <w:tc>
          <w:tcPr>
            <w:tcW w:w="1300" w:type="dxa"/>
            <w:tcBorders>
              <w:top w:val="nil"/>
              <w:left w:val="single" w:sz="4" w:space="0" w:color="auto"/>
              <w:bottom w:val="nil"/>
              <w:right w:val="nil"/>
            </w:tcBorders>
            <w:shd w:val="clear" w:color="auto" w:fill="auto"/>
            <w:vAlign w:val="center"/>
            <w:hideMark/>
          </w:tcPr>
          <w:p w14:paraId="3D37E4B5"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Cliente</w:t>
            </w:r>
          </w:p>
        </w:tc>
        <w:tc>
          <w:tcPr>
            <w:tcW w:w="8556" w:type="dxa"/>
            <w:gridSpan w:val="12"/>
            <w:tcBorders>
              <w:top w:val="nil"/>
              <w:left w:val="nil"/>
              <w:bottom w:val="nil"/>
              <w:right w:val="nil"/>
            </w:tcBorders>
            <w:shd w:val="clear" w:color="auto" w:fill="auto"/>
            <w:noWrap/>
            <w:vAlign w:val="center"/>
            <w:hideMark/>
          </w:tcPr>
          <w:p w14:paraId="244DCD85" w14:textId="77777777" w:rsidR="00735B80" w:rsidRPr="00735B80" w:rsidRDefault="00735B80" w:rsidP="00135534">
            <w:pPr>
              <w:spacing w:after="0"/>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UNIVERSIDAD DE CHICLAYO</w:t>
            </w:r>
          </w:p>
        </w:tc>
        <w:tc>
          <w:tcPr>
            <w:tcW w:w="1340" w:type="dxa"/>
            <w:gridSpan w:val="4"/>
            <w:tcBorders>
              <w:top w:val="nil"/>
              <w:left w:val="nil"/>
              <w:bottom w:val="nil"/>
              <w:right w:val="nil"/>
            </w:tcBorders>
            <w:shd w:val="clear" w:color="auto" w:fill="auto"/>
            <w:noWrap/>
            <w:vAlign w:val="center"/>
            <w:hideMark/>
          </w:tcPr>
          <w:p w14:paraId="57D23205" w14:textId="77777777" w:rsidR="00735B80" w:rsidRPr="00735B80" w:rsidRDefault="00735B80" w:rsidP="00735B80">
            <w:pPr>
              <w:spacing w:after="0" w:line="240" w:lineRule="auto"/>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Costo al</w:t>
            </w:r>
          </w:p>
        </w:tc>
        <w:tc>
          <w:tcPr>
            <w:tcW w:w="1780" w:type="dxa"/>
            <w:gridSpan w:val="3"/>
            <w:tcBorders>
              <w:top w:val="nil"/>
              <w:left w:val="nil"/>
              <w:bottom w:val="nil"/>
              <w:right w:val="single" w:sz="4" w:space="0" w:color="000000"/>
            </w:tcBorders>
            <w:shd w:val="clear" w:color="auto" w:fill="auto"/>
            <w:noWrap/>
            <w:vAlign w:val="center"/>
            <w:hideMark/>
          </w:tcPr>
          <w:p w14:paraId="35D5C754" w14:textId="77777777" w:rsidR="00735B80" w:rsidRPr="00735B80" w:rsidRDefault="00735B80" w:rsidP="00735B80">
            <w:pPr>
              <w:spacing w:after="0" w:line="240" w:lineRule="auto"/>
              <w:jc w:val="center"/>
              <w:rPr>
                <w:rFonts w:eastAsia="Times New Roman" w:cs="Times New Roman"/>
                <w:b/>
                <w:bCs/>
                <w:color w:val="000000"/>
                <w:szCs w:val="24"/>
                <w:lang w:eastAsia="es-PE"/>
              </w:rPr>
            </w:pPr>
            <w:r w:rsidRPr="00735B80">
              <w:rPr>
                <w:rFonts w:eastAsia="Times New Roman" w:cs="Times New Roman"/>
                <w:b/>
                <w:bCs/>
                <w:color w:val="000000"/>
                <w:szCs w:val="24"/>
                <w:lang w:eastAsia="es-PE"/>
              </w:rPr>
              <w:t>05/03/2020</w:t>
            </w:r>
          </w:p>
        </w:tc>
      </w:tr>
      <w:tr w:rsidR="00735B80" w:rsidRPr="00735B80" w14:paraId="09E3E32F" w14:textId="77777777" w:rsidTr="004B151F">
        <w:trPr>
          <w:trHeight w:val="195"/>
        </w:trPr>
        <w:tc>
          <w:tcPr>
            <w:tcW w:w="1300" w:type="dxa"/>
            <w:tcBorders>
              <w:top w:val="nil"/>
              <w:left w:val="single" w:sz="4" w:space="0" w:color="auto"/>
              <w:bottom w:val="single" w:sz="4" w:space="0" w:color="auto"/>
              <w:right w:val="nil"/>
            </w:tcBorders>
            <w:shd w:val="clear" w:color="auto" w:fill="auto"/>
            <w:vAlign w:val="center"/>
            <w:hideMark/>
          </w:tcPr>
          <w:p w14:paraId="49F0786C"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Lugar</w:t>
            </w:r>
          </w:p>
        </w:tc>
        <w:tc>
          <w:tcPr>
            <w:tcW w:w="6575" w:type="dxa"/>
            <w:gridSpan w:val="6"/>
            <w:tcBorders>
              <w:top w:val="nil"/>
              <w:left w:val="nil"/>
              <w:bottom w:val="single" w:sz="4" w:space="0" w:color="auto"/>
              <w:right w:val="nil"/>
            </w:tcBorders>
            <w:shd w:val="clear" w:color="auto" w:fill="auto"/>
            <w:noWrap/>
            <w:vAlign w:val="center"/>
            <w:hideMark/>
          </w:tcPr>
          <w:p w14:paraId="2948A7D2" w14:textId="77777777" w:rsidR="00735B80" w:rsidRPr="00735B80" w:rsidRDefault="00735B80" w:rsidP="00135534">
            <w:pPr>
              <w:spacing w:after="0"/>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LAMBAYEQUE - LAMBAYEQUE - MOCHUMI</w:t>
            </w:r>
          </w:p>
        </w:tc>
        <w:tc>
          <w:tcPr>
            <w:tcW w:w="641" w:type="dxa"/>
            <w:gridSpan w:val="2"/>
            <w:tcBorders>
              <w:top w:val="nil"/>
              <w:left w:val="nil"/>
              <w:bottom w:val="single" w:sz="4" w:space="0" w:color="auto"/>
              <w:right w:val="nil"/>
            </w:tcBorders>
            <w:shd w:val="clear" w:color="auto" w:fill="auto"/>
            <w:noWrap/>
            <w:vAlign w:val="center"/>
            <w:hideMark/>
          </w:tcPr>
          <w:p w14:paraId="635ADBEF" w14:textId="77777777" w:rsidR="00735B80" w:rsidRPr="00735B80" w:rsidRDefault="00735B80" w:rsidP="00735B80">
            <w:pPr>
              <w:spacing w:after="0" w:line="240" w:lineRule="auto"/>
              <w:jc w:val="center"/>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810" w:type="dxa"/>
            <w:gridSpan w:val="3"/>
            <w:tcBorders>
              <w:top w:val="nil"/>
              <w:left w:val="nil"/>
              <w:bottom w:val="single" w:sz="4" w:space="0" w:color="auto"/>
              <w:right w:val="nil"/>
            </w:tcBorders>
            <w:shd w:val="clear" w:color="auto" w:fill="auto"/>
            <w:noWrap/>
            <w:vAlign w:val="center"/>
            <w:hideMark/>
          </w:tcPr>
          <w:p w14:paraId="2FB445F4"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530" w:type="dxa"/>
            <w:tcBorders>
              <w:top w:val="nil"/>
              <w:left w:val="nil"/>
              <w:bottom w:val="single" w:sz="4" w:space="0" w:color="auto"/>
              <w:right w:val="nil"/>
            </w:tcBorders>
            <w:shd w:val="clear" w:color="auto" w:fill="auto"/>
            <w:noWrap/>
            <w:vAlign w:val="center"/>
            <w:hideMark/>
          </w:tcPr>
          <w:p w14:paraId="31EC6B39"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555" w:type="dxa"/>
            <w:gridSpan w:val="3"/>
            <w:tcBorders>
              <w:top w:val="nil"/>
              <w:left w:val="nil"/>
              <w:bottom w:val="single" w:sz="4" w:space="0" w:color="auto"/>
              <w:right w:val="nil"/>
            </w:tcBorders>
            <w:shd w:val="clear" w:color="auto" w:fill="auto"/>
            <w:noWrap/>
            <w:vAlign w:val="center"/>
            <w:hideMark/>
          </w:tcPr>
          <w:p w14:paraId="55DA2B6B"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785" w:type="dxa"/>
            <w:tcBorders>
              <w:top w:val="nil"/>
              <w:left w:val="nil"/>
              <w:bottom w:val="single" w:sz="4" w:space="0" w:color="auto"/>
              <w:right w:val="nil"/>
            </w:tcBorders>
            <w:shd w:val="clear" w:color="auto" w:fill="auto"/>
            <w:noWrap/>
            <w:vAlign w:val="center"/>
            <w:hideMark/>
          </w:tcPr>
          <w:p w14:paraId="2DC08D2D"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440" w:type="dxa"/>
            <w:tcBorders>
              <w:top w:val="nil"/>
              <w:left w:val="nil"/>
              <w:bottom w:val="single" w:sz="4" w:space="0" w:color="auto"/>
              <w:right w:val="nil"/>
            </w:tcBorders>
            <w:shd w:val="clear" w:color="auto" w:fill="auto"/>
            <w:noWrap/>
            <w:vAlign w:val="center"/>
            <w:hideMark/>
          </w:tcPr>
          <w:p w14:paraId="4EF4C100"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1E9D0C0C"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4815779E" w14:textId="77777777" w:rsidTr="004B151F">
        <w:trPr>
          <w:trHeight w:val="90"/>
        </w:trPr>
        <w:tc>
          <w:tcPr>
            <w:tcW w:w="1300" w:type="dxa"/>
            <w:tcBorders>
              <w:top w:val="nil"/>
              <w:left w:val="nil"/>
              <w:bottom w:val="nil"/>
              <w:right w:val="nil"/>
            </w:tcBorders>
            <w:shd w:val="clear" w:color="auto" w:fill="auto"/>
            <w:noWrap/>
            <w:vAlign w:val="center"/>
            <w:hideMark/>
          </w:tcPr>
          <w:p w14:paraId="068F25BE"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p>
        </w:tc>
        <w:tc>
          <w:tcPr>
            <w:tcW w:w="1171" w:type="dxa"/>
            <w:tcBorders>
              <w:top w:val="nil"/>
              <w:left w:val="nil"/>
              <w:bottom w:val="nil"/>
              <w:right w:val="nil"/>
            </w:tcBorders>
            <w:shd w:val="clear" w:color="auto" w:fill="auto"/>
            <w:noWrap/>
            <w:vAlign w:val="center"/>
            <w:hideMark/>
          </w:tcPr>
          <w:p w14:paraId="3CA7AF2F" w14:textId="77777777" w:rsidR="00735B80" w:rsidRPr="00735B80" w:rsidRDefault="00735B80" w:rsidP="00735B80">
            <w:pPr>
              <w:spacing w:after="0" w:line="240" w:lineRule="auto"/>
              <w:ind w:firstLineChars="100" w:firstLine="240"/>
              <w:jc w:val="left"/>
              <w:rPr>
                <w:rFonts w:eastAsia="Times New Roman" w:cs="Times New Roman"/>
                <w:szCs w:val="24"/>
                <w:lang w:eastAsia="es-PE"/>
              </w:rPr>
            </w:pPr>
          </w:p>
        </w:tc>
        <w:tc>
          <w:tcPr>
            <w:tcW w:w="1642" w:type="dxa"/>
            <w:tcBorders>
              <w:top w:val="nil"/>
              <w:left w:val="nil"/>
              <w:bottom w:val="nil"/>
              <w:right w:val="nil"/>
            </w:tcBorders>
            <w:shd w:val="clear" w:color="auto" w:fill="auto"/>
            <w:noWrap/>
            <w:vAlign w:val="center"/>
            <w:hideMark/>
          </w:tcPr>
          <w:p w14:paraId="07F86AA8" w14:textId="77777777" w:rsidR="00735B80" w:rsidRPr="00735B80" w:rsidRDefault="00735B80" w:rsidP="00735B80">
            <w:pPr>
              <w:spacing w:after="0" w:line="240" w:lineRule="auto"/>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60205492" w14:textId="77777777" w:rsidR="00735B80" w:rsidRPr="00735B80" w:rsidRDefault="00735B80" w:rsidP="00735B80">
            <w:pPr>
              <w:spacing w:after="0" w:line="240" w:lineRule="auto"/>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53593EF4" w14:textId="77777777" w:rsidR="00735B80" w:rsidRPr="00735B80" w:rsidRDefault="00735B80" w:rsidP="00735B80">
            <w:pPr>
              <w:spacing w:after="0" w:line="240" w:lineRule="auto"/>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21D0EF48"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6778726C" w14:textId="77777777" w:rsidR="00735B80" w:rsidRPr="00735B80" w:rsidRDefault="00735B80" w:rsidP="00735B80">
            <w:pPr>
              <w:spacing w:after="0" w:line="240" w:lineRule="auto"/>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12CA8E33"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FBE02C1"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377CAA36"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449ABC73"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1340" w:type="dxa"/>
            <w:gridSpan w:val="2"/>
            <w:tcBorders>
              <w:top w:val="nil"/>
              <w:left w:val="nil"/>
              <w:bottom w:val="nil"/>
              <w:right w:val="nil"/>
            </w:tcBorders>
            <w:shd w:val="clear" w:color="auto" w:fill="auto"/>
            <w:noWrap/>
            <w:vAlign w:val="center"/>
            <w:hideMark/>
          </w:tcPr>
          <w:p w14:paraId="7F3C51A7"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r>
      <w:tr w:rsidR="00735B80" w:rsidRPr="00735B80" w14:paraId="3F842622" w14:textId="77777777" w:rsidTr="004B151F">
        <w:trPr>
          <w:trHeight w:val="270"/>
        </w:trPr>
        <w:tc>
          <w:tcPr>
            <w:tcW w:w="1300" w:type="dxa"/>
            <w:tcBorders>
              <w:top w:val="single" w:sz="4" w:space="0" w:color="auto"/>
              <w:left w:val="single" w:sz="4" w:space="0" w:color="auto"/>
              <w:bottom w:val="single" w:sz="4" w:space="0" w:color="auto"/>
              <w:right w:val="nil"/>
            </w:tcBorders>
            <w:shd w:val="clear" w:color="auto" w:fill="auto"/>
            <w:noWrap/>
            <w:vAlign w:val="center"/>
            <w:hideMark/>
          </w:tcPr>
          <w:p w14:paraId="7A9ABD4A" w14:textId="77777777" w:rsidR="00735B80" w:rsidRPr="00735B80" w:rsidRDefault="00735B80" w:rsidP="00735B80">
            <w:pPr>
              <w:spacing w:after="0" w:line="240" w:lineRule="auto"/>
              <w:ind w:firstLineChars="100" w:firstLine="241"/>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Item</w:t>
            </w:r>
          </w:p>
        </w:tc>
        <w:tc>
          <w:tcPr>
            <w:tcW w:w="2813" w:type="dxa"/>
            <w:gridSpan w:val="2"/>
            <w:tcBorders>
              <w:top w:val="single" w:sz="4" w:space="0" w:color="auto"/>
              <w:left w:val="nil"/>
              <w:bottom w:val="single" w:sz="4" w:space="0" w:color="auto"/>
              <w:right w:val="nil"/>
            </w:tcBorders>
            <w:shd w:val="clear" w:color="auto" w:fill="auto"/>
            <w:noWrap/>
            <w:vAlign w:val="center"/>
            <w:hideMark/>
          </w:tcPr>
          <w:p w14:paraId="1D5CB85F"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Descripción</w:t>
            </w:r>
          </w:p>
        </w:tc>
        <w:tc>
          <w:tcPr>
            <w:tcW w:w="2027" w:type="dxa"/>
            <w:tcBorders>
              <w:top w:val="single" w:sz="4" w:space="0" w:color="auto"/>
              <w:left w:val="nil"/>
              <w:bottom w:val="single" w:sz="4" w:space="0" w:color="auto"/>
              <w:right w:val="nil"/>
            </w:tcBorders>
            <w:shd w:val="clear" w:color="auto" w:fill="auto"/>
            <w:noWrap/>
            <w:vAlign w:val="center"/>
            <w:hideMark/>
          </w:tcPr>
          <w:p w14:paraId="0919CAFD" w14:textId="77777777" w:rsidR="00735B80" w:rsidRPr="00735B80" w:rsidRDefault="00735B80" w:rsidP="00735B80">
            <w:pPr>
              <w:spacing w:after="0" w:line="240" w:lineRule="auto"/>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735" w:type="dxa"/>
            <w:gridSpan w:val="3"/>
            <w:tcBorders>
              <w:top w:val="single" w:sz="4" w:space="0" w:color="auto"/>
              <w:left w:val="nil"/>
              <w:bottom w:val="single" w:sz="4" w:space="0" w:color="auto"/>
              <w:right w:val="nil"/>
            </w:tcBorders>
            <w:shd w:val="clear" w:color="auto" w:fill="auto"/>
            <w:noWrap/>
            <w:vAlign w:val="center"/>
            <w:hideMark/>
          </w:tcPr>
          <w:p w14:paraId="3D8D0169" w14:textId="77777777" w:rsidR="00735B80" w:rsidRPr="00735B80" w:rsidRDefault="00735B80" w:rsidP="00735B80">
            <w:pPr>
              <w:spacing w:after="0" w:line="240" w:lineRule="auto"/>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641" w:type="dxa"/>
            <w:gridSpan w:val="2"/>
            <w:tcBorders>
              <w:top w:val="single" w:sz="4" w:space="0" w:color="auto"/>
              <w:left w:val="nil"/>
              <w:bottom w:val="single" w:sz="4" w:space="0" w:color="auto"/>
              <w:right w:val="nil"/>
            </w:tcBorders>
            <w:shd w:val="clear" w:color="auto" w:fill="auto"/>
            <w:noWrap/>
            <w:vAlign w:val="center"/>
            <w:hideMark/>
          </w:tcPr>
          <w:p w14:paraId="657BE725" w14:textId="77777777" w:rsidR="00735B80" w:rsidRPr="00735B80" w:rsidRDefault="00735B80" w:rsidP="00735B80">
            <w:pPr>
              <w:spacing w:after="0" w:line="240" w:lineRule="auto"/>
              <w:jc w:val="center"/>
              <w:rPr>
                <w:rFonts w:eastAsia="Times New Roman" w:cs="Times New Roman"/>
                <w:b/>
                <w:bCs/>
                <w:color w:val="000000"/>
                <w:szCs w:val="24"/>
                <w:lang w:eastAsia="es-PE"/>
              </w:rPr>
            </w:pPr>
            <w:r w:rsidRPr="00735B80">
              <w:rPr>
                <w:rFonts w:eastAsia="Times New Roman" w:cs="Times New Roman"/>
                <w:b/>
                <w:bCs/>
                <w:color w:val="000000"/>
                <w:szCs w:val="24"/>
                <w:lang w:eastAsia="es-PE"/>
              </w:rPr>
              <w:t>Und.</w:t>
            </w:r>
          </w:p>
        </w:tc>
        <w:tc>
          <w:tcPr>
            <w:tcW w:w="1340" w:type="dxa"/>
            <w:gridSpan w:val="4"/>
            <w:tcBorders>
              <w:top w:val="single" w:sz="4" w:space="0" w:color="auto"/>
              <w:left w:val="nil"/>
              <w:bottom w:val="single" w:sz="4" w:space="0" w:color="auto"/>
              <w:right w:val="nil"/>
            </w:tcBorders>
            <w:shd w:val="clear" w:color="auto" w:fill="auto"/>
            <w:noWrap/>
            <w:vAlign w:val="center"/>
            <w:hideMark/>
          </w:tcPr>
          <w:p w14:paraId="5D5F53A7" w14:textId="77777777" w:rsidR="00735B80" w:rsidRPr="00735B80" w:rsidRDefault="00735B80" w:rsidP="00735B80">
            <w:pPr>
              <w:spacing w:after="0" w:line="240" w:lineRule="auto"/>
              <w:jc w:val="center"/>
              <w:rPr>
                <w:rFonts w:eastAsia="Times New Roman" w:cs="Times New Roman"/>
                <w:b/>
                <w:bCs/>
                <w:color w:val="000000"/>
                <w:szCs w:val="24"/>
                <w:lang w:eastAsia="es-PE"/>
              </w:rPr>
            </w:pPr>
            <w:r w:rsidRPr="00735B80">
              <w:rPr>
                <w:rFonts w:eastAsia="Times New Roman" w:cs="Times New Roman"/>
                <w:b/>
                <w:bCs/>
                <w:color w:val="000000"/>
                <w:szCs w:val="24"/>
                <w:lang w:eastAsia="es-PE"/>
              </w:rPr>
              <w:t>Metrado</w:t>
            </w:r>
          </w:p>
        </w:tc>
        <w:tc>
          <w:tcPr>
            <w:tcW w:w="1340" w:type="dxa"/>
            <w:gridSpan w:val="4"/>
            <w:tcBorders>
              <w:top w:val="single" w:sz="4" w:space="0" w:color="auto"/>
              <w:left w:val="nil"/>
              <w:bottom w:val="single" w:sz="4" w:space="0" w:color="auto"/>
              <w:right w:val="nil"/>
            </w:tcBorders>
            <w:shd w:val="clear" w:color="auto" w:fill="auto"/>
            <w:noWrap/>
            <w:vAlign w:val="center"/>
            <w:hideMark/>
          </w:tcPr>
          <w:p w14:paraId="2D190603" w14:textId="77777777" w:rsidR="00735B80" w:rsidRPr="00735B80" w:rsidRDefault="00735B80" w:rsidP="00735B80">
            <w:pPr>
              <w:spacing w:after="0" w:line="240" w:lineRule="auto"/>
              <w:jc w:val="center"/>
              <w:rPr>
                <w:rFonts w:eastAsia="Times New Roman" w:cs="Times New Roman"/>
                <w:b/>
                <w:bCs/>
                <w:color w:val="000000"/>
                <w:szCs w:val="24"/>
                <w:lang w:eastAsia="es-PE"/>
              </w:rPr>
            </w:pPr>
            <w:r w:rsidRPr="00735B80">
              <w:rPr>
                <w:rFonts w:eastAsia="Times New Roman" w:cs="Times New Roman"/>
                <w:b/>
                <w:bCs/>
                <w:color w:val="000000"/>
                <w:szCs w:val="24"/>
                <w:lang w:eastAsia="es-PE"/>
              </w:rPr>
              <w:t>Precio S/.</w:t>
            </w:r>
          </w:p>
        </w:tc>
        <w:tc>
          <w:tcPr>
            <w:tcW w:w="178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4085A7C" w14:textId="77777777" w:rsidR="00735B80" w:rsidRPr="00735B80" w:rsidRDefault="00735B80" w:rsidP="00735B80">
            <w:pPr>
              <w:spacing w:after="0" w:line="240" w:lineRule="auto"/>
              <w:jc w:val="center"/>
              <w:rPr>
                <w:rFonts w:eastAsia="Times New Roman" w:cs="Times New Roman"/>
                <w:b/>
                <w:bCs/>
                <w:color w:val="000000"/>
                <w:szCs w:val="24"/>
                <w:lang w:eastAsia="es-PE"/>
              </w:rPr>
            </w:pPr>
            <w:r w:rsidRPr="00735B80">
              <w:rPr>
                <w:rFonts w:eastAsia="Times New Roman" w:cs="Times New Roman"/>
                <w:b/>
                <w:bCs/>
                <w:color w:val="000000"/>
                <w:szCs w:val="24"/>
                <w:lang w:eastAsia="es-PE"/>
              </w:rPr>
              <w:t>Parcial S/.</w:t>
            </w:r>
          </w:p>
        </w:tc>
      </w:tr>
      <w:tr w:rsidR="00735B80" w:rsidRPr="00735B80" w14:paraId="5727F6D7" w14:textId="77777777" w:rsidTr="004B151F">
        <w:trPr>
          <w:trHeight w:val="45"/>
        </w:trPr>
        <w:tc>
          <w:tcPr>
            <w:tcW w:w="1300" w:type="dxa"/>
            <w:tcBorders>
              <w:top w:val="nil"/>
              <w:left w:val="nil"/>
              <w:bottom w:val="nil"/>
              <w:right w:val="nil"/>
            </w:tcBorders>
            <w:shd w:val="clear" w:color="auto" w:fill="auto"/>
            <w:noWrap/>
            <w:vAlign w:val="center"/>
            <w:hideMark/>
          </w:tcPr>
          <w:p w14:paraId="4BB7AD15" w14:textId="77777777" w:rsidR="00735B80" w:rsidRPr="00735B80" w:rsidRDefault="00735B80" w:rsidP="00735B80">
            <w:pPr>
              <w:spacing w:after="0" w:line="240" w:lineRule="auto"/>
              <w:jc w:val="center"/>
              <w:rPr>
                <w:rFonts w:eastAsia="Times New Roman" w:cs="Times New Roman"/>
                <w:b/>
                <w:bCs/>
                <w:color w:val="000000"/>
                <w:szCs w:val="24"/>
                <w:lang w:eastAsia="es-PE"/>
              </w:rPr>
            </w:pPr>
          </w:p>
        </w:tc>
        <w:tc>
          <w:tcPr>
            <w:tcW w:w="1171" w:type="dxa"/>
            <w:tcBorders>
              <w:top w:val="nil"/>
              <w:left w:val="nil"/>
              <w:bottom w:val="nil"/>
              <w:right w:val="nil"/>
            </w:tcBorders>
            <w:shd w:val="clear" w:color="auto" w:fill="auto"/>
            <w:noWrap/>
            <w:vAlign w:val="center"/>
            <w:hideMark/>
          </w:tcPr>
          <w:p w14:paraId="6077EA73" w14:textId="77777777" w:rsidR="00735B80" w:rsidRPr="00735B80" w:rsidRDefault="00735B80" w:rsidP="00735B80">
            <w:pPr>
              <w:spacing w:after="0" w:line="240" w:lineRule="auto"/>
              <w:ind w:firstLineChars="100" w:firstLine="240"/>
              <w:jc w:val="left"/>
              <w:rPr>
                <w:rFonts w:eastAsia="Times New Roman" w:cs="Times New Roman"/>
                <w:szCs w:val="24"/>
                <w:lang w:eastAsia="es-PE"/>
              </w:rPr>
            </w:pPr>
          </w:p>
        </w:tc>
        <w:tc>
          <w:tcPr>
            <w:tcW w:w="1642" w:type="dxa"/>
            <w:tcBorders>
              <w:top w:val="nil"/>
              <w:left w:val="nil"/>
              <w:bottom w:val="nil"/>
              <w:right w:val="nil"/>
            </w:tcBorders>
            <w:shd w:val="clear" w:color="auto" w:fill="auto"/>
            <w:noWrap/>
            <w:vAlign w:val="center"/>
            <w:hideMark/>
          </w:tcPr>
          <w:p w14:paraId="736A2639" w14:textId="77777777" w:rsidR="00735B80" w:rsidRPr="00735B80" w:rsidRDefault="00735B80" w:rsidP="00735B80">
            <w:pPr>
              <w:spacing w:after="0" w:line="240" w:lineRule="auto"/>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4A4960DA" w14:textId="77777777" w:rsidR="00735B80" w:rsidRPr="00735B80" w:rsidRDefault="00735B80" w:rsidP="00735B80">
            <w:pPr>
              <w:spacing w:after="0" w:line="240" w:lineRule="auto"/>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7C1566AE" w14:textId="77777777" w:rsidR="00735B80" w:rsidRPr="00735B80" w:rsidRDefault="00735B80" w:rsidP="00735B80">
            <w:pPr>
              <w:spacing w:after="0" w:line="240" w:lineRule="auto"/>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5C111918"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16FC9F8A" w14:textId="77777777" w:rsidR="00735B80" w:rsidRPr="00735B80" w:rsidRDefault="00735B80" w:rsidP="00735B80">
            <w:pPr>
              <w:spacing w:after="0" w:line="240" w:lineRule="auto"/>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7481213C"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18E4EC2B"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2144DA5B"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69799964"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1340" w:type="dxa"/>
            <w:gridSpan w:val="2"/>
            <w:tcBorders>
              <w:top w:val="nil"/>
              <w:left w:val="nil"/>
              <w:bottom w:val="nil"/>
              <w:right w:val="nil"/>
            </w:tcBorders>
            <w:shd w:val="clear" w:color="auto" w:fill="auto"/>
            <w:noWrap/>
            <w:vAlign w:val="center"/>
            <w:hideMark/>
          </w:tcPr>
          <w:p w14:paraId="78FE8457"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r>
      <w:tr w:rsidR="00735B80" w:rsidRPr="00735B80" w14:paraId="0EF14807" w14:textId="77777777" w:rsidTr="004B151F">
        <w:trPr>
          <w:trHeight w:val="60"/>
        </w:trPr>
        <w:tc>
          <w:tcPr>
            <w:tcW w:w="1300" w:type="dxa"/>
            <w:tcBorders>
              <w:top w:val="single" w:sz="4" w:space="0" w:color="auto"/>
              <w:left w:val="single" w:sz="4" w:space="0" w:color="auto"/>
              <w:bottom w:val="nil"/>
              <w:right w:val="nil"/>
            </w:tcBorders>
            <w:shd w:val="clear" w:color="auto" w:fill="auto"/>
            <w:noWrap/>
            <w:vAlign w:val="center"/>
            <w:hideMark/>
          </w:tcPr>
          <w:p w14:paraId="33356C0D"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single" w:sz="4" w:space="0" w:color="auto"/>
              <w:left w:val="nil"/>
              <w:bottom w:val="nil"/>
              <w:right w:val="nil"/>
            </w:tcBorders>
            <w:shd w:val="clear" w:color="auto" w:fill="auto"/>
            <w:noWrap/>
            <w:vAlign w:val="center"/>
            <w:hideMark/>
          </w:tcPr>
          <w:p w14:paraId="237EEF50" w14:textId="77777777" w:rsidR="00735B80" w:rsidRPr="00735B80" w:rsidRDefault="00735B80" w:rsidP="00735B80">
            <w:pPr>
              <w:spacing w:after="0" w:line="240" w:lineRule="auto"/>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642" w:type="dxa"/>
            <w:tcBorders>
              <w:top w:val="single" w:sz="4" w:space="0" w:color="auto"/>
              <w:left w:val="nil"/>
              <w:bottom w:val="nil"/>
              <w:right w:val="nil"/>
            </w:tcBorders>
            <w:shd w:val="clear" w:color="auto" w:fill="auto"/>
            <w:noWrap/>
            <w:vAlign w:val="center"/>
            <w:hideMark/>
          </w:tcPr>
          <w:p w14:paraId="57AF9991" w14:textId="77777777" w:rsidR="00735B80" w:rsidRPr="00735B80" w:rsidRDefault="00735B80" w:rsidP="00735B80">
            <w:pPr>
              <w:spacing w:after="0" w:line="240" w:lineRule="auto"/>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2027" w:type="dxa"/>
            <w:tcBorders>
              <w:top w:val="single" w:sz="4" w:space="0" w:color="auto"/>
              <w:left w:val="nil"/>
              <w:bottom w:val="nil"/>
              <w:right w:val="nil"/>
            </w:tcBorders>
            <w:shd w:val="clear" w:color="auto" w:fill="auto"/>
            <w:noWrap/>
            <w:vAlign w:val="center"/>
            <w:hideMark/>
          </w:tcPr>
          <w:p w14:paraId="06A330C9" w14:textId="77777777" w:rsidR="00735B80" w:rsidRPr="00735B80" w:rsidRDefault="00735B80" w:rsidP="00735B80">
            <w:pPr>
              <w:spacing w:after="0" w:line="240" w:lineRule="auto"/>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735" w:type="dxa"/>
            <w:gridSpan w:val="3"/>
            <w:tcBorders>
              <w:top w:val="single" w:sz="4" w:space="0" w:color="auto"/>
              <w:left w:val="nil"/>
              <w:bottom w:val="nil"/>
              <w:right w:val="nil"/>
            </w:tcBorders>
            <w:shd w:val="clear" w:color="auto" w:fill="auto"/>
            <w:noWrap/>
            <w:vAlign w:val="center"/>
            <w:hideMark/>
          </w:tcPr>
          <w:p w14:paraId="3D935215" w14:textId="77777777" w:rsidR="00735B80" w:rsidRPr="00735B80" w:rsidRDefault="00735B80" w:rsidP="00735B80">
            <w:pPr>
              <w:spacing w:after="0" w:line="240" w:lineRule="auto"/>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641" w:type="dxa"/>
            <w:gridSpan w:val="2"/>
            <w:tcBorders>
              <w:top w:val="single" w:sz="4" w:space="0" w:color="auto"/>
              <w:left w:val="nil"/>
              <w:bottom w:val="nil"/>
              <w:right w:val="nil"/>
            </w:tcBorders>
            <w:shd w:val="clear" w:color="auto" w:fill="auto"/>
            <w:noWrap/>
            <w:vAlign w:val="center"/>
            <w:hideMark/>
          </w:tcPr>
          <w:p w14:paraId="57C0B8E8" w14:textId="77777777" w:rsidR="00735B80" w:rsidRPr="00735B80" w:rsidRDefault="00735B80" w:rsidP="00735B80">
            <w:pPr>
              <w:spacing w:after="0" w:line="240" w:lineRule="auto"/>
              <w:jc w:val="center"/>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810" w:type="dxa"/>
            <w:gridSpan w:val="3"/>
            <w:tcBorders>
              <w:top w:val="single" w:sz="4" w:space="0" w:color="auto"/>
              <w:left w:val="nil"/>
              <w:bottom w:val="nil"/>
              <w:right w:val="nil"/>
            </w:tcBorders>
            <w:shd w:val="clear" w:color="auto" w:fill="auto"/>
            <w:noWrap/>
            <w:vAlign w:val="center"/>
            <w:hideMark/>
          </w:tcPr>
          <w:p w14:paraId="17828ED9"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530" w:type="dxa"/>
            <w:tcBorders>
              <w:top w:val="single" w:sz="4" w:space="0" w:color="auto"/>
              <w:left w:val="nil"/>
              <w:bottom w:val="nil"/>
              <w:right w:val="nil"/>
            </w:tcBorders>
            <w:shd w:val="clear" w:color="auto" w:fill="auto"/>
            <w:noWrap/>
            <w:vAlign w:val="center"/>
            <w:hideMark/>
          </w:tcPr>
          <w:p w14:paraId="06AEEA43"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555" w:type="dxa"/>
            <w:gridSpan w:val="3"/>
            <w:tcBorders>
              <w:top w:val="single" w:sz="4" w:space="0" w:color="auto"/>
              <w:left w:val="nil"/>
              <w:bottom w:val="nil"/>
              <w:right w:val="nil"/>
            </w:tcBorders>
            <w:shd w:val="clear" w:color="auto" w:fill="auto"/>
            <w:noWrap/>
            <w:vAlign w:val="center"/>
            <w:hideMark/>
          </w:tcPr>
          <w:p w14:paraId="7F5DAE21"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785" w:type="dxa"/>
            <w:tcBorders>
              <w:top w:val="single" w:sz="4" w:space="0" w:color="auto"/>
              <w:left w:val="nil"/>
              <w:bottom w:val="nil"/>
              <w:right w:val="nil"/>
            </w:tcBorders>
            <w:shd w:val="clear" w:color="auto" w:fill="auto"/>
            <w:noWrap/>
            <w:vAlign w:val="center"/>
            <w:hideMark/>
          </w:tcPr>
          <w:p w14:paraId="47EE251E"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440" w:type="dxa"/>
            <w:tcBorders>
              <w:top w:val="single" w:sz="4" w:space="0" w:color="auto"/>
              <w:left w:val="nil"/>
              <w:bottom w:val="nil"/>
              <w:right w:val="nil"/>
            </w:tcBorders>
            <w:shd w:val="clear" w:color="auto" w:fill="auto"/>
            <w:noWrap/>
            <w:vAlign w:val="center"/>
            <w:hideMark/>
          </w:tcPr>
          <w:p w14:paraId="1612D6ED"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340" w:type="dxa"/>
            <w:gridSpan w:val="2"/>
            <w:tcBorders>
              <w:top w:val="single" w:sz="4" w:space="0" w:color="auto"/>
              <w:left w:val="nil"/>
              <w:bottom w:val="nil"/>
              <w:right w:val="single" w:sz="4" w:space="0" w:color="auto"/>
            </w:tcBorders>
            <w:shd w:val="clear" w:color="auto" w:fill="auto"/>
            <w:noWrap/>
            <w:vAlign w:val="center"/>
            <w:hideMark/>
          </w:tcPr>
          <w:p w14:paraId="6BCC1291"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6CAA004D"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5964F80D" w14:textId="77777777" w:rsidR="00735B80" w:rsidRPr="00735B80" w:rsidRDefault="00735B80" w:rsidP="00135534">
            <w:pPr>
              <w:spacing w:after="0"/>
              <w:ind w:firstLineChars="100" w:firstLine="241"/>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01</w:t>
            </w:r>
          </w:p>
        </w:tc>
        <w:tc>
          <w:tcPr>
            <w:tcW w:w="6575" w:type="dxa"/>
            <w:gridSpan w:val="6"/>
            <w:tcBorders>
              <w:top w:val="nil"/>
              <w:left w:val="nil"/>
              <w:bottom w:val="nil"/>
              <w:right w:val="nil"/>
            </w:tcBorders>
            <w:shd w:val="clear" w:color="auto" w:fill="auto"/>
            <w:vAlign w:val="center"/>
            <w:hideMark/>
          </w:tcPr>
          <w:p w14:paraId="118CFDD1" w14:textId="77777777" w:rsidR="00735B80" w:rsidRPr="00735B80" w:rsidRDefault="00735B80" w:rsidP="00135534">
            <w:pPr>
              <w:spacing w:after="0"/>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 xml:space="preserve">OBRAS PRELIMINARES Y PROVISIONALES </w:t>
            </w:r>
          </w:p>
        </w:tc>
        <w:tc>
          <w:tcPr>
            <w:tcW w:w="641" w:type="dxa"/>
            <w:gridSpan w:val="2"/>
            <w:tcBorders>
              <w:top w:val="nil"/>
              <w:left w:val="nil"/>
              <w:bottom w:val="nil"/>
              <w:right w:val="nil"/>
            </w:tcBorders>
            <w:shd w:val="clear" w:color="auto" w:fill="auto"/>
            <w:noWrap/>
            <w:vAlign w:val="center"/>
            <w:hideMark/>
          </w:tcPr>
          <w:p w14:paraId="68F1EE66" w14:textId="77777777" w:rsidR="00735B80" w:rsidRPr="00735B80" w:rsidRDefault="00735B80" w:rsidP="00135534">
            <w:pPr>
              <w:spacing w:after="0"/>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vAlign w:val="center"/>
            <w:hideMark/>
          </w:tcPr>
          <w:p w14:paraId="2453B718"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3AA3C6B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380C5B9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4D2361C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vAlign w:val="center"/>
            <w:hideMark/>
          </w:tcPr>
          <w:p w14:paraId="616B4E5C" w14:textId="77777777" w:rsidR="00735B80" w:rsidRPr="00735B80" w:rsidRDefault="00735B80" w:rsidP="00135534">
            <w:pPr>
              <w:spacing w:after="0"/>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144,362.83</w:t>
            </w:r>
          </w:p>
        </w:tc>
      </w:tr>
      <w:tr w:rsidR="00735B80" w:rsidRPr="00735B80" w14:paraId="0753CB24"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50DA84D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6A279B33"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0C79E4F9"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3B51D815"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4DDB7D3D"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78605E4E"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240ECBAD"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66A870B4"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6F8A6D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6C24A2A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54819F4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0BC7B412"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5B121D94"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34A4EB30"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01.01</w:t>
            </w:r>
          </w:p>
        </w:tc>
        <w:tc>
          <w:tcPr>
            <w:tcW w:w="6575" w:type="dxa"/>
            <w:gridSpan w:val="6"/>
            <w:tcBorders>
              <w:top w:val="nil"/>
              <w:left w:val="nil"/>
              <w:bottom w:val="nil"/>
              <w:right w:val="nil"/>
            </w:tcBorders>
            <w:shd w:val="clear" w:color="auto" w:fill="auto"/>
            <w:vAlign w:val="center"/>
            <w:hideMark/>
          </w:tcPr>
          <w:p w14:paraId="35DF5260"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CARTEL DE IDENTIFICACION DE OBRA DE 4.80 x 3.60m</w:t>
            </w:r>
          </w:p>
        </w:tc>
        <w:tc>
          <w:tcPr>
            <w:tcW w:w="641" w:type="dxa"/>
            <w:gridSpan w:val="2"/>
            <w:tcBorders>
              <w:top w:val="nil"/>
              <w:left w:val="nil"/>
              <w:bottom w:val="nil"/>
              <w:right w:val="nil"/>
            </w:tcBorders>
            <w:shd w:val="clear" w:color="auto" w:fill="auto"/>
            <w:noWrap/>
            <w:vAlign w:val="center"/>
            <w:hideMark/>
          </w:tcPr>
          <w:p w14:paraId="536800B8"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und</w:t>
            </w:r>
          </w:p>
        </w:tc>
        <w:tc>
          <w:tcPr>
            <w:tcW w:w="1340" w:type="dxa"/>
            <w:gridSpan w:val="4"/>
            <w:tcBorders>
              <w:top w:val="nil"/>
              <w:left w:val="nil"/>
              <w:bottom w:val="nil"/>
              <w:right w:val="nil"/>
            </w:tcBorders>
            <w:shd w:val="clear" w:color="auto" w:fill="auto"/>
            <w:noWrap/>
            <w:vAlign w:val="center"/>
            <w:hideMark/>
          </w:tcPr>
          <w:p w14:paraId="57F0767F"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1.00</w:t>
            </w:r>
          </w:p>
        </w:tc>
        <w:tc>
          <w:tcPr>
            <w:tcW w:w="1340" w:type="dxa"/>
            <w:gridSpan w:val="4"/>
            <w:tcBorders>
              <w:top w:val="nil"/>
              <w:left w:val="nil"/>
              <w:bottom w:val="nil"/>
              <w:right w:val="nil"/>
            </w:tcBorders>
            <w:shd w:val="clear" w:color="auto" w:fill="auto"/>
            <w:noWrap/>
            <w:vAlign w:val="center"/>
            <w:hideMark/>
          </w:tcPr>
          <w:p w14:paraId="3EFED64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1,263.35</w:t>
            </w:r>
          </w:p>
        </w:tc>
        <w:tc>
          <w:tcPr>
            <w:tcW w:w="1780" w:type="dxa"/>
            <w:gridSpan w:val="3"/>
            <w:tcBorders>
              <w:top w:val="nil"/>
              <w:left w:val="nil"/>
              <w:bottom w:val="nil"/>
              <w:right w:val="single" w:sz="4" w:space="0" w:color="000000"/>
            </w:tcBorders>
            <w:shd w:val="clear" w:color="auto" w:fill="auto"/>
            <w:noWrap/>
            <w:vAlign w:val="center"/>
            <w:hideMark/>
          </w:tcPr>
          <w:p w14:paraId="517044F4"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1,263.35</w:t>
            </w:r>
          </w:p>
        </w:tc>
      </w:tr>
      <w:tr w:rsidR="00735B80" w:rsidRPr="00735B80" w14:paraId="044A33A1"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6105A7E8"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310753C3"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01252993"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09B895B1"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09535E01"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5E49FBE7"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5751C391"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76C8706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028C503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5BEE4E7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6045B23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6CD36157"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19C9B13B"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2DAB660E"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01.02</w:t>
            </w:r>
          </w:p>
        </w:tc>
        <w:tc>
          <w:tcPr>
            <w:tcW w:w="6575" w:type="dxa"/>
            <w:gridSpan w:val="6"/>
            <w:tcBorders>
              <w:top w:val="nil"/>
              <w:left w:val="nil"/>
              <w:bottom w:val="nil"/>
              <w:right w:val="nil"/>
            </w:tcBorders>
            <w:shd w:val="clear" w:color="auto" w:fill="auto"/>
            <w:vAlign w:val="center"/>
            <w:hideMark/>
          </w:tcPr>
          <w:p w14:paraId="2376F444"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MOVILIZACION Y DESMOVILIZACION DE EQUIPOS Y MAQUINARIAS</w:t>
            </w:r>
          </w:p>
        </w:tc>
        <w:tc>
          <w:tcPr>
            <w:tcW w:w="641" w:type="dxa"/>
            <w:gridSpan w:val="2"/>
            <w:tcBorders>
              <w:top w:val="nil"/>
              <w:left w:val="nil"/>
              <w:bottom w:val="nil"/>
              <w:right w:val="nil"/>
            </w:tcBorders>
            <w:shd w:val="clear" w:color="auto" w:fill="auto"/>
            <w:noWrap/>
            <w:vAlign w:val="center"/>
            <w:hideMark/>
          </w:tcPr>
          <w:p w14:paraId="25858BA1"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glb</w:t>
            </w:r>
          </w:p>
        </w:tc>
        <w:tc>
          <w:tcPr>
            <w:tcW w:w="1340" w:type="dxa"/>
            <w:gridSpan w:val="4"/>
            <w:tcBorders>
              <w:top w:val="nil"/>
              <w:left w:val="nil"/>
              <w:bottom w:val="nil"/>
              <w:right w:val="nil"/>
            </w:tcBorders>
            <w:shd w:val="clear" w:color="auto" w:fill="auto"/>
            <w:noWrap/>
            <w:vAlign w:val="center"/>
            <w:hideMark/>
          </w:tcPr>
          <w:p w14:paraId="0F4A5870"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1.00</w:t>
            </w:r>
          </w:p>
        </w:tc>
        <w:tc>
          <w:tcPr>
            <w:tcW w:w="1340" w:type="dxa"/>
            <w:gridSpan w:val="4"/>
            <w:tcBorders>
              <w:top w:val="nil"/>
              <w:left w:val="nil"/>
              <w:bottom w:val="nil"/>
              <w:right w:val="nil"/>
            </w:tcBorders>
            <w:shd w:val="clear" w:color="auto" w:fill="auto"/>
            <w:noWrap/>
            <w:vAlign w:val="center"/>
            <w:hideMark/>
          </w:tcPr>
          <w:p w14:paraId="322F75F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22,285.30</w:t>
            </w:r>
          </w:p>
        </w:tc>
        <w:tc>
          <w:tcPr>
            <w:tcW w:w="1780" w:type="dxa"/>
            <w:gridSpan w:val="3"/>
            <w:tcBorders>
              <w:top w:val="nil"/>
              <w:left w:val="nil"/>
              <w:bottom w:val="nil"/>
              <w:right w:val="single" w:sz="4" w:space="0" w:color="000000"/>
            </w:tcBorders>
            <w:shd w:val="clear" w:color="auto" w:fill="auto"/>
            <w:noWrap/>
            <w:vAlign w:val="center"/>
            <w:hideMark/>
          </w:tcPr>
          <w:p w14:paraId="61CD3DD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22,285.30</w:t>
            </w:r>
          </w:p>
        </w:tc>
      </w:tr>
      <w:tr w:rsidR="00735B80" w:rsidRPr="00735B80" w14:paraId="078AAD7A"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69A0D54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5A233BD7"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14BB9DA5"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7C9B840D"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7525E101"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4935CDFC"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302C28AB"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2921061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2F324E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74DC7501"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4881B08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325F27E8"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24974D9A"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6E2DCBA7"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01.03</w:t>
            </w:r>
          </w:p>
        </w:tc>
        <w:tc>
          <w:tcPr>
            <w:tcW w:w="6575" w:type="dxa"/>
            <w:gridSpan w:val="6"/>
            <w:tcBorders>
              <w:top w:val="nil"/>
              <w:left w:val="nil"/>
              <w:bottom w:val="nil"/>
              <w:right w:val="nil"/>
            </w:tcBorders>
            <w:shd w:val="clear" w:color="auto" w:fill="auto"/>
            <w:vAlign w:val="center"/>
            <w:hideMark/>
          </w:tcPr>
          <w:p w14:paraId="6DEAB78E"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LIMPIEZA Y DESBROCE DE TERRENO (E=0.20m) C/EQUIPO</w:t>
            </w:r>
          </w:p>
        </w:tc>
        <w:tc>
          <w:tcPr>
            <w:tcW w:w="641" w:type="dxa"/>
            <w:gridSpan w:val="2"/>
            <w:tcBorders>
              <w:top w:val="nil"/>
              <w:left w:val="nil"/>
              <w:bottom w:val="nil"/>
              <w:right w:val="nil"/>
            </w:tcBorders>
            <w:shd w:val="clear" w:color="auto" w:fill="auto"/>
            <w:noWrap/>
            <w:vAlign w:val="center"/>
            <w:hideMark/>
          </w:tcPr>
          <w:p w14:paraId="6090C662"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m2</w:t>
            </w:r>
          </w:p>
        </w:tc>
        <w:tc>
          <w:tcPr>
            <w:tcW w:w="1340" w:type="dxa"/>
            <w:gridSpan w:val="4"/>
            <w:tcBorders>
              <w:top w:val="nil"/>
              <w:left w:val="nil"/>
              <w:bottom w:val="nil"/>
              <w:right w:val="nil"/>
            </w:tcBorders>
            <w:shd w:val="clear" w:color="auto" w:fill="auto"/>
            <w:noWrap/>
            <w:vAlign w:val="center"/>
            <w:hideMark/>
          </w:tcPr>
          <w:p w14:paraId="2D178AE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19,223.51</w:t>
            </w:r>
          </w:p>
        </w:tc>
        <w:tc>
          <w:tcPr>
            <w:tcW w:w="1340" w:type="dxa"/>
            <w:gridSpan w:val="4"/>
            <w:tcBorders>
              <w:top w:val="nil"/>
              <w:left w:val="nil"/>
              <w:bottom w:val="nil"/>
              <w:right w:val="nil"/>
            </w:tcBorders>
            <w:shd w:val="clear" w:color="auto" w:fill="auto"/>
            <w:noWrap/>
            <w:vAlign w:val="center"/>
            <w:hideMark/>
          </w:tcPr>
          <w:p w14:paraId="7B395A18"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5.05</w:t>
            </w:r>
          </w:p>
        </w:tc>
        <w:tc>
          <w:tcPr>
            <w:tcW w:w="1780" w:type="dxa"/>
            <w:gridSpan w:val="3"/>
            <w:tcBorders>
              <w:top w:val="nil"/>
              <w:left w:val="nil"/>
              <w:bottom w:val="nil"/>
              <w:right w:val="single" w:sz="4" w:space="0" w:color="000000"/>
            </w:tcBorders>
            <w:shd w:val="clear" w:color="auto" w:fill="auto"/>
            <w:noWrap/>
            <w:vAlign w:val="center"/>
            <w:hideMark/>
          </w:tcPr>
          <w:p w14:paraId="62424D2B"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97,078.73</w:t>
            </w:r>
          </w:p>
        </w:tc>
      </w:tr>
      <w:tr w:rsidR="00735B80" w:rsidRPr="00735B80" w14:paraId="519D7521"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5B88E4C3"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2DBCE22F"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423DFAA4"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5EC5500D"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529CE0D5"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676A2A9C"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6EF19DB4"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463BE5F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02F2445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2335ABD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5D0EC501"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1AA89D0B"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3CFBCA2F" w14:textId="77777777" w:rsidTr="004B151F">
        <w:trPr>
          <w:trHeight w:val="255"/>
        </w:trPr>
        <w:tc>
          <w:tcPr>
            <w:tcW w:w="1300" w:type="dxa"/>
            <w:tcBorders>
              <w:top w:val="nil"/>
              <w:left w:val="single" w:sz="4" w:space="0" w:color="auto"/>
              <w:bottom w:val="nil"/>
              <w:right w:val="nil"/>
            </w:tcBorders>
            <w:shd w:val="clear" w:color="auto" w:fill="auto"/>
            <w:noWrap/>
            <w:vAlign w:val="center"/>
            <w:hideMark/>
          </w:tcPr>
          <w:p w14:paraId="20A34D6E"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01.04</w:t>
            </w:r>
          </w:p>
        </w:tc>
        <w:tc>
          <w:tcPr>
            <w:tcW w:w="6575" w:type="dxa"/>
            <w:gridSpan w:val="6"/>
            <w:tcBorders>
              <w:top w:val="nil"/>
              <w:left w:val="nil"/>
              <w:bottom w:val="nil"/>
              <w:right w:val="nil"/>
            </w:tcBorders>
            <w:shd w:val="clear" w:color="auto" w:fill="auto"/>
            <w:vAlign w:val="center"/>
            <w:hideMark/>
          </w:tcPr>
          <w:p w14:paraId="33DE31A7"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DEMOLICION DE ESTRUCTURAS DE CONCRETO EXISTENTES C/EQUIPO</w:t>
            </w:r>
          </w:p>
        </w:tc>
        <w:tc>
          <w:tcPr>
            <w:tcW w:w="641" w:type="dxa"/>
            <w:gridSpan w:val="2"/>
            <w:tcBorders>
              <w:top w:val="nil"/>
              <w:left w:val="nil"/>
              <w:bottom w:val="nil"/>
              <w:right w:val="nil"/>
            </w:tcBorders>
            <w:shd w:val="clear" w:color="auto" w:fill="auto"/>
            <w:noWrap/>
            <w:vAlign w:val="center"/>
            <w:hideMark/>
          </w:tcPr>
          <w:p w14:paraId="6E23B273"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auto" w:fill="auto"/>
            <w:noWrap/>
            <w:vAlign w:val="center"/>
            <w:hideMark/>
          </w:tcPr>
          <w:p w14:paraId="6A81DD5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92.23</w:t>
            </w:r>
          </w:p>
        </w:tc>
        <w:tc>
          <w:tcPr>
            <w:tcW w:w="1340" w:type="dxa"/>
            <w:gridSpan w:val="4"/>
            <w:tcBorders>
              <w:top w:val="nil"/>
              <w:left w:val="nil"/>
              <w:bottom w:val="nil"/>
              <w:right w:val="nil"/>
            </w:tcBorders>
            <w:shd w:val="clear" w:color="auto" w:fill="auto"/>
            <w:noWrap/>
            <w:vAlign w:val="center"/>
            <w:hideMark/>
          </w:tcPr>
          <w:p w14:paraId="13160EBB"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71.89</w:t>
            </w:r>
          </w:p>
        </w:tc>
        <w:tc>
          <w:tcPr>
            <w:tcW w:w="1780" w:type="dxa"/>
            <w:gridSpan w:val="3"/>
            <w:tcBorders>
              <w:top w:val="nil"/>
              <w:left w:val="nil"/>
              <w:bottom w:val="nil"/>
              <w:right w:val="single" w:sz="4" w:space="0" w:color="000000"/>
            </w:tcBorders>
            <w:shd w:val="clear" w:color="auto" w:fill="auto"/>
            <w:noWrap/>
            <w:vAlign w:val="center"/>
            <w:hideMark/>
          </w:tcPr>
          <w:p w14:paraId="503FDC85"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6,630.41</w:t>
            </w:r>
          </w:p>
        </w:tc>
      </w:tr>
      <w:tr w:rsidR="00735B80" w:rsidRPr="00735B80" w14:paraId="63A287C8"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22884E2F"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622C2422"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52731BFE"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2505D1D7"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6B4FF487"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7564CD8F"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372EE428"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1CF39A1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486B29B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522D1924"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272A5FF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1FB0FB39"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37BE42E5"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6D3FE7D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lastRenderedPageBreak/>
              <w:t>01.05</w:t>
            </w:r>
          </w:p>
        </w:tc>
        <w:tc>
          <w:tcPr>
            <w:tcW w:w="6575" w:type="dxa"/>
            <w:gridSpan w:val="6"/>
            <w:tcBorders>
              <w:top w:val="nil"/>
              <w:left w:val="nil"/>
              <w:bottom w:val="nil"/>
              <w:right w:val="nil"/>
            </w:tcBorders>
            <w:shd w:val="clear" w:color="auto" w:fill="auto"/>
            <w:vAlign w:val="center"/>
            <w:hideMark/>
          </w:tcPr>
          <w:p w14:paraId="47ADD0F6"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ELIMINACION DE ARBOLES C/EQUIPO EN TALUD DE CANAL Y CAMINO</w:t>
            </w:r>
          </w:p>
        </w:tc>
        <w:tc>
          <w:tcPr>
            <w:tcW w:w="641" w:type="dxa"/>
            <w:gridSpan w:val="2"/>
            <w:tcBorders>
              <w:top w:val="nil"/>
              <w:left w:val="nil"/>
              <w:bottom w:val="nil"/>
              <w:right w:val="nil"/>
            </w:tcBorders>
            <w:shd w:val="clear" w:color="auto" w:fill="auto"/>
            <w:noWrap/>
            <w:vAlign w:val="center"/>
            <w:hideMark/>
          </w:tcPr>
          <w:p w14:paraId="72364D7F"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km</w:t>
            </w:r>
          </w:p>
        </w:tc>
        <w:tc>
          <w:tcPr>
            <w:tcW w:w="1340" w:type="dxa"/>
            <w:gridSpan w:val="4"/>
            <w:tcBorders>
              <w:top w:val="nil"/>
              <w:left w:val="nil"/>
              <w:bottom w:val="nil"/>
              <w:right w:val="nil"/>
            </w:tcBorders>
            <w:shd w:val="clear" w:color="auto" w:fill="auto"/>
            <w:noWrap/>
            <w:vAlign w:val="center"/>
            <w:hideMark/>
          </w:tcPr>
          <w:p w14:paraId="28480310"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1.98</w:t>
            </w:r>
          </w:p>
        </w:tc>
        <w:tc>
          <w:tcPr>
            <w:tcW w:w="1340" w:type="dxa"/>
            <w:gridSpan w:val="4"/>
            <w:tcBorders>
              <w:top w:val="nil"/>
              <w:left w:val="nil"/>
              <w:bottom w:val="nil"/>
              <w:right w:val="nil"/>
            </w:tcBorders>
            <w:shd w:val="clear" w:color="auto" w:fill="auto"/>
            <w:noWrap/>
            <w:vAlign w:val="center"/>
            <w:hideMark/>
          </w:tcPr>
          <w:p w14:paraId="6DAA557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8,638.91</w:t>
            </w:r>
          </w:p>
        </w:tc>
        <w:tc>
          <w:tcPr>
            <w:tcW w:w="1780" w:type="dxa"/>
            <w:gridSpan w:val="3"/>
            <w:tcBorders>
              <w:top w:val="nil"/>
              <w:left w:val="nil"/>
              <w:bottom w:val="nil"/>
              <w:right w:val="single" w:sz="4" w:space="0" w:color="000000"/>
            </w:tcBorders>
            <w:shd w:val="clear" w:color="auto" w:fill="auto"/>
            <w:noWrap/>
            <w:vAlign w:val="center"/>
            <w:hideMark/>
          </w:tcPr>
          <w:p w14:paraId="3A9D1869"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17,105.04</w:t>
            </w:r>
          </w:p>
        </w:tc>
      </w:tr>
      <w:tr w:rsidR="00735B80" w:rsidRPr="00735B80" w14:paraId="439AD9A2"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1919215D"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74219BEA"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48674383"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3C95DAD2"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5BF88926"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68B24EFE"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1B8D5E76"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196D95D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1C19D25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25A8064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3A0609D1"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14B374F7"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0E008D7B"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269BF4A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48051AC8"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06E15762"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0DE1ED39"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2F56540A"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1DE2BD2E"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1E80545F"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3C317F01"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51E20F9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687C357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001B355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2EDA767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38B28294" w14:textId="77777777" w:rsidTr="004B151F">
        <w:trPr>
          <w:trHeight w:val="195"/>
        </w:trPr>
        <w:tc>
          <w:tcPr>
            <w:tcW w:w="1300" w:type="dxa"/>
            <w:tcBorders>
              <w:top w:val="nil"/>
              <w:left w:val="single" w:sz="4" w:space="0" w:color="auto"/>
              <w:bottom w:val="nil"/>
              <w:right w:val="nil"/>
            </w:tcBorders>
            <w:shd w:val="clear" w:color="auto" w:fill="auto"/>
            <w:noWrap/>
            <w:vAlign w:val="center"/>
            <w:hideMark/>
          </w:tcPr>
          <w:p w14:paraId="4640510B" w14:textId="77777777" w:rsidR="00735B80" w:rsidRPr="00735B80" w:rsidRDefault="00735B80" w:rsidP="00135534">
            <w:pPr>
              <w:spacing w:after="0"/>
              <w:ind w:firstLineChars="100" w:firstLine="241"/>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02</w:t>
            </w:r>
          </w:p>
        </w:tc>
        <w:tc>
          <w:tcPr>
            <w:tcW w:w="6575" w:type="dxa"/>
            <w:gridSpan w:val="6"/>
            <w:tcBorders>
              <w:top w:val="nil"/>
              <w:left w:val="nil"/>
              <w:bottom w:val="nil"/>
              <w:right w:val="nil"/>
            </w:tcBorders>
            <w:shd w:val="clear" w:color="auto" w:fill="auto"/>
            <w:vAlign w:val="center"/>
            <w:hideMark/>
          </w:tcPr>
          <w:p w14:paraId="2C71F707" w14:textId="77777777" w:rsidR="00735B80" w:rsidRPr="00735B80" w:rsidRDefault="00735B80" w:rsidP="00135534">
            <w:pPr>
              <w:spacing w:after="0"/>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MOVIMIENTO DE TIERRAS</w:t>
            </w:r>
          </w:p>
        </w:tc>
        <w:tc>
          <w:tcPr>
            <w:tcW w:w="641" w:type="dxa"/>
            <w:gridSpan w:val="2"/>
            <w:tcBorders>
              <w:top w:val="nil"/>
              <w:left w:val="nil"/>
              <w:bottom w:val="nil"/>
              <w:right w:val="nil"/>
            </w:tcBorders>
            <w:shd w:val="clear" w:color="auto" w:fill="auto"/>
            <w:noWrap/>
            <w:vAlign w:val="center"/>
            <w:hideMark/>
          </w:tcPr>
          <w:p w14:paraId="2B1E8DD4" w14:textId="77777777" w:rsidR="00735B80" w:rsidRPr="00735B80" w:rsidRDefault="00735B80" w:rsidP="00135534">
            <w:pPr>
              <w:spacing w:after="0"/>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vAlign w:val="center"/>
            <w:hideMark/>
          </w:tcPr>
          <w:p w14:paraId="4E33C007"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325AA75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5AD32D9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7288EA6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vAlign w:val="center"/>
            <w:hideMark/>
          </w:tcPr>
          <w:p w14:paraId="09951E27" w14:textId="77777777" w:rsidR="00735B80" w:rsidRPr="00735B80" w:rsidRDefault="00735B80" w:rsidP="00135534">
            <w:pPr>
              <w:spacing w:after="0"/>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650,160.28</w:t>
            </w:r>
          </w:p>
        </w:tc>
      </w:tr>
      <w:tr w:rsidR="00735B80" w:rsidRPr="00735B80" w14:paraId="4FB312C6"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33483B63"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751B13B6"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2AD029A6"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0EDA9AF3"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7377275A"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3D2DA80C"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1B94B40C"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32CBE21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52AE3D6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0175EA6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23AEAA1E"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7EC110EB"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042DC223" w14:textId="77777777" w:rsidTr="004B151F">
        <w:trPr>
          <w:trHeight w:val="482"/>
        </w:trPr>
        <w:tc>
          <w:tcPr>
            <w:tcW w:w="1300" w:type="dxa"/>
            <w:tcBorders>
              <w:top w:val="nil"/>
              <w:left w:val="single" w:sz="4" w:space="0" w:color="auto"/>
              <w:bottom w:val="nil"/>
              <w:right w:val="nil"/>
            </w:tcBorders>
            <w:shd w:val="clear" w:color="auto" w:fill="auto"/>
            <w:noWrap/>
            <w:vAlign w:val="center"/>
            <w:hideMark/>
          </w:tcPr>
          <w:p w14:paraId="23E420D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02.01</w:t>
            </w:r>
          </w:p>
        </w:tc>
        <w:tc>
          <w:tcPr>
            <w:tcW w:w="6575" w:type="dxa"/>
            <w:gridSpan w:val="6"/>
            <w:tcBorders>
              <w:top w:val="nil"/>
              <w:left w:val="nil"/>
              <w:bottom w:val="nil"/>
              <w:right w:val="nil"/>
            </w:tcBorders>
            <w:shd w:val="clear" w:color="auto" w:fill="auto"/>
            <w:vAlign w:val="center"/>
            <w:hideMark/>
          </w:tcPr>
          <w:p w14:paraId="01CD2CC2"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EXCAVACION EN MATERIAL SUELTO C/MAQ. PARA CONFORMACION DE PLATAFORMA</w:t>
            </w:r>
          </w:p>
        </w:tc>
        <w:tc>
          <w:tcPr>
            <w:tcW w:w="641" w:type="dxa"/>
            <w:gridSpan w:val="2"/>
            <w:tcBorders>
              <w:top w:val="nil"/>
              <w:left w:val="nil"/>
              <w:bottom w:val="nil"/>
              <w:right w:val="nil"/>
            </w:tcBorders>
            <w:shd w:val="clear" w:color="auto" w:fill="auto"/>
            <w:noWrap/>
            <w:vAlign w:val="center"/>
            <w:hideMark/>
          </w:tcPr>
          <w:p w14:paraId="373AAE9F"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auto" w:fill="auto"/>
            <w:noWrap/>
            <w:vAlign w:val="center"/>
            <w:hideMark/>
          </w:tcPr>
          <w:p w14:paraId="6149E0A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920.63</w:t>
            </w:r>
          </w:p>
        </w:tc>
        <w:tc>
          <w:tcPr>
            <w:tcW w:w="1340" w:type="dxa"/>
            <w:gridSpan w:val="4"/>
            <w:tcBorders>
              <w:top w:val="nil"/>
              <w:left w:val="nil"/>
              <w:bottom w:val="nil"/>
              <w:right w:val="nil"/>
            </w:tcBorders>
            <w:shd w:val="clear" w:color="auto" w:fill="auto"/>
            <w:noWrap/>
            <w:vAlign w:val="center"/>
            <w:hideMark/>
          </w:tcPr>
          <w:p w14:paraId="6A3D58A9"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5.40</w:t>
            </w:r>
          </w:p>
        </w:tc>
        <w:tc>
          <w:tcPr>
            <w:tcW w:w="1780" w:type="dxa"/>
            <w:gridSpan w:val="3"/>
            <w:tcBorders>
              <w:top w:val="nil"/>
              <w:left w:val="nil"/>
              <w:bottom w:val="nil"/>
              <w:right w:val="single" w:sz="4" w:space="0" w:color="000000"/>
            </w:tcBorders>
            <w:shd w:val="clear" w:color="auto" w:fill="auto"/>
            <w:noWrap/>
            <w:vAlign w:val="center"/>
            <w:hideMark/>
          </w:tcPr>
          <w:p w14:paraId="4E7F4959"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4,971.40</w:t>
            </w:r>
          </w:p>
        </w:tc>
      </w:tr>
      <w:tr w:rsidR="00735B80" w:rsidRPr="00735B80" w14:paraId="283079B7" w14:textId="77777777" w:rsidTr="004B151F">
        <w:trPr>
          <w:trHeight w:val="240"/>
        </w:trPr>
        <w:tc>
          <w:tcPr>
            <w:tcW w:w="1300" w:type="dxa"/>
            <w:tcBorders>
              <w:top w:val="nil"/>
              <w:left w:val="single" w:sz="4" w:space="0" w:color="auto"/>
              <w:bottom w:val="nil"/>
              <w:right w:val="nil"/>
            </w:tcBorders>
            <w:shd w:val="clear" w:color="auto" w:fill="auto"/>
            <w:noWrap/>
            <w:vAlign w:val="center"/>
            <w:hideMark/>
          </w:tcPr>
          <w:p w14:paraId="6A7D7448"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02.02</w:t>
            </w:r>
          </w:p>
        </w:tc>
        <w:tc>
          <w:tcPr>
            <w:tcW w:w="6575" w:type="dxa"/>
            <w:gridSpan w:val="6"/>
            <w:tcBorders>
              <w:top w:val="nil"/>
              <w:left w:val="nil"/>
              <w:bottom w:val="nil"/>
              <w:right w:val="nil"/>
            </w:tcBorders>
            <w:shd w:val="clear" w:color="auto" w:fill="auto"/>
            <w:vAlign w:val="center"/>
            <w:hideMark/>
          </w:tcPr>
          <w:p w14:paraId="69E2D781"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ELIMINACION DE MATERIAL EXCEDENTE (DIST. PROM. =7 KM)</w:t>
            </w:r>
          </w:p>
        </w:tc>
        <w:tc>
          <w:tcPr>
            <w:tcW w:w="641" w:type="dxa"/>
            <w:gridSpan w:val="2"/>
            <w:tcBorders>
              <w:top w:val="nil"/>
              <w:left w:val="nil"/>
              <w:bottom w:val="nil"/>
              <w:right w:val="nil"/>
            </w:tcBorders>
            <w:shd w:val="clear" w:color="auto" w:fill="auto"/>
            <w:noWrap/>
            <w:vAlign w:val="center"/>
            <w:hideMark/>
          </w:tcPr>
          <w:p w14:paraId="3E72588A"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000000" w:fill="FFFFFF"/>
            <w:noWrap/>
            <w:vAlign w:val="center"/>
            <w:hideMark/>
          </w:tcPr>
          <w:p w14:paraId="43BB7675"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5,309.87</w:t>
            </w:r>
          </w:p>
        </w:tc>
        <w:tc>
          <w:tcPr>
            <w:tcW w:w="1340" w:type="dxa"/>
            <w:gridSpan w:val="4"/>
            <w:tcBorders>
              <w:top w:val="nil"/>
              <w:left w:val="nil"/>
              <w:bottom w:val="nil"/>
              <w:right w:val="nil"/>
            </w:tcBorders>
            <w:shd w:val="clear" w:color="auto" w:fill="auto"/>
            <w:noWrap/>
            <w:vAlign w:val="center"/>
            <w:hideMark/>
          </w:tcPr>
          <w:p w14:paraId="09BC358F"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15.86</w:t>
            </w:r>
          </w:p>
        </w:tc>
        <w:tc>
          <w:tcPr>
            <w:tcW w:w="1780" w:type="dxa"/>
            <w:gridSpan w:val="3"/>
            <w:tcBorders>
              <w:top w:val="nil"/>
              <w:left w:val="nil"/>
              <w:bottom w:val="nil"/>
              <w:right w:val="single" w:sz="4" w:space="0" w:color="000000"/>
            </w:tcBorders>
            <w:shd w:val="clear" w:color="auto" w:fill="auto"/>
            <w:noWrap/>
            <w:vAlign w:val="center"/>
            <w:hideMark/>
          </w:tcPr>
          <w:p w14:paraId="145F5444"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84,214.54</w:t>
            </w:r>
          </w:p>
        </w:tc>
      </w:tr>
      <w:tr w:rsidR="00735B80" w:rsidRPr="00735B80" w14:paraId="409161CC"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66BA201E"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0D6F196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7A2E83F1"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6588BA98"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496B57C6"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361318C1"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000000" w:fill="FFFFFF"/>
            <w:noWrap/>
            <w:vAlign w:val="center"/>
            <w:hideMark/>
          </w:tcPr>
          <w:p w14:paraId="15A96514"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530" w:type="dxa"/>
            <w:tcBorders>
              <w:top w:val="nil"/>
              <w:left w:val="nil"/>
              <w:bottom w:val="nil"/>
              <w:right w:val="nil"/>
            </w:tcBorders>
            <w:shd w:val="clear" w:color="000000" w:fill="FFFFFF"/>
            <w:noWrap/>
            <w:vAlign w:val="center"/>
            <w:hideMark/>
          </w:tcPr>
          <w:p w14:paraId="1E977640"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555" w:type="dxa"/>
            <w:gridSpan w:val="3"/>
            <w:tcBorders>
              <w:top w:val="nil"/>
              <w:left w:val="nil"/>
              <w:bottom w:val="nil"/>
              <w:right w:val="nil"/>
            </w:tcBorders>
            <w:shd w:val="clear" w:color="auto" w:fill="auto"/>
            <w:noWrap/>
            <w:vAlign w:val="center"/>
            <w:hideMark/>
          </w:tcPr>
          <w:p w14:paraId="33A041C1"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p>
        </w:tc>
        <w:tc>
          <w:tcPr>
            <w:tcW w:w="785" w:type="dxa"/>
            <w:tcBorders>
              <w:top w:val="nil"/>
              <w:left w:val="nil"/>
              <w:bottom w:val="nil"/>
              <w:right w:val="nil"/>
            </w:tcBorders>
            <w:shd w:val="clear" w:color="auto" w:fill="auto"/>
            <w:noWrap/>
            <w:vAlign w:val="center"/>
            <w:hideMark/>
          </w:tcPr>
          <w:p w14:paraId="26074E0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014A0066"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0EFDFAF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1540A977" w14:textId="77777777" w:rsidTr="004B151F">
        <w:trPr>
          <w:trHeight w:val="255"/>
        </w:trPr>
        <w:tc>
          <w:tcPr>
            <w:tcW w:w="1300" w:type="dxa"/>
            <w:tcBorders>
              <w:top w:val="nil"/>
              <w:left w:val="single" w:sz="4" w:space="0" w:color="auto"/>
              <w:bottom w:val="nil"/>
              <w:right w:val="nil"/>
            </w:tcBorders>
            <w:shd w:val="clear" w:color="auto" w:fill="auto"/>
            <w:noWrap/>
            <w:vAlign w:val="center"/>
            <w:hideMark/>
          </w:tcPr>
          <w:p w14:paraId="24619774"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02.03</w:t>
            </w:r>
          </w:p>
        </w:tc>
        <w:tc>
          <w:tcPr>
            <w:tcW w:w="6575" w:type="dxa"/>
            <w:gridSpan w:val="6"/>
            <w:tcBorders>
              <w:top w:val="nil"/>
              <w:left w:val="nil"/>
              <w:bottom w:val="nil"/>
              <w:right w:val="nil"/>
            </w:tcBorders>
            <w:shd w:val="clear" w:color="auto" w:fill="auto"/>
            <w:vAlign w:val="center"/>
            <w:hideMark/>
          </w:tcPr>
          <w:p w14:paraId="4EFC121C"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EXCAVACION C/MAQ. PARA CONFORMACION DE CAJA DE CANAL</w:t>
            </w:r>
          </w:p>
        </w:tc>
        <w:tc>
          <w:tcPr>
            <w:tcW w:w="641" w:type="dxa"/>
            <w:gridSpan w:val="2"/>
            <w:tcBorders>
              <w:top w:val="nil"/>
              <w:left w:val="nil"/>
              <w:bottom w:val="nil"/>
              <w:right w:val="nil"/>
            </w:tcBorders>
            <w:shd w:val="clear" w:color="auto" w:fill="auto"/>
            <w:noWrap/>
            <w:vAlign w:val="center"/>
            <w:hideMark/>
          </w:tcPr>
          <w:p w14:paraId="374F9543"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000000" w:fill="FFFFFF"/>
            <w:noWrap/>
            <w:vAlign w:val="center"/>
            <w:hideMark/>
          </w:tcPr>
          <w:p w14:paraId="031E040F"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5,466.23</w:t>
            </w:r>
          </w:p>
        </w:tc>
        <w:tc>
          <w:tcPr>
            <w:tcW w:w="1340" w:type="dxa"/>
            <w:gridSpan w:val="4"/>
            <w:tcBorders>
              <w:top w:val="nil"/>
              <w:left w:val="nil"/>
              <w:bottom w:val="nil"/>
              <w:right w:val="nil"/>
            </w:tcBorders>
            <w:shd w:val="clear" w:color="auto" w:fill="auto"/>
            <w:noWrap/>
            <w:vAlign w:val="center"/>
            <w:hideMark/>
          </w:tcPr>
          <w:p w14:paraId="318E695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4.04</w:t>
            </w:r>
          </w:p>
        </w:tc>
        <w:tc>
          <w:tcPr>
            <w:tcW w:w="1780" w:type="dxa"/>
            <w:gridSpan w:val="3"/>
            <w:tcBorders>
              <w:top w:val="nil"/>
              <w:left w:val="nil"/>
              <w:bottom w:val="nil"/>
              <w:right w:val="single" w:sz="4" w:space="0" w:color="000000"/>
            </w:tcBorders>
            <w:shd w:val="clear" w:color="auto" w:fill="auto"/>
            <w:noWrap/>
            <w:vAlign w:val="center"/>
            <w:hideMark/>
          </w:tcPr>
          <w:p w14:paraId="3F6B5FA2"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22,083.57</w:t>
            </w:r>
          </w:p>
        </w:tc>
      </w:tr>
      <w:tr w:rsidR="00735B80" w:rsidRPr="00735B80" w14:paraId="057C887A"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6CB1E503"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7FAB996D"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7529D5D1"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60FCB06E"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59094F64"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55378A97"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4ECCA5D6"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1C02DA90"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3487754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4BAB93D0"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10527D0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4793A061"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1402BC83" w14:textId="77777777" w:rsidTr="004B151F">
        <w:trPr>
          <w:trHeight w:val="330"/>
        </w:trPr>
        <w:tc>
          <w:tcPr>
            <w:tcW w:w="1300" w:type="dxa"/>
            <w:tcBorders>
              <w:top w:val="nil"/>
              <w:left w:val="single" w:sz="4" w:space="0" w:color="auto"/>
              <w:bottom w:val="nil"/>
              <w:right w:val="nil"/>
            </w:tcBorders>
            <w:shd w:val="clear" w:color="auto" w:fill="auto"/>
            <w:noWrap/>
            <w:vAlign w:val="center"/>
            <w:hideMark/>
          </w:tcPr>
          <w:p w14:paraId="158C5EA1"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02.04</w:t>
            </w:r>
          </w:p>
        </w:tc>
        <w:tc>
          <w:tcPr>
            <w:tcW w:w="6575" w:type="dxa"/>
            <w:gridSpan w:val="6"/>
            <w:tcBorders>
              <w:top w:val="nil"/>
              <w:left w:val="nil"/>
              <w:bottom w:val="nil"/>
              <w:right w:val="nil"/>
            </w:tcBorders>
            <w:shd w:val="clear" w:color="auto" w:fill="auto"/>
            <w:vAlign w:val="center"/>
            <w:hideMark/>
          </w:tcPr>
          <w:p w14:paraId="451703B4"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RELLENO COMPACTADO C/EQUIPO CON MATERIAL DE ARENILLA PARA CONFORMACION DE PLATAFORMA (PROM.=23 KM)</w:t>
            </w:r>
          </w:p>
        </w:tc>
        <w:tc>
          <w:tcPr>
            <w:tcW w:w="641" w:type="dxa"/>
            <w:gridSpan w:val="2"/>
            <w:tcBorders>
              <w:top w:val="nil"/>
              <w:left w:val="nil"/>
              <w:bottom w:val="nil"/>
              <w:right w:val="nil"/>
            </w:tcBorders>
            <w:shd w:val="clear" w:color="auto" w:fill="auto"/>
            <w:noWrap/>
            <w:vAlign w:val="center"/>
            <w:hideMark/>
          </w:tcPr>
          <w:p w14:paraId="1EF5F998"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auto" w:fill="auto"/>
            <w:noWrap/>
            <w:vAlign w:val="center"/>
            <w:hideMark/>
          </w:tcPr>
          <w:p w14:paraId="5D74F098"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9,005.47</w:t>
            </w:r>
          </w:p>
        </w:tc>
        <w:tc>
          <w:tcPr>
            <w:tcW w:w="1340" w:type="dxa"/>
            <w:gridSpan w:val="4"/>
            <w:tcBorders>
              <w:top w:val="nil"/>
              <w:left w:val="nil"/>
              <w:bottom w:val="nil"/>
              <w:right w:val="nil"/>
            </w:tcBorders>
            <w:shd w:val="clear" w:color="auto" w:fill="auto"/>
            <w:noWrap/>
            <w:vAlign w:val="center"/>
            <w:hideMark/>
          </w:tcPr>
          <w:p w14:paraId="6A3ECFC8"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29.01</w:t>
            </w:r>
          </w:p>
        </w:tc>
        <w:tc>
          <w:tcPr>
            <w:tcW w:w="1780" w:type="dxa"/>
            <w:gridSpan w:val="3"/>
            <w:tcBorders>
              <w:top w:val="nil"/>
              <w:left w:val="nil"/>
              <w:bottom w:val="nil"/>
              <w:right w:val="single" w:sz="4" w:space="0" w:color="000000"/>
            </w:tcBorders>
            <w:shd w:val="clear" w:color="auto" w:fill="auto"/>
            <w:noWrap/>
            <w:vAlign w:val="center"/>
            <w:hideMark/>
          </w:tcPr>
          <w:p w14:paraId="06B6205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261,248.68</w:t>
            </w:r>
          </w:p>
        </w:tc>
      </w:tr>
      <w:tr w:rsidR="00735B80" w:rsidRPr="00735B80" w14:paraId="4E0CEF14"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4806B572"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446BB7AC"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7372127B"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7A3BE015"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661078F1"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20FCA45F"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173A9CCB"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3E9DC7C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4605E154"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6AA22AA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6A4B526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66A47442"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05511225"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613CA9B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02.05</w:t>
            </w:r>
          </w:p>
        </w:tc>
        <w:tc>
          <w:tcPr>
            <w:tcW w:w="6575" w:type="dxa"/>
            <w:gridSpan w:val="6"/>
            <w:tcBorders>
              <w:top w:val="nil"/>
              <w:left w:val="nil"/>
              <w:bottom w:val="nil"/>
              <w:right w:val="nil"/>
            </w:tcBorders>
            <w:shd w:val="clear" w:color="auto" w:fill="auto"/>
            <w:vAlign w:val="center"/>
            <w:hideMark/>
          </w:tcPr>
          <w:p w14:paraId="6F475D9E"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RELLENO COMPACTADO C/EQUIPO CON MATERIAL DE ARENILLA A REUTILIZAR PARA CONFORMACION DE PLATAFORMA - INCLUYE TRANSPORTE INT.</w:t>
            </w:r>
          </w:p>
        </w:tc>
        <w:tc>
          <w:tcPr>
            <w:tcW w:w="641" w:type="dxa"/>
            <w:gridSpan w:val="2"/>
            <w:tcBorders>
              <w:top w:val="nil"/>
              <w:left w:val="nil"/>
              <w:bottom w:val="nil"/>
              <w:right w:val="nil"/>
            </w:tcBorders>
            <w:shd w:val="clear" w:color="auto" w:fill="auto"/>
            <w:noWrap/>
            <w:vAlign w:val="center"/>
            <w:hideMark/>
          </w:tcPr>
          <w:p w14:paraId="1FDF6093"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auto" w:fill="auto"/>
            <w:noWrap/>
            <w:vAlign w:val="center"/>
            <w:hideMark/>
          </w:tcPr>
          <w:p w14:paraId="5788A9B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3,905.70</w:t>
            </w:r>
          </w:p>
        </w:tc>
        <w:tc>
          <w:tcPr>
            <w:tcW w:w="1340" w:type="dxa"/>
            <w:gridSpan w:val="4"/>
            <w:tcBorders>
              <w:top w:val="nil"/>
              <w:left w:val="nil"/>
              <w:bottom w:val="nil"/>
              <w:right w:val="nil"/>
            </w:tcBorders>
            <w:shd w:val="clear" w:color="auto" w:fill="auto"/>
            <w:noWrap/>
            <w:vAlign w:val="center"/>
            <w:hideMark/>
          </w:tcPr>
          <w:p w14:paraId="30E3A1C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12.60</w:t>
            </w:r>
          </w:p>
        </w:tc>
        <w:tc>
          <w:tcPr>
            <w:tcW w:w="1780" w:type="dxa"/>
            <w:gridSpan w:val="3"/>
            <w:tcBorders>
              <w:top w:val="nil"/>
              <w:left w:val="nil"/>
              <w:bottom w:val="nil"/>
              <w:right w:val="single" w:sz="4" w:space="0" w:color="000000"/>
            </w:tcBorders>
            <w:shd w:val="clear" w:color="auto" w:fill="auto"/>
            <w:noWrap/>
            <w:vAlign w:val="center"/>
            <w:hideMark/>
          </w:tcPr>
          <w:p w14:paraId="27C32AE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49,211.82</w:t>
            </w:r>
          </w:p>
        </w:tc>
      </w:tr>
      <w:tr w:rsidR="00723EEE" w:rsidRPr="00735B80" w14:paraId="69DA3DB0" w14:textId="77777777" w:rsidTr="004B151F">
        <w:trPr>
          <w:gridAfter w:val="5"/>
          <w:wAfter w:w="2640" w:type="dxa"/>
          <w:trHeight w:val="105"/>
        </w:trPr>
        <w:tc>
          <w:tcPr>
            <w:tcW w:w="6575" w:type="dxa"/>
            <w:gridSpan w:val="5"/>
            <w:tcBorders>
              <w:top w:val="nil"/>
              <w:left w:val="single" w:sz="4" w:space="0" w:color="auto"/>
              <w:bottom w:val="nil"/>
              <w:right w:val="nil"/>
            </w:tcBorders>
            <w:vAlign w:val="center"/>
            <w:hideMark/>
          </w:tcPr>
          <w:p w14:paraId="1231DA74" w14:textId="77777777" w:rsidR="00723EEE" w:rsidRPr="00735B80" w:rsidRDefault="00723EEE" w:rsidP="00135534">
            <w:pPr>
              <w:spacing w:after="0"/>
              <w:jc w:val="left"/>
              <w:rPr>
                <w:rFonts w:eastAsia="Times New Roman" w:cs="Times New Roman"/>
                <w:color w:val="000000"/>
                <w:szCs w:val="24"/>
                <w:lang w:eastAsia="es-PE"/>
              </w:rPr>
            </w:pPr>
          </w:p>
        </w:tc>
        <w:tc>
          <w:tcPr>
            <w:tcW w:w="641" w:type="dxa"/>
            <w:tcBorders>
              <w:top w:val="nil"/>
              <w:left w:val="nil"/>
              <w:bottom w:val="nil"/>
              <w:right w:val="nil"/>
            </w:tcBorders>
            <w:shd w:val="clear" w:color="auto" w:fill="auto"/>
            <w:noWrap/>
            <w:vAlign w:val="center"/>
            <w:hideMark/>
          </w:tcPr>
          <w:p w14:paraId="1D9652C8" w14:textId="77777777" w:rsidR="00723EEE" w:rsidRPr="00735B80" w:rsidRDefault="00723EEE" w:rsidP="00135534">
            <w:pPr>
              <w:spacing w:after="0"/>
              <w:ind w:firstLineChars="100" w:firstLine="240"/>
              <w:jc w:val="left"/>
              <w:rPr>
                <w:rFonts w:eastAsia="Times New Roman" w:cs="Times New Roman"/>
                <w:color w:val="000000"/>
                <w:szCs w:val="24"/>
                <w:lang w:eastAsia="es-PE"/>
              </w:rPr>
            </w:pPr>
          </w:p>
        </w:tc>
        <w:tc>
          <w:tcPr>
            <w:tcW w:w="810" w:type="dxa"/>
            <w:gridSpan w:val="2"/>
            <w:tcBorders>
              <w:top w:val="nil"/>
              <w:left w:val="nil"/>
              <w:bottom w:val="nil"/>
              <w:right w:val="nil"/>
            </w:tcBorders>
            <w:shd w:val="clear" w:color="auto" w:fill="auto"/>
            <w:noWrap/>
            <w:vAlign w:val="center"/>
            <w:hideMark/>
          </w:tcPr>
          <w:p w14:paraId="2AF296CD" w14:textId="77777777" w:rsidR="00723EEE" w:rsidRPr="00735B80" w:rsidRDefault="00723EEE" w:rsidP="00135534">
            <w:pPr>
              <w:spacing w:after="0"/>
              <w:jc w:val="center"/>
              <w:rPr>
                <w:rFonts w:eastAsia="Times New Roman" w:cs="Times New Roman"/>
                <w:szCs w:val="24"/>
                <w:lang w:eastAsia="es-PE"/>
              </w:rPr>
            </w:pPr>
          </w:p>
        </w:tc>
        <w:tc>
          <w:tcPr>
            <w:tcW w:w="530" w:type="dxa"/>
            <w:gridSpan w:val="2"/>
            <w:tcBorders>
              <w:top w:val="nil"/>
              <w:left w:val="nil"/>
              <w:bottom w:val="nil"/>
              <w:right w:val="nil"/>
            </w:tcBorders>
            <w:shd w:val="clear" w:color="auto" w:fill="auto"/>
            <w:noWrap/>
            <w:vAlign w:val="center"/>
            <w:hideMark/>
          </w:tcPr>
          <w:p w14:paraId="37900FA3" w14:textId="77777777" w:rsidR="00723EEE" w:rsidRPr="00735B80" w:rsidRDefault="00723EEE" w:rsidP="00135534">
            <w:pPr>
              <w:spacing w:after="0"/>
              <w:ind w:firstLineChars="100" w:firstLine="240"/>
              <w:jc w:val="right"/>
              <w:rPr>
                <w:rFonts w:eastAsia="Times New Roman" w:cs="Times New Roman"/>
                <w:szCs w:val="24"/>
                <w:lang w:eastAsia="es-PE"/>
              </w:rPr>
            </w:pPr>
          </w:p>
        </w:tc>
        <w:tc>
          <w:tcPr>
            <w:tcW w:w="555" w:type="dxa"/>
            <w:tcBorders>
              <w:top w:val="nil"/>
              <w:left w:val="nil"/>
              <w:bottom w:val="nil"/>
              <w:right w:val="nil"/>
            </w:tcBorders>
            <w:shd w:val="clear" w:color="auto" w:fill="auto"/>
            <w:noWrap/>
            <w:vAlign w:val="center"/>
            <w:hideMark/>
          </w:tcPr>
          <w:p w14:paraId="2CB4BFE6" w14:textId="77777777" w:rsidR="00723EEE" w:rsidRPr="00735B80" w:rsidRDefault="00723EEE" w:rsidP="00135534">
            <w:pPr>
              <w:spacing w:after="0"/>
              <w:ind w:firstLineChars="100" w:firstLine="240"/>
              <w:jc w:val="right"/>
              <w:rPr>
                <w:rFonts w:eastAsia="Times New Roman" w:cs="Times New Roman"/>
                <w:szCs w:val="24"/>
                <w:lang w:eastAsia="es-PE"/>
              </w:rPr>
            </w:pPr>
          </w:p>
        </w:tc>
        <w:tc>
          <w:tcPr>
            <w:tcW w:w="785" w:type="dxa"/>
            <w:gridSpan w:val="3"/>
            <w:tcBorders>
              <w:top w:val="nil"/>
              <w:left w:val="nil"/>
              <w:bottom w:val="nil"/>
              <w:right w:val="nil"/>
            </w:tcBorders>
            <w:shd w:val="clear" w:color="auto" w:fill="auto"/>
            <w:noWrap/>
            <w:vAlign w:val="center"/>
            <w:hideMark/>
          </w:tcPr>
          <w:p w14:paraId="2D32B2AC" w14:textId="77777777" w:rsidR="00723EEE" w:rsidRPr="00735B80" w:rsidRDefault="00723EEE"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0CFD3B57" w14:textId="77777777" w:rsidR="00723EEE" w:rsidRPr="00735B80" w:rsidRDefault="00723EEE" w:rsidP="00135534">
            <w:pPr>
              <w:spacing w:after="0"/>
              <w:ind w:firstLineChars="100" w:firstLine="240"/>
              <w:jc w:val="right"/>
              <w:rPr>
                <w:rFonts w:eastAsia="Times New Roman" w:cs="Times New Roman"/>
                <w:szCs w:val="24"/>
                <w:lang w:eastAsia="es-PE"/>
              </w:rPr>
            </w:pPr>
          </w:p>
        </w:tc>
      </w:tr>
      <w:tr w:rsidR="00735B80" w:rsidRPr="00735B80" w14:paraId="6DA49B86"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747D74E8"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lastRenderedPageBreak/>
              <w:t> </w:t>
            </w:r>
          </w:p>
        </w:tc>
        <w:tc>
          <w:tcPr>
            <w:tcW w:w="1171" w:type="dxa"/>
            <w:tcBorders>
              <w:top w:val="nil"/>
              <w:left w:val="nil"/>
              <w:bottom w:val="nil"/>
              <w:right w:val="nil"/>
            </w:tcBorders>
            <w:shd w:val="clear" w:color="auto" w:fill="auto"/>
            <w:noWrap/>
            <w:vAlign w:val="center"/>
            <w:hideMark/>
          </w:tcPr>
          <w:p w14:paraId="0BFADEAC"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323D1FA9"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6DF4728E"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55DB9B75"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64E7CAAB"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2B56E2EE"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3F4C920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78A56D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1132DA44"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66EC19E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0AAB6DE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710B589C"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5EEF44A3"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02.06</w:t>
            </w:r>
          </w:p>
        </w:tc>
        <w:tc>
          <w:tcPr>
            <w:tcW w:w="6575" w:type="dxa"/>
            <w:gridSpan w:val="6"/>
            <w:tcBorders>
              <w:top w:val="nil"/>
              <w:left w:val="nil"/>
              <w:bottom w:val="nil"/>
              <w:right w:val="nil"/>
            </w:tcBorders>
            <w:shd w:val="clear" w:color="auto" w:fill="auto"/>
            <w:vAlign w:val="center"/>
            <w:hideMark/>
          </w:tcPr>
          <w:p w14:paraId="1C28FCDB"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PERFILADO Y REFINE DE CAJA DE CANAL</w:t>
            </w:r>
          </w:p>
        </w:tc>
        <w:tc>
          <w:tcPr>
            <w:tcW w:w="641" w:type="dxa"/>
            <w:gridSpan w:val="2"/>
            <w:tcBorders>
              <w:top w:val="nil"/>
              <w:left w:val="nil"/>
              <w:bottom w:val="nil"/>
              <w:right w:val="nil"/>
            </w:tcBorders>
            <w:shd w:val="clear" w:color="auto" w:fill="auto"/>
            <w:noWrap/>
            <w:vAlign w:val="center"/>
            <w:hideMark/>
          </w:tcPr>
          <w:p w14:paraId="6B7916A7"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m2</w:t>
            </w:r>
          </w:p>
        </w:tc>
        <w:tc>
          <w:tcPr>
            <w:tcW w:w="1340" w:type="dxa"/>
            <w:gridSpan w:val="4"/>
            <w:tcBorders>
              <w:top w:val="nil"/>
              <w:left w:val="nil"/>
              <w:bottom w:val="nil"/>
              <w:right w:val="nil"/>
            </w:tcBorders>
            <w:shd w:val="clear" w:color="auto" w:fill="auto"/>
            <w:noWrap/>
            <w:vAlign w:val="center"/>
            <w:hideMark/>
          </w:tcPr>
          <w:p w14:paraId="1F66EE3F"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9,153.66</w:t>
            </w:r>
          </w:p>
        </w:tc>
        <w:tc>
          <w:tcPr>
            <w:tcW w:w="1340" w:type="dxa"/>
            <w:gridSpan w:val="4"/>
            <w:tcBorders>
              <w:top w:val="nil"/>
              <w:left w:val="nil"/>
              <w:bottom w:val="nil"/>
              <w:right w:val="nil"/>
            </w:tcBorders>
            <w:shd w:val="clear" w:color="auto" w:fill="auto"/>
            <w:noWrap/>
            <w:vAlign w:val="center"/>
            <w:hideMark/>
          </w:tcPr>
          <w:p w14:paraId="4ACE97D1"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4.88</w:t>
            </w:r>
          </w:p>
        </w:tc>
        <w:tc>
          <w:tcPr>
            <w:tcW w:w="1780" w:type="dxa"/>
            <w:gridSpan w:val="3"/>
            <w:tcBorders>
              <w:top w:val="nil"/>
              <w:left w:val="nil"/>
              <w:bottom w:val="nil"/>
              <w:right w:val="single" w:sz="4" w:space="0" w:color="000000"/>
            </w:tcBorders>
            <w:shd w:val="clear" w:color="auto" w:fill="auto"/>
            <w:noWrap/>
            <w:vAlign w:val="center"/>
            <w:hideMark/>
          </w:tcPr>
          <w:p w14:paraId="72A2F7DA"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44,669.86</w:t>
            </w:r>
          </w:p>
        </w:tc>
      </w:tr>
      <w:tr w:rsidR="00735B80" w:rsidRPr="00735B80" w14:paraId="7142D72C"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5B53409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23E20506"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30E7900C"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3E8DE02B"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63DDBA38"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4C3DE610"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7DAFC6FB"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5B717CD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2BCF7FC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5266B5A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4954EF16"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5A650A2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425F55AE" w14:textId="77777777" w:rsidTr="004B151F">
        <w:trPr>
          <w:trHeight w:val="315"/>
        </w:trPr>
        <w:tc>
          <w:tcPr>
            <w:tcW w:w="1300" w:type="dxa"/>
            <w:tcBorders>
              <w:top w:val="nil"/>
              <w:left w:val="single" w:sz="4" w:space="0" w:color="auto"/>
              <w:bottom w:val="nil"/>
              <w:right w:val="nil"/>
            </w:tcBorders>
            <w:shd w:val="clear" w:color="auto" w:fill="auto"/>
            <w:noWrap/>
            <w:vAlign w:val="center"/>
            <w:hideMark/>
          </w:tcPr>
          <w:p w14:paraId="2C45B9D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02.07</w:t>
            </w:r>
          </w:p>
        </w:tc>
        <w:tc>
          <w:tcPr>
            <w:tcW w:w="6575" w:type="dxa"/>
            <w:gridSpan w:val="6"/>
            <w:tcBorders>
              <w:top w:val="nil"/>
              <w:left w:val="nil"/>
              <w:bottom w:val="nil"/>
              <w:right w:val="nil"/>
            </w:tcBorders>
            <w:shd w:val="clear" w:color="auto" w:fill="auto"/>
            <w:vAlign w:val="center"/>
            <w:hideMark/>
          </w:tcPr>
          <w:p w14:paraId="09F7DE9A"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RELLENO COMPACTADO C/EQUIPO CON MATERIAL DE AFIRMADO PARA CONFORMACION DE CAMINO</w:t>
            </w:r>
          </w:p>
        </w:tc>
        <w:tc>
          <w:tcPr>
            <w:tcW w:w="641" w:type="dxa"/>
            <w:gridSpan w:val="2"/>
            <w:tcBorders>
              <w:top w:val="nil"/>
              <w:left w:val="nil"/>
              <w:bottom w:val="nil"/>
              <w:right w:val="nil"/>
            </w:tcBorders>
            <w:shd w:val="clear" w:color="auto" w:fill="auto"/>
            <w:noWrap/>
            <w:vAlign w:val="center"/>
            <w:hideMark/>
          </w:tcPr>
          <w:p w14:paraId="05237DD6"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auto" w:fill="auto"/>
            <w:noWrap/>
            <w:vAlign w:val="center"/>
            <w:hideMark/>
          </w:tcPr>
          <w:p w14:paraId="3D9F1D9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1,669.31</w:t>
            </w:r>
          </w:p>
        </w:tc>
        <w:tc>
          <w:tcPr>
            <w:tcW w:w="1340" w:type="dxa"/>
            <w:gridSpan w:val="4"/>
            <w:tcBorders>
              <w:top w:val="nil"/>
              <w:left w:val="nil"/>
              <w:bottom w:val="nil"/>
              <w:right w:val="nil"/>
            </w:tcBorders>
            <w:shd w:val="clear" w:color="auto" w:fill="auto"/>
            <w:noWrap/>
            <w:vAlign w:val="center"/>
            <w:hideMark/>
          </w:tcPr>
          <w:p w14:paraId="1C3EC8BA"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39.64</w:t>
            </w:r>
          </w:p>
        </w:tc>
        <w:tc>
          <w:tcPr>
            <w:tcW w:w="1780" w:type="dxa"/>
            <w:gridSpan w:val="3"/>
            <w:tcBorders>
              <w:top w:val="nil"/>
              <w:left w:val="nil"/>
              <w:bottom w:val="nil"/>
              <w:right w:val="single" w:sz="4" w:space="0" w:color="000000"/>
            </w:tcBorders>
            <w:shd w:val="clear" w:color="auto" w:fill="auto"/>
            <w:noWrap/>
            <w:vAlign w:val="center"/>
            <w:hideMark/>
          </w:tcPr>
          <w:p w14:paraId="2FA75B1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66,171.45</w:t>
            </w:r>
          </w:p>
        </w:tc>
      </w:tr>
      <w:tr w:rsidR="00723EEE" w:rsidRPr="00735B80" w14:paraId="366BC56B" w14:textId="77777777" w:rsidTr="004B151F">
        <w:trPr>
          <w:gridAfter w:val="5"/>
          <w:wAfter w:w="2640" w:type="dxa"/>
          <w:trHeight w:val="60"/>
        </w:trPr>
        <w:tc>
          <w:tcPr>
            <w:tcW w:w="6575" w:type="dxa"/>
            <w:gridSpan w:val="5"/>
            <w:tcBorders>
              <w:top w:val="nil"/>
              <w:left w:val="single" w:sz="4" w:space="0" w:color="auto"/>
              <w:bottom w:val="nil"/>
              <w:right w:val="nil"/>
            </w:tcBorders>
            <w:vAlign w:val="center"/>
            <w:hideMark/>
          </w:tcPr>
          <w:p w14:paraId="5E66CE7F" w14:textId="77777777" w:rsidR="00723EEE" w:rsidRPr="00735B80" w:rsidRDefault="00723EEE" w:rsidP="00135534">
            <w:pPr>
              <w:spacing w:after="0"/>
              <w:jc w:val="left"/>
              <w:rPr>
                <w:rFonts w:eastAsia="Times New Roman" w:cs="Times New Roman"/>
                <w:color w:val="000000"/>
                <w:szCs w:val="24"/>
                <w:lang w:eastAsia="es-PE"/>
              </w:rPr>
            </w:pPr>
          </w:p>
        </w:tc>
        <w:tc>
          <w:tcPr>
            <w:tcW w:w="641" w:type="dxa"/>
            <w:tcBorders>
              <w:top w:val="nil"/>
              <w:left w:val="nil"/>
              <w:bottom w:val="nil"/>
              <w:right w:val="nil"/>
            </w:tcBorders>
            <w:shd w:val="clear" w:color="auto" w:fill="auto"/>
            <w:noWrap/>
            <w:vAlign w:val="center"/>
            <w:hideMark/>
          </w:tcPr>
          <w:p w14:paraId="290CD99F" w14:textId="77777777" w:rsidR="00723EEE" w:rsidRPr="00735B80" w:rsidRDefault="00723EEE" w:rsidP="00135534">
            <w:pPr>
              <w:spacing w:after="0"/>
              <w:ind w:firstLineChars="100" w:firstLine="240"/>
              <w:jc w:val="left"/>
              <w:rPr>
                <w:rFonts w:eastAsia="Times New Roman" w:cs="Times New Roman"/>
                <w:color w:val="000000"/>
                <w:szCs w:val="24"/>
                <w:lang w:eastAsia="es-PE"/>
              </w:rPr>
            </w:pPr>
          </w:p>
        </w:tc>
        <w:tc>
          <w:tcPr>
            <w:tcW w:w="810" w:type="dxa"/>
            <w:gridSpan w:val="2"/>
            <w:tcBorders>
              <w:top w:val="nil"/>
              <w:left w:val="nil"/>
              <w:bottom w:val="nil"/>
              <w:right w:val="nil"/>
            </w:tcBorders>
            <w:shd w:val="clear" w:color="auto" w:fill="auto"/>
            <w:noWrap/>
            <w:vAlign w:val="center"/>
            <w:hideMark/>
          </w:tcPr>
          <w:p w14:paraId="6D05696C" w14:textId="77777777" w:rsidR="00723EEE" w:rsidRPr="00735B80" w:rsidRDefault="00723EEE" w:rsidP="00135534">
            <w:pPr>
              <w:spacing w:after="0"/>
              <w:jc w:val="center"/>
              <w:rPr>
                <w:rFonts w:eastAsia="Times New Roman" w:cs="Times New Roman"/>
                <w:szCs w:val="24"/>
                <w:lang w:eastAsia="es-PE"/>
              </w:rPr>
            </w:pPr>
          </w:p>
        </w:tc>
        <w:tc>
          <w:tcPr>
            <w:tcW w:w="530" w:type="dxa"/>
            <w:gridSpan w:val="2"/>
            <w:tcBorders>
              <w:top w:val="nil"/>
              <w:left w:val="nil"/>
              <w:bottom w:val="nil"/>
              <w:right w:val="nil"/>
            </w:tcBorders>
            <w:shd w:val="clear" w:color="auto" w:fill="auto"/>
            <w:noWrap/>
            <w:vAlign w:val="center"/>
            <w:hideMark/>
          </w:tcPr>
          <w:p w14:paraId="03AA4B13" w14:textId="77777777" w:rsidR="00723EEE" w:rsidRPr="00735B80" w:rsidRDefault="00723EEE" w:rsidP="00135534">
            <w:pPr>
              <w:spacing w:after="0"/>
              <w:ind w:firstLineChars="100" w:firstLine="240"/>
              <w:jc w:val="right"/>
              <w:rPr>
                <w:rFonts w:eastAsia="Times New Roman" w:cs="Times New Roman"/>
                <w:szCs w:val="24"/>
                <w:lang w:eastAsia="es-PE"/>
              </w:rPr>
            </w:pPr>
          </w:p>
        </w:tc>
        <w:tc>
          <w:tcPr>
            <w:tcW w:w="555" w:type="dxa"/>
            <w:tcBorders>
              <w:top w:val="nil"/>
              <w:left w:val="nil"/>
              <w:bottom w:val="nil"/>
              <w:right w:val="nil"/>
            </w:tcBorders>
            <w:shd w:val="clear" w:color="auto" w:fill="auto"/>
            <w:noWrap/>
            <w:vAlign w:val="center"/>
            <w:hideMark/>
          </w:tcPr>
          <w:p w14:paraId="370ECEAD" w14:textId="77777777" w:rsidR="00723EEE" w:rsidRPr="00735B80" w:rsidRDefault="00723EEE" w:rsidP="00135534">
            <w:pPr>
              <w:spacing w:after="0"/>
              <w:ind w:firstLineChars="100" w:firstLine="240"/>
              <w:jc w:val="right"/>
              <w:rPr>
                <w:rFonts w:eastAsia="Times New Roman" w:cs="Times New Roman"/>
                <w:szCs w:val="24"/>
                <w:lang w:eastAsia="es-PE"/>
              </w:rPr>
            </w:pPr>
          </w:p>
        </w:tc>
        <w:tc>
          <w:tcPr>
            <w:tcW w:w="785" w:type="dxa"/>
            <w:gridSpan w:val="3"/>
            <w:tcBorders>
              <w:top w:val="nil"/>
              <w:left w:val="nil"/>
              <w:bottom w:val="nil"/>
              <w:right w:val="nil"/>
            </w:tcBorders>
            <w:shd w:val="clear" w:color="auto" w:fill="auto"/>
            <w:noWrap/>
            <w:vAlign w:val="center"/>
            <w:hideMark/>
          </w:tcPr>
          <w:p w14:paraId="4E1B9438" w14:textId="77777777" w:rsidR="00723EEE" w:rsidRPr="00735B80" w:rsidRDefault="00723EEE"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13120C3A" w14:textId="77777777" w:rsidR="00723EEE" w:rsidRPr="00735B80" w:rsidRDefault="00723EEE" w:rsidP="00135534">
            <w:pPr>
              <w:spacing w:after="0"/>
              <w:ind w:firstLineChars="100" w:firstLine="240"/>
              <w:jc w:val="right"/>
              <w:rPr>
                <w:rFonts w:eastAsia="Times New Roman" w:cs="Times New Roman"/>
                <w:szCs w:val="24"/>
                <w:lang w:eastAsia="es-PE"/>
              </w:rPr>
            </w:pPr>
          </w:p>
        </w:tc>
      </w:tr>
      <w:tr w:rsidR="00735B80" w:rsidRPr="00735B80" w14:paraId="341B8E83"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5F816420"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01EAF9B1"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2E79BB84"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0F1B83FC"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2DA31A89"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653DD841"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109E1154"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1B0B839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23C3AA3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2465FDF0"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77CBA09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59DDFC0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049939DB" w14:textId="77777777" w:rsidTr="004B151F">
        <w:trPr>
          <w:trHeight w:val="225"/>
        </w:trPr>
        <w:tc>
          <w:tcPr>
            <w:tcW w:w="1300" w:type="dxa"/>
            <w:tcBorders>
              <w:top w:val="nil"/>
              <w:left w:val="single" w:sz="4" w:space="0" w:color="auto"/>
              <w:bottom w:val="nil"/>
              <w:right w:val="nil"/>
            </w:tcBorders>
            <w:shd w:val="clear" w:color="auto" w:fill="auto"/>
            <w:noWrap/>
            <w:vAlign w:val="center"/>
            <w:hideMark/>
          </w:tcPr>
          <w:p w14:paraId="203700DF"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02.08</w:t>
            </w:r>
          </w:p>
        </w:tc>
        <w:tc>
          <w:tcPr>
            <w:tcW w:w="6575" w:type="dxa"/>
            <w:gridSpan w:val="6"/>
            <w:tcBorders>
              <w:top w:val="nil"/>
              <w:left w:val="nil"/>
              <w:bottom w:val="nil"/>
              <w:right w:val="nil"/>
            </w:tcBorders>
            <w:shd w:val="clear" w:color="auto" w:fill="auto"/>
            <w:vAlign w:val="center"/>
            <w:hideMark/>
          </w:tcPr>
          <w:p w14:paraId="79293736"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AFIRMADO EN CAMINO DE SERVICIO (E=0.20 m)</w:t>
            </w:r>
          </w:p>
        </w:tc>
        <w:tc>
          <w:tcPr>
            <w:tcW w:w="641" w:type="dxa"/>
            <w:gridSpan w:val="2"/>
            <w:tcBorders>
              <w:top w:val="nil"/>
              <w:left w:val="nil"/>
              <w:bottom w:val="nil"/>
              <w:right w:val="nil"/>
            </w:tcBorders>
            <w:shd w:val="clear" w:color="auto" w:fill="auto"/>
            <w:noWrap/>
            <w:vAlign w:val="center"/>
            <w:hideMark/>
          </w:tcPr>
          <w:p w14:paraId="3D380868"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m2</w:t>
            </w:r>
          </w:p>
        </w:tc>
        <w:tc>
          <w:tcPr>
            <w:tcW w:w="1340" w:type="dxa"/>
            <w:gridSpan w:val="4"/>
            <w:tcBorders>
              <w:top w:val="nil"/>
              <w:left w:val="nil"/>
              <w:bottom w:val="nil"/>
              <w:right w:val="nil"/>
            </w:tcBorders>
            <w:shd w:val="clear" w:color="auto" w:fill="auto"/>
            <w:noWrap/>
            <w:vAlign w:val="center"/>
            <w:hideMark/>
          </w:tcPr>
          <w:p w14:paraId="29A745F0"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8,470.04</w:t>
            </w:r>
          </w:p>
        </w:tc>
        <w:tc>
          <w:tcPr>
            <w:tcW w:w="1340" w:type="dxa"/>
            <w:gridSpan w:val="4"/>
            <w:tcBorders>
              <w:top w:val="nil"/>
              <w:left w:val="nil"/>
              <w:bottom w:val="nil"/>
              <w:right w:val="nil"/>
            </w:tcBorders>
            <w:shd w:val="clear" w:color="auto" w:fill="auto"/>
            <w:noWrap/>
            <w:vAlign w:val="center"/>
            <w:hideMark/>
          </w:tcPr>
          <w:p w14:paraId="1132DEF5"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9.17</w:t>
            </w:r>
          </w:p>
        </w:tc>
        <w:tc>
          <w:tcPr>
            <w:tcW w:w="1780" w:type="dxa"/>
            <w:gridSpan w:val="3"/>
            <w:tcBorders>
              <w:top w:val="nil"/>
              <w:left w:val="nil"/>
              <w:bottom w:val="nil"/>
              <w:right w:val="single" w:sz="4" w:space="0" w:color="000000"/>
            </w:tcBorders>
            <w:shd w:val="clear" w:color="auto" w:fill="auto"/>
            <w:noWrap/>
            <w:vAlign w:val="center"/>
            <w:hideMark/>
          </w:tcPr>
          <w:p w14:paraId="67A01D84"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77,670.27</w:t>
            </w:r>
          </w:p>
        </w:tc>
      </w:tr>
      <w:tr w:rsidR="00735B80" w:rsidRPr="00735B80" w14:paraId="2067F64B"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054D456D"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006D294A"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76D5A251"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7CC10498"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13DA3AAD"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3609B146"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2CE2ADA3"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0F2C0C9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27EB2C6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0412824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551D572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61A56030"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3091AEED"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4F606174"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02.09</w:t>
            </w:r>
          </w:p>
        </w:tc>
        <w:tc>
          <w:tcPr>
            <w:tcW w:w="6575" w:type="dxa"/>
            <w:gridSpan w:val="6"/>
            <w:tcBorders>
              <w:top w:val="nil"/>
              <w:left w:val="nil"/>
              <w:bottom w:val="nil"/>
              <w:right w:val="nil"/>
            </w:tcBorders>
            <w:shd w:val="clear" w:color="auto" w:fill="auto"/>
            <w:vAlign w:val="center"/>
            <w:hideMark/>
          </w:tcPr>
          <w:p w14:paraId="3F87808C"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EXCAVACION MANUAL EN MATERIAL SUELTO PARA OBRAS DE ARTE</w:t>
            </w:r>
          </w:p>
        </w:tc>
        <w:tc>
          <w:tcPr>
            <w:tcW w:w="641" w:type="dxa"/>
            <w:gridSpan w:val="2"/>
            <w:tcBorders>
              <w:top w:val="nil"/>
              <w:left w:val="nil"/>
              <w:bottom w:val="nil"/>
              <w:right w:val="nil"/>
            </w:tcBorders>
            <w:shd w:val="clear" w:color="auto" w:fill="auto"/>
            <w:noWrap/>
            <w:vAlign w:val="center"/>
            <w:hideMark/>
          </w:tcPr>
          <w:p w14:paraId="4C5B59CB"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auto" w:fill="auto"/>
            <w:noWrap/>
            <w:vAlign w:val="center"/>
            <w:hideMark/>
          </w:tcPr>
          <w:p w14:paraId="67909FE7"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192.74</w:t>
            </w:r>
          </w:p>
        </w:tc>
        <w:tc>
          <w:tcPr>
            <w:tcW w:w="1340" w:type="dxa"/>
            <w:gridSpan w:val="4"/>
            <w:tcBorders>
              <w:top w:val="nil"/>
              <w:left w:val="nil"/>
              <w:bottom w:val="nil"/>
              <w:right w:val="nil"/>
            </w:tcBorders>
            <w:shd w:val="clear" w:color="auto" w:fill="auto"/>
            <w:noWrap/>
            <w:vAlign w:val="center"/>
            <w:hideMark/>
          </w:tcPr>
          <w:p w14:paraId="325354F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34.46</w:t>
            </w:r>
          </w:p>
        </w:tc>
        <w:tc>
          <w:tcPr>
            <w:tcW w:w="1780" w:type="dxa"/>
            <w:gridSpan w:val="3"/>
            <w:tcBorders>
              <w:top w:val="nil"/>
              <w:left w:val="nil"/>
              <w:bottom w:val="nil"/>
              <w:right w:val="single" w:sz="4" w:space="0" w:color="000000"/>
            </w:tcBorders>
            <w:shd w:val="clear" w:color="auto" w:fill="auto"/>
            <w:noWrap/>
            <w:vAlign w:val="center"/>
            <w:hideMark/>
          </w:tcPr>
          <w:p w14:paraId="41F008E2"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6,641.82</w:t>
            </w:r>
          </w:p>
        </w:tc>
      </w:tr>
      <w:tr w:rsidR="00735B80" w:rsidRPr="00735B80" w14:paraId="1D01F5D2"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5FF0985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2C11C83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413B4BDC"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1ADA1B41"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3C544868"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086A95AD"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7BFCC3CB"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2AF03A8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5D03448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616810C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7058B586"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1638D2F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664BCCCF"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6F40339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02.10</w:t>
            </w:r>
          </w:p>
        </w:tc>
        <w:tc>
          <w:tcPr>
            <w:tcW w:w="6575" w:type="dxa"/>
            <w:gridSpan w:val="6"/>
            <w:tcBorders>
              <w:top w:val="nil"/>
              <w:left w:val="nil"/>
              <w:bottom w:val="nil"/>
              <w:right w:val="nil"/>
            </w:tcBorders>
            <w:shd w:val="clear" w:color="auto" w:fill="auto"/>
            <w:vAlign w:val="center"/>
            <w:hideMark/>
          </w:tcPr>
          <w:p w14:paraId="0D07C11C"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RELLENO COMPACTADO CON MATERIAL DE PRESTAMO PARA OBRAS DE ARTE</w:t>
            </w:r>
          </w:p>
        </w:tc>
        <w:tc>
          <w:tcPr>
            <w:tcW w:w="641" w:type="dxa"/>
            <w:gridSpan w:val="2"/>
            <w:tcBorders>
              <w:top w:val="nil"/>
              <w:left w:val="nil"/>
              <w:bottom w:val="nil"/>
              <w:right w:val="nil"/>
            </w:tcBorders>
            <w:shd w:val="clear" w:color="auto" w:fill="auto"/>
            <w:noWrap/>
            <w:vAlign w:val="center"/>
            <w:hideMark/>
          </w:tcPr>
          <w:p w14:paraId="7D880AE3"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auto" w:fill="auto"/>
            <w:noWrap/>
            <w:vAlign w:val="center"/>
            <w:hideMark/>
          </w:tcPr>
          <w:p w14:paraId="67169DC0"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292.26</w:t>
            </w:r>
          </w:p>
        </w:tc>
        <w:tc>
          <w:tcPr>
            <w:tcW w:w="1340" w:type="dxa"/>
            <w:gridSpan w:val="4"/>
            <w:tcBorders>
              <w:top w:val="nil"/>
              <w:left w:val="nil"/>
              <w:bottom w:val="nil"/>
              <w:right w:val="nil"/>
            </w:tcBorders>
            <w:shd w:val="clear" w:color="auto" w:fill="auto"/>
            <w:noWrap/>
            <w:vAlign w:val="center"/>
            <w:hideMark/>
          </w:tcPr>
          <w:p w14:paraId="69AEAF2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52.83</w:t>
            </w:r>
          </w:p>
        </w:tc>
        <w:tc>
          <w:tcPr>
            <w:tcW w:w="1780" w:type="dxa"/>
            <w:gridSpan w:val="3"/>
            <w:tcBorders>
              <w:top w:val="nil"/>
              <w:left w:val="nil"/>
              <w:bottom w:val="nil"/>
              <w:right w:val="single" w:sz="4" w:space="0" w:color="000000"/>
            </w:tcBorders>
            <w:shd w:val="clear" w:color="auto" w:fill="auto"/>
            <w:noWrap/>
            <w:vAlign w:val="center"/>
            <w:hideMark/>
          </w:tcPr>
          <w:p w14:paraId="6D836F25"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15,440.10</w:t>
            </w:r>
          </w:p>
        </w:tc>
      </w:tr>
      <w:tr w:rsidR="00735B80" w:rsidRPr="00735B80" w14:paraId="0D2F703A"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04FD107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7B6D9B50"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36EC5675"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23BD8CDD"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39D1C344"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3F3CDE65"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1D2CA89A"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554CE29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019E12CE"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284408A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550DDC9E"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0FD583D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69A16077"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6FF11F7C"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02.11</w:t>
            </w:r>
          </w:p>
        </w:tc>
        <w:tc>
          <w:tcPr>
            <w:tcW w:w="6575" w:type="dxa"/>
            <w:gridSpan w:val="6"/>
            <w:tcBorders>
              <w:top w:val="nil"/>
              <w:left w:val="nil"/>
              <w:bottom w:val="nil"/>
              <w:right w:val="nil"/>
            </w:tcBorders>
            <w:shd w:val="clear" w:color="auto" w:fill="auto"/>
            <w:vAlign w:val="center"/>
            <w:hideMark/>
          </w:tcPr>
          <w:p w14:paraId="1051BDA7"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AFIRMADO EN BERMAS</w:t>
            </w:r>
          </w:p>
        </w:tc>
        <w:tc>
          <w:tcPr>
            <w:tcW w:w="641" w:type="dxa"/>
            <w:gridSpan w:val="2"/>
            <w:tcBorders>
              <w:top w:val="nil"/>
              <w:left w:val="nil"/>
              <w:bottom w:val="nil"/>
              <w:right w:val="nil"/>
            </w:tcBorders>
            <w:shd w:val="clear" w:color="auto" w:fill="auto"/>
            <w:noWrap/>
            <w:vAlign w:val="center"/>
            <w:hideMark/>
          </w:tcPr>
          <w:p w14:paraId="2AE56ED6"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m2</w:t>
            </w:r>
          </w:p>
        </w:tc>
        <w:tc>
          <w:tcPr>
            <w:tcW w:w="1340" w:type="dxa"/>
            <w:gridSpan w:val="4"/>
            <w:tcBorders>
              <w:top w:val="nil"/>
              <w:left w:val="nil"/>
              <w:bottom w:val="nil"/>
              <w:right w:val="nil"/>
            </w:tcBorders>
            <w:shd w:val="clear" w:color="auto" w:fill="auto"/>
            <w:noWrap/>
            <w:vAlign w:val="center"/>
            <w:hideMark/>
          </w:tcPr>
          <w:p w14:paraId="3ED9BFF0"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1,893.50</w:t>
            </w:r>
          </w:p>
        </w:tc>
        <w:tc>
          <w:tcPr>
            <w:tcW w:w="1340" w:type="dxa"/>
            <w:gridSpan w:val="4"/>
            <w:tcBorders>
              <w:top w:val="nil"/>
              <w:left w:val="nil"/>
              <w:bottom w:val="nil"/>
              <w:right w:val="nil"/>
            </w:tcBorders>
            <w:shd w:val="clear" w:color="auto" w:fill="auto"/>
            <w:noWrap/>
            <w:vAlign w:val="center"/>
            <w:hideMark/>
          </w:tcPr>
          <w:p w14:paraId="42A53CD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9.42</w:t>
            </w:r>
          </w:p>
        </w:tc>
        <w:tc>
          <w:tcPr>
            <w:tcW w:w="1780" w:type="dxa"/>
            <w:gridSpan w:val="3"/>
            <w:tcBorders>
              <w:top w:val="nil"/>
              <w:left w:val="nil"/>
              <w:bottom w:val="nil"/>
              <w:right w:val="single" w:sz="4" w:space="0" w:color="000000"/>
            </w:tcBorders>
            <w:shd w:val="clear" w:color="auto" w:fill="auto"/>
            <w:noWrap/>
            <w:vAlign w:val="center"/>
            <w:hideMark/>
          </w:tcPr>
          <w:p w14:paraId="581CF2F4"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17,836.77</w:t>
            </w:r>
          </w:p>
        </w:tc>
      </w:tr>
      <w:tr w:rsidR="00735B80" w:rsidRPr="00735B80" w14:paraId="799FE56A"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6EFEAFA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3BA5DEF4"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65671A85"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3F713F07"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768BB9CB"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6963A12C"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2E2AFBB6"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4207501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2D97FCB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3AC7A09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1768E16E"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2D9CF641"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6FCACF29"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0631107E"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2352645A" w14:textId="77777777" w:rsidR="00735B80" w:rsidRDefault="00735B80" w:rsidP="00135534">
            <w:pPr>
              <w:spacing w:after="0"/>
              <w:ind w:firstLineChars="100" w:firstLine="240"/>
              <w:jc w:val="left"/>
              <w:rPr>
                <w:rFonts w:eastAsia="Times New Roman" w:cs="Times New Roman"/>
                <w:color w:val="000000"/>
                <w:szCs w:val="24"/>
                <w:lang w:eastAsia="es-PE"/>
              </w:rPr>
            </w:pPr>
          </w:p>
          <w:p w14:paraId="2AE09B7A" w14:textId="77777777" w:rsidR="00723EEE" w:rsidRPr="00735B80" w:rsidRDefault="00723EEE"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05B95571"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320F736B"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15CB9F86"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3FB38E61"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6669E9A4"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0835209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92FAC1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34EA2F3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1722662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1DB6258A"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7D6ECCB7"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527A424B" w14:textId="77777777" w:rsidR="00735B80" w:rsidRPr="00735B80" w:rsidRDefault="00735B80" w:rsidP="00135534">
            <w:pPr>
              <w:spacing w:after="0"/>
              <w:ind w:firstLineChars="100" w:firstLine="241"/>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03</w:t>
            </w:r>
          </w:p>
        </w:tc>
        <w:tc>
          <w:tcPr>
            <w:tcW w:w="6575" w:type="dxa"/>
            <w:gridSpan w:val="6"/>
            <w:tcBorders>
              <w:top w:val="nil"/>
              <w:left w:val="nil"/>
              <w:bottom w:val="nil"/>
              <w:right w:val="nil"/>
            </w:tcBorders>
            <w:shd w:val="clear" w:color="auto" w:fill="auto"/>
            <w:vAlign w:val="center"/>
            <w:hideMark/>
          </w:tcPr>
          <w:p w14:paraId="374E0E63" w14:textId="77777777" w:rsidR="00735B80" w:rsidRPr="00735B80" w:rsidRDefault="00735B80" w:rsidP="00135534">
            <w:pPr>
              <w:spacing w:after="0"/>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OBRAS DE CONCRETO</w:t>
            </w:r>
          </w:p>
        </w:tc>
        <w:tc>
          <w:tcPr>
            <w:tcW w:w="641" w:type="dxa"/>
            <w:gridSpan w:val="2"/>
            <w:tcBorders>
              <w:top w:val="nil"/>
              <w:left w:val="nil"/>
              <w:bottom w:val="nil"/>
              <w:right w:val="nil"/>
            </w:tcBorders>
            <w:shd w:val="clear" w:color="auto" w:fill="auto"/>
            <w:noWrap/>
            <w:vAlign w:val="center"/>
            <w:hideMark/>
          </w:tcPr>
          <w:p w14:paraId="488ACF52" w14:textId="77777777" w:rsidR="00735B80" w:rsidRPr="00735B80" w:rsidRDefault="00735B80" w:rsidP="00135534">
            <w:pPr>
              <w:spacing w:after="0"/>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vAlign w:val="center"/>
            <w:hideMark/>
          </w:tcPr>
          <w:p w14:paraId="10405116"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0E7379B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F11D25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69C085B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vAlign w:val="center"/>
            <w:hideMark/>
          </w:tcPr>
          <w:p w14:paraId="19D78DFC" w14:textId="77777777" w:rsidR="00735B80" w:rsidRPr="00735B80" w:rsidRDefault="00735B80" w:rsidP="00135534">
            <w:pPr>
              <w:spacing w:after="0"/>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429,460.17</w:t>
            </w:r>
          </w:p>
        </w:tc>
      </w:tr>
      <w:tr w:rsidR="00735B80" w:rsidRPr="00735B80" w14:paraId="22FAE577"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1EB09652"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77839BC8"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0EFC3940"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7D2D0DCF"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4477BBEE"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40716B82"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5A363018"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6BDFE8B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07EF0F0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791FED2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58DB110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6728CAD9"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7307B8C2"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0E41B8A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03.01</w:t>
            </w:r>
          </w:p>
        </w:tc>
        <w:tc>
          <w:tcPr>
            <w:tcW w:w="6575" w:type="dxa"/>
            <w:gridSpan w:val="6"/>
            <w:tcBorders>
              <w:top w:val="nil"/>
              <w:left w:val="nil"/>
              <w:bottom w:val="nil"/>
              <w:right w:val="nil"/>
            </w:tcBorders>
            <w:shd w:val="clear" w:color="auto" w:fill="auto"/>
            <w:vAlign w:val="center"/>
            <w:hideMark/>
          </w:tcPr>
          <w:p w14:paraId="0A55E83D"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CONCRETO f'c=100 kg/cm2 PARA SOLADO</w:t>
            </w:r>
          </w:p>
        </w:tc>
        <w:tc>
          <w:tcPr>
            <w:tcW w:w="641" w:type="dxa"/>
            <w:gridSpan w:val="2"/>
            <w:tcBorders>
              <w:top w:val="nil"/>
              <w:left w:val="nil"/>
              <w:bottom w:val="nil"/>
              <w:right w:val="nil"/>
            </w:tcBorders>
            <w:shd w:val="clear" w:color="auto" w:fill="auto"/>
            <w:noWrap/>
            <w:vAlign w:val="center"/>
            <w:hideMark/>
          </w:tcPr>
          <w:p w14:paraId="1CBB3285"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m2</w:t>
            </w:r>
          </w:p>
        </w:tc>
        <w:tc>
          <w:tcPr>
            <w:tcW w:w="1340" w:type="dxa"/>
            <w:gridSpan w:val="4"/>
            <w:tcBorders>
              <w:top w:val="nil"/>
              <w:left w:val="nil"/>
              <w:bottom w:val="nil"/>
              <w:right w:val="nil"/>
            </w:tcBorders>
            <w:shd w:val="clear" w:color="auto" w:fill="auto"/>
            <w:noWrap/>
            <w:vAlign w:val="center"/>
            <w:hideMark/>
          </w:tcPr>
          <w:p w14:paraId="548DE14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231.76</w:t>
            </w:r>
          </w:p>
        </w:tc>
        <w:tc>
          <w:tcPr>
            <w:tcW w:w="1340" w:type="dxa"/>
            <w:gridSpan w:val="4"/>
            <w:tcBorders>
              <w:top w:val="nil"/>
              <w:left w:val="nil"/>
              <w:bottom w:val="nil"/>
              <w:right w:val="nil"/>
            </w:tcBorders>
            <w:shd w:val="clear" w:color="auto" w:fill="auto"/>
            <w:noWrap/>
            <w:vAlign w:val="center"/>
            <w:hideMark/>
          </w:tcPr>
          <w:p w14:paraId="6208F74D"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15.72</w:t>
            </w:r>
          </w:p>
        </w:tc>
        <w:tc>
          <w:tcPr>
            <w:tcW w:w="1780" w:type="dxa"/>
            <w:gridSpan w:val="3"/>
            <w:tcBorders>
              <w:top w:val="nil"/>
              <w:left w:val="nil"/>
              <w:bottom w:val="nil"/>
              <w:right w:val="single" w:sz="4" w:space="0" w:color="000000"/>
            </w:tcBorders>
            <w:shd w:val="clear" w:color="auto" w:fill="auto"/>
            <w:noWrap/>
            <w:vAlign w:val="center"/>
            <w:hideMark/>
          </w:tcPr>
          <w:p w14:paraId="0D0424E2"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3,643.27</w:t>
            </w:r>
          </w:p>
        </w:tc>
      </w:tr>
      <w:tr w:rsidR="00735B80" w:rsidRPr="00735B80" w14:paraId="58617F40"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0A47CF5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7FE9B63C"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44010B24"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77153AEB"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04823738"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128D1DE9"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4AC140D2"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72E0959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2CD707B6"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504FACC1"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1BA3479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61FD959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3DDF5079"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2F5BA493"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lastRenderedPageBreak/>
              <w:t>03.02</w:t>
            </w:r>
          </w:p>
        </w:tc>
        <w:tc>
          <w:tcPr>
            <w:tcW w:w="6575" w:type="dxa"/>
            <w:gridSpan w:val="6"/>
            <w:tcBorders>
              <w:top w:val="nil"/>
              <w:left w:val="nil"/>
              <w:bottom w:val="nil"/>
              <w:right w:val="nil"/>
            </w:tcBorders>
            <w:shd w:val="clear" w:color="auto" w:fill="auto"/>
            <w:vAlign w:val="center"/>
            <w:hideMark/>
          </w:tcPr>
          <w:p w14:paraId="69C56B93"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REVESTIMIENTO DE CANAL CON CONCRETO f'c=175 kg/cm2 (E=0.075M), INC. CERCHAS</w:t>
            </w:r>
          </w:p>
        </w:tc>
        <w:tc>
          <w:tcPr>
            <w:tcW w:w="641" w:type="dxa"/>
            <w:gridSpan w:val="2"/>
            <w:tcBorders>
              <w:top w:val="nil"/>
              <w:left w:val="nil"/>
              <w:bottom w:val="nil"/>
              <w:right w:val="nil"/>
            </w:tcBorders>
            <w:shd w:val="clear" w:color="auto" w:fill="auto"/>
            <w:noWrap/>
            <w:vAlign w:val="center"/>
            <w:hideMark/>
          </w:tcPr>
          <w:p w14:paraId="55BCCDE1"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m2</w:t>
            </w:r>
          </w:p>
        </w:tc>
        <w:tc>
          <w:tcPr>
            <w:tcW w:w="1340" w:type="dxa"/>
            <w:gridSpan w:val="4"/>
            <w:tcBorders>
              <w:top w:val="nil"/>
              <w:left w:val="nil"/>
              <w:bottom w:val="nil"/>
              <w:right w:val="nil"/>
            </w:tcBorders>
            <w:shd w:val="clear" w:color="auto" w:fill="auto"/>
            <w:noWrap/>
            <w:vAlign w:val="center"/>
            <w:hideMark/>
          </w:tcPr>
          <w:p w14:paraId="473304A8"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8,740.87</w:t>
            </w:r>
          </w:p>
        </w:tc>
        <w:tc>
          <w:tcPr>
            <w:tcW w:w="1340" w:type="dxa"/>
            <w:gridSpan w:val="4"/>
            <w:tcBorders>
              <w:top w:val="nil"/>
              <w:left w:val="nil"/>
              <w:bottom w:val="nil"/>
              <w:right w:val="nil"/>
            </w:tcBorders>
            <w:shd w:val="clear" w:color="auto" w:fill="auto"/>
            <w:noWrap/>
            <w:vAlign w:val="center"/>
            <w:hideMark/>
          </w:tcPr>
          <w:p w14:paraId="0B468BA8"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36.34</w:t>
            </w:r>
          </w:p>
        </w:tc>
        <w:tc>
          <w:tcPr>
            <w:tcW w:w="1780" w:type="dxa"/>
            <w:gridSpan w:val="3"/>
            <w:tcBorders>
              <w:top w:val="nil"/>
              <w:left w:val="nil"/>
              <w:bottom w:val="nil"/>
              <w:right w:val="single" w:sz="4" w:space="0" w:color="000000"/>
            </w:tcBorders>
            <w:shd w:val="clear" w:color="auto" w:fill="auto"/>
            <w:noWrap/>
            <w:vAlign w:val="center"/>
            <w:hideMark/>
          </w:tcPr>
          <w:p w14:paraId="2C6871B7"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317,643.22</w:t>
            </w:r>
          </w:p>
        </w:tc>
      </w:tr>
      <w:tr w:rsidR="00735B80" w:rsidRPr="00735B80" w14:paraId="1C4AFC77"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3B1F0760"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306ACA6A"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0BE40480"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458D5A9F"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5ADA6179"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06DA4563"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7EA4A60D"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0D833EAE"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F0859B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7E66F71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4F22AC0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002EBE6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6A9BD1D3"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03C4178F"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03.03</w:t>
            </w:r>
          </w:p>
        </w:tc>
        <w:tc>
          <w:tcPr>
            <w:tcW w:w="6575" w:type="dxa"/>
            <w:gridSpan w:val="6"/>
            <w:tcBorders>
              <w:top w:val="nil"/>
              <w:left w:val="nil"/>
              <w:bottom w:val="nil"/>
              <w:right w:val="nil"/>
            </w:tcBorders>
            <w:shd w:val="clear" w:color="auto" w:fill="auto"/>
            <w:vAlign w:val="center"/>
            <w:hideMark/>
          </w:tcPr>
          <w:p w14:paraId="14C87EE7"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PIEDRA ASENTADA Y EMBOQUILLADA EN CONCRETO f'c=175 kg/cm2 (E=0.25m)</w:t>
            </w:r>
          </w:p>
        </w:tc>
        <w:tc>
          <w:tcPr>
            <w:tcW w:w="641" w:type="dxa"/>
            <w:gridSpan w:val="2"/>
            <w:tcBorders>
              <w:top w:val="nil"/>
              <w:left w:val="nil"/>
              <w:bottom w:val="nil"/>
              <w:right w:val="nil"/>
            </w:tcBorders>
            <w:shd w:val="clear" w:color="auto" w:fill="auto"/>
            <w:noWrap/>
            <w:vAlign w:val="center"/>
            <w:hideMark/>
          </w:tcPr>
          <w:p w14:paraId="6AB90F00"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m2</w:t>
            </w:r>
          </w:p>
        </w:tc>
        <w:tc>
          <w:tcPr>
            <w:tcW w:w="1340" w:type="dxa"/>
            <w:gridSpan w:val="4"/>
            <w:tcBorders>
              <w:top w:val="nil"/>
              <w:left w:val="nil"/>
              <w:bottom w:val="nil"/>
              <w:right w:val="nil"/>
            </w:tcBorders>
            <w:shd w:val="clear" w:color="auto" w:fill="auto"/>
            <w:noWrap/>
            <w:vAlign w:val="center"/>
            <w:hideMark/>
          </w:tcPr>
          <w:p w14:paraId="58815DD9"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87.11</w:t>
            </w:r>
          </w:p>
        </w:tc>
        <w:tc>
          <w:tcPr>
            <w:tcW w:w="1340" w:type="dxa"/>
            <w:gridSpan w:val="4"/>
            <w:tcBorders>
              <w:top w:val="nil"/>
              <w:left w:val="nil"/>
              <w:bottom w:val="nil"/>
              <w:right w:val="nil"/>
            </w:tcBorders>
            <w:shd w:val="clear" w:color="auto" w:fill="auto"/>
            <w:noWrap/>
            <w:vAlign w:val="center"/>
            <w:hideMark/>
          </w:tcPr>
          <w:p w14:paraId="75FA286B"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65.62</w:t>
            </w:r>
          </w:p>
        </w:tc>
        <w:tc>
          <w:tcPr>
            <w:tcW w:w="1780" w:type="dxa"/>
            <w:gridSpan w:val="3"/>
            <w:tcBorders>
              <w:top w:val="nil"/>
              <w:left w:val="nil"/>
              <w:bottom w:val="nil"/>
              <w:right w:val="single" w:sz="4" w:space="0" w:color="000000"/>
            </w:tcBorders>
            <w:shd w:val="clear" w:color="auto" w:fill="auto"/>
            <w:noWrap/>
            <w:vAlign w:val="center"/>
            <w:hideMark/>
          </w:tcPr>
          <w:p w14:paraId="18ED81D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5,716.16</w:t>
            </w:r>
          </w:p>
        </w:tc>
      </w:tr>
      <w:tr w:rsidR="00735B80" w:rsidRPr="00735B80" w14:paraId="0CC215E2"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76CD83FC"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454D4FCF"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41FB9C61"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6CAB0975"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7896ADA2"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479021DA"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7F6F87BA"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74B6DB1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2600BAC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050A5D0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799EBAB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596EDA85"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28FA6221"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0CCE325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03.04</w:t>
            </w:r>
          </w:p>
        </w:tc>
        <w:tc>
          <w:tcPr>
            <w:tcW w:w="6575" w:type="dxa"/>
            <w:gridSpan w:val="6"/>
            <w:tcBorders>
              <w:top w:val="nil"/>
              <w:left w:val="nil"/>
              <w:bottom w:val="nil"/>
              <w:right w:val="nil"/>
            </w:tcBorders>
            <w:shd w:val="clear" w:color="auto" w:fill="auto"/>
            <w:noWrap/>
            <w:vAlign w:val="center"/>
            <w:hideMark/>
          </w:tcPr>
          <w:p w14:paraId="5D6E89D3"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CONCRETO f'c=175 kg/cm2 P/OBRAS DE ARTE</w:t>
            </w:r>
          </w:p>
        </w:tc>
        <w:tc>
          <w:tcPr>
            <w:tcW w:w="641" w:type="dxa"/>
            <w:gridSpan w:val="2"/>
            <w:tcBorders>
              <w:top w:val="nil"/>
              <w:left w:val="nil"/>
              <w:bottom w:val="nil"/>
              <w:right w:val="nil"/>
            </w:tcBorders>
            <w:shd w:val="clear" w:color="auto" w:fill="auto"/>
            <w:noWrap/>
            <w:vAlign w:val="center"/>
            <w:hideMark/>
          </w:tcPr>
          <w:p w14:paraId="74AA4967"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auto" w:fill="auto"/>
            <w:noWrap/>
            <w:vAlign w:val="center"/>
            <w:hideMark/>
          </w:tcPr>
          <w:p w14:paraId="43CEE7E2"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0.85</w:t>
            </w:r>
          </w:p>
        </w:tc>
        <w:tc>
          <w:tcPr>
            <w:tcW w:w="1340" w:type="dxa"/>
            <w:gridSpan w:val="4"/>
            <w:tcBorders>
              <w:top w:val="nil"/>
              <w:left w:val="nil"/>
              <w:bottom w:val="nil"/>
              <w:right w:val="nil"/>
            </w:tcBorders>
            <w:shd w:val="clear" w:color="auto" w:fill="auto"/>
            <w:noWrap/>
            <w:vAlign w:val="center"/>
            <w:hideMark/>
          </w:tcPr>
          <w:p w14:paraId="73A29F7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299.76</w:t>
            </w:r>
          </w:p>
        </w:tc>
        <w:tc>
          <w:tcPr>
            <w:tcW w:w="1780" w:type="dxa"/>
            <w:gridSpan w:val="3"/>
            <w:tcBorders>
              <w:top w:val="nil"/>
              <w:left w:val="nil"/>
              <w:bottom w:val="nil"/>
              <w:right w:val="single" w:sz="4" w:space="0" w:color="000000"/>
            </w:tcBorders>
            <w:shd w:val="clear" w:color="auto" w:fill="auto"/>
            <w:noWrap/>
            <w:vAlign w:val="center"/>
            <w:hideMark/>
          </w:tcPr>
          <w:p w14:paraId="40CD8F2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254.80</w:t>
            </w:r>
          </w:p>
        </w:tc>
      </w:tr>
      <w:tr w:rsidR="00735B80" w:rsidRPr="00735B80" w14:paraId="7FDDDFD0"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289348F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3563997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4903C46C"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30933AAD"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1B3ED7B7"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54E64B4A"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21E33E7C"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25E0E46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3FA7169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081A6A2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78676F6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332A7BD8"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655358C2" w14:textId="77777777" w:rsidTr="004B151F">
        <w:trPr>
          <w:trHeight w:val="240"/>
        </w:trPr>
        <w:tc>
          <w:tcPr>
            <w:tcW w:w="1300" w:type="dxa"/>
            <w:tcBorders>
              <w:top w:val="nil"/>
              <w:left w:val="single" w:sz="4" w:space="0" w:color="auto"/>
              <w:bottom w:val="nil"/>
              <w:right w:val="nil"/>
            </w:tcBorders>
            <w:shd w:val="clear" w:color="auto" w:fill="auto"/>
            <w:noWrap/>
            <w:vAlign w:val="center"/>
            <w:hideMark/>
          </w:tcPr>
          <w:p w14:paraId="7DE0204D"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03.05</w:t>
            </w:r>
          </w:p>
        </w:tc>
        <w:tc>
          <w:tcPr>
            <w:tcW w:w="6575" w:type="dxa"/>
            <w:gridSpan w:val="6"/>
            <w:tcBorders>
              <w:top w:val="nil"/>
              <w:left w:val="nil"/>
              <w:bottom w:val="nil"/>
              <w:right w:val="nil"/>
            </w:tcBorders>
            <w:shd w:val="clear" w:color="auto" w:fill="auto"/>
            <w:vAlign w:val="center"/>
            <w:hideMark/>
          </w:tcPr>
          <w:p w14:paraId="1A441FFD"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CONCRETO f'c=210 kg/cm2</w:t>
            </w:r>
          </w:p>
        </w:tc>
        <w:tc>
          <w:tcPr>
            <w:tcW w:w="641" w:type="dxa"/>
            <w:gridSpan w:val="2"/>
            <w:tcBorders>
              <w:top w:val="nil"/>
              <w:left w:val="nil"/>
              <w:bottom w:val="nil"/>
              <w:right w:val="nil"/>
            </w:tcBorders>
            <w:shd w:val="clear" w:color="auto" w:fill="auto"/>
            <w:noWrap/>
            <w:vAlign w:val="center"/>
            <w:hideMark/>
          </w:tcPr>
          <w:p w14:paraId="428BE3AF"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auto" w:fill="auto"/>
            <w:noWrap/>
            <w:vAlign w:val="center"/>
            <w:hideMark/>
          </w:tcPr>
          <w:p w14:paraId="0BAA81F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100.95</w:t>
            </w:r>
          </w:p>
        </w:tc>
        <w:tc>
          <w:tcPr>
            <w:tcW w:w="1340" w:type="dxa"/>
            <w:gridSpan w:val="4"/>
            <w:tcBorders>
              <w:top w:val="nil"/>
              <w:left w:val="nil"/>
              <w:bottom w:val="nil"/>
              <w:right w:val="nil"/>
            </w:tcBorders>
            <w:shd w:val="clear" w:color="auto" w:fill="auto"/>
            <w:noWrap/>
            <w:vAlign w:val="center"/>
            <w:hideMark/>
          </w:tcPr>
          <w:p w14:paraId="274804C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449.78</w:t>
            </w:r>
          </w:p>
        </w:tc>
        <w:tc>
          <w:tcPr>
            <w:tcW w:w="1780" w:type="dxa"/>
            <w:gridSpan w:val="3"/>
            <w:tcBorders>
              <w:top w:val="nil"/>
              <w:left w:val="nil"/>
              <w:bottom w:val="nil"/>
              <w:right w:val="single" w:sz="4" w:space="0" w:color="000000"/>
            </w:tcBorders>
            <w:shd w:val="clear" w:color="auto" w:fill="auto"/>
            <w:noWrap/>
            <w:vAlign w:val="center"/>
            <w:hideMark/>
          </w:tcPr>
          <w:p w14:paraId="10ECBE75"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45,405.29</w:t>
            </w:r>
          </w:p>
        </w:tc>
      </w:tr>
      <w:tr w:rsidR="00735B80" w:rsidRPr="00735B80" w14:paraId="580F85E3"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4980E48A"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70CC68B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6CD9DB24"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7CB8E9C9"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5CEDD202"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2A9E78A9"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1C87AE62"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1C39A7E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AEB8C54"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697367E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0B66E13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04DAC6F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6F1BBBE5"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669029F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03.06</w:t>
            </w:r>
          </w:p>
        </w:tc>
        <w:tc>
          <w:tcPr>
            <w:tcW w:w="6575" w:type="dxa"/>
            <w:gridSpan w:val="6"/>
            <w:tcBorders>
              <w:top w:val="nil"/>
              <w:left w:val="nil"/>
              <w:bottom w:val="nil"/>
              <w:right w:val="nil"/>
            </w:tcBorders>
            <w:shd w:val="clear" w:color="auto" w:fill="auto"/>
            <w:vAlign w:val="center"/>
            <w:hideMark/>
          </w:tcPr>
          <w:p w14:paraId="43A77E31"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ENCOFRADO Y DESENCOFRADO NORMAL</w:t>
            </w:r>
          </w:p>
        </w:tc>
        <w:tc>
          <w:tcPr>
            <w:tcW w:w="641" w:type="dxa"/>
            <w:gridSpan w:val="2"/>
            <w:tcBorders>
              <w:top w:val="nil"/>
              <w:left w:val="nil"/>
              <w:bottom w:val="nil"/>
              <w:right w:val="nil"/>
            </w:tcBorders>
            <w:shd w:val="clear" w:color="auto" w:fill="auto"/>
            <w:noWrap/>
            <w:vAlign w:val="center"/>
            <w:hideMark/>
          </w:tcPr>
          <w:p w14:paraId="0BA0E8E2"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m2</w:t>
            </w:r>
          </w:p>
        </w:tc>
        <w:tc>
          <w:tcPr>
            <w:tcW w:w="1340" w:type="dxa"/>
            <w:gridSpan w:val="4"/>
            <w:tcBorders>
              <w:top w:val="nil"/>
              <w:left w:val="nil"/>
              <w:bottom w:val="nil"/>
              <w:right w:val="nil"/>
            </w:tcBorders>
            <w:shd w:val="clear" w:color="auto" w:fill="auto"/>
            <w:noWrap/>
            <w:vAlign w:val="center"/>
            <w:hideMark/>
          </w:tcPr>
          <w:p w14:paraId="3712D9BA"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551.33</w:t>
            </w:r>
          </w:p>
        </w:tc>
        <w:tc>
          <w:tcPr>
            <w:tcW w:w="1340" w:type="dxa"/>
            <w:gridSpan w:val="4"/>
            <w:tcBorders>
              <w:top w:val="nil"/>
              <w:left w:val="nil"/>
              <w:bottom w:val="nil"/>
              <w:right w:val="nil"/>
            </w:tcBorders>
            <w:shd w:val="clear" w:color="auto" w:fill="auto"/>
            <w:noWrap/>
            <w:vAlign w:val="center"/>
            <w:hideMark/>
          </w:tcPr>
          <w:p w14:paraId="6937942D"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50.57</w:t>
            </w:r>
          </w:p>
        </w:tc>
        <w:tc>
          <w:tcPr>
            <w:tcW w:w="1780" w:type="dxa"/>
            <w:gridSpan w:val="3"/>
            <w:tcBorders>
              <w:top w:val="nil"/>
              <w:left w:val="nil"/>
              <w:bottom w:val="nil"/>
              <w:right w:val="single" w:sz="4" w:space="0" w:color="000000"/>
            </w:tcBorders>
            <w:shd w:val="clear" w:color="auto" w:fill="auto"/>
            <w:noWrap/>
            <w:vAlign w:val="center"/>
            <w:hideMark/>
          </w:tcPr>
          <w:p w14:paraId="143C79D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27,880.76</w:t>
            </w:r>
          </w:p>
        </w:tc>
      </w:tr>
      <w:tr w:rsidR="00735B80" w:rsidRPr="00735B80" w14:paraId="5CC45AE5"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16042B44"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38FC98E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4D82E7E1"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32067649"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3CF4964D"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0E36E244"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6A92F975"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2378E48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FE405E0"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19C265B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51C55414"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1A37765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6105C3D8"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73DFFB3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03.07</w:t>
            </w:r>
          </w:p>
        </w:tc>
        <w:tc>
          <w:tcPr>
            <w:tcW w:w="6575" w:type="dxa"/>
            <w:gridSpan w:val="6"/>
            <w:tcBorders>
              <w:top w:val="nil"/>
              <w:left w:val="nil"/>
              <w:bottom w:val="nil"/>
              <w:right w:val="nil"/>
            </w:tcBorders>
            <w:shd w:val="clear" w:color="auto" w:fill="auto"/>
            <w:vAlign w:val="center"/>
            <w:hideMark/>
          </w:tcPr>
          <w:p w14:paraId="72B5B975"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ACERO DE REFUERZO FY= 4200 kg/cm2 GRADO 60</w:t>
            </w:r>
          </w:p>
        </w:tc>
        <w:tc>
          <w:tcPr>
            <w:tcW w:w="641" w:type="dxa"/>
            <w:gridSpan w:val="2"/>
            <w:tcBorders>
              <w:top w:val="nil"/>
              <w:left w:val="nil"/>
              <w:bottom w:val="nil"/>
              <w:right w:val="nil"/>
            </w:tcBorders>
            <w:shd w:val="clear" w:color="auto" w:fill="auto"/>
            <w:noWrap/>
            <w:vAlign w:val="center"/>
            <w:hideMark/>
          </w:tcPr>
          <w:p w14:paraId="4098B22B"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kg</w:t>
            </w:r>
          </w:p>
        </w:tc>
        <w:tc>
          <w:tcPr>
            <w:tcW w:w="1340" w:type="dxa"/>
            <w:gridSpan w:val="4"/>
            <w:tcBorders>
              <w:top w:val="nil"/>
              <w:left w:val="nil"/>
              <w:bottom w:val="nil"/>
              <w:right w:val="nil"/>
            </w:tcBorders>
            <w:shd w:val="clear" w:color="auto" w:fill="auto"/>
            <w:noWrap/>
            <w:vAlign w:val="center"/>
            <w:hideMark/>
          </w:tcPr>
          <w:p w14:paraId="3CF7EE6B"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6,259.02</w:t>
            </w:r>
          </w:p>
        </w:tc>
        <w:tc>
          <w:tcPr>
            <w:tcW w:w="1340" w:type="dxa"/>
            <w:gridSpan w:val="4"/>
            <w:tcBorders>
              <w:top w:val="nil"/>
              <w:left w:val="nil"/>
              <w:bottom w:val="nil"/>
              <w:right w:val="nil"/>
            </w:tcBorders>
            <w:shd w:val="clear" w:color="auto" w:fill="auto"/>
            <w:noWrap/>
            <w:vAlign w:val="center"/>
            <w:hideMark/>
          </w:tcPr>
          <w:p w14:paraId="0E824DB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4.62</w:t>
            </w:r>
          </w:p>
        </w:tc>
        <w:tc>
          <w:tcPr>
            <w:tcW w:w="1780" w:type="dxa"/>
            <w:gridSpan w:val="3"/>
            <w:tcBorders>
              <w:top w:val="nil"/>
              <w:left w:val="nil"/>
              <w:bottom w:val="nil"/>
              <w:right w:val="single" w:sz="4" w:space="0" w:color="000000"/>
            </w:tcBorders>
            <w:shd w:val="clear" w:color="auto" w:fill="auto"/>
            <w:noWrap/>
            <w:vAlign w:val="center"/>
            <w:hideMark/>
          </w:tcPr>
          <w:p w14:paraId="37EB82CD"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28,916.67</w:t>
            </w:r>
          </w:p>
        </w:tc>
      </w:tr>
      <w:tr w:rsidR="00735B80" w:rsidRPr="00735B80" w14:paraId="0D683AAB" w14:textId="77777777" w:rsidTr="004F14A1">
        <w:trPr>
          <w:trHeight w:val="60"/>
        </w:trPr>
        <w:tc>
          <w:tcPr>
            <w:tcW w:w="1300" w:type="dxa"/>
            <w:tcBorders>
              <w:top w:val="nil"/>
              <w:left w:val="single" w:sz="4" w:space="0" w:color="auto"/>
              <w:bottom w:val="nil"/>
              <w:right w:val="nil"/>
            </w:tcBorders>
            <w:shd w:val="clear" w:color="auto" w:fill="auto"/>
            <w:noWrap/>
            <w:vAlign w:val="center"/>
          </w:tcPr>
          <w:p w14:paraId="3537195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171" w:type="dxa"/>
            <w:tcBorders>
              <w:top w:val="nil"/>
              <w:left w:val="nil"/>
              <w:bottom w:val="nil"/>
              <w:right w:val="nil"/>
            </w:tcBorders>
            <w:shd w:val="clear" w:color="auto" w:fill="auto"/>
            <w:noWrap/>
            <w:vAlign w:val="center"/>
          </w:tcPr>
          <w:p w14:paraId="1DD44A0B" w14:textId="77777777" w:rsidR="00135534" w:rsidRPr="00735B80" w:rsidRDefault="00135534"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tcPr>
          <w:p w14:paraId="7429523F"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tcPr>
          <w:p w14:paraId="70453B50"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tcPr>
          <w:p w14:paraId="2B0152CA"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tcPr>
          <w:p w14:paraId="6CD1EA6B"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tcPr>
          <w:p w14:paraId="4C1AFF4F"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tcPr>
          <w:p w14:paraId="42C15E0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tcPr>
          <w:p w14:paraId="0F4114B4"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tcPr>
          <w:p w14:paraId="4EC3EEE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tcPr>
          <w:p w14:paraId="4DB189A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tcPr>
          <w:p w14:paraId="2EFBD00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p>
        </w:tc>
      </w:tr>
      <w:tr w:rsidR="00735B80" w:rsidRPr="00735B80" w14:paraId="1EA2184F"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729F6658"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68262EF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1BE469E9"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24BFE19E"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703F394C"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4485FCB7"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633CC5BB"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2D7A7B30"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4ED4BBA0"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522EC52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674DABA6"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29BEFAA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77A8E3C1"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4B8B410D" w14:textId="77777777" w:rsidR="00735B80" w:rsidRPr="00735B80" w:rsidRDefault="00735B80" w:rsidP="00135534">
            <w:pPr>
              <w:spacing w:after="0"/>
              <w:ind w:firstLineChars="100" w:firstLine="241"/>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04</w:t>
            </w:r>
          </w:p>
        </w:tc>
        <w:tc>
          <w:tcPr>
            <w:tcW w:w="6575" w:type="dxa"/>
            <w:gridSpan w:val="6"/>
            <w:tcBorders>
              <w:top w:val="nil"/>
              <w:left w:val="nil"/>
              <w:bottom w:val="nil"/>
              <w:right w:val="nil"/>
            </w:tcBorders>
            <w:shd w:val="clear" w:color="auto" w:fill="auto"/>
            <w:vAlign w:val="center"/>
            <w:hideMark/>
          </w:tcPr>
          <w:p w14:paraId="384B6BF6" w14:textId="77777777" w:rsidR="00735B80" w:rsidRPr="00735B80" w:rsidRDefault="00735B80" w:rsidP="00135534">
            <w:pPr>
              <w:spacing w:after="0"/>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JUNTAS Y SELLOS</w:t>
            </w:r>
          </w:p>
        </w:tc>
        <w:tc>
          <w:tcPr>
            <w:tcW w:w="641" w:type="dxa"/>
            <w:gridSpan w:val="2"/>
            <w:tcBorders>
              <w:top w:val="nil"/>
              <w:left w:val="nil"/>
              <w:bottom w:val="nil"/>
              <w:right w:val="nil"/>
            </w:tcBorders>
            <w:shd w:val="clear" w:color="auto" w:fill="auto"/>
            <w:noWrap/>
            <w:vAlign w:val="center"/>
            <w:hideMark/>
          </w:tcPr>
          <w:p w14:paraId="407986D9" w14:textId="77777777" w:rsidR="00735B80" w:rsidRPr="00735B80" w:rsidRDefault="00735B80" w:rsidP="00135534">
            <w:pPr>
              <w:spacing w:after="0"/>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vAlign w:val="center"/>
            <w:hideMark/>
          </w:tcPr>
          <w:p w14:paraId="1136FB71"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0558D1E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3B79591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395ACC5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vAlign w:val="center"/>
            <w:hideMark/>
          </w:tcPr>
          <w:p w14:paraId="6B5D5C40" w14:textId="77777777" w:rsidR="00735B80" w:rsidRPr="00735B80" w:rsidRDefault="00735B80" w:rsidP="00135534">
            <w:pPr>
              <w:spacing w:after="0"/>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56,603.17</w:t>
            </w:r>
          </w:p>
        </w:tc>
      </w:tr>
      <w:tr w:rsidR="00735B80" w:rsidRPr="00735B80" w14:paraId="301E09A5"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2536618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3247EF47"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0CB346F8"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54B65935"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72891A2C"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10BDF49C"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625DCA6E"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432BBBE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FD51E0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2DEDF5D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1CFC35C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12A71D5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0248696F"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0B64D3C4"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04.01</w:t>
            </w:r>
          </w:p>
        </w:tc>
        <w:tc>
          <w:tcPr>
            <w:tcW w:w="6575" w:type="dxa"/>
            <w:gridSpan w:val="6"/>
            <w:tcBorders>
              <w:top w:val="nil"/>
              <w:left w:val="nil"/>
              <w:bottom w:val="nil"/>
              <w:right w:val="nil"/>
            </w:tcBorders>
            <w:shd w:val="clear" w:color="auto" w:fill="auto"/>
            <w:vAlign w:val="center"/>
            <w:hideMark/>
          </w:tcPr>
          <w:p w14:paraId="361CAAFE"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JUNTA DE WATER STOP DE 6" SELLADO CON MATERIAL ELASTOMERICO DE POLIURETANO</w:t>
            </w:r>
          </w:p>
        </w:tc>
        <w:tc>
          <w:tcPr>
            <w:tcW w:w="641" w:type="dxa"/>
            <w:gridSpan w:val="2"/>
            <w:tcBorders>
              <w:top w:val="nil"/>
              <w:left w:val="nil"/>
              <w:bottom w:val="nil"/>
              <w:right w:val="nil"/>
            </w:tcBorders>
            <w:shd w:val="clear" w:color="auto" w:fill="auto"/>
            <w:noWrap/>
            <w:vAlign w:val="center"/>
            <w:hideMark/>
          </w:tcPr>
          <w:p w14:paraId="04D8B33C"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w:t>
            </w:r>
          </w:p>
        </w:tc>
        <w:tc>
          <w:tcPr>
            <w:tcW w:w="1340" w:type="dxa"/>
            <w:gridSpan w:val="4"/>
            <w:tcBorders>
              <w:top w:val="nil"/>
              <w:left w:val="nil"/>
              <w:bottom w:val="nil"/>
              <w:right w:val="nil"/>
            </w:tcBorders>
            <w:shd w:val="clear" w:color="auto" w:fill="auto"/>
            <w:noWrap/>
            <w:vAlign w:val="center"/>
            <w:hideMark/>
          </w:tcPr>
          <w:p w14:paraId="0860B9ED"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74.90</w:t>
            </w:r>
          </w:p>
        </w:tc>
        <w:tc>
          <w:tcPr>
            <w:tcW w:w="1340" w:type="dxa"/>
            <w:gridSpan w:val="4"/>
            <w:tcBorders>
              <w:top w:val="nil"/>
              <w:left w:val="nil"/>
              <w:bottom w:val="nil"/>
              <w:right w:val="nil"/>
            </w:tcBorders>
            <w:shd w:val="clear" w:color="auto" w:fill="auto"/>
            <w:noWrap/>
            <w:vAlign w:val="center"/>
            <w:hideMark/>
          </w:tcPr>
          <w:p w14:paraId="01C9644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48.24</w:t>
            </w:r>
          </w:p>
        </w:tc>
        <w:tc>
          <w:tcPr>
            <w:tcW w:w="1780" w:type="dxa"/>
            <w:gridSpan w:val="3"/>
            <w:tcBorders>
              <w:top w:val="nil"/>
              <w:left w:val="nil"/>
              <w:bottom w:val="nil"/>
              <w:right w:val="single" w:sz="4" w:space="0" w:color="000000"/>
            </w:tcBorders>
            <w:shd w:val="clear" w:color="auto" w:fill="auto"/>
            <w:noWrap/>
            <w:vAlign w:val="center"/>
            <w:hideMark/>
          </w:tcPr>
          <w:p w14:paraId="2618036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3,613.18</w:t>
            </w:r>
          </w:p>
        </w:tc>
      </w:tr>
      <w:tr w:rsidR="00135534" w:rsidRPr="00735B80" w14:paraId="2DC3601F" w14:textId="77777777" w:rsidTr="004B151F">
        <w:trPr>
          <w:gridAfter w:val="5"/>
          <w:wAfter w:w="2640" w:type="dxa"/>
          <w:trHeight w:val="165"/>
        </w:trPr>
        <w:tc>
          <w:tcPr>
            <w:tcW w:w="6575" w:type="dxa"/>
            <w:gridSpan w:val="5"/>
            <w:tcBorders>
              <w:top w:val="nil"/>
              <w:left w:val="single" w:sz="4" w:space="0" w:color="auto"/>
              <w:bottom w:val="nil"/>
              <w:right w:val="nil"/>
            </w:tcBorders>
            <w:vAlign w:val="center"/>
            <w:hideMark/>
          </w:tcPr>
          <w:p w14:paraId="2F0182F8" w14:textId="77777777" w:rsidR="00135534" w:rsidRPr="00735B80" w:rsidRDefault="00135534" w:rsidP="00135534">
            <w:pPr>
              <w:spacing w:after="0"/>
              <w:jc w:val="left"/>
              <w:rPr>
                <w:rFonts w:eastAsia="Times New Roman" w:cs="Times New Roman"/>
                <w:color w:val="000000"/>
                <w:szCs w:val="24"/>
                <w:lang w:eastAsia="es-PE"/>
              </w:rPr>
            </w:pPr>
          </w:p>
        </w:tc>
        <w:tc>
          <w:tcPr>
            <w:tcW w:w="641" w:type="dxa"/>
            <w:tcBorders>
              <w:top w:val="nil"/>
              <w:left w:val="nil"/>
              <w:bottom w:val="nil"/>
              <w:right w:val="nil"/>
            </w:tcBorders>
            <w:shd w:val="clear" w:color="auto" w:fill="auto"/>
            <w:noWrap/>
            <w:vAlign w:val="center"/>
            <w:hideMark/>
          </w:tcPr>
          <w:p w14:paraId="680A2E0C" w14:textId="77777777" w:rsidR="00135534" w:rsidRPr="00735B80" w:rsidRDefault="00135534" w:rsidP="00135534">
            <w:pPr>
              <w:spacing w:after="0"/>
              <w:ind w:firstLineChars="100" w:firstLine="240"/>
              <w:jc w:val="left"/>
              <w:rPr>
                <w:rFonts w:eastAsia="Times New Roman" w:cs="Times New Roman"/>
                <w:color w:val="000000"/>
                <w:szCs w:val="24"/>
                <w:lang w:eastAsia="es-PE"/>
              </w:rPr>
            </w:pPr>
          </w:p>
        </w:tc>
        <w:tc>
          <w:tcPr>
            <w:tcW w:w="810" w:type="dxa"/>
            <w:gridSpan w:val="2"/>
            <w:tcBorders>
              <w:top w:val="nil"/>
              <w:left w:val="nil"/>
              <w:bottom w:val="nil"/>
              <w:right w:val="nil"/>
            </w:tcBorders>
            <w:shd w:val="clear" w:color="auto" w:fill="auto"/>
            <w:noWrap/>
            <w:vAlign w:val="center"/>
            <w:hideMark/>
          </w:tcPr>
          <w:p w14:paraId="69957DEA" w14:textId="77777777" w:rsidR="00135534" w:rsidRPr="00735B80" w:rsidRDefault="00135534" w:rsidP="00135534">
            <w:pPr>
              <w:spacing w:after="0"/>
              <w:jc w:val="center"/>
              <w:rPr>
                <w:rFonts w:eastAsia="Times New Roman" w:cs="Times New Roman"/>
                <w:szCs w:val="24"/>
                <w:lang w:eastAsia="es-PE"/>
              </w:rPr>
            </w:pPr>
          </w:p>
        </w:tc>
        <w:tc>
          <w:tcPr>
            <w:tcW w:w="530" w:type="dxa"/>
            <w:gridSpan w:val="2"/>
            <w:tcBorders>
              <w:top w:val="nil"/>
              <w:left w:val="nil"/>
              <w:bottom w:val="nil"/>
              <w:right w:val="nil"/>
            </w:tcBorders>
            <w:shd w:val="clear" w:color="auto" w:fill="auto"/>
            <w:noWrap/>
            <w:vAlign w:val="center"/>
            <w:hideMark/>
          </w:tcPr>
          <w:p w14:paraId="270C6801" w14:textId="77777777" w:rsidR="00135534" w:rsidRPr="00735B80" w:rsidRDefault="00135534" w:rsidP="00135534">
            <w:pPr>
              <w:spacing w:after="0"/>
              <w:ind w:firstLineChars="100" w:firstLine="240"/>
              <w:jc w:val="right"/>
              <w:rPr>
                <w:rFonts w:eastAsia="Times New Roman" w:cs="Times New Roman"/>
                <w:szCs w:val="24"/>
                <w:lang w:eastAsia="es-PE"/>
              </w:rPr>
            </w:pPr>
          </w:p>
        </w:tc>
        <w:tc>
          <w:tcPr>
            <w:tcW w:w="555" w:type="dxa"/>
            <w:tcBorders>
              <w:top w:val="nil"/>
              <w:left w:val="nil"/>
              <w:bottom w:val="nil"/>
              <w:right w:val="nil"/>
            </w:tcBorders>
            <w:shd w:val="clear" w:color="auto" w:fill="auto"/>
            <w:noWrap/>
            <w:vAlign w:val="center"/>
            <w:hideMark/>
          </w:tcPr>
          <w:p w14:paraId="21FEBAB8" w14:textId="77777777" w:rsidR="00135534" w:rsidRPr="00735B80" w:rsidRDefault="00135534" w:rsidP="00135534">
            <w:pPr>
              <w:spacing w:after="0"/>
              <w:ind w:firstLineChars="100" w:firstLine="240"/>
              <w:jc w:val="right"/>
              <w:rPr>
                <w:rFonts w:eastAsia="Times New Roman" w:cs="Times New Roman"/>
                <w:szCs w:val="24"/>
                <w:lang w:eastAsia="es-PE"/>
              </w:rPr>
            </w:pPr>
          </w:p>
        </w:tc>
        <w:tc>
          <w:tcPr>
            <w:tcW w:w="785" w:type="dxa"/>
            <w:gridSpan w:val="3"/>
            <w:tcBorders>
              <w:top w:val="nil"/>
              <w:left w:val="nil"/>
              <w:bottom w:val="nil"/>
              <w:right w:val="nil"/>
            </w:tcBorders>
            <w:shd w:val="clear" w:color="auto" w:fill="auto"/>
            <w:noWrap/>
            <w:vAlign w:val="center"/>
            <w:hideMark/>
          </w:tcPr>
          <w:p w14:paraId="444DDBD7" w14:textId="77777777" w:rsidR="00135534" w:rsidRPr="00735B80" w:rsidRDefault="00135534"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79F7AD61" w14:textId="77777777" w:rsidR="00135534" w:rsidRPr="00735B80" w:rsidRDefault="00135534" w:rsidP="00135534">
            <w:pPr>
              <w:spacing w:after="0"/>
              <w:ind w:firstLineChars="100" w:firstLine="240"/>
              <w:jc w:val="right"/>
              <w:rPr>
                <w:rFonts w:eastAsia="Times New Roman" w:cs="Times New Roman"/>
                <w:szCs w:val="24"/>
                <w:lang w:eastAsia="es-PE"/>
              </w:rPr>
            </w:pPr>
          </w:p>
        </w:tc>
      </w:tr>
      <w:tr w:rsidR="00735B80" w:rsidRPr="00735B80" w14:paraId="093461B0"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3B4B3EB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50B271FC"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68CBB985"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6A990F83"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0CF4F986"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2D15307E"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20F22F10"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060431C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9F5BB1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131826F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209CC7D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39ABA70D"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0647EE6B"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399446C0"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lastRenderedPageBreak/>
              <w:t>04.02</w:t>
            </w:r>
          </w:p>
        </w:tc>
        <w:tc>
          <w:tcPr>
            <w:tcW w:w="6575" w:type="dxa"/>
            <w:gridSpan w:val="6"/>
            <w:tcBorders>
              <w:top w:val="nil"/>
              <w:left w:val="nil"/>
              <w:bottom w:val="nil"/>
              <w:right w:val="nil"/>
            </w:tcBorders>
            <w:shd w:val="clear" w:color="auto" w:fill="auto"/>
            <w:noWrap/>
            <w:vAlign w:val="center"/>
            <w:hideMark/>
          </w:tcPr>
          <w:p w14:paraId="086AF4DE"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JUNTA DE DILATACION SELLADO CON MATERIAL ELASTOMERICO DE POLIURETANO</w:t>
            </w:r>
          </w:p>
        </w:tc>
        <w:tc>
          <w:tcPr>
            <w:tcW w:w="641" w:type="dxa"/>
            <w:gridSpan w:val="2"/>
            <w:tcBorders>
              <w:top w:val="nil"/>
              <w:left w:val="nil"/>
              <w:bottom w:val="nil"/>
              <w:right w:val="nil"/>
            </w:tcBorders>
            <w:shd w:val="clear" w:color="auto" w:fill="auto"/>
            <w:noWrap/>
            <w:vAlign w:val="center"/>
            <w:hideMark/>
          </w:tcPr>
          <w:p w14:paraId="0A409635"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w:t>
            </w:r>
          </w:p>
        </w:tc>
        <w:tc>
          <w:tcPr>
            <w:tcW w:w="1340" w:type="dxa"/>
            <w:gridSpan w:val="4"/>
            <w:tcBorders>
              <w:top w:val="nil"/>
              <w:left w:val="nil"/>
              <w:bottom w:val="nil"/>
              <w:right w:val="nil"/>
            </w:tcBorders>
            <w:shd w:val="clear" w:color="auto" w:fill="auto"/>
            <w:noWrap/>
            <w:vAlign w:val="center"/>
            <w:hideMark/>
          </w:tcPr>
          <w:p w14:paraId="6ACF338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772.02</w:t>
            </w:r>
          </w:p>
        </w:tc>
        <w:tc>
          <w:tcPr>
            <w:tcW w:w="1340" w:type="dxa"/>
            <w:gridSpan w:val="4"/>
            <w:tcBorders>
              <w:top w:val="nil"/>
              <w:left w:val="nil"/>
              <w:bottom w:val="nil"/>
              <w:right w:val="nil"/>
            </w:tcBorders>
            <w:shd w:val="clear" w:color="auto" w:fill="auto"/>
            <w:noWrap/>
            <w:vAlign w:val="center"/>
            <w:hideMark/>
          </w:tcPr>
          <w:p w14:paraId="29F814A3"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22.87</w:t>
            </w:r>
          </w:p>
        </w:tc>
        <w:tc>
          <w:tcPr>
            <w:tcW w:w="1780" w:type="dxa"/>
            <w:gridSpan w:val="3"/>
            <w:tcBorders>
              <w:top w:val="nil"/>
              <w:left w:val="nil"/>
              <w:bottom w:val="nil"/>
              <w:right w:val="single" w:sz="4" w:space="0" w:color="000000"/>
            </w:tcBorders>
            <w:shd w:val="clear" w:color="auto" w:fill="auto"/>
            <w:noWrap/>
            <w:vAlign w:val="center"/>
            <w:hideMark/>
          </w:tcPr>
          <w:p w14:paraId="2D3C885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17,656.10</w:t>
            </w:r>
          </w:p>
        </w:tc>
      </w:tr>
      <w:tr w:rsidR="00735B80" w:rsidRPr="00735B80" w14:paraId="1F597ADE"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10922CCE"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52CD9B93"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34D62DD8"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17A99056"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5F12F70D"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759C9652"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133FB783"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0E6FC97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190F93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61B610D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20B1022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41ACDAFA"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299B0D9C"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46CB6C84"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04.03</w:t>
            </w:r>
          </w:p>
        </w:tc>
        <w:tc>
          <w:tcPr>
            <w:tcW w:w="6575" w:type="dxa"/>
            <w:gridSpan w:val="6"/>
            <w:tcBorders>
              <w:top w:val="nil"/>
              <w:left w:val="nil"/>
              <w:bottom w:val="nil"/>
              <w:right w:val="nil"/>
            </w:tcBorders>
            <w:shd w:val="clear" w:color="auto" w:fill="auto"/>
            <w:noWrap/>
            <w:vAlign w:val="center"/>
            <w:hideMark/>
          </w:tcPr>
          <w:p w14:paraId="050EE3F1"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JUNTA DE CONTRACCION SELLADO CON MATERIAL ELASTOMERICO DE POLIURETANO</w:t>
            </w:r>
          </w:p>
        </w:tc>
        <w:tc>
          <w:tcPr>
            <w:tcW w:w="641" w:type="dxa"/>
            <w:gridSpan w:val="2"/>
            <w:tcBorders>
              <w:top w:val="nil"/>
              <w:left w:val="nil"/>
              <w:bottom w:val="nil"/>
              <w:right w:val="nil"/>
            </w:tcBorders>
            <w:shd w:val="clear" w:color="auto" w:fill="auto"/>
            <w:noWrap/>
            <w:vAlign w:val="center"/>
            <w:hideMark/>
          </w:tcPr>
          <w:p w14:paraId="274B3BD1"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w:t>
            </w:r>
          </w:p>
        </w:tc>
        <w:tc>
          <w:tcPr>
            <w:tcW w:w="1340" w:type="dxa"/>
            <w:gridSpan w:val="4"/>
            <w:tcBorders>
              <w:top w:val="nil"/>
              <w:left w:val="nil"/>
              <w:bottom w:val="nil"/>
              <w:right w:val="nil"/>
            </w:tcBorders>
            <w:shd w:val="clear" w:color="auto" w:fill="auto"/>
            <w:noWrap/>
            <w:vAlign w:val="center"/>
            <w:hideMark/>
          </w:tcPr>
          <w:p w14:paraId="0C427B4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2,502.40</w:t>
            </w:r>
          </w:p>
        </w:tc>
        <w:tc>
          <w:tcPr>
            <w:tcW w:w="1340" w:type="dxa"/>
            <w:gridSpan w:val="4"/>
            <w:tcBorders>
              <w:top w:val="nil"/>
              <w:left w:val="nil"/>
              <w:bottom w:val="nil"/>
              <w:right w:val="nil"/>
            </w:tcBorders>
            <w:shd w:val="clear" w:color="auto" w:fill="auto"/>
            <w:noWrap/>
            <w:vAlign w:val="center"/>
            <w:hideMark/>
          </w:tcPr>
          <w:p w14:paraId="6D80D930"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14.12</w:t>
            </w:r>
          </w:p>
        </w:tc>
        <w:tc>
          <w:tcPr>
            <w:tcW w:w="1780" w:type="dxa"/>
            <w:gridSpan w:val="3"/>
            <w:tcBorders>
              <w:top w:val="nil"/>
              <w:left w:val="nil"/>
              <w:bottom w:val="nil"/>
              <w:right w:val="single" w:sz="4" w:space="0" w:color="000000"/>
            </w:tcBorders>
            <w:shd w:val="clear" w:color="auto" w:fill="auto"/>
            <w:noWrap/>
            <w:vAlign w:val="center"/>
            <w:hideMark/>
          </w:tcPr>
          <w:p w14:paraId="03190AB1" w14:textId="77777777" w:rsid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35,333.89</w:t>
            </w:r>
          </w:p>
          <w:p w14:paraId="72BBCC57" w14:textId="77777777" w:rsidR="00135534" w:rsidRPr="00735B80" w:rsidRDefault="00135534" w:rsidP="00135534">
            <w:pPr>
              <w:spacing w:after="0"/>
              <w:ind w:firstLineChars="100" w:firstLine="240"/>
              <w:jc w:val="right"/>
              <w:rPr>
                <w:rFonts w:eastAsia="Times New Roman" w:cs="Times New Roman"/>
                <w:color w:val="000000"/>
                <w:szCs w:val="24"/>
                <w:lang w:eastAsia="es-PE"/>
              </w:rPr>
            </w:pPr>
          </w:p>
        </w:tc>
      </w:tr>
      <w:tr w:rsidR="00735B80" w:rsidRPr="00735B80" w14:paraId="6C3B1C6C"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3C65E8B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2C9DCCE3"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3CC9E579"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287537F6" w14:textId="77777777" w:rsidR="00735B80" w:rsidRDefault="00735B80" w:rsidP="00135534">
            <w:pPr>
              <w:spacing w:after="0"/>
              <w:jc w:val="left"/>
              <w:rPr>
                <w:rFonts w:eastAsia="Times New Roman" w:cs="Times New Roman"/>
                <w:szCs w:val="24"/>
                <w:lang w:eastAsia="es-PE"/>
              </w:rPr>
            </w:pPr>
          </w:p>
          <w:p w14:paraId="33F0AC83" w14:textId="77777777" w:rsidR="00135534" w:rsidRPr="00735B80" w:rsidRDefault="00135534"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3316F6C1"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130529CD"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48214F3A"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40E92EE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4CB9FF2E"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167F73A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3285D09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52A0571F"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3DC4F308"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32BE451C" w14:textId="77777777" w:rsidR="00735B80" w:rsidRPr="00735B80" w:rsidRDefault="00735B80" w:rsidP="00135534">
            <w:pPr>
              <w:spacing w:after="0"/>
              <w:ind w:firstLineChars="100" w:firstLine="241"/>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05</w:t>
            </w:r>
          </w:p>
        </w:tc>
        <w:tc>
          <w:tcPr>
            <w:tcW w:w="6575" w:type="dxa"/>
            <w:gridSpan w:val="6"/>
            <w:tcBorders>
              <w:top w:val="nil"/>
              <w:left w:val="nil"/>
              <w:bottom w:val="nil"/>
              <w:right w:val="nil"/>
            </w:tcBorders>
            <w:shd w:val="clear" w:color="auto" w:fill="auto"/>
            <w:vAlign w:val="center"/>
            <w:hideMark/>
          </w:tcPr>
          <w:p w14:paraId="486E0FF9" w14:textId="77777777" w:rsidR="00735B80" w:rsidRPr="00735B80" w:rsidRDefault="00735B80" w:rsidP="00135534">
            <w:pPr>
              <w:spacing w:after="0"/>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CARPINTERIA METALICA</w:t>
            </w:r>
          </w:p>
        </w:tc>
        <w:tc>
          <w:tcPr>
            <w:tcW w:w="641" w:type="dxa"/>
            <w:gridSpan w:val="2"/>
            <w:tcBorders>
              <w:top w:val="nil"/>
              <w:left w:val="nil"/>
              <w:bottom w:val="nil"/>
              <w:right w:val="nil"/>
            </w:tcBorders>
            <w:shd w:val="clear" w:color="auto" w:fill="auto"/>
            <w:noWrap/>
            <w:vAlign w:val="center"/>
            <w:hideMark/>
          </w:tcPr>
          <w:p w14:paraId="4167A444" w14:textId="77777777" w:rsidR="00735B80" w:rsidRPr="00735B80" w:rsidRDefault="00735B80" w:rsidP="00135534">
            <w:pPr>
              <w:spacing w:after="0"/>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vAlign w:val="center"/>
            <w:hideMark/>
          </w:tcPr>
          <w:p w14:paraId="40159241"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1698A161"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873D0F0"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0E238B11"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vAlign w:val="center"/>
            <w:hideMark/>
          </w:tcPr>
          <w:p w14:paraId="049AB2AB" w14:textId="77777777" w:rsidR="00735B80" w:rsidRPr="00735B80" w:rsidRDefault="00735B80" w:rsidP="00135534">
            <w:pPr>
              <w:spacing w:after="0"/>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33,123.19</w:t>
            </w:r>
          </w:p>
        </w:tc>
      </w:tr>
      <w:tr w:rsidR="00735B80" w:rsidRPr="00735B80" w14:paraId="4EA26A4D"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47AC5A7D"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3A184C6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51388AFF"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01394895"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0DA23DD8"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242B4669"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2B38FF4D"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44A7044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565CDF91"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43F99AE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59B7CECE"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7B859497"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5A502168" w14:textId="77777777" w:rsidTr="004B151F">
        <w:trPr>
          <w:trHeight w:val="436"/>
        </w:trPr>
        <w:tc>
          <w:tcPr>
            <w:tcW w:w="1300" w:type="dxa"/>
            <w:tcBorders>
              <w:top w:val="nil"/>
              <w:left w:val="single" w:sz="4" w:space="0" w:color="auto"/>
              <w:bottom w:val="nil"/>
              <w:right w:val="nil"/>
            </w:tcBorders>
            <w:shd w:val="clear" w:color="auto" w:fill="auto"/>
            <w:noWrap/>
            <w:vAlign w:val="center"/>
            <w:hideMark/>
          </w:tcPr>
          <w:p w14:paraId="47D4F92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05.01</w:t>
            </w:r>
          </w:p>
        </w:tc>
        <w:tc>
          <w:tcPr>
            <w:tcW w:w="6575" w:type="dxa"/>
            <w:gridSpan w:val="6"/>
            <w:tcBorders>
              <w:top w:val="nil"/>
              <w:left w:val="nil"/>
              <w:bottom w:val="nil"/>
              <w:right w:val="nil"/>
            </w:tcBorders>
            <w:shd w:val="clear" w:color="auto" w:fill="auto"/>
            <w:vAlign w:val="center"/>
            <w:hideMark/>
          </w:tcPr>
          <w:p w14:paraId="5066CCDE"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SUMINISTRO E INSTALACION DE COMPUERTA PLANA TIPO ARMCO O SIMILAR MOD. 5.0 H2-30 DE 1.50m x 0.70m x 2.40, INC. MECANISMO DE IZAJE</w:t>
            </w:r>
          </w:p>
        </w:tc>
        <w:tc>
          <w:tcPr>
            <w:tcW w:w="641" w:type="dxa"/>
            <w:gridSpan w:val="2"/>
            <w:tcBorders>
              <w:top w:val="nil"/>
              <w:left w:val="nil"/>
              <w:bottom w:val="nil"/>
              <w:right w:val="nil"/>
            </w:tcBorders>
            <w:shd w:val="clear" w:color="auto" w:fill="auto"/>
            <w:noWrap/>
            <w:vAlign w:val="center"/>
            <w:hideMark/>
          </w:tcPr>
          <w:p w14:paraId="12CE44FB"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und</w:t>
            </w:r>
          </w:p>
        </w:tc>
        <w:tc>
          <w:tcPr>
            <w:tcW w:w="1340" w:type="dxa"/>
            <w:gridSpan w:val="4"/>
            <w:tcBorders>
              <w:top w:val="nil"/>
              <w:left w:val="nil"/>
              <w:bottom w:val="nil"/>
              <w:right w:val="nil"/>
            </w:tcBorders>
            <w:shd w:val="clear" w:color="auto" w:fill="auto"/>
            <w:noWrap/>
            <w:vAlign w:val="center"/>
            <w:hideMark/>
          </w:tcPr>
          <w:p w14:paraId="0E390CFB"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2.00</w:t>
            </w:r>
          </w:p>
        </w:tc>
        <w:tc>
          <w:tcPr>
            <w:tcW w:w="1340" w:type="dxa"/>
            <w:gridSpan w:val="4"/>
            <w:tcBorders>
              <w:top w:val="nil"/>
              <w:left w:val="nil"/>
              <w:bottom w:val="nil"/>
              <w:right w:val="nil"/>
            </w:tcBorders>
            <w:shd w:val="clear" w:color="auto" w:fill="auto"/>
            <w:noWrap/>
            <w:vAlign w:val="center"/>
            <w:hideMark/>
          </w:tcPr>
          <w:p w14:paraId="3DB3AAB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3,470.60</w:t>
            </w:r>
          </w:p>
        </w:tc>
        <w:tc>
          <w:tcPr>
            <w:tcW w:w="1780" w:type="dxa"/>
            <w:gridSpan w:val="3"/>
            <w:tcBorders>
              <w:top w:val="nil"/>
              <w:left w:val="nil"/>
              <w:bottom w:val="nil"/>
              <w:right w:val="single" w:sz="4" w:space="0" w:color="000000"/>
            </w:tcBorders>
            <w:shd w:val="clear" w:color="auto" w:fill="auto"/>
            <w:noWrap/>
            <w:vAlign w:val="center"/>
            <w:hideMark/>
          </w:tcPr>
          <w:p w14:paraId="30A8E46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6,941.20</w:t>
            </w:r>
          </w:p>
        </w:tc>
      </w:tr>
      <w:tr w:rsidR="00735B80" w:rsidRPr="00735B80" w14:paraId="41A7418E"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4F1E7DA1"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5FC66413"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58FA1DE5"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0E59B0BD"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21DDEE45"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5A0A9BF7"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640E36D5"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105A7CFF"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A7A0086"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3573163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1B28B186"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032F1E3A"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31F3AC65"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488ABE0D"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05.02</w:t>
            </w:r>
          </w:p>
        </w:tc>
        <w:tc>
          <w:tcPr>
            <w:tcW w:w="6575" w:type="dxa"/>
            <w:gridSpan w:val="6"/>
            <w:tcBorders>
              <w:top w:val="nil"/>
              <w:left w:val="nil"/>
              <w:bottom w:val="nil"/>
              <w:right w:val="nil"/>
            </w:tcBorders>
            <w:shd w:val="clear" w:color="auto" w:fill="auto"/>
            <w:vAlign w:val="center"/>
            <w:hideMark/>
          </w:tcPr>
          <w:p w14:paraId="0DA9E4EC"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SUMINISTRO E INSTALACION DE COMPUERTA PLANA TIPO ARMCO O SIMILAR MOD. 5.0 H2-18 DE 0.60m x 0.80m x 2.20, INC. MECANISMO DE IZAJE</w:t>
            </w:r>
          </w:p>
        </w:tc>
        <w:tc>
          <w:tcPr>
            <w:tcW w:w="641" w:type="dxa"/>
            <w:gridSpan w:val="2"/>
            <w:tcBorders>
              <w:top w:val="nil"/>
              <w:left w:val="nil"/>
              <w:bottom w:val="nil"/>
              <w:right w:val="nil"/>
            </w:tcBorders>
            <w:shd w:val="clear" w:color="auto" w:fill="auto"/>
            <w:noWrap/>
            <w:vAlign w:val="center"/>
            <w:hideMark/>
          </w:tcPr>
          <w:p w14:paraId="49BFF04D"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und</w:t>
            </w:r>
          </w:p>
        </w:tc>
        <w:tc>
          <w:tcPr>
            <w:tcW w:w="1340" w:type="dxa"/>
            <w:gridSpan w:val="4"/>
            <w:tcBorders>
              <w:top w:val="nil"/>
              <w:left w:val="nil"/>
              <w:bottom w:val="nil"/>
              <w:right w:val="nil"/>
            </w:tcBorders>
            <w:shd w:val="clear" w:color="auto" w:fill="auto"/>
            <w:noWrap/>
            <w:vAlign w:val="center"/>
            <w:hideMark/>
          </w:tcPr>
          <w:p w14:paraId="6372872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2.00</w:t>
            </w:r>
          </w:p>
        </w:tc>
        <w:tc>
          <w:tcPr>
            <w:tcW w:w="1340" w:type="dxa"/>
            <w:gridSpan w:val="4"/>
            <w:tcBorders>
              <w:top w:val="nil"/>
              <w:left w:val="nil"/>
              <w:bottom w:val="nil"/>
              <w:right w:val="nil"/>
            </w:tcBorders>
            <w:shd w:val="clear" w:color="auto" w:fill="auto"/>
            <w:noWrap/>
            <w:vAlign w:val="center"/>
            <w:hideMark/>
          </w:tcPr>
          <w:p w14:paraId="3BB79A17"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2,770.60</w:t>
            </w:r>
          </w:p>
        </w:tc>
        <w:tc>
          <w:tcPr>
            <w:tcW w:w="1780" w:type="dxa"/>
            <w:gridSpan w:val="3"/>
            <w:tcBorders>
              <w:top w:val="nil"/>
              <w:left w:val="nil"/>
              <w:bottom w:val="nil"/>
              <w:right w:val="single" w:sz="4" w:space="0" w:color="000000"/>
            </w:tcBorders>
            <w:shd w:val="clear" w:color="auto" w:fill="auto"/>
            <w:noWrap/>
            <w:vAlign w:val="center"/>
            <w:hideMark/>
          </w:tcPr>
          <w:p w14:paraId="0D9F43AB"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5,541.20</w:t>
            </w:r>
          </w:p>
        </w:tc>
      </w:tr>
      <w:tr w:rsidR="004B151F" w:rsidRPr="00735B80" w14:paraId="5786F4B3" w14:textId="77777777" w:rsidTr="004B151F">
        <w:trPr>
          <w:gridAfter w:val="5"/>
          <w:wAfter w:w="2640" w:type="dxa"/>
          <w:trHeight w:val="165"/>
        </w:trPr>
        <w:tc>
          <w:tcPr>
            <w:tcW w:w="6575" w:type="dxa"/>
            <w:gridSpan w:val="5"/>
            <w:tcBorders>
              <w:top w:val="nil"/>
              <w:left w:val="single" w:sz="4" w:space="0" w:color="auto"/>
              <w:bottom w:val="nil"/>
              <w:right w:val="nil"/>
            </w:tcBorders>
            <w:vAlign w:val="center"/>
            <w:hideMark/>
          </w:tcPr>
          <w:p w14:paraId="6C297E26" w14:textId="77777777" w:rsidR="004B151F" w:rsidRPr="00735B80" w:rsidRDefault="004B151F" w:rsidP="00135534">
            <w:pPr>
              <w:spacing w:after="0"/>
              <w:jc w:val="left"/>
              <w:rPr>
                <w:rFonts w:eastAsia="Times New Roman" w:cs="Times New Roman"/>
                <w:color w:val="000000"/>
                <w:szCs w:val="24"/>
                <w:lang w:eastAsia="es-PE"/>
              </w:rPr>
            </w:pPr>
          </w:p>
        </w:tc>
        <w:tc>
          <w:tcPr>
            <w:tcW w:w="641" w:type="dxa"/>
            <w:tcBorders>
              <w:top w:val="nil"/>
              <w:left w:val="nil"/>
              <w:bottom w:val="nil"/>
              <w:right w:val="nil"/>
            </w:tcBorders>
            <w:shd w:val="clear" w:color="auto" w:fill="auto"/>
            <w:noWrap/>
            <w:vAlign w:val="center"/>
            <w:hideMark/>
          </w:tcPr>
          <w:p w14:paraId="0ED96162" w14:textId="77777777" w:rsidR="004B151F" w:rsidRPr="00735B80" w:rsidRDefault="004B151F" w:rsidP="00135534">
            <w:pPr>
              <w:spacing w:after="0"/>
              <w:ind w:firstLineChars="100" w:firstLine="240"/>
              <w:jc w:val="left"/>
              <w:rPr>
                <w:rFonts w:eastAsia="Times New Roman" w:cs="Times New Roman"/>
                <w:color w:val="000000"/>
                <w:szCs w:val="24"/>
                <w:lang w:eastAsia="es-PE"/>
              </w:rPr>
            </w:pPr>
          </w:p>
        </w:tc>
        <w:tc>
          <w:tcPr>
            <w:tcW w:w="810" w:type="dxa"/>
            <w:gridSpan w:val="2"/>
            <w:tcBorders>
              <w:top w:val="nil"/>
              <w:left w:val="nil"/>
              <w:bottom w:val="nil"/>
              <w:right w:val="nil"/>
            </w:tcBorders>
            <w:shd w:val="clear" w:color="auto" w:fill="auto"/>
            <w:noWrap/>
            <w:vAlign w:val="center"/>
            <w:hideMark/>
          </w:tcPr>
          <w:p w14:paraId="44799D88" w14:textId="77777777" w:rsidR="004B151F" w:rsidRPr="00735B80" w:rsidRDefault="004B151F" w:rsidP="00135534">
            <w:pPr>
              <w:spacing w:after="0"/>
              <w:jc w:val="center"/>
              <w:rPr>
                <w:rFonts w:eastAsia="Times New Roman" w:cs="Times New Roman"/>
                <w:szCs w:val="24"/>
                <w:lang w:eastAsia="es-PE"/>
              </w:rPr>
            </w:pPr>
          </w:p>
        </w:tc>
        <w:tc>
          <w:tcPr>
            <w:tcW w:w="530" w:type="dxa"/>
            <w:gridSpan w:val="2"/>
            <w:tcBorders>
              <w:top w:val="nil"/>
              <w:left w:val="nil"/>
              <w:bottom w:val="nil"/>
              <w:right w:val="nil"/>
            </w:tcBorders>
            <w:shd w:val="clear" w:color="auto" w:fill="auto"/>
            <w:noWrap/>
            <w:vAlign w:val="center"/>
            <w:hideMark/>
          </w:tcPr>
          <w:p w14:paraId="089D3557"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555" w:type="dxa"/>
            <w:tcBorders>
              <w:top w:val="nil"/>
              <w:left w:val="nil"/>
              <w:bottom w:val="nil"/>
              <w:right w:val="nil"/>
            </w:tcBorders>
            <w:shd w:val="clear" w:color="auto" w:fill="auto"/>
            <w:noWrap/>
            <w:vAlign w:val="center"/>
            <w:hideMark/>
          </w:tcPr>
          <w:p w14:paraId="1213F04C"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785" w:type="dxa"/>
            <w:gridSpan w:val="3"/>
            <w:tcBorders>
              <w:top w:val="nil"/>
              <w:left w:val="nil"/>
              <w:bottom w:val="nil"/>
              <w:right w:val="nil"/>
            </w:tcBorders>
            <w:shd w:val="clear" w:color="auto" w:fill="auto"/>
            <w:noWrap/>
            <w:vAlign w:val="center"/>
            <w:hideMark/>
          </w:tcPr>
          <w:p w14:paraId="21F65519"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022B707C" w14:textId="77777777" w:rsidR="004B151F" w:rsidRPr="00735B80" w:rsidRDefault="004B151F" w:rsidP="00135534">
            <w:pPr>
              <w:spacing w:after="0"/>
              <w:ind w:firstLineChars="100" w:firstLine="240"/>
              <w:jc w:val="right"/>
              <w:rPr>
                <w:rFonts w:eastAsia="Times New Roman" w:cs="Times New Roman"/>
                <w:szCs w:val="24"/>
                <w:lang w:eastAsia="es-PE"/>
              </w:rPr>
            </w:pPr>
          </w:p>
        </w:tc>
      </w:tr>
      <w:tr w:rsidR="00735B80" w:rsidRPr="00735B80" w14:paraId="04892FAA"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6F6664F2"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463B9AAA"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77A9443F"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33AC1295"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6B51B4F8"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38987BF0"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4CD78B1E"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0400CB14"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2D7B7531"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744B91BE"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1223280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69C34DB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737D53FB"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1DF6397E"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05.03</w:t>
            </w:r>
          </w:p>
        </w:tc>
        <w:tc>
          <w:tcPr>
            <w:tcW w:w="6575" w:type="dxa"/>
            <w:gridSpan w:val="6"/>
            <w:tcBorders>
              <w:top w:val="nil"/>
              <w:left w:val="nil"/>
              <w:bottom w:val="nil"/>
              <w:right w:val="nil"/>
            </w:tcBorders>
            <w:shd w:val="clear" w:color="auto" w:fill="auto"/>
            <w:vAlign w:val="center"/>
            <w:hideMark/>
          </w:tcPr>
          <w:p w14:paraId="0A085B1D"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SUMINISTRO E INSTALACION DE COMPUERTA PLANA TIPO ARMCO O SIMILAR MOD. 5.0 H2-18 DE 0.60m x 0.90m x 2.40, INC. MECANISMO DE IZAJE</w:t>
            </w:r>
          </w:p>
        </w:tc>
        <w:tc>
          <w:tcPr>
            <w:tcW w:w="641" w:type="dxa"/>
            <w:gridSpan w:val="2"/>
            <w:tcBorders>
              <w:top w:val="nil"/>
              <w:left w:val="nil"/>
              <w:bottom w:val="nil"/>
              <w:right w:val="nil"/>
            </w:tcBorders>
            <w:shd w:val="clear" w:color="auto" w:fill="auto"/>
            <w:noWrap/>
            <w:vAlign w:val="center"/>
            <w:hideMark/>
          </w:tcPr>
          <w:p w14:paraId="7D9C0DD2"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und</w:t>
            </w:r>
          </w:p>
        </w:tc>
        <w:tc>
          <w:tcPr>
            <w:tcW w:w="1340" w:type="dxa"/>
            <w:gridSpan w:val="4"/>
            <w:tcBorders>
              <w:top w:val="nil"/>
              <w:left w:val="nil"/>
              <w:bottom w:val="nil"/>
              <w:right w:val="nil"/>
            </w:tcBorders>
            <w:shd w:val="clear" w:color="auto" w:fill="auto"/>
            <w:noWrap/>
            <w:vAlign w:val="center"/>
            <w:hideMark/>
          </w:tcPr>
          <w:p w14:paraId="66CB2A85"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7.00</w:t>
            </w:r>
          </w:p>
        </w:tc>
        <w:tc>
          <w:tcPr>
            <w:tcW w:w="1340" w:type="dxa"/>
            <w:gridSpan w:val="4"/>
            <w:tcBorders>
              <w:top w:val="nil"/>
              <w:left w:val="nil"/>
              <w:bottom w:val="nil"/>
              <w:right w:val="nil"/>
            </w:tcBorders>
            <w:shd w:val="clear" w:color="auto" w:fill="auto"/>
            <w:noWrap/>
            <w:vAlign w:val="center"/>
            <w:hideMark/>
          </w:tcPr>
          <w:p w14:paraId="1B2B2CA0"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2,870.60</w:t>
            </w:r>
          </w:p>
        </w:tc>
        <w:tc>
          <w:tcPr>
            <w:tcW w:w="1780" w:type="dxa"/>
            <w:gridSpan w:val="3"/>
            <w:tcBorders>
              <w:top w:val="nil"/>
              <w:left w:val="nil"/>
              <w:bottom w:val="nil"/>
              <w:right w:val="single" w:sz="4" w:space="0" w:color="000000"/>
            </w:tcBorders>
            <w:shd w:val="clear" w:color="auto" w:fill="auto"/>
            <w:noWrap/>
            <w:vAlign w:val="center"/>
            <w:hideMark/>
          </w:tcPr>
          <w:p w14:paraId="625BB6B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20,094.20</w:t>
            </w:r>
          </w:p>
        </w:tc>
      </w:tr>
      <w:tr w:rsidR="004B151F" w:rsidRPr="00735B80" w14:paraId="6BF25C37" w14:textId="77777777" w:rsidTr="004B151F">
        <w:trPr>
          <w:gridAfter w:val="5"/>
          <w:wAfter w:w="2640" w:type="dxa"/>
          <w:trHeight w:val="165"/>
        </w:trPr>
        <w:tc>
          <w:tcPr>
            <w:tcW w:w="6575" w:type="dxa"/>
            <w:gridSpan w:val="5"/>
            <w:tcBorders>
              <w:top w:val="nil"/>
              <w:left w:val="single" w:sz="4" w:space="0" w:color="auto"/>
              <w:bottom w:val="nil"/>
              <w:right w:val="nil"/>
            </w:tcBorders>
            <w:vAlign w:val="center"/>
            <w:hideMark/>
          </w:tcPr>
          <w:p w14:paraId="2A0BCBA8" w14:textId="77777777" w:rsidR="004B151F" w:rsidRPr="00735B80" w:rsidRDefault="004B151F" w:rsidP="00135534">
            <w:pPr>
              <w:spacing w:after="0"/>
              <w:jc w:val="left"/>
              <w:rPr>
                <w:rFonts w:eastAsia="Times New Roman" w:cs="Times New Roman"/>
                <w:color w:val="000000"/>
                <w:szCs w:val="24"/>
                <w:lang w:eastAsia="es-PE"/>
              </w:rPr>
            </w:pPr>
          </w:p>
        </w:tc>
        <w:tc>
          <w:tcPr>
            <w:tcW w:w="641" w:type="dxa"/>
            <w:tcBorders>
              <w:top w:val="nil"/>
              <w:left w:val="nil"/>
              <w:bottom w:val="nil"/>
              <w:right w:val="nil"/>
            </w:tcBorders>
            <w:shd w:val="clear" w:color="auto" w:fill="auto"/>
            <w:noWrap/>
            <w:vAlign w:val="center"/>
            <w:hideMark/>
          </w:tcPr>
          <w:p w14:paraId="2190AF18" w14:textId="77777777" w:rsidR="004B151F" w:rsidRPr="00735B80" w:rsidRDefault="004B151F" w:rsidP="00135534">
            <w:pPr>
              <w:spacing w:after="0"/>
              <w:ind w:firstLineChars="100" w:firstLine="240"/>
              <w:jc w:val="left"/>
              <w:rPr>
                <w:rFonts w:eastAsia="Times New Roman" w:cs="Times New Roman"/>
                <w:color w:val="000000"/>
                <w:szCs w:val="24"/>
                <w:lang w:eastAsia="es-PE"/>
              </w:rPr>
            </w:pPr>
          </w:p>
        </w:tc>
        <w:tc>
          <w:tcPr>
            <w:tcW w:w="810" w:type="dxa"/>
            <w:gridSpan w:val="2"/>
            <w:tcBorders>
              <w:top w:val="nil"/>
              <w:left w:val="nil"/>
              <w:bottom w:val="nil"/>
              <w:right w:val="nil"/>
            </w:tcBorders>
            <w:shd w:val="clear" w:color="auto" w:fill="auto"/>
            <w:noWrap/>
            <w:vAlign w:val="center"/>
            <w:hideMark/>
          </w:tcPr>
          <w:p w14:paraId="4699F500" w14:textId="77777777" w:rsidR="004B151F" w:rsidRPr="00735B80" w:rsidRDefault="004B151F" w:rsidP="00135534">
            <w:pPr>
              <w:spacing w:after="0"/>
              <w:jc w:val="center"/>
              <w:rPr>
                <w:rFonts w:eastAsia="Times New Roman" w:cs="Times New Roman"/>
                <w:szCs w:val="24"/>
                <w:lang w:eastAsia="es-PE"/>
              </w:rPr>
            </w:pPr>
          </w:p>
        </w:tc>
        <w:tc>
          <w:tcPr>
            <w:tcW w:w="530" w:type="dxa"/>
            <w:gridSpan w:val="2"/>
            <w:tcBorders>
              <w:top w:val="nil"/>
              <w:left w:val="nil"/>
              <w:bottom w:val="nil"/>
              <w:right w:val="nil"/>
            </w:tcBorders>
            <w:shd w:val="clear" w:color="auto" w:fill="auto"/>
            <w:noWrap/>
            <w:vAlign w:val="center"/>
            <w:hideMark/>
          </w:tcPr>
          <w:p w14:paraId="1B58CD34"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555" w:type="dxa"/>
            <w:tcBorders>
              <w:top w:val="nil"/>
              <w:left w:val="nil"/>
              <w:bottom w:val="nil"/>
              <w:right w:val="nil"/>
            </w:tcBorders>
            <w:shd w:val="clear" w:color="auto" w:fill="auto"/>
            <w:noWrap/>
            <w:vAlign w:val="center"/>
            <w:hideMark/>
          </w:tcPr>
          <w:p w14:paraId="38C51351"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785" w:type="dxa"/>
            <w:gridSpan w:val="3"/>
            <w:tcBorders>
              <w:top w:val="nil"/>
              <w:left w:val="nil"/>
              <w:bottom w:val="nil"/>
              <w:right w:val="nil"/>
            </w:tcBorders>
            <w:shd w:val="clear" w:color="auto" w:fill="auto"/>
            <w:noWrap/>
            <w:vAlign w:val="center"/>
            <w:hideMark/>
          </w:tcPr>
          <w:p w14:paraId="7B82D294"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64D574E5" w14:textId="77777777" w:rsidR="004B151F" w:rsidRPr="00735B80" w:rsidRDefault="004B151F" w:rsidP="00135534">
            <w:pPr>
              <w:spacing w:after="0"/>
              <w:ind w:firstLineChars="100" w:firstLine="240"/>
              <w:jc w:val="right"/>
              <w:rPr>
                <w:rFonts w:eastAsia="Times New Roman" w:cs="Times New Roman"/>
                <w:szCs w:val="24"/>
                <w:lang w:eastAsia="es-PE"/>
              </w:rPr>
            </w:pPr>
          </w:p>
        </w:tc>
      </w:tr>
      <w:tr w:rsidR="00735B80" w:rsidRPr="00735B80" w14:paraId="796029BE" w14:textId="77777777" w:rsidTr="004B151F">
        <w:trPr>
          <w:trHeight w:val="330"/>
        </w:trPr>
        <w:tc>
          <w:tcPr>
            <w:tcW w:w="1300" w:type="dxa"/>
            <w:tcBorders>
              <w:top w:val="nil"/>
              <w:left w:val="single" w:sz="4" w:space="0" w:color="auto"/>
              <w:bottom w:val="nil"/>
              <w:right w:val="nil"/>
            </w:tcBorders>
            <w:shd w:val="clear" w:color="auto" w:fill="auto"/>
            <w:noWrap/>
            <w:vAlign w:val="center"/>
            <w:hideMark/>
          </w:tcPr>
          <w:p w14:paraId="4BC8A0D1"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05.04</w:t>
            </w:r>
          </w:p>
        </w:tc>
        <w:tc>
          <w:tcPr>
            <w:tcW w:w="6575" w:type="dxa"/>
            <w:gridSpan w:val="6"/>
            <w:tcBorders>
              <w:top w:val="nil"/>
              <w:left w:val="nil"/>
              <w:bottom w:val="nil"/>
              <w:right w:val="nil"/>
            </w:tcBorders>
            <w:shd w:val="clear" w:color="auto" w:fill="auto"/>
            <w:vAlign w:val="center"/>
            <w:hideMark/>
          </w:tcPr>
          <w:p w14:paraId="6ACE4F0F"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BARANDA METALICA F°G° D=2"</w:t>
            </w:r>
          </w:p>
        </w:tc>
        <w:tc>
          <w:tcPr>
            <w:tcW w:w="641" w:type="dxa"/>
            <w:gridSpan w:val="2"/>
            <w:tcBorders>
              <w:top w:val="nil"/>
              <w:left w:val="nil"/>
              <w:bottom w:val="nil"/>
              <w:right w:val="nil"/>
            </w:tcBorders>
            <w:shd w:val="clear" w:color="auto" w:fill="auto"/>
            <w:noWrap/>
            <w:vAlign w:val="center"/>
            <w:hideMark/>
          </w:tcPr>
          <w:p w14:paraId="07BBEA30"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w:t>
            </w:r>
          </w:p>
        </w:tc>
        <w:tc>
          <w:tcPr>
            <w:tcW w:w="1340" w:type="dxa"/>
            <w:gridSpan w:val="4"/>
            <w:tcBorders>
              <w:top w:val="nil"/>
              <w:left w:val="nil"/>
              <w:bottom w:val="nil"/>
              <w:right w:val="nil"/>
            </w:tcBorders>
            <w:shd w:val="clear" w:color="auto" w:fill="auto"/>
            <w:noWrap/>
            <w:vAlign w:val="center"/>
            <w:hideMark/>
          </w:tcPr>
          <w:p w14:paraId="4F13F11A"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3.80</w:t>
            </w:r>
          </w:p>
        </w:tc>
        <w:tc>
          <w:tcPr>
            <w:tcW w:w="1340" w:type="dxa"/>
            <w:gridSpan w:val="4"/>
            <w:tcBorders>
              <w:top w:val="nil"/>
              <w:left w:val="nil"/>
              <w:bottom w:val="nil"/>
              <w:right w:val="nil"/>
            </w:tcBorders>
            <w:shd w:val="clear" w:color="auto" w:fill="auto"/>
            <w:noWrap/>
            <w:vAlign w:val="center"/>
            <w:hideMark/>
          </w:tcPr>
          <w:p w14:paraId="4B155F17"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73.12</w:t>
            </w:r>
          </w:p>
        </w:tc>
        <w:tc>
          <w:tcPr>
            <w:tcW w:w="1780" w:type="dxa"/>
            <w:gridSpan w:val="3"/>
            <w:tcBorders>
              <w:top w:val="nil"/>
              <w:left w:val="nil"/>
              <w:bottom w:val="nil"/>
              <w:right w:val="single" w:sz="4" w:space="0" w:color="000000"/>
            </w:tcBorders>
            <w:shd w:val="clear" w:color="auto" w:fill="auto"/>
            <w:noWrap/>
            <w:vAlign w:val="center"/>
            <w:hideMark/>
          </w:tcPr>
          <w:p w14:paraId="0DEDDDB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277.86</w:t>
            </w:r>
          </w:p>
        </w:tc>
      </w:tr>
      <w:tr w:rsidR="004B151F" w:rsidRPr="00735B80" w14:paraId="0CF42762" w14:textId="77777777" w:rsidTr="004B151F">
        <w:trPr>
          <w:gridAfter w:val="5"/>
          <w:wAfter w:w="2640" w:type="dxa"/>
          <w:trHeight w:val="165"/>
        </w:trPr>
        <w:tc>
          <w:tcPr>
            <w:tcW w:w="6575" w:type="dxa"/>
            <w:gridSpan w:val="5"/>
            <w:tcBorders>
              <w:top w:val="nil"/>
              <w:left w:val="single" w:sz="4" w:space="0" w:color="auto"/>
              <w:bottom w:val="nil"/>
              <w:right w:val="nil"/>
            </w:tcBorders>
            <w:vAlign w:val="center"/>
            <w:hideMark/>
          </w:tcPr>
          <w:p w14:paraId="792E63EB" w14:textId="77777777" w:rsidR="004B151F" w:rsidRPr="00735B80" w:rsidRDefault="004B151F" w:rsidP="00135534">
            <w:pPr>
              <w:spacing w:after="0"/>
              <w:jc w:val="left"/>
              <w:rPr>
                <w:rFonts w:eastAsia="Times New Roman" w:cs="Times New Roman"/>
                <w:color w:val="000000"/>
                <w:szCs w:val="24"/>
                <w:lang w:eastAsia="es-PE"/>
              </w:rPr>
            </w:pPr>
          </w:p>
        </w:tc>
        <w:tc>
          <w:tcPr>
            <w:tcW w:w="641" w:type="dxa"/>
            <w:tcBorders>
              <w:top w:val="nil"/>
              <w:left w:val="nil"/>
              <w:bottom w:val="nil"/>
              <w:right w:val="nil"/>
            </w:tcBorders>
            <w:shd w:val="clear" w:color="auto" w:fill="auto"/>
            <w:noWrap/>
            <w:vAlign w:val="center"/>
            <w:hideMark/>
          </w:tcPr>
          <w:p w14:paraId="03BC1EFE" w14:textId="77777777" w:rsidR="004B151F" w:rsidRPr="00735B80" w:rsidRDefault="004B151F" w:rsidP="00135534">
            <w:pPr>
              <w:spacing w:after="0"/>
              <w:ind w:firstLineChars="100" w:firstLine="240"/>
              <w:jc w:val="left"/>
              <w:rPr>
                <w:rFonts w:eastAsia="Times New Roman" w:cs="Times New Roman"/>
                <w:color w:val="000000"/>
                <w:szCs w:val="24"/>
                <w:lang w:eastAsia="es-PE"/>
              </w:rPr>
            </w:pPr>
          </w:p>
        </w:tc>
        <w:tc>
          <w:tcPr>
            <w:tcW w:w="810" w:type="dxa"/>
            <w:gridSpan w:val="2"/>
            <w:tcBorders>
              <w:top w:val="nil"/>
              <w:left w:val="nil"/>
              <w:bottom w:val="nil"/>
              <w:right w:val="nil"/>
            </w:tcBorders>
            <w:shd w:val="clear" w:color="auto" w:fill="auto"/>
            <w:noWrap/>
            <w:vAlign w:val="center"/>
            <w:hideMark/>
          </w:tcPr>
          <w:p w14:paraId="62FDAA0C" w14:textId="77777777" w:rsidR="004B151F" w:rsidRPr="00735B80" w:rsidRDefault="004B151F" w:rsidP="00135534">
            <w:pPr>
              <w:spacing w:after="0"/>
              <w:jc w:val="center"/>
              <w:rPr>
                <w:rFonts w:eastAsia="Times New Roman" w:cs="Times New Roman"/>
                <w:szCs w:val="24"/>
                <w:lang w:eastAsia="es-PE"/>
              </w:rPr>
            </w:pPr>
          </w:p>
        </w:tc>
        <w:tc>
          <w:tcPr>
            <w:tcW w:w="530" w:type="dxa"/>
            <w:gridSpan w:val="2"/>
            <w:tcBorders>
              <w:top w:val="nil"/>
              <w:left w:val="nil"/>
              <w:bottom w:val="nil"/>
              <w:right w:val="nil"/>
            </w:tcBorders>
            <w:shd w:val="clear" w:color="auto" w:fill="auto"/>
            <w:noWrap/>
            <w:vAlign w:val="center"/>
            <w:hideMark/>
          </w:tcPr>
          <w:p w14:paraId="38717BE8"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555" w:type="dxa"/>
            <w:tcBorders>
              <w:top w:val="nil"/>
              <w:left w:val="nil"/>
              <w:bottom w:val="nil"/>
              <w:right w:val="nil"/>
            </w:tcBorders>
            <w:shd w:val="clear" w:color="auto" w:fill="auto"/>
            <w:noWrap/>
            <w:vAlign w:val="center"/>
            <w:hideMark/>
          </w:tcPr>
          <w:p w14:paraId="74AB3C2F"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785" w:type="dxa"/>
            <w:gridSpan w:val="3"/>
            <w:tcBorders>
              <w:top w:val="nil"/>
              <w:left w:val="nil"/>
              <w:bottom w:val="nil"/>
              <w:right w:val="nil"/>
            </w:tcBorders>
            <w:shd w:val="clear" w:color="auto" w:fill="auto"/>
            <w:noWrap/>
            <w:vAlign w:val="center"/>
            <w:hideMark/>
          </w:tcPr>
          <w:p w14:paraId="6830CD29"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333B81ED" w14:textId="77777777" w:rsidR="004B151F" w:rsidRPr="00735B80" w:rsidRDefault="004B151F" w:rsidP="00135534">
            <w:pPr>
              <w:spacing w:after="0"/>
              <w:ind w:firstLineChars="100" w:firstLine="240"/>
              <w:jc w:val="right"/>
              <w:rPr>
                <w:rFonts w:eastAsia="Times New Roman" w:cs="Times New Roman"/>
                <w:szCs w:val="24"/>
                <w:lang w:eastAsia="es-PE"/>
              </w:rPr>
            </w:pPr>
          </w:p>
        </w:tc>
      </w:tr>
      <w:tr w:rsidR="00735B80" w:rsidRPr="00735B80" w14:paraId="5483B0D9"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0D979C9E"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lastRenderedPageBreak/>
              <w:t> </w:t>
            </w:r>
          </w:p>
        </w:tc>
        <w:tc>
          <w:tcPr>
            <w:tcW w:w="1171" w:type="dxa"/>
            <w:tcBorders>
              <w:top w:val="nil"/>
              <w:left w:val="nil"/>
              <w:bottom w:val="nil"/>
              <w:right w:val="nil"/>
            </w:tcBorders>
            <w:shd w:val="clear" w:color="auto" w:fill="auto"/>
            <w:noWrap/>
            <w:vAlign w:val="center"/>
            <w:hideMark/>
          </w:tcPr>
          <w:p w14:paraId="0C600DDA"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5C001D5D"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0B736955"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659C8E9C"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4217E15F"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292DC62A"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5C180C21"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219623C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17E788A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2873003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5EDCB7CA"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1D97D3C0" w14:textId="77777777" w:rsidTr="00135534">
        <w:trPr>
          <w:trHeight w:val="80"/>
        </w:trPr>
        <w:tc>
          <w:tcPr>
            <w:tcW w:w="1300" w:type="dxa"/>
            <w:tcBorders>
              <w:top w:val="nil"/>
              <w:left w:val="single" w:sz="4" w:space="0" w:color="auto"/>
              <w:bottom w:val="nil"/>
              <w:right w:val="nil"/>
            </w:tcBorders>
            <w:shd w:val="clear" w:color="auto" w:fill="auto"/>
            <w:noWrap/>
            <w:vAlign w:val="center"/>
            <w:hideMark/>
          </w:tcPr>
          <w:p w14:paraId="5B246752"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05.05</w:t>
            </w:r>
          </w:p>
        </w:tc>
        <w:tc>
          <w:tcPr>
            <w:tcW w:w="6575" w:type="dxa"/>
            <w:gridSpan w:val="6"/>
            <w:tcBorders>
              <w:top w:val="nil"/>
              <w:left w:val="nil"/>
              <w:bottom w:val="nil"/>
              <w:right w:val="nil"/>
            </w:tcBorders>
            <w:shd w:val="clear" w:color="auto" w:fill="auto"/>
            <w:vAlign w:val="center"/>
            <w:hideMark/>
          </w:tcPr>
          <w:p w14:paraId="1E9CA39C"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ESCALINES CON F° CORRUGADO DE D=3/4" CADA 0.30m</w:t>
            </w:r>
          </w:p>
        </w:tc>
        <w:tc>
          <w:tcPr>
            <w:tcW w:w="641" w:type="dxa"/>
            <w:gridSpan w:val="2"/>
            <w:tcBorders>
              <w:top w:val="nil"/>
              <w:left w:val="nil"/>
              <w:bottom w:val="nil"/>
              <w:right w:val="nil"/>
            </w:tcBorders>
            <w:shd w:val="clear" w:color="auto" w:fill="auto"/>
            <w:noWrap/>
            <w:vAlign w:val="center"/>
            <w:hideMark/>
          </w:tcPr>
          <w:p w14:paraId="7A3D63F2"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und</w:t>
            </w:r>
          </w:p>
        </w:tc>
        <w:tc>
          <w:tcPr>
            <w:tcW w:w="1340" w:type="dxa"/>
            <w:gridSpan w:val="4"/>
            <w:tcBorders>
              <w:top w:val="nil"/>
              <w:left w:val="nil"/>
              <w:bottom w:val="nil"/>
              <w:right w:val="nil"/>
            </w:tcBorders>
            <w:shd w:val="clear" w:color="auto" w:fill="auto"/>
            <w:noWrap/>
            <w:vAlign w:val="center"/>
            <w:hideMark/>
          </w:tcPr>
          <w:p w14:paraId="203037AC"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7.00</w:t>
            </w:r>
          </w:p>
        </w:tc>
        <w:tc>
          <w:tcPr>
            <w:tcW w:w="1340" w:type="dxa"/>
            <w:gridSpan w:val="4"/>
            <w:tcBorders>
              <w:top w:val="nil"/>
              <w:left w:val="nil"/>
              <w:bottom w:val="nil"/>
              <w:right w:val="nil"/>
            </w:tcBorders>
            <w:shd w:val="clear" w:color="auto" w:fill="auto"/>
            <w:noWrap/>
            <w:vAlign w:val="center"/>
            <w:hideMark/>
          </w:tcPr>
          <w:p w14:paraId="74D48597"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38.39</w:t>
            </w:r>
          </w:p>
        </w:tc>
        <w:tc>
          <w:tcPr>
            <w:tcW w:w="1780" w:type="dxa"/>
            <w:gridSpan w:val="3"/>
            <w:tcBorders>
              <w:top w:val="nil"/>
              <w:left w:val="nil"/>
              <w:bottom w:val="nil"/>
              <w:right w:val="single" w:sz="4" w:space="0" w:color="000000"/>
            </w:tcBorders>
            <w:shd w:val="clear" w:color="auto" w:fill="auto"/>
            <w:noWrap/>
            <w:vAlign w:val="center"/>
            <w:hideMark/>
          </w:tcPr>
          <w:p w14:paraId="1815F655"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268.73</w:t>
            </w:r>
          </w:p>
        </w:tc>
      </w:tr>
      <w:tr w:rsidR="004B151F" w:rsidRPr="00735B80" w14:paraId="3D66D4F8" w14:textId="77777777" w:rsidTr="004B151F">
        <w:trPr>
          <w:gridAfter w:val="5"/>
          <w:wAfter w:w="2640" w:type="dxa"/>
          <w:trHeight w:val="165"/>
        </w:trPr>
        <w:tc>
          <w:tcPr>
            <w:tcW w:w="6575" w:type="dxa"/>
            <w:gridSpan w:val="5"/>
            <w:tcBorders>
              <w:top w:val="nil"/>
              <w:left w:val="single" w:sz="4" w:space="0" w:color="auto"/>
              <w:bottom w:val="nil"/>
              <w:right w:val="nil"/>
            </w:tcBorders>
            <w:vAlign w:val="center"/>
            <w:hideMark/>
          </w:tcPr>
          <w:p w14:paraId="64A3416B" w14:textId="77777777" w:rsidR="004B151F" w:rsidRPr="00735B80" w:rsidRDefault="004B151F" w:rsidP="00135534">
            <w:pPr>
              <w:spacing w:after="0"/>
              <w:jc w:val="left"/>
              <w:rPr>
                <w:rFonts w:eastAsia="Times New Roman" w:cs="Times New Roman"/>
                <w:color w:val="000000"/>
                <w:szCs w:val="24"/>
                <w:lang w:eastAsia="es-PE"/>
              </w:rPr>
            </w:pPr>
          </w:p>
        </w:tc>
        <w:tc>
          <w:tcPr>
            <w:tcW w:w="641" w:type="dxa"/>
            <w:tcBorders>
              <w:top w:val="nil"/>
              <w:left w:val="nil"/>
              <w:bottom w:val="nil"/>
              <w:right w:val="nil"/>
            </w:tcBorders>
            <w:shd w:val="clear" w:color="auto" w:fill="auto"/>
            <w:noWrap/>
            <w:vAlign w:val="center"/>
            <w:hideMark/>
          </w:tcPr>
          <w:p w14:paraId="66118973" w14:textId="77777777" w:rsidR="004B151F" w:rsidRPr="00735B80" w:rsidRDefault="004B151F" w:rsidP="00135534">
            <w:pPr>
              <w:spacing w:after="0"/>
              <w:ind w:firstLineChars="100" w:firstLine="240"/>
              <w:jc w:val="left"/>
              <w:rPr>
                <w:rFonts w:eastAsia="Times New Roman" w:cs="Times New Roman"/>
                <w:color w:val="000000"/>
                <w:szCs w:val="24"/>
                <w:lang w:eastAsia="es-PE"/>
              </w:rPr>
            </w:pPr>
          </w:p>
        </w:tc>
        <w:tc>
          <w:tcPr>
            <w:tcW w:w="810" w:type="dxa"/>
            <w:gridSpan w:val="2"/>
            <w:tcBorders>
              <w:top w:val="nil"/>
              <w:left w:val="nil"/>
              <w:bottom w:val="nil"/>
              <w:right w:val="nil"/>
            </w:tcBorders>
            <w:shd w:val="clear" w:color="auto" w:fill="auto"/>
            <w:noWrap/>
            <w:vAlign w:val="center"/>
            <w:hideMark/>
          </w:tcPr>
          <w:p w14:paraId="49D2E9FA" w14:textId="77777777" w:rsidR="004B151F" w:rsidRPr="00735B80" w:rsidRDefault="004B151F" w:rsidP="00135534">
            <w:pPr>
              <w:spacing w:after="0"/>
              <w:jc w:val="center"/>
              <w:rPr>
                <w:rFonts w:eastAsia="Times New Roman" w:cs="Times New Roman"/>
                <w:szCs w:val="24"/>
                <w:lang w:eastAsia="es-PE"/>
              </w:rPr>
            </w:pPr>
          </w:p>
        </w:tc>
        <w:tc>
          <w:tcPr>
            <w:tcW w:w="530" w:type="dxa"/>
            <w:gridSpan w:val="2"/>
            <w:tcBorders>
              <w:top w:val="nil"/>
              <w:left w:val="nil"/>
              <w:bottom w:val="nil"/>
              <w:right w:val="nil"/>
            </w:tcBorders>
            <w:shd w:val="clear" w:color="auto" w:fill="auto"/>
            <w:noWrap/>
            <w:vAlign w:val="center"/>
            <w:hideMark/>
          </w:tcPr>
          <w:p w14:paraId="3B66F68F"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555" w:type="dxa"/>
            <w:tcBorders>
              <w:top w:val="nil"/>
              <w:left w:val="nil"/>
              <w:bottom w:val="nil"/>
              <w:right w:val="nil"/>
            </w:tcBorders>
            <w:shd w:val="clear" w:color="auto" w:fill="auto"/>
            <w:noWrap/>
            <w:vAlign w:val="center"/>
            <w:hideMark/>
          </w:tcPr>
          <w:p w14:paraId="780DA483"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785" w:type="dxa"/>
            <w:gridSpan w:val="3"/>
            <w:tcBorders>
              <w:top w:val="nil"/>
              <w:left w:val="nil"/>
              <w:bottom w:val="nil"/>
              <w:right w:val="nil"/>
            </w:tcBorders>
            <w:shd w:val="clear" w:color="auto" w:fill="auto"/>
            <w:noWrap/>
            <w:vAlign w:val="center"/>
            <w:hideMark/>
          </w:tcPr>
          <w:p w14:paraId="3E6D2A41" w14:textId="77777777" w:rsidR="004B151F" w:rsidRPr="00735B80" w:rsidRDefault="004B151F"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7CFAD268" w14:textId="77777777" w:rsidR="004B151F" w:rsidRPr="00735B80" w:rsidRDefault="004B151F" w:rsidP="00135534">
            <w:pPr>
              <w:spacing w:after="0"/>
              <w:ind w:firstLineChars="100" w:firstLine="240"/>
              <w:jc w:val="right"/>
              <w:rPr>
                <w:rFonts w:eastAsia="Times New Roman" w:cs="Times New Roman"/>
                <w:szCs w:val="24"/>
                <w:lang w:eastAsia="es-PE"/>
              </w:rPr>
            </w:pPr>
          </w:p>
        </w:tc>
      </w:tr>
      <w:tr w:rsidR="00735B80" w:rsidRPr="00735B80" w14:paraId="24CFA78B" w14:textId="77777777" w:rsidTr="00CA63BF">
        <w:trPr>
          <w:trHeight w:val="604"/>
        </w:trPr>
        <w:tc>
          <w:tcPr>
            <w:tcW w:w="1300" w:type="dxa"/>
            <w:tcBorders>
              <w:top w:val="nil"/>
              <w:left w:val="single" w:sz="4" w:space="0" w:color="auto"/>
              <w:bottom w:val="nil"/>
              <w:right w:val="nil"/>
            </w:tcBorders>
            <w:shd w:val="clear" w:color="auto" w:fill="auto"/>
            <w:noWrap/>
            <w:vAlign w:val="center"/>
          </w:tcPr>
          <w:p w14:paraId="2D050B3B" w14:textId="77777777" w:rsidR="00735B80" w:rsidRPr="00735B80" w:rsidRDefault="00735B80" w:rsidP="00CA63BF">
            <w:pPr>
              <w:spacing w:after="0"/>
              <w:jc w:val="left"/>
              <w:rPr>
                <w:rFonts w:eastAsia="Times New Roman" w:cs="Times New Roman"/>
                <w:color w:val="000000"/>
                <w:szCs w:val="24"/>
                <w:lang w:eastAsia="es-PE"/>
              </w:rPr>
            </w:pPr>
          </w:p>
        </w:tc>
        <w:tc>
          <w:tcPr>
            <w:tcW w:w="1171" w:type="dxa"/>
            <w:tcBorders>
              <w:top w:val="nil"/>
              <w:left w:val="nil"/>
              <w:bottom w:val="nil"/>
              <w:right w:val="nil"/>
            </w:tcBorders>
            <w:shd w:val="clear" w:color="auto" w:fill="auto"/>
            <w:noWrap/>
            <w:vAlign w:val="center"/>
          </w:tcPr>
          <w:p w14:paraId="358CA7CF"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tcPr>
          <w:p w14:paraId="700E6DB6"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tcPr>
          <w:p w14:paraId="7493E430"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tcPr>
          <w:p w14:paraId="68A5F60D"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tcPr>
          <w:p w14:paraId="41DD513A"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tcPr>
          <w:p w14:paraId="6281E540"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tcPr>
          <w:p w14:paraId="2C44B78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tcPr>
          <w:p w14:paraId="6341390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tcPr>
          <w:p w14:paraId="583618A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tcPr>
          <w:p w14:paraId="2E5CF80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tcPr>
          <w:p w14:paraId="3FA48002"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p>
        </w:tc>
      </w:tr>
      <w:tr w:rsidR="00735B80" w:rsidRPr="00735B80" w14:paraId="31A0BACD" w14:textId="77777777" w:rsidTr="00CA63BF">
        <w:trPr>
          <w:trHeight w:val="60"/>
        </w:trPr>
        <w:tc>
          <w:tcPr>
            <w:tcW w:w="1300" w:type="dxa"/>
            <w:tcBorders>
              <w:top w:val="nil"/>
              <w:left w:val="single" w:sz="4" w:space="0" w:color="auto"/>
              <w:bottom w:val="nil"/>
              <w:right w:val="nil"/>
            </w:tcBorders>
            <w:shd w:val="clear" w:color="auto" w:fill="auto"/>
            <w:noWrap/>
            <w:vAlign w:val="center"/>
          </w:tcPr>
          <w:p w14:paraId="4D5B38AA"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171" w:type="dxa"/>
            <w:tcBorders>
              <w:top w:val="nil"/>
              <w:left w:val="nil"/>
              <w:bottom w:val="nil"/>
              <w:right w:val="nil"/>
            </w:tcBorders>
            <w:shd w:val="clear" w:color="auto" w:fill="auto"/>
            <w:noWrap/>
            <w:vAlign w:val="center"/>
          </w:tcPr>
          <w:p w14:paraId="3F99C24D"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tcPr>
          <w:p w14:paraId="08BFD712"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tcPr>
          <w:p w14:paraId="42AA91E0"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tcPr>
          <w:p w14:paraId="24AB0B07"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tcPr>
          <w:p w14:paraId="50D2DE6A"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tcPr>
          <w:p w14:paraId="44AB5E4D"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tcPr>
          <w:p w14:paraId="7D4D88F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tcPr>
          <w:p w14:paraId="228D23A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tcPr>
          <w:p w14:paraId="1B9DC47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tcPr>
          <w:p w14:paraId="0E86DA4E"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tcPr>
          <w:p w14:paraId="6671AA57"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p>
        </w:tc>
      </w:tr>
      <w:tr w:rsidR="00735B80" w:rsidRPr="00735B80" w14:paraId="410CF124"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7E2B1339" w14:textId="77777777" w:rsidR="00735B80" w:rsidRPr="00735B80" w:rsidRDefault="00735B80" w:rsidP="00135534">
            <w:pPr>
              <w:spacing w:after="0"/>
              <w:ind w:firstLineChars="100" w:firstLine="241"/>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06</w:t>
            </w:r>
          </w:p>
        </w:tc>
        <w:tc>
          <w:tcPr>
            <w:tcW w:w="6575" w:type="dxa"/>
            <w:gridSpan w:val="6"/>
            <w:tcBorders>
              <w:top w:val="nil"/>
              <w:left w:val="nil"/>
              <w:bottom w:val="nil"/>
              <w:right w:val="nil"/>
            </w:tcBorders>
            <w:shd w:val="clear" w:color="auto" w:fill="auto"/>
            <w:vAlign w:val="center"/>
            <w:hideMark/>
          </w:tcPr>
          <w:p w14:paraId="558D8038" w14:textId="77777777" w:rsidR="00735B80" w:rsidRPr="00735B80" w:rsidRDefault="00735B80" w:rsidP="00135534">
            <w:pPr>
              <w:spacing w:after="0"/>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MITIGACION DE IMPACTO AMBIENTAL</w:t>
            </w:r>
          </w:p>
        </w:tc>
        <w:tc>
          <w:tcPr>
            <w:tcW w:w="641" w:type="dxa"/>
            <w:gridSpan w:val="2"/>
            <w:tcBorders>
              <w:top w:val="nil"/>
              <w:left w:val="nil"/>
              <w:bottom w:val="nil"/>
              <w:right w:val="nil"/>
            </w:tcBorders>
            <w:shd w:val="clear" w:color="auto" w:fill="auto"/>
            <w:noWrap/>
            <w:vAlign w:val="center"/>
            <w:hideMark/>
          </w:tcPr>
          <w:p w14:paraId="307CD0C4" w14:textId="77777777" w:rsidR="00735B80" w:rsidRPr="00735B80" w:rsidRDefault="00735B80" w:rsidP="00135534">
            <w:pPr>
              <w:spacing w:after="0"/>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vAlign w:val="center"/>
            <w:hideMark/>
          </w:tcPr>
          <w:p w14:paraId="3F61C2AC"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247627A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3DC5CC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17E11F9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vAlign w:val="center"/>
            <w:hideMark/>
          </w:tcPr>
          <w:p w14:paraId="32855B51" w14:textId="77777777" w:rsidR="00735B80" w:rsidRPr="00735B80" w:rsidRDefault="00735B80" w:rsidP="00135534">
            <w:pPr>
              <w:spacing w:after="0"/>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16,709.36</w:t>
            </w:r>
          </w:p>
        </w:tc>
      </w:tr>
      <w:tr w:rsidR="00735B80" w:rsidRPr="00735B80" w14:paraId="7A6AFA8B"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288BCD31"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164BA5D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6F262F86"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26FA22A4"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650FA3E6"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240FA2D8"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06E70EB7"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692C3894"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0836526"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2BCC456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568FA87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603F60A1"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17094E9A" w14:textId="77777777" w:rsidTr="004B151F">
        <w:trPr>
          <w:trHeight w:val="330"/>
        </w:trPr>
        <w:tc>
          <w:tcPr>
            <w:tcW w:w="1300" w:type="dxa"/>
            <w:tcBorders>
              <w:top w:val="nil"/>
              <w:left w:val="single" w:sz="4" w:space="0" w:color="auto"/>
              <w:bottom w:val="nil"/>
              <w:right w:val="nil"/>
            </w:tcBorders>
            <w:shd w:val="clear" w:color="auto" w:fill="auto"/>
            <w:noWrap/>
            <w:vAlign w:val="center"/>
            <w:hideMark/>
          </w:tcPr>
          <w:p w14:paraId="751AA293"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06.01</w:t>
            </w:r>
          </w:p>
        </w:tc>
        <w:tc>
          <w:tcPr>
            <w:tcW w:w="6575" w:type="dxa"/>
            <w:gridSpan w:val="6"/>
            <w:tcBorders>
              <w:top w:val="nil"/>
              <w:left w:val="nil"/>
              <w:bottom w:val="nil"/>
              <w:right w:val="nil"/>
            </w:tcBorders>
            <w:shd w:val="clear" w:color="auto" w:fill="auto"/>
            <w:vAlign w:val="center"/>
            <w:hideMark/>
          </w:tcPr>
          <w:p w14:paraId="19DBD9D1"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ACONDICIONAMIENTO DE BOTADEROS</w:t>
            </w:r>
          </w:p>
        </w:tc>
        <w:tc>
          <w:tcPr>
            <w:tcW w:w="641" w:type="dxa"/>
            <w:gridSpan w:val="2"/>
            <w:tcBorders>
              <w:top w:val="nil"/>
              <w:left w:val="nil"/>
              <w:bottom w:val="nil"/>
              <w:right w:val="nil"/>
            </w:tcBorders>
            <w:shd w:val="clear" w:color="auto" w:fill="auto"/>
            <w:noWrap/>
            <w:vAlign w:val="center"/>
            <w:hideMark/>
          </w:tcPr>
          <w:p w14:paraId="223FD682"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m3</w:t>
            </w:r>
          </w:p>
        </w:tc>
        <w:tc>
          <w:tcPr>
            <w:tcW w:w="1340" w:type="dxa"/>
            <w:gridSpan w:val="4"/>
            <w:tcBorders>
              <w:top w:val="nil"/>
              <w:left w:val="nil"/>
              <w:bottom w:val="nil"/>
              <w:right w:val="nil"/>
            </w:tcBorders>
            <w:shd w:val="clear" w:color="auto" w:fill="auto"/>
            <w:noWrap/>
            <w:vAlign w:val="center"/>
            <w:hideMark/>
          </w:tcPr>
          <w:p w14:paraId="0614F9D2"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5,315.93</w:t>
            </w:r>
          </w:p>
        </w:tc>
        <w:tc>
          <w:tcPr>
            <w:tcW w:w="1340" w:type="dxa"/>
            <w:gridSpan w:val="4"/>
            <w:tcBorders>
              <w:top w:val="nil"/>
              <w:left w:val="nil"/>
              <w:bottom w:val="nil"/>
              <w:right w:val="nil"/>
            </w:tcBorders>
            <w:shd w:val="clear" w:color="auto" w:fill="auto"/>
            <w:noWrap/>
            <w:vAlign w:val="center"/>
            <w:hideMark/>
          </w:tcPr>
          <w:p w14:paraId="6DC0906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1.81</w:t>
            </w:r>
          </w:p>
        </w:tc>
        <w:tc>
          <w:tcPr>
            <w:tcW w:w="1780" w:type="dxa"/>
            <w:gridSpan w:val="3"/>
            <w:tcBorders>
              <w:top w:val="nil"/>
              <w:left w:val="nil"/>
              <w:bottom w:val="nil"/>
              <w:right w:val="single" w:sz="4" w:space="0" w:color="000000"/>
            </w:tcBorders>
            <w:shd w:val="clear" w:color="auto" w:fill="auto"/>
            <w:noWrap/>
            <w:vAlign w:val="center"/>
            <w:hideMark/>
          </w:tcPr>
          <w:p w14:paraId="0F71AD12"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9,621.83</w:t>
            </w:r>
          </w:p>
        </w:tc>
      </w:tr>
      <w:tr w:rsidR="00735B80" w:rsidRPr="00735B80" w14:paraId="7F1AD548" w14:textId="77777777" w:rsidTr="004B151F">
        <w:trPr>
          <w:trHeight w:val="75"/>
        </w:trPr>
        <w:tc>
          <w:tcPr>
            <w:tcW w:w="1300" w:type="dxa"/>
            <w:tcBorders>
              <w:top w:val="nil"/>
              <w:left w:val="single" w:sz="4" w:space="0" w:color="auto"/>
              <w:bottom w:val="nil"/>
              <w:right w:val="nil"/>
            </w:tcBorders>
            <w:shd w:val="clear" w:color="auto" w:fill="auto"/>
            <w:noWrap/>
            <w:vAlign w:val="center"/>
            <w:hideMark/>
          </w:tcPr>
          <w:p w14:paraId="5B193339"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70CF044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50E3C0DA"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4C6A59B7"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27009840"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5CDD8FC3"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3AE114BD"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67E57BE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9CE9C8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365740C1"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4C5C0CEC"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0268874A"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756CAB9A"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43751C3A"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06.02</w:t>
            </w:r>
          </w:p>
        </w:tc>
        <w:tc>
          <w:tcPr>
            <w:tcW w:w="6575" w:type="dxa"/>
            <w:gridSpan w:val="6"/>
            <w:tcBorders>
              <w:top w:val="nil"/>
              <w:left w:val="nil"/>
              <w:bottom w:val="nil"/>
              <w:right w:val="nil"/>
            </w:tcBorders>
            <w:shd w:val="clear" w:color="auto" w:fill="auto"/>
            <w:noWrap/>
            <w:vAlign w:val="center"/>
            <w:hideMark/>
          </w:tcPr>
          <w:p w14:paraId="7EC8AB38"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RESTAURACION DE AREAS AFECTADAS POR CAMPAMENTO</w:t>
            </w:r>
          </w:p>
        </w:tc>
        <w:tc>
          <w:tcPr>
            <w:tcW w:w="641" w:type="dxa"/>
            <w:gridSpan w:val="2"/>
            <w:tcBorders>
              <w:top w:val="nil"/>
              <w:left w:val="nil"/>
              <w:bottom w:val="nil"/>
              <w:right w:val="nil"/>
            </w:tcBorders>
            <w:shd w:val="clear" w:color="auto" w:fill="auto"/>
            <w:noWrap/>
            <w:vAlign w:val="center"/>
            <w:hideMark/>
          </w:tcPr>
          <w:p w14:paraId="735D6E7D"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m2</w:t>
            </w:r>
          </w:p>
        </w:tc>
        <w:tc>
          <w:tcPr>
            <w:tcW w:w="1340" w:type="dxa"/>
            <w:gridSpan w:val="4"/>
            <w:tcBorders>
              <w:top w:val="nil"/>
              <w:left w:val="nil"/>
              <w:bottom w:val="nil"/>
              <w:right w:val="nil"/>
            </w:tcBorders>
            <w:shd w:val="clear" w:color="auto" w:fill="auto"/>
            <w:noWrap/>
            <w:vAlign w:val="center"/>
            <w:hideMark/>
          </w:tcPr>
          <w:p w14:paraId="6264A805"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200.00</w:t>
            </w:r>
          </w:p>
        </w:tc>
        <w:tc>
          <w:tcPr>
            <w:tcW w:w="1340" w:type="dxa"/>
            <w:gridSpan w:val="4"/>
            <w:tcBorders>
              <w:top w:val="nil"/>
              <w:left w:val="nil"/>
              <w:bottom w:val="nil"/>
              <w:right w:val="nil"/>
            </w:tcBorders>
            <w:shd w:val="clear" w:color="auto" w:fill="auto"/>
            <w:noWrap/>
            <w:vAlign w:val="center"/>
            <w:hideMark/>
          </w:tcPr>
          <w:p w14:paraId="4A8EB656"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2.28</w:t>
            </w:r>
          </w:p>
        </w:tc>
        <w:tc>
          <w:tcPr>
            <w:tcW w:w="1780" w:type="dxa"/>
            <w:gridSpan w:val="3"/>
            <w:tcBorders>
              <w:top w:val="nil"/>
              <w:left w:val="nil"/>
              <w:bottom w:val="nil"/>
              <w:right w:val="single" w:sz="4" w:space="0" w:color="000000"/>
            </w:tcBorders>
            <w:shd w:val="clear" w:color="auto" w:fill="auto"/>
            <w:noWrap/>
            <w:vAlign w:val="center"/>
            <w:hideMark/>
          </w:tcPr>
          <w:p w14:paraId="5FF5D802"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456.00</w:t>
            </w:r>
          </w:p>
        </w:tc>
      </w:tr>
      <w:tr w:rsidR="00735B80" w:rsidRPr="00735B80" w14:paraId="06179CCF"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65001BD8"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503912B2"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388F1FB7"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65C07C48"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246CB6F7"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79B3EF47"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06EF76ED"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2BB2069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7B393F0"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6F3F4A2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6A0CD6E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099DCEEA"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2FFEE1FA"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52E774B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06.03</w:t>
            </w:r>
          </w:p>
        </w:tc>
        <w:tc>
          <w:tcPr>
            <w:tcW w:w="6575" w:type="dxa"/>
            <w:gridSpan w:val="6"/>
            <w:tcBorders>
              <w:top w:val="nil"/>
              <w:left w:val="nil"/>
              <w:bottom w:val="nil"/>
              <w:right w:val="nil"/>
            </w:tcBorders>
            <w:shd w:val="clear" w:color="auto" w:fill="auto"/>
            <w:vAlign w:val="center"/>
            <w:hideMark/>
          </w:tcPr>
          <w:p w14:paraId="147536D9"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RESTAURACION DE AREAS AFECTADAS POR PREPARACION DE CONCRETO</w:t>
            </w:r>
          </w:p>
        </w:tc>
        <w:tc>
          <w:tcPr>
            <w:tcW w:w="641" w:type="dxa"/>
            <w:gridSpan w:val="2"/>
            <w:tcBorders>
              <w:top w:val="nil"/>
              <w:left w:val="nil"/>
              <w:bottom w:val="nil"/>
              <w:right w:val="nil"/>
            </w:tcBorders>
            <w:shd w:val="clear" w:color="auto" w:fill="auto"/>
            <w:noWrap/>
            <w:vAlign w:val="center"/>
            <w:hideMark/>
          </w:tcPr>
          <w:p w14:paraId="6FC5D64E"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m2</w:t>
            </w:r>
          </w:p>
        </w:tc>
        <w:tc>
          <w:tcPr>
            <w:tcW w:w="1340" w:type="dxa"/>
            <w:gridSpan w:val="4"/>
            <w:tcBorders>
              <w:top w:val="nil"/>
              <w:left w:val="nil"/>
              <w:bottom w:val="nil"/>
              <w:right w:val="nil"/>
            </w:tcBorders>
            <w:shd w:val="clear" w:color="auto" w:fill="auto"/>
            <w:noWrap/>
            <w:vAlign w:val="center"/>
            <w:hideMark/>
          </w:tcPr>
          <w:p w14:paraId="13BB6660"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500.00</w:t>
            </w:r>
          </w:p>
        </w:tc>
        <w:tc>
          <w:tcPr>
            <w:tcW w:w="1340" w:type="dxa"/>
            <w:gridSpan w:val="4"/>
            <w:tcBorders>
              <w:top w:val="nil"/>
              <w:left w:val="nil"/>
              <w:bottom w:val="nil"/>
              <w:right w:val="nil"/>
            </w:tcBorders>
            <w:shd w:val="clear" w:color="auto" w:fill="auto"/>
            <w:noWrap/>
            <w:vAlign w:val="center"/>
            <w:hideMark/>
          </w:tcPr>
          <w:p w14:paraId="1753240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2.91</w:t>
            </w:r>
          </w:p>
        </w:tc>
        <w:tc>
          <w:tcPr>
            <w:tcW w:w="1780" w:type="dxa"/>
            <w:gridSpan w:val="3"/>
            <w:tcBorders>
              <w:top w:val="nil"/>
              <w:left w:val="nil"/>
              <w:bottom w:val="nil"/>
              <w:right w:val="single" w:sz="4" w:space="0" w:color="000000"/>
            </w:tcBorders>
            <w:shd w:val="clear" w:color="auto" w:fill="auto"/>
            <w:noWrap/>
            <w:vAlign w:val="center"/>
            <w:hideMark/>
          </w:tcPr>
          <w:p w14:paraId="6B9AE2E2"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1,455.00</w:t>
            </w:r>
          </w:p>
        </w:tc>
      </w:tr>
      <w:tr w:rsidR="00735B80" w:rsidRPr="00735B80" w14:paraId="7FDED350"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6030009F"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2C94B492"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5FE01297"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3236049F"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5D5C1277"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303D3CBE"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385012E0"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72F0EAA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1F66C2E4"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444F5D8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33C4B0F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1BC56C77"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5107900E" w14:textId="77777777" w:rsidTr="004B151F">
        <w:trPr>
          <w:trHeight w:val="315"/>
        </w:trPr>
        <w:tc>
          <w:tcPr>
            <w:tcW w:w="1300" w:type="dxa"/>
            <w:tcBorders>
              <w:top w:val="nil"/>
              <w:left w:val="single" w:sz="4" w:space="0" w:color="auto"/>
              <w:bottom w:val="nil"/>
              <w:right w:val="nil"/>
            </w:tcBorders>
            <w:shd w:val="clear" w:color="auto" w:fill="auto"/>
            <w:noWrap/>
            <w:vAlign w:val="center"/>
            <w:hideMark/>
          </w:tcPr>
          <w:p w14:paraId="225DAC36"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06.04</w:t>
            </w:r>
          </w:p>
        </w:tc>
        <w:tc>
          <w:tcPr>
            <w:tcW w:w="6575" w:type="dxa"/>
            <w:gridSpan w:val="6"/>
            <w:tcBorders>
              <w:top w:val="nil"/>
              <w:left w:val="nil"/>
              <w:bottom w:val="nil"/>
              <w:right w:val="nil"/>
            </w:tcBorders>
            <w:shd w:val="clear" w:color="auto" w:fill="auto"/>
            <w:vAlign w:val="center"/>
            <w:hideMark/>
          </w:tcPr>
          <w:p w14:paraId="7EA448BD"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REVEGETACION DE AREAS AFECTADAS</w:t>
            </w:r>
          </w:p>
        </w:tc>
        <w:tc>
          <w:tcPr>
            <w:tcW w:w="641" w:type="dxa"/>
            <w:gridSpan w:val="2"/>
            <w:tcBorders>
              <w:top w:val="nil"/>
              <w:left w:val="nil"/>
              <w:bottom w:val="nil"/>
              <w:right w:val="nil"/>
            </w:tcBorders>
            <w:shd w:val="clear" w:color="auto" w:fill="auto"/>
            <w:noWrap/>
            <w:vAlign w:val="center"/>
            <w:hideMark/>
          </w:tcPr>
          <w:p w14:paraId="7F87728B"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ha</w:t>
            </w:r>
          </w:p>
        </w:tc>
        <w:tc>
          <w:tcPr>
            <w:tcW w:w="1340" w:type="dxa"/>
            <w:gridSpan w:val="4"/>
            <w:tcBorders>
              <w:top w:val="nil"/>
              <w:left w:val="nil"/>
              <w:bottom w:val="nil"/>
              <w:right w:val="nil"/>
            </w:tcBorders>
            <w:shd w:val="clear" w:color="auto" w:fill="auto"/>
            <w:noWrap/>
            <w:vAlign w:val="center"/>
            <w:hideMark/>
          </w:tcPr>
          <w:p w14:paraId="0A423051"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0.50</w:t>
            </w:r>
          </w:p>
        </w:tc>
        <w:tc>
          <w:tcPr>
            <w:tcW w:w="1340" w:type="dxa"/>
            <w:gridSpan w:val="4"/>
            <w:tcBorders>
              <w:top w:val="nil"/>
              <w:left w:val="nil"/>
              <w:bottom w:val="nil"/>
              <w:right w:val="nil"/>
            </w:tcBorders>
            <w:shd w:val="clear" w:color="auto" w:fill="auto"/>
            <w:noWrap/>
            <w:vAlign w:val="center"/>
            <w:hideMark/>
          </w:tcPr>
          <w:p w14:paraId="2844439B"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4,411.86</w:t>
            </w:r>
          </w:p>
        </w:tc>
        <w:tc>
          <w:tcPr>
            <w:tcW w:w="1780" w:type="dxa"/>
            <w:gridSpan w:val="3"/>
            <w:tcBorders>
              <w:top w:val="nil"/>
              <w:left w:val="nil"/>
              <w:bottom w:val="nil"/>
              <w:right w:val="single" w:sz="4" w:space="0" w:color="000000"/>
            </w:tcBorders>
            <w:shd w:val="clear" w:color="auto" w:fill="auto"/>
            <w:noWrap/>
            <w:vAlign w:val="center"/>
            <w:hideMark/>
          </w:tcPr>
          <w:p w14:paraId="5DE26347"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2,205.93</w:t>
            </w:r>
          </w:p>
        </w:tc>
      </w:tr>
      <w:tr w:rsidR="00735B80" w:rsidRPr="00735B80" w14:paraId="240BF5A5"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2A2E4D31"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4D541E0D"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2F11BCFA"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568B9E02"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45398EBD"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4C25C499"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5FF3F68D"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2D465850"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EB6CDC6"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4601278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355656F6"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4C52EAF1"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13F184E8"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79DB8977"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06.05</w:t>
            </w:r>
          </w:p>
        </w:tc>
        <w:tc>
          <w:tcPr>
            <w:tcW w:w="6575" w:type="dxa"/>
            <w:gridSpan w:val="6"/>
            <w:tcBorders>
              <w:top w:val="nil"/>
              <w:left w:val="nil"/>
              <w:bottom w:val="nil"/>
              <w:right w:val="nil"/>
            </w:tcBorders>
            <w:shd w:val="clear" w:color="auto" w:fill="auto"/>
            <w:vAlign w:val="center"/>
            <w:hideMark/>
          </w:tcPr>
          <w:p w14:paraId="763581DA"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SELLADO DE LETRINAS</w:t>
            </w:r>
          </w:p>
        </w:tc>
        <w:tc>
          <w:tcPr>
            <w:tcW w:w="641" w:type="dxa"/>
            <w:gridSpan w:val="2"/>
            <w:tcBorders>
              <w:top w:val="nil"/>
              <w:left w:val="nil"/>
              <w:bottom w:val="nil"/>
              <w:right w:val="nil"/>
            </w:tcBorders>
            <w:shd w:val="clear" w:color="auto" w:fill="auto"/>
            <w:noWrap/>
            <w:vAlign w:val="center"/>
            <w:hideMark/>
          </w:tcPr>
          <w:p w14:paraId="7DC3907D"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und</w:t>
            </w:r>
          </w:p>
        </w:tc>
        <w:tc>
          <w:tcPr>
            <w:tcW w:w="1340" w:type="dxa"/>
            <w:gridSpan w:val="4"/>
            <w:tcBorders>
              <w:top w:val="nil"/>
              <w:left w:val="nil"/>
              <w:bottom w:val="nil"/>
              <w:right w:val="nil"/>
            </w:tcBorders>
            <w:shd w:val="clear" w:color="auto" w:fill="auto"/>
            <w:noWrap/>
            <w:vAlign w:val="center"/>
            <w:hideMark/>
          </w:tcPr>
          <w:p w14:paraId="528AF4D5"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5.00</w:t>
            </w:r>
          </w:p>
        </w:tc>
        <w:tc>
          <w:tcPr>
            <w:tcW w:w="1340" w:type="dxa"/>
            <w:gridSpan w:val="4"/>
            <w:tcBorders>
              <w:top w:val="nil"/>
              <w:left w:val="nil"/>
              <w:bottom w:val="nil"/>
              <w:right w:val="nil"/>
            </w:tcBorders>
            <w:shd w:val="clear" w:color="auto" w:fill="auto"/>
            <w:noWrap/>
            <w:vAlign w:val="center"/>
            <w:hideMark/>
          </w:tcPr>
          <w:p w14:paraId="37DF7F19"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594.12</w:t>
            </w:r>
          </w:p>
        </w:tc>
        <w:tc>
          <w:tcPr>
            <w:tcW w:w="1780" w:type="dxa"/>
            <w:gridSpan w:val="3"/>
            <w:tcBorders>
              <w:top w:val="nil"/>
              <w:left w:val="nil"/>
              <w:bottom w:val="nil"/>
              <w:right w:val="single" w:sz="4" w:space="0" w:color="000000"/>
            </w:tcBorders>
            <w:shd w:val="clear" w:color="auto" w:fill="auto"/>
            <w:noWrap/>
            <w:vAlign w:val="center"/>
            <w:hideMark/>
          </w:tcPr>
          <w:p w14:paraId="141BB541" w14:textId="77777777" w:rsid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2,970.60</w:t>
            </w:r>
          </w:p>
          <w:p w14:paraId="060549EC" w14:textId="77777777" w:rsidR="004B151F" w:rsidRPr="00735B80" w:rsidRDefault="004B151F" w:rsidP="00135534">
            <w:pPr>
              <w:spacing w:after="0"/>
              <w:ind w:firstLineChars="100" w:firstLine="240"/>
              <w:jc w:val="right"/>
              <w:rPr>
                <w:rFonts w:eastAsia="Times New Roman" w:cs="Times New Roman"/>
                <w:color w:val="000000"/>
                <w:szCs w:val="24"/>
                <w:lang w:eastAsia="es-PE"/>
              </w:rPr>
            </w:pPr>
          </w:p>
        </w:tc>
      </w:tr>
      <w:tr w:rsidR="00735B80" w:rsidRPr="00735B80" w14:paraId="082974E1" w14:textId="77777777" w:rsidTr="004B151F">
        <w:trPr>
          <w:trHeight w:val="90"/>
        </w:trPr>
        <w:tc>
          <w:tcPr>
            <w:tcW w:w="1300" w:type="dxa"/>
            <w:tcBorders>
              <w:top w:val="nil"/>
              <w:left w:val="single" w:sz="4" w:space="0" w:color="auto"/>
              <w:bottom w:val="nil"/>
              <w:right w:val="nil"/>
            </w:tcBorders>
            <w:shd w:val="clear" w:color="auto" w:fill="auto"/>
            <w:noWrap/>
            <w:vAlign w:val="center"/>
            <w:hideMark/>
          </w:tcPr>
          <w:p w14:paraId="3384652A"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7929CE87" w14:textId="77777777" w:rsidR="00735B80" w:rsidRDefault="00735B80" w:rsidP="00135534">
            <w:pPr>
              <w:spacing w:after="0"/>
              <w:ind w:firstLineChars="100" w:firstLine="240"/>
              <w:jc w:val="left"/>
              <w:rPr>
                <w:rFonts w:eastAsia="Times New Roman" w:cs="Times New Roman"/>
                <w:color w:val="000000"/>
                <w:szCs w:val="24"/>
                <w:lang w:eastAsia="es-PE"/>
              </w:rPr>
            </w:pPr>
          </w:p>
          <w:p w14:paraId="53E4FBD1" w14:textId="77777777" w:rsidR="004F14A1" w:rsidRDefault="004F14A1" w:rsidP="00135534">
            <w:pPr>
              <w:spacing w:after="0"/>
              <w:ind w:firstLineChars="100" w:firstLine="240"/>
              <w:jc w:val="left"/>
              <w:rPr>
                <w:rFonts w:eastAsia="Times New Roman" w:cs="Times New Roman"/>
                <w:color w:val="000000"/>
                <w:szCs w:val="24"/>
                <w:lang w:eastAsia="es-PE"/>
              </w:rPr>
            </w:pPr>
          </w:p>
          <w:p w14:paraId="129D54A0" w14:textId="77777777" w:rsidR="004F14A1" w:rsidRPr="00735B80" w:rsidRDefault="004F14A1"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38C42D7B"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591199BB"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134370CE"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1D4B4875"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6C277E21"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421E98B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2AD5B7DE"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63FB7E2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4222F14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518F5EED" w14:textId="77777777" w:rsidR="000A560A" w:rsidRDefault="000A560A" w:rsidP="00135534">
            <w:pPr>
              <w:spacing w:after="0"/>
              <w:ind w:firstLineChars="100" w:firstLine="240"/>
              <w:jc w:val="right"/>
              <w:rPr>
                <w:rFonts w:eastAsia="Times New Roman" w:cs="Times New Roman"/>
                <w:color w:val="000000"/>
                <w:szCs w:val="24"/>
                <w:lang w:eastAsia="es-PE"/>
              </w:rPr>
            </w:pPr>
          </w:p>
          <w:p w14:paraId="04398909" w14:textId="77777777" w:rsidR="000A560A" w:rsidRDefault="000A560A" w:rsidP="00135534">
            <w:pPr>
              <w:spacing w:after="0"/>
              <w:ind w:firstLineChars="100" w:firstLine="240"/>
              <w:jc w:val="right"/>
              <w:rPr>
                <w:rFonts w:eastAsia="Times New Roman" w:cs="Times New Roman"/>
                <w:color w:val="000000"/>
                <w:szCs w:val="24"/>
                <w:lang w:eastAsia="es-PE"/>
              </w:rPr>
            </w:pPr>
          </w:p>
          <w:p w14:paraId="2E4AD711"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60DDD46D"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39759D14" w14:textId="77777777" w:rsidR="00735B80" w:rsidRPr="00735B80" w:rsidRDefault="00735B80" w:rsidP="00135534">
            <w:pPr>
              <w:spacing w:after="0"/>
              <w:ind w:firstLineChars="100" w:firstLine="241"/>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lastRenderedPageBreak/>
              <w:t>07</w:t>
            </w:r>
          </w:p>
        </w:tc>
        <w:tc>
          <w:tcPr>
            <w:tcW w:w="6575" w:type="dxa"/>
            <w:gridSpan w:val="6"/>
            <w:tcBorders>
              <w:top w:val="nil"/>
              <w:left w:val="nil"/>
              <w:bottom w:val="nil"/>
              <w:right w:val="nil"/>
            </w:tcBorders>
            <w:shd w:val="clear" w:color="auto" w:fill="auto"/>
            <w:vAlign w:val="center"/>
            <w:hideMark/>
          </w:tcPr>
          <w:p w14:paraId="7017CAB9" w14:textId="77777777" w:rsidR="00735B80" w:rsidRPr="00735B80" w:rsidRDefault="00735B80" w:rsidP="00135534">
            <w:pPr>
              <w:spacing w:after="0"/>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 xml:space="preserve">PLAN DE SEGURIDAD EN EL TRABAJO </w:t>
            </w:r>
          </w:p>
        </w:tc>
        <w:tc>
          <w:tcPr>
            <w:tcW w:w="641" w:type="dxa"/>
            <w:gridSpan w:val="2"/>
            <w:tcBorders>
              <w:top w:val="nil"/>
              <w:left w:val="nil"/>
              <w:bottom w:val="nil"/>
              <w:right w:val="nil"/>
            </w:tcBorders>
            <w:shd w:val="clear" w:color="auto" w:fill="auto"/>
            <w:noWrap/>
            <w:vAlign w:val="center"/>
            <w:hideMark/>
          </w:tcPr>
          <w:p w14:paraId="5BC91FD4" w14:textId="77777777" w:rsidR="00735B80" w:rsidRPr="00735B80" w:rsidRDefault="00735B80" w:rsidP="00135534">
            <w:pPr>
              <w:spacing w:after="0"/>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vAlign w:val="center"/>
            <w:hideMark/>
          </w:tcPr>
          <w:p w14:paraId="4DD6F556"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4A8EBE9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1331C6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00D5319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vAlign w:val="center"/>
            <w:hideMark/>
          </w:tcPr>
          <w:p w14:paraId="0DDC8B6F" w14:textId="77777777" w:rsidR="00735B80" w:rsidRPr="00735B80" w:rsidRDefault="00735B80" w:rsidP="00135534">
            <w:pPr>
              <w:spacing w:after="0"/>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6,915.70</w:t>
            </w:r>
          </w:p>
        </w:tc>
      </w:tr>
      <w:tr w:rsidR="00735B80" w:rsidRPr="00735B80" w14:paraId="07C6C4B3"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392B3A4B"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4A682590"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1875E8BF"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7E6E9C48"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746E7F7F"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4E1E2964"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7626BDB6"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4748EDE5"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53DB50E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1FBC2256"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0F7E045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7079B2A1"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1E08222D" w14:textId="77777777" w:rsidTr="004B151F">
        <w:trPr>
          <w:trHeight w:val="255"/>
        </w:trPr>
        <w:tc>
          <w:tcPr>
            <w:tcW w:w="1300" w:type="dxa"/>
            <w:tcBorders>
              <w:top w:val="nil"/>
              <w:left w:val="single" w:sz="4" w:space="0" w:color="auto"/>
              <w:bottom w:val="nil"/>
              <w:right w:val="nil"/>
            </w:tcBorders>
            <w:shd w:val="clear" w:color="auto" w:fill="auto"/>
            <w:noWrap/>
            <w:vAlign w:val="center"/>
            <w:hideMark/>
          </w:tcPr>
          <w:p w14:paraId="6F74C464"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07.01</w:t>
            </w:r>
          </w:p>
        </w:tc>
        <w:tc>
          <w:tcPr>
            <w:tcW w:w="6575" w:type="dxa"/>
            <w:gridSpan w:val="6"/>
            <w:tcBorders>
              <w:top w:val="nil"/>
              <w:left w:val="nil"/>
              <w:bottom w:val="nil"/>
              <w:right w:val="nil"/>
            </w:tcBorders>
            <w:shd w:val="clear" w:color="auto" w:fill="auto"/>
            <w:vAlign w:val="center"/>
            <w:hideMark/>
          </w:tcPr>
          <w:p w14:paraId="6D9F2776"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 xml:space="preserve">PLAN DE SEGURIDAD EN EL TRABAJO </w:t>
            </w:r>
          </w:p>
        </w:tc>
        <w:tc>
          <w:tcPr>
            <w:tcW w:w="641" w:type="dxa"/>
            <w:gridSpan w:val="2"/>
            <w:tcBorders>
              <w:top w:val="nil"/>
              <w:left w:val="nil"/>
              <w:bottom w:val="nil"/>
              <w:right w:val="nil"/>
            </w:tcBorders>
            <w:shd w:val="clear" w:color="auto" w:fill="auto"/>
            <w:noWrap/>
            <w:vAlign w:val="center"/>
            <w:hideMark/>
          </w:tcPr>
          <w:p w14:paraId="0DB9D2E1"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glb</w:t>
            </w:r>
          </w:p>
        </w:tc>
        <w:tc>
          <w:tcPr>
            <w:tcW w:w="1340" w:type="dxa"/>
            <w:gridSpan w:val="4"/>
            <w:tcBorders>
              <w:top w:val="nil"/>
              <w:left w:val="nil"/>
              <w:bottom w:val="nil"/>
              <w:right w:val="nil"/>
            </w:tcBorders>
            <w:shd w:val="clear" w:color="auto" w:fill="auto"/>
            <w:noWrap/>
            <w:vAlign w:val="center"/>
            <w:hideMark/>
          </w:tcPr>
          <w:p w14:paraId="2CDBC2B4"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1.00</w:t>
            </w:r>
          </w:p>
        </w:tc>
        <w:tc>
          <w:tcPr>
            <w:tcW w:w="1340" w:type="dxa"/>
            <w:gridSpan w:val="4"/>
            <w:tcBorders>
              <w:top w:val="nil"/>
              <w:left w:val="nil"/>
              <w:bottom w:val="nil"/>
              <w:right w:val="nil"/>
            </w:tcBorders>
            <w:shd w:val="clear" w:color="auto" w:fill="auto"/>
            <w:noWrap/>
            <w:vAlign w:val="center"/>
            <w:hideMark/>
          </w:tcPr>
          <w:p w14:paraId="05C93961"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6,915.70</w:t>
            </w:r>
          </w:p>
        </w:tc>
        <w:tc>
          <w:tcPr>
            <w:tcW w:w="1780" w:type="dxa"/>
            <w:gridSpan w:val="3"/>
            <w:tcBorders>
              <w:top w:val="nil"/>
              <w:left w:val="nil"/>
              <w:bottom w:val="nil"/>
              <w:right w:val="single" w:sz="4" w:space="0" w:color="000000"/>
            </w:tcBorders>
            <w:shd w:val="clear" w:color="auto" w:fill="auto"/>
            <w:noWrap/>
            <w:vAlign w:val="center"/>
            <w:hideMark/>
          </w:tcPr>
          <w:p w14:paraId="13AAE461"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6,915.70</w:t>
            </w:r>
          </w:p>
        </w:tc>
      </w:tr>
      <w:tr w:rsidR="00735B80" w:rsidRPr="00735B80" w14:paraId="1540E4F9" w14:textId="77777777" w:rsidTr="004B151F">
        <w:trPr>
          <w:trHeight w:val="90"/>
        </w:trPr>
        <w:tc>
          <w:tcPr>
            <w:tcW w:w="1300" w:type="dxa"/>
            <w:tcBorders>
              <w:top w:val="nil"/>
              <w:left w:val="single" w:sz="4" w:space="0" w:color="auto"/>
              <w:bottom w:val="nil"/>
              <w:right w:val="nil"/>
            </w:tcBorders>
            <w:shd w:val="clear" w:color="auto" w:fill="auto"/>
            <w:noWrap/>
            <w:vAlign w:val="center"/>
            <w:hideMark/>
          </w:tcPr>
          <w:p w14:paraId="3913D00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48202815"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14AE866C"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06679A14"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4F8EB79F"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31273E1B"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49866880"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4463D669"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452540CD"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4133DD54"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7DBEA5B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15E88B9E"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7BD29567" w14:textId="77777777" w:rsidTr="004B151F">
        <w:trPr>
          <w:trHeight w:val="210"/>
        </w:trPr>
        <w:tc>
          <w:tcPr>
            <w:tcW w:w="1300" w:type="dxa"/>
            <w:tcBorders>
              <w:top w:val="nil"/>
              <w:left w:val="single" w:sz="4" w:space="0" w:color="auto"/>
              <w:bottom w:val="nil"/>
              <w:right w:val="nil"/>
            </w:tcBorders>
            <w:shd w:val="clear" w:color="auto" w:fill="auto"/>
            <w:noWrap/>
            <w:vAlign w:val="center"/>
            <w:hideMark/>
          </w:tcPr>
          <w:p w14:paraId="759CDD40"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08</w:t>
            </w:r>
          </w:p>
        </w:tc>
        <w:tc>
          <w:tcPr>
            <w:tcW w:w="6575" w:type="dxa"/>
            <w:gridSpan w:val="6"/>
            <w:tcBorders>
              <w:top w:val="nil"/>
              <w:left w:val="nil"/>
              <w:bottom w:val="nil"/>
              <w:right w:val="nil"/>
            </w:tcBorders>
            <w:shd w:val="clear" w:color="auto" w:fill="auto"/>
            <w:vAlign w:val="center"/>
            <w:hideMark/>
          </w:tcPr>
          <w:p w14:paraId="1DE0D451" w14:textId="77777777" w:rsidR="00735B80" w:rsidRPr="00735B80" w:rsidRDefault="00735B80" w:rsidP="00135534">
            <w:pPr>
              <w:spacing w:after="0"/>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FLETE</w:t>
            </w:r>
          </w:p>
        </w:tc>
        <w:tc>
          <w:tcPr>
            <w:tcW w:w="641" w:type="dxa"/>
            <w:gridSpan w:val="2"/>
            <w:tcBorders>
              <w:top w:val="nil"/>
              <w:left w:val="nil"/>
              <w:bottom w:val="nil"/>
              <w:right w:val="nil"/>
            </w:tcBorders>
            <w:shd w:val="clear" w:color="auto" w:fill="auto"/>
            <w:noWrap/>
            <w:vAlign w:val="center"/>
            <w:hideMark/>
          </w:tcPr>
          <w:p w14:paraId="553DE8D6" w14:textId="77777777" w:rsidR="00735B80" w:rsidRPr="00735B80" w:rsidRDefault="00735B80" w:rsidP="00135534">
            <w:pPr>
              <w:spacing w:after="0"/>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vAlign w:val="center"/>
            <w:hideMark/>
          </w:tcPr>
          <w:p w14:paraId="431A4989"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6283E6E8"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93E3FD3"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642370EB"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vAlign w:val="center"/>
            <w:hideMark/>
          </w:tcPr>
          <w:p w14:paraId="3EAFDD89" w14:textId="77777777" w:rsidR="00735B80" w:rsidRPr="00735B80" w:rsidRDefault="00735B80" w:rsidP="00135534">
            <w:pPr>
              <w:spacing w:after="0"/>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15,000.00</w:t>
            </w:r>
          </w:p>
        </w:tc>
      </w:tr>
      <w:tr w:rsidR="00735B80" w:rsidRPr="00735B80" w14:paraId="03554043" w14:textId="77777777" w:rsidTr="004B151F">
        <w:trPr>
          <w:trHeight w:val="60"/>
        </w:trPr>
        <w:tc>
          <w:tcPr>
            <w:tcW w:w="1300" w:type="dxa"/>
            <w:tcBorders>
              <w:top w:val="nil"/>
              <w:left w:val="single" w:sz="4" w:space="0" w:color="auto"/>
              <w:bottom w:val="nil"/>
              <w:right w:val="nil"/>
            </w:tcBorders>
            <w:shd w:val="clear" w:color="auto" w:fill="auto"/>
            <w:noWrap/>
            <w:vAlign w:val="center"/>
            <w:hideMark/>
          </w:tcPr>
          <w:p w14:paraId="58BA78F1"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04BE9E61"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1FCEA723" w14:textId="77777777" w:rsidR="00735B80" w:rsidRPr="00735B80" w:rsidRDefault="00735B80" w:rsidP="00135534">
            <w:pPr>
              <w:spacing w:after="0"/>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55EEB085" w14:textId="77777777" w:rsidR="00735B80" w:rsidRPr="00735B80" w:rsidRDefault="00735B80" w:rsidP="00135534">
            <w:pPr>
              <w:spacing w:after="0"/>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40F6D11B" w14:textId="77777777" w:rsidR="00735B80" w:rsidRPr="00735B80" w:rsidRDefault="00735B80" w:rsidP="00135534">
            <w:pPr>
              <w:spacing w:after="0"/>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57C0DD23" w14:textId="77777777" w:rsidR="00735B80" w:rsidRPr="00735B80" w:rsidRDefault="00735B80" w:rsidP="00135534">
            <w:pPr>
              <w:spacing w:after="0"/>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1CF069E0" w14:textId="77777777" w:rsidR="00735B80" w:rsidRPr="00735B80" w:rsidRDefault="00735B80" w:rsidP="00135534">
            <w:pPr>
              <w:spacing w:after="0"/>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4E1A67E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610E53A"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3136D9E2"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20517797" w14:textId="77777777" w:rsidR="00735B80" w:rsidRPr="00735B80" w:rsidRDefault="00735B80" w:rsidP="00135534">
            <w:pPr>
              <w:spacing w:after="0"/>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70659014"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5B8AB882" w14:textId="77777777" w:rsidTr="004B151F">
        <w:trPr>
          <w:trHeight w:val="255"/>
        </w:trPr>
        <w:tc>
          <w:tcPr>
            <w:tcW w:w="1300" w:type="dxa"/>
            <w:tcBorders>
              <w:top w:val="nil"/>
              <w:left w:val="single" w:sz="4" w:space="0" w:color="auto"/>
              <w:bottom w:val="nil"/>
              <w:right w:val="nil"/>
            </w:tcBorders>
            <w:shd w:val="clear" w:color="auto" w:fill="auto"/>
            <w:noWrap/>
            <w:vAlign w:val="center"/>
            <w:hideMark/>
          </w:tcPr>
          <w:p w14:paraId="788EFA84" w14:textId="77777777" w:rsidR="00735B80" w:rsidRPr="00735B80" w:rsidRDefault="00735B80" w:rsidP="00135534">
            <w:pPr>
              <w:spacing w:after="0"/>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08.01</w:t>
            </w:r>
          </w:p>
        </w:tc>
        <w:tc>
          <w:tcPr>
            <w:tcW w:w="6575" w:type="dxa"/>
            <w:gridSpan w:val="6"/>
            <w:tcBorders>
              <w:top w:val="nil"/>
              <w:left w:val="nil"/>
              <w:bottom w:val="nil"/>
              <w:right w:val="nil"/>
            </w:tcBorders>
            <w:shd w:val="clear" w:color="auto" w:fill="auto"/>
            <w:vAlign w:val="center"/>
            <w:hideMark/>
          </w:tcPr>
          <w:p w14:paraId="202D924B" w14:textId="77777777" w:rsidR="00735B80" w:rsidRPr="00735B80" w:rsidRDefault="00735B80" w:rsidP="00135534">
            <w:pPr>
              <w:spacing w:after="0"/>
              <w:jc w:val="left"/>
              <w:rPr>
                <w:rFonts w:eastAsia="Times New Roman" w:cs="Times New Roman"/>
                <w:color w:val="000000"/>
                <w:szCs w:val="24"/>
                <w:lang w:eastAsia="es-PE"/>
              </w:rPr>
            </w:pPr>
            <w:r w:rsidRPr="00735B80">
              <w:rPr>
                <w:rFonts w:eastAsia="Times New Roman" w:cs="Times New Roman"/>
                <w:color w:val="000000"/>
                <w:szCs w:val="24"/>
                <w:lang w:eastAsia="es-PE"/>
              </w:rPr>
              <w:t>FLETE</w:t>
            </w:r>
          </w:p>
        </w:tc>
        <w:tc>
          <w:tcPr>
            <w:tcW w:w="641" w:type="dxa"/>
            <w:gridSpan w:val="2"/>
            <w:tcBorders>
              <w:top w:val="nil"/>
              <w:left w:val="nil"/>
              <w:bottom w:val="nil"/>
              <w:right w:val="nil"/>
            </w:tcBorders>
            <w:shd w:val="clear" w:color="auto" w:fill="auto"/>
            <w:noWrap/>
            <w:vAlign w:val="center"/>
            <w:hideMark/>
          </w:tcPr>
          <w:p w14:paraId="0F5206DD" w14:textId="77777777" w:rsidR="00735B80" w:rsidRPr="00735B80" w:rsidRDefault="00735B80" w:rsidP="00135534">
            <w:pPr>
              <w:spacing w:after="0"/>
              <w:jc w:val="center"/>
              <w:rPr>
                <w:rFonts w:eastAsia="Times New Roman" w:cs="Times New Roman"/>
                <w:color w:val="000000"/>
                <w:szCs w:val="24"/>
                <w:lang w:eastAsia="es-PE"/>
              </w:rPr>
            </w:pPr>
            <w:r w:rsidRPr="00735B80">
              <w:rPr>
                <w:rFonts w:eastAsia="Times New Roman" w:cs="Times New Roman"/>
                <w:color w:val="000000"/>
                <w:szCs w:val="24"/>
                <w:lang w:eastAsia="es-PE"/>
              </w:rPr>
              <w:t>glb</w:t>
            </w:r>
          </w:p>
        </w:tc>
        <w:tc>
          <w:tcPr>
            <w:tcW w:w="1340" w:type="dxa"/>
            <w:gridSpan w:val="4"/>
            <w:tcBorders>
              <w:top w:val="nil"/>
              <w:left w:val="nil"/>
              <w:bottom w:val="nil"/>
              <w:right w:val="nil"/>
            </w:tcBorders>
            <w:shd w:val="clear" w:color="auto" w:fill="auto"/>
            <w:noWrap/>
            <w:vAlign w:val="center"/>
            <w:hideMark/>
          </w:tcPr>
          <w:p w14:paraId="58DE07ED"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1.00</w:t>
            </w:r>
          </w:p>
        </w:tc>
        <w:tc>
          <w:tcPr>
            <w:tcW w:w="1340" w:type="dxa"/>
            <w:gridSpan w:val="4"/>
            <w:tcBorders>
              <w:top w:val="nil"/>
              <w:left w:val="nil"/>
              <w:bottom w:val="nil"/>
              <w:right w:val="nil"/>
            </w:tcBorders>
            <w:shd w:val="clear" w:color="auto" w:fill="auto"/>
            <w:noWrap/>
            <w:vAlign w:val="center"/>
            <w:hideMark/>
          </w:tcPr>
          <w:p w14:paraId="58E2FF6A"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15,000.00</w:t>
            </w:r>
          </w:p>
        </w:tc>
        <w:tc>
          <w:tcPr>
            <w:tcW w:w="1780" w:type="dxa"/>
            <w:gridSpan w:val="3"/>
            <w:tcBorders>
              <w:top w:val="nil"/>
              <w:left w:val="nil"/>
              <w:bottom w:val="nil"/>
              <w:right w:val="single" w:sz="4" w:space="0" w:color="000000"/>
            </w:tcBorders>
            <w:shd w:val="clear" w:color="auto" w:fill="auto"/>
            <w:noWrap/>
            <w:vAlign w:val="center"/>
            <w:hideMark/>
          </w:tcPr>
          <w:p w14:paraId="176D6A10" w14:textId="77777777" w:rsidR="00735B80" w:rsidRPr="00735B80" w:rsidRDefault="00735B80" w:rsidP="00135534">
            <w:pPr>
              <w:spacing w:after="0"/>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15,000.00</w:t>
            </w:r>
          </w:p>
        </w:tc>
      </w:tr>
      <w:tr w:rsidR="00735B80" w:rsidRPr="00735B80" w14:paraId="64811926" w14:textId="77777777" w:rsidTr="004B151F">
        <w:trPr>
          <w:trHeight w:val="90"/>
        </w:trPr>
        <w:tc>
          <w:tcPr>
            <w:tcW w:w="1300" w:type="dxa"/>
            <w:tcBorders>
              <w:top w:val="nil"/>
              <w:left w:val="single" w:sz="4" w:space="0" w:color="auto"/>
              <w:bottom w:val="nil"/>
              <w:right w:val="nil"/>
            </w:tcBorders>
            <w:shd w:val="clear" w:color="auto" w:fill="auto"/>
            <w:noWrap/>
            <w:vAlign w:val="center"/>
            <w:hideMark/>
          </w:tcPr>
          <w:p w14:paraId="73D5451D"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bottom w:val="nil"/>
              <w:right w:val="nil"/>
            </w:tcBorders>
            <w:shd w:val="clear" w:color="auto" w:fill="auto"/>
            <w:noWrap/>
            <w:vAlign w:val="center"/>
            <w:hideMark/>
          </w:tcPr>
          <w:p w14:paraId="57C96D55"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p>
        </w:tc>
        <w:tc>
          <w:tcPr>
            <w:tcW w:w="1642" w:type="dxa"/>
            <w:tcBorders>
              <w:top w:val="nil"/>
              <w:left w:val="nil"/>
              <w:bottom w:val="nil"/>
              <w:right w:val="nil"/>
            </w:tcBorders>
            <w:shd w:val="clear" w:color="auto" w:fill="auto"/>
            <w:noWrap/>
            <w:vAlign w:val="center"/>
            <w:hideMark/>
          </w:tcPr>
          <w:p w14:paraId="65744333" w14:textId="77777777" w:rsidR="00735B80" w:rsidRPr="00735B80" w:rsidRDefault="00735B80" w:rsidP="00735B80">
            <w:pPr>
              <w:spacing w:after="0" w:line="240" w:lineRule="auto"/>
              <w:jc w:val="left"/>
              <w:rPr>
                <w:rFonts w:eastAsia="Times New Roman" w:cs="Times New Roman"/>
                <w:szCs w:val="24"/>
                <w:lang w:eastAsia="es-PE"/>
              </w:rPr>
            </w:pPr>
          </w:p>
        </w:tc>
        <w:tc>
          <w:tcPr>
            <w:tcW w:w="2027" w:type="dxa"/>
            <w:tcBorders>
              <w:top w:val="nil"/>
              <w:left w:val="nil"/>
              <w:bottom w:val="nil"/>
              <w:right w:val="nil"/>
            </w:tcBorders>
            <w:shd w:val="clear" w:color="auto" w:fill="auto"/>
            <w:noWrap/>
            <w:vAlign w:val="center"/>
            <w:hideMark/>
          </w:tcPr>
          <w:p w14:paraId="3842D5E4" w14:textId="77777777" w:rsidR="00735B80" w:rsidRPr="00735B80" w:rsidRDefault="00735B80" w:rsidP="00735B80">
            <w:pPr>
              <w:spacing w:after="0" w:line="240" w:lineRule="auto"/>
              <w:jc w:val="left"/>
              <w:rPr>
                <w:rFonts w:eastAsia="Times New Roman" w:cs="Times New Roman"/>
                <w:szCs w:val="24"/>
                <w:lang w:eastAsia="es-PE"/>
              </w:rPr>
            </w:pPr>
          </w:p>
        </w:tc>
        <w:tc>
          <w:tcPr>
            <w:tcW w:w="1735" w:type="dxa"/>
            <w:gridSpan w:val="3"/>
            <w:tcBorders>
              <w:top w:val="nil"/>
              <w:left w:val="nil"/>
              <w:bottom w:val="nil"/>
              <w:right w:val="nil"/>
            </w:tcBorders>
            <w:shd w:val="clear" w:color="auto" w:fill="auto"/>
            <w:noWrap/>
            <w:vAlign w:val="center"/>
            <w:hideMark/>
          </w:tcPr>
          <w:p w14:paraId="771467E9" w14:textId="77777777" w:rsidR="00735B80" w:rsidRPr="00735B80" w:rsidRDefault="00735B80" w:rsidP="00735B80">
            <w:pPr>
              <w:spacing w:after="0" w:line="240" w:lineRule="auto"/>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vAlign w:val="center"/>
            <w:hideMark/>
          </w:tcPr>
          <w:p w14:paraId="64E35EE9"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center"/>
            <w:hideMark/>
          </w:tcPr>
          <w:p w14:paraId="01BD07DC" w14:textId="77777777" w:rsidR="00735B80" w:rsidRPr="00735B80" w:rsidRDefault="00735B80" w:rsidP="00735B80">
            <w:pPr>
              <w:spacing w:after="0" w:line="240" w:lineRule="auto"/>
              <w:jc w:val="center"/>
              <w:rPr>
                <w:rFonts w:eastAsia="Times New Roman" w:cs="Times New Roman"/>
                <w:szCs w:val="24"/>
                <w:lang w:eastAsia="es-PE"/>
              </w:rPr>
            </w:pPr>
          </w:p>
        </w:tc>
        <w:tc>
          <w:tcPr>
            <w:tcW w:w="530" w:type="dxa"/>
            <w:tcBorders>
              <w:top w:val="nil"/>
              <w:left w:val="nil"/>
              <w:bottom w:val="nil"/>
              <w:right w:val="nil"/>
            </w:tcBorders>
            <w:shd w:val="clear" w:color="auto" w:fill="auto"/>
            <w:noWrap/>
            <w:vAlign w:val="center"/>
            <w:hideMark/>
          </w:tcPr>
          <w:p w14:paraId="4BE33606"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69C5960"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171D9683"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6523E2E0"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2CC38990"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448AB3E5" w14:textId="77777777" w:rsidTr="004B151F">
        <w:trPr>
          <w:trHeight w:val="270"/>
        </w:trPr>
        <w:tc>
          <w:tcPr>
            <w:tcW w:w="1300" w:type="dxa"/>
            <w:tcBorders>
              <w:top w:val="nil"/>
              <w:left w:val="single" w:sz="4" w:space="0" w:color="auto"/>
              <w:bottom w:val="nil"/>
              <w:right w:val="nil"/>
            </w:tcBorders>
            <w:shd w:val="clear" w:color="auto" w:fill="auto"/>
            <w:noWrap/>
            <w:vAlign w:val="center"/>
            <w:hideMark/>
          </w:tcPr>
          <w:p w14:paraId="47AEBDB7"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2813" w:type="dxa"/>
            <w:gridSpan w:val="2"/>
            <w:tcBorders>
              <w:top w:val="nil"/>
              <w:left w:val="nil"/>
              <w:bottom w:val="nil"/>
              <w:right w:val="nil"/>
            </w:tcBorders>
            <w:shd w:val="clear" w:color="auto" w:fill="auto"/>
            <w:noWrap/>
            <w:hideMark/>
          </w:tcPr>
          <w:p w14:paraId="15B0F970"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Costo Directo</w:t>
            </w:r>
          </w:p>
        </w:tc>
        <w:tc>
          <w:tcPr>
            <w:tcW w:w="2027" w:type="dxa"/>
            <w:tcBorders>
              <w:top w:val="nil"/>
              <w:left w:val="nil"/>
              <w:bottom w:val="nil"/>
              <w:right w:val="nil"/>
            </w:tcBorders>
            <w:shd w:val="clear" w:color="auto" w:fill="auto"/>
            <w:noWrap/>
            <w:hideMark/>
          </w:tcPr>
          <w:p w14:paraId="415DFD01"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1735" w:type="dxa"/>
            <w:gridSpan w:val="3"/>
            <w:tcBorders>
              <w:top w:val="nil"/>
              <w:left w:val="nil"/>
              <w:bottom w:val="nil"/>
              <w:right w:val="nil"/>
            </w:tcBorders>
            <w:shd w:val="clear" w:color="auto" w:fill="auto"/>
            <w:noWrap/>
            <w:hideMark/>
          </w:tcPr>
          <w:p w14:paraId="4DBFD57F" w14:textId="77777777" w:rsidR="00735B80" w:rsidRPr="00735B80" w:rsidRDefault="00735B80" w:rsidP="00735B80">
            <w:pPr>
              <w:spacing w:after="0" w:line="240" w:lineRule="auto"/>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hideMark/>
          </w:tcPr>
          <w:p w14:paraId="536E4393"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hideMark/>
          </w:tcPr>
          <w:p w14:paraId="48234175"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hideMark/>
          </w:tcPr>
          <w:p w14:paraId="0B93044B"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22185C1B"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hideMark/>
          </w:tcPr>
          <w:p w14:paraId="1B924DC1" w14:textId="77777777" w:rsidR="00735B80" w:rsidRPr="00735B80" w:rsidRDefault="00735B80" w:rsidP="00735B80">
            <w:pPr>
              <w:spacing w:after="0" w:line="240" w:lineRule="auto"/>
              <w:jc w:val="lef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hideMark/>
          </w:tcPr>
          <w:p w14:paraId="56BDA5B3" w14:textId="77777777" w:rsidR="00735B80" w:rsidRPr="00735B80" w:rsidRDefault="00735B80" w:rsidP="00735B80">
            <w:pPr>
              <w:spacing w:after="0" w:line="240" w:lineRule="auto"/>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1,352,334.70</w:t>
            </w:r>
          </w:p>
        </w:tc>
      </w:tr>
      <w:tr w:rsidR="00735B80" w:rsidRPr="00735B80" w14:paraId="03720CA5" w14:textId="77777777" w:rsidTr="004B151F">
        <w:trPr>
          <w:trHeight w:val="165"/>
        </w:trPr>
        <w:tc>
          <w:tcPr>
            <w:tcW w:w="1300" w:type="dxa"/>
            <w:tcBorders>
              <w:top w:val="nil"/>
              <w:left w:val="single" w:sz="4" w:space="0" w:color="auto"/>
              <w:bottom w:val="nil"/>
              <w:right w:val="nil"/>
            </w:tcBorders>
            <w:shd w:val="clear" w:color="auto" w:fill="auto"/>
            <w:noWrap/>
            <w:vAlign w:val="center"/>
            <w:hideMark/>
          </w:tcPr>
          <w:p w14:paraId="1824394D"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6575" w:type="dxa"/>
            <w:gridSpan w:val="6"/>
            <w:tcBorders>
              <w:top w:val="nil"/>
              <w:left w:val="nil"/>
              <w:bottom w:val="nil"/>
              <w:right w:val="nil"/>
            </w:tcBorders>
            <w:shd w:val="clear" w:color="auto" w:fill="auto"/>
            <w:hideMark/>
          </w:tcPr>
          <w:p w14:paraId="40B70209"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w:t>
            </w:r>
          </w:p>
        </w:tc>
        <w:tc>
          <w:tcPr>
            <w:tcW w:w="641" w:type="dxa"/>
            <w:gridSpan w:val="2"/>
            <w:tcBorders>
              <w:top w:val="nil"/>
              <w:left w:val="nil"/>
              <w:bottom w:val="nil"/>
              <w:right w:val="nil"/>
            </w:tcBorders>
            <w:shd w:val="clear" w:color="auto" w:fill="auto"/>
            <w:noWrap/>
            <w:hideMark/>
          </w:tcPr>
          <w:p w14:paraId="47D5DC8D"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hideMark/>
          </w:tcPr>
          <w:p w14:paraId="727AD96C"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hideMark/>
          </w:tcPr>
          <w:p w14:paraId="6DF3FA05"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hideMark/>
          </w:tcPr>
          <w:p w14:paraId="43CB8056"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hideMark/>
          </w:tcPr>
          <w:p w14:paraId="71073A15" w14:textId="77777777" w:rsidR="00735B80" w:rsidRPr="00735B80" w:rsidRDefault="00735B80" w:rsidP="00735B80">
            <w:pPr>
              <w:spacing w:after="0" w:line="240" w:lineRule="auto"/>
              <w:jc w:val="left"/>
              <w:rPr>
                <w:rFonts w:eastAsia="Times New Roman" w:cs="Times New Roman"/>
                <w:szCs w:val="24"/>
                <w:lang w:eastAsia="es-PE"/>
              </w:rPr>
            </w:pPr>
          </w:p>
        </w:tc>
        <w:tc>
          <w:tcPr>
            <w:tcW w:w="440" w:type="dxa"/>
            <w:tcBorders>
              <w:top w:val="nil"/>
              <w:left w:val="nil"/>
              <w:bottom w:val="nil"/>
              <w:right w:val="nil"/>
            </w:tcBorders>
            <w:shd w:val="clear" w:color="auto" w:fill="auto"/>
            <w:noWrap/>
            <w:hideMark/>
          </w:tcPr>
          <w:p w14:paraId="3D4C2579" w14:textId="77777777" w:rsidR="00735B80" w:rsidRPr="00735B80" w:rsidRDefault="00735B80" w:rsidP="00735B80">
            <w:pPr>
              <w:spacing w:after="0" w:line="240" w:lineRule="auto"/>
              <w:jc w:val="lef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hideMark/>
          </w:tcPr>
          <w:p w14:paraId="2D4677E3" w14:textId="77777777" w:rsidR="00735B80" w:rsidRPr="00735B80" w:rsidRDefault="00735B80" w:rsidP="00735B80">
            <w:pPr>
              <w:spacing w:after="0" w:line="240" w:lineRule="auto"/>
              <w:ind w:firstLineChars="200" w:firstLine="48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0D06DFD7" w14:textId="77777777" w:rsidTr="004B151F">
        <w:trPr>
          <w:trHeight w:val="300"/>
        </w:trPr>
        <w:tc>
          <w:tcPr>
            <w:tcW w:w="1300" w:type="dxa"/>
            <w:tcBorders>
              <w:top w:val="nil"/>
              <w:left w:val="single" w:sz="4" w:space="0" w:color="auto"/>
              <w:bottom w:val="nil"/>
              <w:right w:val="nil"/>
            </w:tcBorders>
            <w:shd w:val="clear" w:color="auto" w:fill="auto"/>
            <w:noWrap/>
            <w:vAlign w:val="center"/>
            <w:hideMark/>
          </w:tcPr>
          <w:p w14:paraId="495BCCDD"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2813" w:type="dxa"/>
            <w:gridSpan w:val="2"/>
            <w:tcBorders>
              <w:top w:val="nil"/>
              <w:left w:val="nil"/>
              <w:bottom w:val="nil"/>
              <w:right w:val="nil"/>
            </w:tcBorders>
            <w:shd w:val="clear" w:color="auto" w:fill="auto"/>
            <w:noWrap/>
            <w:hideMark/>
          </w:tcPr>
          <w:p w14:paraId="61CF1998" w14:textId="77777777" w:rsid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 xml:space="preserve">Gastos </w:t>
            </w:r>
            <w:r w:rsidR="00454FBA" w:rsidRPr="00735B80">
              <w:rPr>
                <w:rFonts w:eastAsia="Times New Roman" w:cs="Times New Roman"/>
                <w:b/>
                <w:bCs/>
                <w:color w:val="000000"/>
                <w:szCs w:val="24"/>
                <w:lang w:eastAsia="es-PE"/>
              </w:rPr>
              <w:t>Generales (</w:t>
            </w:r>
            <w:r w:rsidRPr="00735B80">
              <w:rPr>
                <w:rFonts w:eastAsia="Times New Roman" w:cs="Times New Roman"/>
                <w:b/>
                <w:bCs/>
                <w:color w:val="000000"/>
                <w:szCs w:val="24"/>
                <w:lang w:eastAsia="es-PE"/>
              </w:rPr>
              <w:t>12.34%)</w:t>
            </w:r>
          </w:p>
          <w:p w14:paraId="6115B7DB" w14:textId="77777777" w:rsidR="009302E6" w:rsidRDefault="009302E6" w:rsidP="00735B80">
            <w:pPr>
              <w:spacing w:after="0" w:line="240" w:lineRule="auto"/>
              <w:jc w:val="left"/>
              <w:rPr>
                <w:rFonts w:eastAsia="Times New Roman" w:cs="Times New Roman"/>
                <w:b/>
                <w:bCs/>
                <w:color w:val="000000"/>
                <w:szCs w:val="24"/>
                <w:lang w:eastAsia="es-PE"/>
              </w:rPr>
            </w:pPr>
          </w:p>
          <w:p w14:paraId="193B2C05" w14:textId="77777777" w:rsidR="00723EEE" w:rsidRPr="00735B80" w:rsidRDefault="00723EEE" w:rsidP="00735B80">
            <w:pPr>
              <w:spacing w:after="0" w:line="240" w:lineRule="auto"/>
              <w:jc w:val="left"/>
              <w:rPr>
                <w:rFonts w:eastAsia="Times New Roman" w:cs="Times New Roman"/>
                <w:b/>
                <w:bCs/>
                <w:color w:val="000000"/>
                <w:szCs w:val="24"/>
                <w:lang w:eastAsia="es-PE"/>
              </w:rPr>
            </w:pPr>
          </w:p>
        </w:tc>
        <w:tc>
          <w:tcPr>
            <w:tcW w:w="2027" w:type="dxa"/>
            <w:tcBorders>
              <w:top w:val="nil"/>
              <w:left w:val="nil"/>
              <w:bottom w:val="nil"/>
              <w:right w:val="nil"/>
            </w:tcBorders>
            <w:shd w:val="clear" w:color="auto" w:fill="auto"/>
            <w:noWrap/>
            <w:vAlign w:val="center"/>
            <w:hideMark/>
          </w:tcPr>
          <w:p w14:paraId="0E147F08" w14:textId="77777777" w:rsidR="00735B80" w:rsidRPr="00735B80" w:rsidRDefault="00735B80" w:rsidP="00735B80">
            <w:pPr>
              <w:spacing w:after="0" w:line="240" w:lineRule="auto"/>
              <w:ind w:firstLineChars="100" w:firstLine="240"/>
              <w:jc w:val="right"/>
              <w:rPr>
                <w:rFonts w:eastAsia="Times New Roman" w:cs="Times New Roman"/>
                <w:color w:val="FFFFFF"/>
                <w:szCs w:val="24"/>
                <w:lang w:eastAsia="es-PE"/>
              </w:rPr>
            </w:pPr>
            <w:r w:rsidRPr="00735B80">
              <w:rPr>
                <w:rFonts w:eastAsia="Times New Roman" w:cs="Times New Roman"/>
                <w:color w:val="FFFFFF"/>
                <w:szCs w:val="24"/>
                <w:lang w:eastAsia="es-PE"/>
              </w:rPr>
              <w:t>8.02%</w:t>
            </w:r>
          </w:p>
        </w:tc>
        <w:tc>
          <w:tcPr>
            <w:tcW w:w="1735" w:type="dxa"/>
            <w:gridSpan w:val="3"/>
            <w:tcBorders>
              <w:top w:val="nil"/>
              <w:left w:val="nil"/>
              <w:bottom w:val="nil"/>
              <w:right w:val="nil"/>
            </w:tcBorders>
            <w:shd w:val="clear" w:color="auto" w:fill="auto"/>
            <w:noWrap/>
            <w:hideMark/>
          </w:tcPr>
          <w:p w14:paraId="435A06C2" w14:textId="77777777" w:rsidR="00735B80" w:rsidRPr="00735B80" w:rsidRDefault="00735B80" w:rsidP="00735B80">
            <w:pPr>
              <w:spacing w:after="0" w:line="240" w:lineRule="auto"/>
              <w:ind w:firstLineChars="100" w:firstLine="240"/>
              <w:jc w:val="right"/>
              <w:rPr>
                <w:rFonts w:eastAsia="Times New Roman" w:cs="Times New Roman"/>
                <w:color w:val="FFFFFF"/>
                <w:szCs w:val="24"/>
                <w:lang w:eastAsia="es-PE"/>
              </w:rPr>
            </w:pPr>
          </w:p>
        </w:tc>
        <w:tc>
          <w:tcPr>
            <w:tcW w:w="641" w:type="dxa"/>
            <w:gridSpan w:val="2"/>
            <w:tcBorders>
              <w:top w:val="nil"/>
              <w:left w:val="nil"/>
              <w:bottom w:val="nil"/>
              <w:right w:val="nil"/>
            </w:tcBorders>
            <w:shd w:val="clear" w:color="auto" w:fill="auto"/>
            <w:noWrap/>
            <w:hideMark/>
          </w:tcPr>
          <w:p w14:paraId="6FC22ACC"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hideMark/>
          </w:tcPr>
          <w:p w14:paraId="06F0CAA6"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hideMark/>
          </w:tcPr>
          <w:p w14:paraId="5E9B0391"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7BE4B387"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hideMark/>
          </w:tcPr>
          <w:p w14:paraId="0FC84ACA" w14:textId="77777777" w:rsidR="00735B80" w:rsidRPr="00735B80" w:rsidRDefault="00735B80" w:rsidP="00735B80">
            <w:pPr>
              <w:spacing w:after="0" w:line="240" w:lineRule="auto"/>
              <w:jc w:val="lef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hideMark/>
          </w:tcPr>
          <w:p w14:paraId="11E9EDE5" w14:textId="77777777" w:rsid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166,863.53</w:t>
            </w:r>
          </w:p>
          <w:p w14:paraId="56581ABE" w14:textId="77777777" w:rsidR="00723EEE" w:rsidRPr="00735B80" w:rsidRDefault="00723EEE" w:rsidP="00735B80">
            <w:pPr>
              <w:spacing w:after="0" w:line="240" w:lineRule="auto"/>
              <w:ind w:firstLineChars="100" w:firstLine="240"/>
              <w:jc w:val="right"/>
              <w:rPr>
                <w:rFonts w:eastAsia="Times New Roman" w:cs="Times New Roman"/>
                <w:color w:val="000000"/>
                <w:szCs w:val="24"/>
                <w:lang w:eastAsia="es-PE"/>
              </w:rPr>
            </w:pPr>
          </w:p>
        </w:tc>
      </w:tr>
      <w:tr w:rsidR="00735B80" w:rsidRPr="00735B80" w14:paraId="4CA637BC" w14:textId="77777777" w:rsidTr="004B151F">
        <w:trPr>
          <w:trHeight w:val="240"/>
        </w:trPr>
        <w:tc>
          <w:tcPr>
            <w:tcW w:w="1300" w:type="dxa"/>
            <w:tcBorders>
              <w:top w:val="nil"/>
              <w:left w:val="single" w:sz="4" w:space="0" w:color="auto"/>
              <w:bottom w:val="nil"/>
              <w:right w:val="nil"/>
            </w:tcBorders>
            <w:shd w:val="clear" w:color="auto" w:fill="auto"/>
            <w:noWrap/>
            <w:vAlign w:val="center"/>
            <w:hideMark/>
          </w:tcPr>
          <w:p w14:paraId="5BC5F566"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6575" w:type="dxa"/>
            <w:gridSpan w:val="6"/>
            <w:tcBorders>
              <w:top w:val="nil"/>
              <w:left w:val="nil"/>
              <w:bottom w:val="nil"/>
              <w:right w:val="nil"/>
            </w:tcBorders>
            <w:shd w:val="clear" w:color="auto" w:fill="auto"/>
            <w:hideMark/>
          </w:tcPr>
          <w:p w14:paraId="54643008"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Utilidad                  (6%)</w:t>
            </w:r>
          </w:p>
        </w:tc>
        <w:tc>
          <w:tcPr>
            <w:tcW w:w="641" w:type="dxa"/>
            <w:gridSpan w:val="2"/>
            <w:tcBorders>
              <w:top w:val="nil"/>
              <w:left w:val="nil"/>
              <w:bottom w:val="nil"/>
              <w:right w:val="nil"/>
            </w:tcBorders>
            <w:shd w:val="clear" w:color="auto" w:fill="auto"/>
            <w:noWrap/>
            <w:hideMark/>
          </w:tcPr>
          <w:p w14:paraId="229384EA"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hideMark/>
          </w:tcPr>
          <w:p w14:paraId="105ECEF7"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hideMark/>
          </w:tcPr>
          <w:p w14:paraId="203697EC"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696F096E"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hideMark/>
          </w:tcPr>
          <w:p w14:paraId="63C9B2DA" w14:textId="77777777" w:rsidR="00735B80" w:rsidRPr="00735B80" w:rsidRDefault="00735B80" w:rsidP="00735B80">
            <w:pPr>
              <w:spacing w:after="0" w:line="240" w:lineRule="auto"/>
              <w:jc w:val="lef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hideMark/>
          </w:tcPr>
          <w:p w14:paraId="4BDF32A1" w14:textId="77777777" w:rsidR="00735B80" w:rsidRP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81,140.08</w:t>
            </w:r>
          </w:p>
        </w:tc>
      </w:tr>
      <w:tr w:rsidR="00735B80" w:rsidRPr="00735B80" w14:paraId="432E99E8" w14:textId="77777777" w:rsidTr="004B151F">
        <w:trPr>
          <w:trHeight w:val="180"/>
        </w:trPr>
        <w:tc>
          <w:tcPr>
            <w:tcW w:w="1300" w:type="dxa"/>
            <w:tcBorders>
              <w:top w:val="nil"/>
              <w:left w:val="single" w:sz="4" w:space="0" w:color="auto"/>
              <w:bottom w:val="nil"/>
              <w:right w:val="nil"/>
            </w:tcBorders>
            <w:shd w:val="clear" w:color="auto" w:fill="auto"/>
            <w:noWrap/>
            <w:vAlign w:val="center"/>
            <w:hideMark/>
          </w:tcPr>
          <w:p w14:paraId="1FB4FAB2"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6575" w:type="dxa"/>
            <w:gridSpan w:val="6"/>
            <w:tcBorders>
              <w:top w:val="nil"/>
              <w:left w:val="nil"/>
              <w:bottom w:val="nil"/>
              <w:right w:val="nil"/>
            </w:tcBorders>
            <w:shd w:val="clear" w:color="auto" w:fill="auto"/>
            <w:hideMark/>
          </w:tcPr>
          <w:p w14:paraId="7D023881"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w:t>
            </w:r>
          </w:p>
        </w:tc>
        <w:tc>
          <w:tcPr>
            <w:tcW w:w="641" w:type="dxa"/>
            <w:gridSpan w:val="2"/>
            <w:tcBorders>
              <w:top w:val="nil"/>
              <w:left w:val="nil"/>
              <w:bottom w:val="nil"/>
              <w:right w:val="nil"/>
            </w:tcBorders>
            <w:shd w:val="clear" w:color="auto" w:fill="auto"/>
            <w:noWrap/>
            <w:hideMark/>
          </w:tcPr>
          <w:p w14:paraId="593EB5C2"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hideMark/>
          </w:tcPr>
          <w:p w14:paraId="55CFA7EB"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hideMark/>
          </w:tcPr>
          <w:p w14:paraId="1A69D769"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hideMark/>
          </w:tcPr>
          <w:p w14:paraId="6979A657"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hideMark/>
          </w:tcPr>
          <w:p w14:paraId="7AEF5794" w14:textId="77777777" w:rsidR="00735B80" w:rsidRPr="00735B80" w:rsidRDefault="00735B80" w:rsidP="00735B80">
            <w:pPr>
              <w:spacing w:after="0" w:line="240" w:lineRule="auto"/>
              <w:jc w:val="left"/>
              <w:rPr>
                <w:rFonts w:eastAsia="Times New Roman" w:cs="Times New Roman"/>
                <w:szCs w:val="24"/>
                <w:lang w:eastAsia="es-PE"/>
              </w:rPr>
            </w:pPr>
          </w:p>
        </w:tc>
        <w:tc>
          <w:tcPr>
            <w:tcW w:w="440" w:type="dxa"/>
            <w:tcBorders>
              <w:top w:val="nil"/>
              <w:left w:val="nil"/>
              <w:bottom w:val="nil"/>
              <w:right w:val="nil"/>
            </w:tcBorders>
            <w:shd w:val="clear" w:color="auto" w:fill="auto"/>
            <w:noWrap/>
            <w:hideMark/>
          </w:tcPr>
          <w:p w14:paraId="4AFFD242" w14:textId="77777777" w:rsidR="00735B80" w:rsidRPr="00735B80" w:rsidRDefault="00735B80" w:rsidP="00735B80">
            <w:pPr>
              <w:spacing w:after="0" w:line="240" w:lineRule="auto"/>
              <w:jc w:val="lef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hideMark/>
          </w:tcPr>
          <w:p w14:paraId="533213CE" w14:textId="77777777" w:rsidR="00735B80" w:rsidRPr="00735B80" w:rsidRDefault="00735B80" w:rsidP="00735B80">
            <w:pPr>
              <w:spacing w:after="0" w:line="240" w:lineRule="auto"/>
              <w:ind w:firstLineChars="200" w:firstLine="48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6F6BB878" w14:textId="77777777" w:rsidTr="004B151F">
        <w:trPr>
          <w:trHeight w:val="255"/>
        </w:trPr>
        <w:tc>
          <w:tcPr>
            <w:tcW w:w="1300" w:type="dxa"/>
            <w:tcBorders>
              <w:top w:val="nil"/>
              <w:left w:val="single" w:sz="4" w:space="0" w:color="auto"/>
              <w:bottom w:val="nil"/>
              <w:right w:val="nil"/>
            </w:tcBorders>
            <w:shd w:val="clear" w:color="auto" w:fill="auto"/>
            <w:noWrap/>
            <w:vAlign w:val="center"/>
            <w:hideMark/>
          </w:tcPr>
          <w:p w14:paraId="6DD32B7A"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2813" w:type="dxa"/>
            <w:gridSpan w:val="2"/>
            <w:tcBorders>
              <w:top w:val="nil"/>
              <w:left w:val="nil"/>
              <w:bottom w:val="nil"/>
              <w:right w:val="nil"/>
            </w:tcBorders>
            <w:shd w:val="clear" w:color="auto" w:fill="auto"/>
            <w:noWrap/>
            <w:hideMark/>
          </w:tcPr>
          <w:p w14:paraId="5937CB20"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Sub Total 1</w:t>
            </w:r>
          </w:p>
        </w:tc>
        <w:tc>
          <w:tcPr>
            <w:tcW w:w="2027" w:type="dxa"/>
            <w:tcBorders>
              <w:top w:val="nil"/>
              <w:left w:val="nil"/>
              <w:bottom w:val="nil"/>
              <w:right w:val="nil"/>
            </w:tcBorders>
            <w:shd w:val="clear" w:color="auto" w:fill="auto"/>
            <w:noWrap/>
            <w:hideMark/>
          </w:tcPr>
          <w:p w14:paraId="4C78625E"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1735" w:type="dxa"/>
            <w:gridSpan w:val="3"/>
            <w:tcBorders>
              <w:top w:val="nil"/>
              <w:left w:val="nil"/>
              <w:bottom w:val="nil"/>
              <w:right w:val="nil"/>
            </w:tcBorders>
            <w:shd w:val="clear" w:color="auto" w:fill="auto"/>
            <w:noWrap/>
            <w:hideMark/>
          </w:tcPr>
          <w:p w14:paraId="41627E86" w14:textId="77777777" w:rsidR="00735B80" w:rsidRPr="00735B80" w:rsidRDefault="00735B80" w:rsidP="00735B80">
            <w:pPr>
              <w:spacing w:after="0" w:line="240" w:lineRule="auto"/>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hideMark/>
          </w:tcPr>
          <w:p w14:paraId="7A9CB45E"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hideMark/>
          </w:tcPr>
          <w:p w14:paraId="68C0643F"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hideMark/>
          </w:tcPr>
          <w:p w14:paraId="37D2A685"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274B09CB"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hideMark/>
          </w:tcPr>
          <w:p w14:paraId="04C3838C"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hideMark/>
          </w:tcPr>
          <w:p w14:paraId="5B9A3A52" w14:textId="77777777" w:rsidR="00735B80" w:rsidRDefault="00735B80" w:rsidP="00735B80">
            <w:pPr>
              <w:spacing w:after="0" w:line="240" w:lineRule="auto"/>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1,600,338.31</w:t>
            </w:r>
          </w:p>
          <w:p w14:paraId="46BC38ED" w14:textId="77777777" w:rsidR="009302E6" w:rsidRDefault="009302E6" w:rsidP="00735B80">
            <w:pPr>
              <w:spacing w:after="0" w:line="240" w:lineRule="auto"/>
              <w:ind w:firstLineChars="100" w:firstLine="241"/>
              <w:jc w:val="right"/>
              <w:rPr>
                <w:rFonts w:eastAsia="Times New Roman" w:cs="Times New Roman"/>
                <w:b/>
                <w:bCs/>
                <w:color w:val="000000"/>
                <w:szCs w:val="24"/>
                <w:lang w:eastAsia="es-PE"/>
              </w:rPr>
            </w:pPr>
          </w:p>
          <w:p w14:paraId="3DE0AD78" w14:textId="77777777" w:rsidR="00723EEE" w:rsidRPr="00735B80" w:rsidRDefault="00723EEE" w:rsidP="00735B80">
            <w:pPr>
              <w:spacing w:after="0" w:line="240" w:lineRule="auto"/>
              <w:ind w:firstLineChars="100" w:firstLine="241"/>
              <w:jc w:val="right"/>
              <w:rPr>
                <w:rFonts w:eastAsia="Times New Roman" w:cs="Times New Roman"/>
                <w:b/>
                <w:bCs/>
                <w:color w:val="000000"/>
                <w:szCs w:val="24"/>
                <w:lang w:eastAsia="es-PE"/>
              </w:rPr>
            </w:pPr>
          </w:p>
        </w:tc>
      </w:tr>
      <w:tr w:rsidR="00735B80" w:rsidRPr="00735B80" w14:paraId="2038A79D" w14:textId="77777777" w:rsidTr="004B151F">
        <w:trPr>
          <w:trHeight w:val="255"/>
        </w:trPr>
        <w:tc>
          <w:tcPr>
            <w:tcW w:w="1300" w:type="dxa"/>
            <w:tcBorders>
              <w:top w:val="nil"/>
              <w:left w:val="single" w:sz="4" w:space="0" w:color="auto"/>
              <w:bottom w:val="nil"/>
              <w:right w:val="nil"/>
            </w:tcBorders>
            <w:shd w:val="clear" w:color="auto" w:fill="auto"/>
            <w:noWrap/>
            <w:vAlign w:val="center"/>
            <w:hideMark/>
          </w:tcPr>
          <w:p w14:paraId="1290D8AB"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2813" w:type="dxa"/>
            <w:gridSpan w:val="2"/>
            <w:tcBorders>
              <w:top w:val="nil"/>
              <w:left w:val="nil"/>
              <w:bottom w:val="nil"/>
              <w:right w:val="nil"/>
            </w:tcBorders>
            <w:shd w:val="clear" w:color="auto" w:fill="auto"/>
            <w:noWrap/>
            <w:hideMark/>
          </w:tcPr>
          <w:p w14:paraId="59D4E260"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 xml:space="preserve">IGV                      </w:t>
            </w:r>
            <w:r w:rsidR="00454FBA" w:rsidRPr="00735B80">
              <w:rPr>
                <w:rFonts w:eastAsia="Times New Roman" w:cs="Times New Roman"/>
                <w:b/>
                <w:bCs/>
                <w:color w:val="000000"/>
                <w:szCs w:val="24"/>
                <w:lang w:eastAsia="es-PE"/>
              </w:rPr>
              <w:t xml:space="preserve">  (</w:t>
            </w:r>
            <w:r w:rsidRPr="00735B80">
              <w:rPr>
                <w:rFonts w:eastAsia="Times New Roman" w:cs="Times New Roman"/>
                <w:b/>
                <w:bCs/>
                <w:color w:val="000000"/>
                <w:szCs w:val="24"/>
                <w:lang w:eastAsia="es-PE"/>
              </w:rPr>
              <w:t>18%)</w:t>
            </w:r>
          </w:p>
        </w:tc>
        <w:tc>
          <w:tcPr>
            <w:tcW w:w="2027" w:type="dxa"/>
            <w:tcBorders>
              <w:top w:val="nil"/>
              <w:left w:val="nil"/>
              <w:bottom w:val="nil"/>
              <w:right w:val="nil"/>
            </w:tcBorders>
            <w:shd w:val="clear" w:color="auto" w:fill="auto"/>
            <w:noWrap/>
            <w:hideMark/>
          </w:tcPr>
          <w:p w14:paraId="56FD56F0"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1735" w:type="dxa"/>
            <w:gridSpan w:val="3"/>
            <w:tcBorders>
              <w:top w:val="nil"/>
              <w:left w:val="nil"/>
              <w:bottom w:val="nil"/>
              <w:right w:val="nil"/>
            </w:tcBorders>
            <w:shd w:val="clear" w:color="auto" w:fill="auto"/>
            <w:noWrap/>
            <w:hideMark/>
          </w:tcPr>
          <w:p w14:paraId="4FFD1BC4" w14:textId="77777777" w:rsidR="00735B80" w:rsidRPr="00735B80" w:rsidRDefault="00735B80" w:rsidP="00735B80">
            <w:pPr>
              <w:spacing w:after="0" w:line="240" w:lineRule="auto"/>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hideMark/>
          </w:tcPr>
          <w:p w14:paraId="3C1EFB3B"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hideMark/>
          </w:tcPr>
          <w:p w14:paraId="0B98D5C9"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hideMark/>
          </w:tcPr>
          <w:p w14:paraId="014E4136"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32286925"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hideMark/>
          </w:tcPr>
          <w:p w14:paraId="53567095"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hideMark/>
          </w:tcPr>
          <w:p w14:paraId="3629D5B0" w14:textId="77777777" w:rsid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288,060.90</w:t>
            </w:r>
          </w:p>
          <w:p w14:paraId="7DF7A317" w14:textId="77777777" w:rsidR="009302E6" w:rsidRPr="00735B80" w:rsidRDefault="009302E6" w:rsidP="00735B80">
            <w:pPr>
              <w:spacing w:after="0" w:line="240" w:lineRule="auto"/>
              <w:ind w:firstLineChars="100" w:firstLine="240"/>
              <w:jc w:val="right"/>
              <w:rPr>
                <w:rFonts w:eastAsia="Times New Roman" w:cs="Times New Roman"/>
                <w:color w:val="000000"/>
                <w:szCs w:val="24"/>
                <w:lang w:eastAsia="es-PE"/>
              </w:rPr>
            </w:pPr>
          </w:p>
        </w:tc>
      </w:tr>
      <w:tr w:rsidR="00735B80" w:rsidRPr="00735B80" w14:paraId="72012D2C" w14:textId="77777777" w:rsidTr="004B151F">
        <w:trPr>
          <w:trHeight w:val="195"/>
        </w:trPr>
        <w:tc>
          <w:tcPr>
            <w:tcW w:w="1300" w:type="dxa"/>
            <w:tcBorders>
              <w:top w:val="nil"/>
              <w:left w:val="single" w:sz="4" w:space="0" w:color="auto"/>
              <w:bottom w:val="nil"/>
              <w:right w:val="nil"/>
            </w:tcBorders>
            <w:shd w:val="clear" w:color="auto" w:fill="auto"/>
            <w:noWrap/>
            <w:vAlign w:val="center"/>
            <w:hideMark/>
          </w:tcPr>
          <w:p w14:paraId="3882E80F"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6575" w:type="dxa"/>
            <w:gridSpan w:val="6"/>
            <w:tcBorders>
              <w:top w:val="nil"/>
              <w:left w:val="nil"/>
              <w:bottom w:val="nil"/>
              <w:right w:val="nil"/>
            </w:tcBorders>
            <w:shd w:val="clear" w:color="auto" w:fill="auto"/>
            <w:hideMark/>
          </w:tcPr>
          <w:p w14:paraId="110D5FDE"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w:t>
            </w:r>
          </w:p>
        </w:tc>
        <w:tc>
          <w:tcPr>
            <w:tcW w:w="641" w:type="dxa"/>
            <w:gridSpan w:val="2"/>
            <w:tcBorders>
              <w:top w:val="nil"/>
              <w:left w:val="nil"/>
              <w:bottom w:val="nil"/>
              <w:right w:val="nil"/>
            </w:tcBorders>
            <w:shd w:val="clear" w:color="auto" w:fill="auto"/>
            <w:noWrap/>
            <w:hideMark/>
          </w:tcPr>
          <w:p w14:paraId="49238803"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hideMark/>
          </w:tcPr>
          <w:p w14:paraId="7325B60D"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hideMark/>
          </w:tcPr>
          <w:p w14:paraId="08C5FE32"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hideMark/>
          </w:tcPr>
          <w:p w14:paraId="2EB5862D"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hideMark/>
          </w:tcPr>
          <w:p w14:paraId="04E9472A" w14:textId="77777777" w:rsidR="00735B80" w:rsidRPr="00735B80" w:rsidRDefault="00735B80" w:rsidP="00735B80">
            <w:pPr>
              <w:spacing w:after="0" w:line="240" w:lineRule="auto"/>
              <w:jc w:val="left"/>
              <w:rPr>
                <w:rFonts w:eastAsia="Times New Roman" w:cs="Times New Roman"/>
                <w:szCs w:val="24"/>
                <w:lang w:eastAsia="es-PE"/>
              </w:rPr>
            </w:pPr>
          </w:p>
        </w:tc>
        <w:tc>
          <w:tcPr>
            <w:tcW w:w="440" w:type="dxa"/>
            <w:tcBorders>
              <w:top w:val="nil"/>
              <w:left w:val="nil"/>
              <w:bottom w:val="nil"/>
              <w:right w:val="nil"/>
            </w:tcBorders>
            <w:shd w:val="clear" w:color="auto" w:fill="auto"/>
            <w:noWrap/>
            <w:hideMark/>
          </w:tcPr>
          <w:p w14:paraId="045BCF6F" w14:textId="77777777" w:rsidR="00735B80" w:rsidRPr="00735B80" w:rsidRDefault="00735B80" w:rsidP="00735B80">
            <w:pPr>
              <w:spacing w:after="0" w:line="240" w:lineRule="auto"/>
              <w:jc w:val="lef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hideMark/>
          </w:tcPr>
          <w:p w14:paraId="51317924" w14:textId="77777777" w:rsidR="00735B80" w:rsidRPr="00735B80" w:rsidRDefault="00735B80" w:rsidP="00735B80">
            <w:pPr>
              <w:spacing w:after="0" w:line="240" w:lineRule="auto"/>
              <w:ind w:firstLineChars="200" w:firstLine="480"/>
              <w:jc w:val="right"/>
              <w:rPr>
                <w:rFonts w:eastAsia="Times New Roman" w:cs="Times New Roman"/>
                <w:color w:val="000000"/>
                <w:szCs w:val="24"/>
                <w:lang w:eastAsia="es-PE"/>
              </w:rPr>
            </w:pPr>
            <w:r w:rsidRPr="00735B80">
              <w:rPr>
                <w:rFonts w:eastAsia="Times New Roman" w:cs="Times New Roman"/>
                <w:color w:val="000000"/>
                <w:szCs w:val="24"/>
                <w:lang w:eastAsia="es-PE"/>
              </w:rPr>
              <w:t> </w:t>
            </w:r>
          </w:p>
        </w:tc>
      </w:tr>
      <w:tr w:rsidR="00735B80" w:rsidRPr="00735B80" w14:paraId="4BE45CAC" w14:textId="77777777" w:rsidTr="004B151F">
        <w:trPr>
          <w:trHeight w:val="255"/>
        </w:trPr>
        <w:tc>
          <w:tcPr>
            <w:tcW w:w="1300" w:type="dxa"/>
            <w:tcBorders>
              <w:top w:val="nil"/>
              <w:left w:val="single" w:sz="4" w:space="0" w:color="auto"/>
              <w:bottom w:val="nil"/>
              <w:right w:val="nil"/>
            </w:tcBorders>
            <w:shd w:val="clear" w:color="auto" w:fill="auto"/>
            <w:noWrap/>
            <w:vAlign w:val="center"/>
            <w:hideMark/>
          </w:tcPr>
          <w:p w14:paraId="322EDBAF"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6575" w:type="dxa"/>
            <w:gridSpan w:val="6"/>
            <w:tcBorders>
              <w:top w:val="nil"/>
              <w:left w:val="nil"/>
              <w:bottom w:val="nil"/>
              <w:right w:val="nil"/>
            </w:tcBorders>
            <w:shd w:val="clear" w:color="auto" w:fill="auto"/>
            <w:hideMark/>
          </w:tcPr>
          <w:p w14:paraId="4AAE953A"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Sub Total 2</w:t>
            </w:r>
          </w:p>
        </w:tc>
        <w:tc>
          <w:tcPr>
            <w:tcW w:w="641" w:type="dxa"/>
            <w:gridSpan w:val="2"/>
            <w:tcBorders>
              <w:top w:val="nil"/>
              <w:left w:val="nil"/>
              <w:bottom w:val="nil"/>
              <w:right w:val="nil"/>
            </w:tcBorders>
            <w:shd w:val="clear" w:color="auto" w:fill="auto"/>
            <w:noWrap/>
            <w:hideMark/>
          </w:tcPr>
          <w:p w14:paraId="269FA4F1"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hideMark/>
          </w:tcPr>
          <w:p w14:paraId="55878758"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hideMark/>
          </w:tcPr>
          <w:p w14:paraId="4B6013FC"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3FEB7C4B"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hideMark/>
          </w:tcPr>
          <w:p w14:paraId="480C299B" w14:textId="77777777" w:rsidR="00735B80" w:rsidRPr="00735B80" w:rsidRDefault="00735B80" w:rsidP="00735B80">
            <w:pPr>
              <w:spacing w:after="0" w:line="240" w:lineRule="auto"/>
              <w:ind w:firstLineChars="100" w:firstLine="240"/>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hideMark/>
          </w:tcPr>
          <w:p w14:paraId="15A4E96A" w14:textId="77777777" w:rsidR="00735B80" w:rsidRDefault="00735B80" w:rsidP="00735B80">
            <w:pPr>
              <w:spacing w:after="0" w:line="240" w:lineRule="auto"/>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1,888,399.21</w:t>
            </w:r>
          </w:p>
          <w:p w14:paraId="729B53A2" w14:textId="77777777" w:rsidR="009302E6" w:rsidRPr="00735B80" w:rsidRDefault="009302E6" w:rsidP="00735B80">
            <w:pPr>
              <w:spacing w:after="0" w:line="240" w:lineRule="auto"/>
              <w:ind w:firstLineChars="100" w:firstLine="241"/>
              <w:jc w:val="right"/>
              <w:rPr>
                <w:rFonts w:eastAsia="Times New Roman" w:cs="Times New Roman"/>
                <w:b/>
                <w:bCs/>
                <w:color w:val="000000"/>
                <w:szCs w:val="24"/>
                <w:lang w:eastAsia="es-PE"/>
              </w:rPr>
            </w:pPr>
          </w:p>
        </w:tc>
      </w:tr>
      <w:tr w:rsidR="00735B80" w:rsidRPr="00735B80" w14:paraId="3CEC8CC6" w14:textId="77777777" w:rsidTr="004B151F">
        <w:trPr>
          <w:trHeight w:val="150"/>
        </w:trPr>
        <w:tc>
          <w:tcPr>
            <w:tcW w:w="1300" w:type="dxa"/>
            <w:tcBorders>
              <w:top w:val="nil"/>
              <w:left w:val="single" w:sz="4" w:space="0" w:color="auto"/>
              <w:bottom w:val="nil"/>
              <w:right w:val="nil"/>
            </w:tcBorders>
            <w:shd w:val="clear" w:color="auto" w:fill="auto"/>
            <w:noWrap/>
            <w:vAlign w:val="center"/>
            <w:hideMark/>
          </w:tcPr>
          <w:p w14:paraId="12C3FED7"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4840" w:type="dxa"/>
            <w:gridSpan w:val="3"/>
            <w:tcBorders>
              <w:top w:val="nil"/>
              <w:left w:val="nil"/>
              <w:bottom w:val="nil"/>
              <w:right w:val="nil"/>
            </w:tcBorders>
            <w:shd w:val="clear" w:color="auto" w:fill="auto"/>
            <w:noWrap/>
            <w:hideMark/>
          </w:tcPr>
          <w:p w14:paraId="0414351B"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w:t>
            </w:r>
          </w:p>
        </w:tc>
        <w:tc>
          <w:tcPr>
            <w:tcW w:w="1735" w:type="dxa"/>
            <w:gridSpan w:val="3"/>
            <w:tcBorders>
              <w:top w:val="nil"/>
              <w:left w:val="nil"/>
              <w:bottom w:val="nil"/>
              <w:right w:val="nil"/>
            </w:tcBorders>
            <w:shd w:val="clear" w:color="auto" w:fill="auto"/>
            <w:noWrap/>
            <w:hideMark/>
          </w:tcPr>
          <w:p w14:paraId="16460CBA"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641" w:type="dxa"/>
            <w:gridSpan w:val="2"/>
            <w:tcBorders>
              <w:top w:val="nil"/>
              <w:left w:val="nil"/>
              <w:bottom w:val="nil"/>
              <w:right w:val="nil"/>
            </w:tcBorders>
            <w:shd w:val="clear" w:color="auto" w:fill="auto"/>
            <w:noWrap/>
            <w:hideMark/>
          </w:tcPr>
          <w:p w14:paraId="1862ECBA"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hideMark/>
          </w:tcPr>
          <w:p w14:paraId="2620550B"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hideMark/>
          </w:tcPr>
          <w:p w14:paraId="416B46AF"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hideMark/>
          </w:tcPr>
          <w:p w14:paraId="4B83908C"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hideMark/>
          </w:tcPr>
          <w:p w14:paraId="114D370F" w14:textId="77777777" w:rsidR="00735B80" w:rsidRPr="00735B80" w:rsidRDefault="00735B80" w:rsidP="00735B80">
            <w:pPr>
              <w:spacing w:after="0" w:line="240" w:lineRule="auto"/>
              <w:jc w:val="right"/>
              <w:rPr>
                <w:rFonts w:eastAsia="Times New Roman" w:cs="Times New Roman"/>
                <w:szCs w:val="24"/>
                <w:lang w:eastAsia="es-PE"/>
              </w:rPr>
            </w:pPr>
          </w:p>
        </w:tc>
        <w:tc>
          <w:tcPr>
            <w:tcW w:w="440" w:type="dxa"/>
            <w:tcBorders>
              <w:top w:val="nil"/>
              <w:left w:val="nil"/>
              <w:bottom w:val="nil"/>
              <w:right w:val="nil"/>
            </w:tcBorders>
            <w:shd w:val="clear" w:color="auto" w:fill="auto"/>
            <w:noWrap/>
            <w:hideMark/>
          </w:tcPr>
          <w:p w14:paraId="5A45F903" w14:textId="77777777" w:rsidR="00735B80" w:rsidRPr="00735B80" w:rsidRDefault="00735B80" w:rsidP="00735B80">
            <w:pPr>
              <w:spacing w:after="0" w:line="240" w:lineRule="auto"/>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hideMark/>
          </w:tcPr>
          <w:p w14:paraId="496EDBA1" w14:textId="77777777" w:rsidR="00735B80" w:rsidRPr="00735B80" w:rsidRDefault="00735B80" w:rsidP="00735B80">
            <w:pPr>
              <w:spacing w:after="0" w:line="240" w:lineRule="auto"/>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 </w:t>
            </w:r>
          </w:p>
        </w:tc>
      </w:tr>
      <w:tr w:rsidR="00735B80" w:rsidRPr="00735B80" w14:paraId="18A80431" w14:textId="77777777" w:rsidTr="004B151F">
        <w:trPr>
          <w:trHeight w:val="270"/>
        </w:trPr>
        <w:tc>
          <w:tcPr>
            <w:tcW w:w="1300" w:type="dxa"/>
            <w:tcBorders>
              <w:top w:val="nil"/>
              <w:left w:val="single" w:sz="4" w:space="0" w:color="auto"/>
              <w:bottom w:val="nil"/>
              <w:right w:val="nil"/>
            </w:tcBorders>
            <w:shd w:val="clear" w:color="auto" w:fill="auto"/>
            <w:noWrap/>
            <w:vAlign w:val="bottom"/>
            <w:hideMark/>
          </w:tcPr>
          <w:p w14:paraId="59E1673D" w14:textId="77777777" w:rsidR="00735B80" w:rsidRPr="00735B80" w:rsidRDefault="00735B80" w:rsidP="00735B80">
            <w:pPr>
              <w:spacing w:after="0" w:line="240" w:lineRule="auto"/>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4840" w:type="dxa"/>
            <w:gridSpan w:val="3"/>
            <w:tcBorders>
              <w:top w:val="nil"/>
              <w:left w:val="nil"/>
              <w:bottom w:val="nil"/>
              <w:right w:val="nil"/>
            </w:tcBorders>
            <w:shd w:val="clear" w:color="auto" w:fill="auto"/>
            <w:noWrap/>
            <w:hideMark/>
          </w:tcPr>
          <w:p w14:paraId="37426ACC"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Gastos de Expediente Técnico definitivo</w:t>
            </w:r>
          </w:p>
        </w:tc>
        <w:tc>
          <w:tcPr>
            <w:tcW w:w="1735" w:type="dxa"/>
            <w:gridSpan w:val="3"/>
            <w:tcBorders>
              <w:top w:val="nil"/>
              <w:left w:val="nil"/>
              <w:bottom w:val="nil"/>
              <w:right w:val="nil"/>
            </w:tcBorders>
            <w:shd w:val="clear" w:color="auto" w:fill="auto"/>
            <w:noWrap/>
            <w:vAlign w:val="bottom"/>
            <w:hideMark/>
          </w:tcPr>
          <w:p w14:paraId="0A07F392"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641" w:type="dxa"/>
            <w:gridSpan w:val="2"/>
            <w:tcBorders>
              <w:top w:val="nil"/>
              <w:left w:val="nil"/>
              <w:bottom w:val="nil"/>
              <w:right w:val="nil"/>
            </w:tcBorders>
            <w:shd w:val="clear" w:color="auto" w:fill="auto"/>
            <w:noWrap/>
            <w:vAlign w:val="bottom"/>
            <w:hideMark/>
          </w:tcPr>
          <w:p w14:paraId="6E17EB3F"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bottom"/>
            <w:hideMark/>
          </w:tcPr>
          <w:p w14:paraId="26A8CD78"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vAlign w:val="bottom"/>
            <w:hideMark/>
          </w:tcPr>
          <w:p w14:paraId="34DF388E"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bottom"/>
            <w:hideMark/>
          </w:tcPr>
          <w:p w14:paraId="72896FC2"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vAlign w:val="bottom"/>
            <w:hideMark/>
          </w:tcPr>
          <w:p w14:paraId="1D914CF4" w14:textId="77777777" w:rsidR="00735B80" w:rsidRPr="00735B80" w:rsidRDefault="00735B80" w:rsidP="00735B80">
            <w:pPr>
              <w:spacing w:after="0" w:line="240" w:lineRule="auto"/>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vAlign w:val="bottom"/>
            <w:hideMark/>
          </w:tcPr>
          <w:p w14:paraId="6A4200A2" w14:textId="77777777" w:rsid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30,000.00</w:t>
            </w:r>
          </w:p>
          <w:p w14:paraId="011F3872" w14:textId="77777777" w:rsidR="009302E6" w:rsidRDefault="009302E6" w:rsidP="00735B80">
            <w:pPr>
              <w:spacing w:after="0" w:line="240" w:lineRule="auto"/>
              <w:ind w:firstLineChars="100" w:firstLine="240"/>
              <w:jc w:val="right"/>
              <w:rPr>
                <w:rFonts w:eastAsia="Times New Roman" w:cs="Times New Roman"/>
                <w:color w:val="000000"/>
                <w:szCs w:val="24"/>
                <w:lang w:eastAsia="es-PE"/>
              </w:rPr>
            </w:pPr>
          </w:p>
          <w:p w14:paraId="25C52EFA" w14:textId="77777777" w:rsidR="00723EEE" w:rsidRPr="00735B80" w:rsidRDefault="00723EEE" w:rsidP="00735B80">
            <w:pPr>
              <w:spacing w:after="0" w:line="240" w:lineRule="auto"/>
              <w:ind w:firstLineChars="100" w:firstLine="240"/>
              <w:jc w:val="right"/>
              <w:rPr>
                <w:rFonts w:eastAsia="Times New Roman" w:cs="Times New Roman"/>
                <w:color w:val="000000"/>
                <w:szCs w:val="24"/>
                <w:lang w:eastAsia="es-PE"/>
              </w:rPr>
            </w:pPr>
          </w:p>
        </w:tc>
      </w:tr>
      <w:tr w:rsidR="00735B80" w:rsidRPr="00735B80" w14:paraId="4EFDC1EE" w14:textId="77777777" w:rsidTr="004B151F">
        <w:trPr>
          <w:trHeight w:val="270"/>
        </w:trPr>
        <w:tc>
          <w:tcPr>
            <w:tcW w:w="1300" w:type="dxa"/>
            <w:tcBorders>
              <w:top w:val="nil"/>
              <w:left w:val="single" w:sz="4" w:space="0" w:color="auto"/>
              <w:bottom w:val="nil"/>
              <w:right w:val="nil"/>
            </w:tcBorders>
            <w:shd w:val="clear" w:color="auto" w:fill="auto"/>
            <w:noWrap/>
            <w:vAlign w:val="bottom"/>
            <w:hideMark/>
          </w:tcPr>
          <w:p w14:paraId="00B582D7" w14:textId="77777777" w:rsidR="00735B80" w:rsidRPr="00735B80" w:rsidRDefault="00735B80" w:rsidP="00735B80">
            <w:pPr>
              <w:spacing w:after="0" w:line="240" w:lineRule="auto"/>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4840" w:type="dxa"/>
            <w:gridSpan w:val="3"/>
            <w:tcBorders>
              <w:top w:val="nil"/>
              <w:left w:val="nil"/>
              <w:bottom w:val="nil"/>
              <w:right w:val="nil"/>
            </w:tcBorders>
            <w:shd w:val="clear" w:color="auto" w:fill="auto"/>
            <w:noWrap/>
            <w:hideMark/>
          </w:tcPr>
          <w:p w14:paraId="4E692252"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 xml:space="preserve">PMAR (Plan de monitoreo </w:t>
            </w:r>
            <w:r w:rsidR="00454FBA" w:rsidRPr="00735B80">
              <w:rPr>
                <w:rFonts w:eastAsia="Times New Roman" w:cs="Times New Roman"/>
                <w:b/>
                <w:bCs/>
                <w:color w:val="000000"/>
                <w:szCs w:val="24"/>
                <w:lang w:eastAsia="es-PE"/>
              </w:rPr>
              <w:t>arqueológico</w:t>
            </w:r>
            <w:r w:rsidRPr="00735B80">
              <w:rPr>
                <w:rFonts w:eastAsia="Times New Roman" w:cs="Times New Roman"/>
                <w:b/>
                <w:bCs/>
                <w:color w:val="000000"/>
                <w:szCs w:val="24"/>
                <w:lang w:eastAsia="es-PE"/>
              </w:rPr>
              <w:t>)</w:t>
            </w:r>
          </w:p>
        </w:tc>
        <w:tc>
          <w:tcPr>
            <w:tcW w:w="1735" w:type="dxa"/>
            <w:gridSpan w:val="3"/>
            <w:tcBorders>
              <w:top w:val="nil"/>
              <w:left w:val="nil"/>
              <w:bottom w:val="nil"/>
              <w:right w:val="nil"/>
            </w:tcBorders>
            <w:shd w:val="clear" w:color="auto" w:fill="auto"/>
            <w:noWrap/>
            <w:vAlign w:val="bottom"/>
            <w:hideMark/>
          </w:tcPr>
          <w:p w14:paraId="32568C6E"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641" w:type="dxa"/>
            <w:gridSpan w:val="2"/>
            <w:tcBorders>
              <w:top w:val="nil"/>
              <w:left w:val="nil"/>
              <w:bottom w:val="nil"/>
              <w:right w:val="nil"/>
            </w:tcBorders>
            <w:shd w:val="clear" w:color="auto" w:fill="auto"/>
            <w:noWrap/>
            <w:vAlign w:val="bottom"/>
            <w:hideMark/>
          </w:tcPr>
          <w:p w14:paraId="3D561D1F"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bottom"/>
            <w:hideMark/>
          </w:tcPr>
          <w:p w14:paraId="2BA7FAD7"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vAlign w:val="bottom"/>
            <w:hideMark/>
          </w:tcPr>
          <w:p w14:paraId="664ED601"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bottom"/>
            <w:hideMark/>
          </w:tcPr>
          <w:p w14:paraId="7974E4A3"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vAlign w:val="bottom"/>
            <w:hideMark/>
          </w:tcPr>
          <w:p w14:paraId="14744039" w14:textId="77777777" w:rsidR="00735B80" w:rsidRPr="00735B80" w:rsidRDefault="00735B80" w:rsidP="00735B80">
            <w:pPr>
              <w:spacing w:after="0" w:line="240" w:lineRule="auto"/>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bottom"/>
            <w:hideMark/>
          </w:tcPr>
          <w:p w14:paraId="4AD079B0" w14:textId="77777777" w:rsidR="00735B80" w:rsidRPr="00735B80" w:rsidRDefault="00735B80" w:rsidP="00735B80">
            <w:pPr>
              <w:spacing w:after="0" w:line="240" w:lineRule="auto"/>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bottom"/>
            <w:hideMark/>
          </w:tcPr>
          <w:p w14:paraId="3AD92A82" w14:textId="77777777" w:rsid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15,000.00</w:t>
            </w:r>
          </w:p>
          <w:p w14:paraId="38408156" w14:textId="77777777" w:rsidR="009302E6" w:rsidRDefault="009302E6" w:rsidP="00735B80">
            <w:pPr>
              <w:spacing w:after="0" w:line="240" w:lineRule="auto"/>
              <w:ind w:firstLineChars="100" w:firstLine="240"/>
              <w:jc w:val="right"/>
              <w:rPr>
                <w:rFonts w:eastAsia="Times New Roman" w:cs="Times New Roman"/>
                <w:color w:val="000000"/>
                <w:szCs w:val="24"/>
                <w:lang w:eastAsia="es-PE"/>
              </w:rPr>
            </w:pPr>
          </w:p>
          <w:p w14:paraId="1DAE9E5B" w14:textId="77777777" w:rsidR="00723EEE" w:rsidRPr="00735B80" w:rsidRDefault="00723EEE" w:rsidP="00735B80">
            <w:pPr>
              <w:spacing w:after="0" w:line="240" w:lineRule="auto"/>
              <w:ind w:firstLineChars="100" w:firstLine="240"/>
              <w:jc w:val="right"/>
              <w:rPr>
                <w:rFonts w:eastAsia="Times New Roman" w:cs="Times New Roman"/>
                <w:color w:val="000000"/>
                <w:szCs w:val="24"/>
                <w:lang w:eastAsia="es-PE"/>
              </w:rPr>
            </w:pPr>
          </w:p>
        </w:tc>
      </w:tr>
      <w:tr w:rsidR="00735B80" w:rsidRPr="00735B80" w14:paraId="50547F56" w14:textId="77777777" w:rsidTr="004B151F">
        <w:trPr>
          <w:trHeight w:val="270"/>
        </w:trPr>
        <w:tc>
          <w:tcPr>
            <w:tcW w:w="1300" w:type="dxa"/>
            <w:tcBorders>
              <w:top w:val="nil"/>
              <w:left w:val="single" w:sz="4" w:space="0" w:color="auto"/>
              <w:bottom w:val="nil"/>
              <w:right w:val="nil"/>
            </w:tcBorders>
            <w:shd w:val="clear" w:color="auto" w:fill="auto"/>
            <w:noWrap/>
            <w:vAlign w:val="bottom"/>
            <w:hideMark/>
          </w:tcPr>
          <w:p w14:paraId="78059C20" w14:textId="77777777" w:rsidR="00735B80" w:rsidRPr="00735B80" w:rsidRDefault="00735B80" w:rsidP="00735B80">
            <w:pPr>
              <w:spacing w:after="0" w:line="240" w:lineRule="auto"/>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4840" w:type="dxa"/>
            <w:gridSpan w:val="3"/>
            <w:tcBorders>
              <w:top w:val="nil"/>
              <w:left w:val="nil"/>
              <w:bottom w:val="nil"/>
              <w:right w:val="nil"/>
            </w:tcBorders>
            <w:shd w:val="clear" w:color="auto" w:fill="auto"/>
            <w:noWrap/>
            <w:hideMark/>
          </w:tcPr>
          <w:p w14:paraId="0A438192"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PMAM (Plan de monitoreo ambiental)</w:t>
            </w:r>
          </w:p>
        </w:tc>
        <w:tc>
          <w:tcPr>
            <w:tcW w:w="1735" w:type="dxa"/>
            <w:gridSpan w:val="3"/>
            <w:tcBorders>
              <w:top w:val="nil"/>
              <w:left w:val="nil"/>
              <w:bottom w:val="nil"/>
              <w:right w:val="nil"/>
            </w:tcBorders>
            <w:shd w:val="clear" w:color="auto" w:fill="auto"/>
            <w:noWrap/>
            <w:vAlign w:val="bottom"/>
            <w:hideMark/>
          </w:tcPr>
          <w:p w14:paraId="5ACE80F3"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641" w:type="dxa"/>
            <w:gridSpan w:val="2"/>
            <w:tcBorders>
              <w:top w:val="nil"/>
              <w:left w:val="nil"/>
              <w:bottom w:val="nil"/>
              <w:right w:val="nil"/>
            </w:tcBorders>
            <w:shd w:val="clear" w:color="auto" w:fill="auto"/>
            <w:noWrap/>
            <w:vAlign w:val="bottom"/>
            <w:hideMark/>
          </w:tcPr>
          <w:p w14:paraId="3F35CBFC"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vAlign w:val="bottom"/>
            <w:hideMark/>
          </w:tcPr>
          <w:p w14:paraId="0DDF56FF"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vAlign w:val="bottom"/>
            <w:hideMark/>
          </w:tcPr>
          <w:p w14:paraId="4C191CF3"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bottom"/>
            <w:hideMark/>
          </w:tcPr>
          <w:p w14:paraId="7A786579"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vAlign w:val="bottom"/>
            <w:hideMark/>
          </w:tcPr>
          <w:p w14:paraId="77D9D2EE" w14:textId="77777777" w:rsidR="00735B80" w:rsidRPr="00735B80" w:rsidRDefault="00735B80" w:rsidP="00735B80">
            <w:pPr>
              <w:spacing w:after="0" w:line="240" w:lineRule="auto"/>
              <w:jc w:val="right"/>
              <w:rPr>
                <w:rFonts w:eastAsia="Times New Roman" w:cs="Times New Roman"/>
                <w:szCs w:val="24"/>
                <w:lang w:eastAsia="es-PE"/>
              </w:rPr>
            </w:pPr>
          </w:p>
        </w:tc>
        <w:tc>
          <w:tcPr>
            <w:tcW w:w="440" w:type="dxa"/>
            <w:tcBorders>
              <w:top w:val="nil"/>
              <w:left w:val="nil"/>
              <w:bottom w:val="nil"/>
              <w:right w:val="nil"/>
            </w:tcBorders>
            <w:shd w:val="clear" w:color="auto" w:fill="auto"/>
            <w:noWrap/>
            <w:vAlign w:val="bottom"/>
            <w:hideMark/>
          </w:tcPr>
          <w:p w14:paraId="7A7DFDF3" w14:textId="77777777" w:rsidR="00735B80" w:rsidRPr="00735B80" w:rsidRDefault="00735B80" w:rsidP="00735B80">
            <w:pPr>
              <w:spacing w:after="0" w:line="240" w:lineRule="auto"/>
              <w:jc w:val="righ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vAlign w:val="bottom"/>
            <w:hideMark/>
          </w:tcPr>
          <w:p w14:paraId="4E845F78" w14:textId="77777777" w:rsid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20,000.00</w:t>
            </w:r>
          </w:p>
          <w:p w14:paraId="474F52BD" w14:textId="77777777" w:rsidR="009302E6" w:rsidRDefault="009302E6" w:rsidP="00735B80">
            <w:pPr>
              <w:spacing w:after="0" w:line="240" w:lineRule="auto"/>
              <w:ind w:firstLineChars="100" w:firstLine="240"/>
              <w:jc w:val="right"/>
              <w:rPr>
                <w:rFonts w:eastAsia="Times New Roman" w:cs="Times New Roman"/>
                <w:color w:val="000000"/>
                <w:szCs w:val="24"/>
                <w:lang w:eastAsia="es-PE"/>
              </w:rPr>
            </w:pPr>
          </w:p>
          <w:p w14:paraId="4925F5D3" w14:textId="77777777" w:rsidR="00723EEE" w:rsidRPr="00735B80" w:rsidRDefault="00723EEE" w:rsidP="00735B80">
            <w:pPr>
              <w:spacing w:after="0" w:line="240" w:lineRule="auto"/>
              <w:ind w:firstLineChars="100" w:firstLine="240"/>
              <w:jc w:val="right"/>
              <w:rPr>
                <w:rFonts w:eastAsia="Times New Roman" w:cs="Times New Roman"/>
                <w:color w:val="000000"/>
                <w:szCs w:val="24"/>
                <w:lang w:eastAsia="es-PE"/>
              </w:rPr>
            </w:pPr>
          </w:p>
        </w:tc>
      </w:tr>
      <w:tr w:rsidR="00735B80" w:rsidRPr="00735B80" w14:paraId="1F4DB330" w14:textId="77777777" w:rsidTr="004B151F">
        <w:trPr>
          <w:trHeight w:val="240"/>
        </w:trPr>
        <w:tc>
          <w:tcPr>
            <w:tcW w:w="1300" w:type="dxa"/>
            <w:tcBorders>
              <w:top w:val="nil"/>
              <w:left w:val="single" w:sz="4" w:space="0" w:color="auto"/>
              <w:bottom w:val="nil"/>
              <w:right w:val="nil"/>
            </w:tcBorders>
            <w:shd w:val="clear" w:color="auto" w:fill="auto"/>
            <w:noWrap/>
            <w:vAlign w:val="center"/>
            <w:hideMark/>
          </w:tcPr>
          <w:p w14:paraId="54A5DE5B"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2813" w:type="dxa"/>
            <w:gridSpan w:val="2"/>
            <w:tcBorders>
              <w:top w:val="nil"/>
              <w:left w:val="nil"/>
              <w:bottom w:val="nil"/>
              <w:right w:val="nil"/>
            </w:tcBorders>
            <w:shd w:val="clear" w:color="auto" w:fill="auto"/>
            <w:noWrap/>
            <w:hideMark/>
          </w:tcPr>
          <w:p w14:paraId="7A503A46" w14:textId="77777777" w:rsidR="00735B80" w:rsidRPr="00735B80" w:rsidRDefault="00454FBA"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Gestión</w:t>
            </w:r>
            <w:r w:rsidR="00735B80" w:rsidRPr="00735B80">
              <w:rPr>
                <w:rFonts w:eastAsia="Times New Roman" w:cs="Times New Roman"/>
                <w:b/>
                <w:bCs/>
                <w:color w:val="000000"/>
                <w:szCs w:val="24"/>
                <w:lang w:eastAsia="es-PE"/>
              </w:rPr>
              <w:t xml:space="preserve"> del Proyecto</w:t>
            </w:r>
          </w:p>
        </w:tc>
        <w:tc>
          <w:tcPr>
            <w:tcW w:w="2027" w:type="dxa"/>
            <w:tcBorders>
              <w:top w:val="nil"/>
              <w:left w:val="nil"/>
              <w:bottom w:val="nil"/>
              <w:right w:val="nil"/>
            </w:tcBorders>
            <w:shd w:val="clear" w:color="auto" w:fill="auto"/>
            <w:noWrap/>
            <w:hideMark/>
          </w:tcPr>
          <w:p w14:paraId="72D87AE0"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1735" w:type="dxa"/>
            <w:gridSpan w:val="3"/>
            <w:tcBorders>
              <w:top w:val="nil"/>
              <w:left w:val="nil"/>
              <w:bottom w:val="nil"/>
              <w:right w:val="nil"/>
            </w:tcBorders>
            <w:shd w:val="clear" w:color="auto" w:fill="auto"/>
            <w:noWrap/>
            <w:hideMark/>
          </w:tcPr>
          <w:p w14:paraId="75EECF7E" w14:textId="77777777" w:rsidR="00735B80" w:rsidRPr="00735B80" w:rsidRDefault="00735B80" w:rsidP="00735B80">
            <w:pPr>
              <w:spacing w:after="0" w:line="240" w:lineRule="auto"/>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hideMark/>
          </w:tcPr>
          <w:p w14:paraId="659B192B"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hideMark/>
          </w:tcPr>
          <w:p w14:paraId="0A218554"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hideMark/>
          </w:tcPr>
          <w:p w14:paraId="4304A0E9"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hideMark/>
          </w:tcPr>
          <w:p w14:paraId="239DE9BB"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hideMark/>
          </w:tcPr>
          <w:p w14:paraId="7C1C71AA" w14:textId="77777777" w:rsidR="00735B80" w:rsidRPr="00735B80" w:rsidRDefault="00735B80" w:rsidP="00735B80">
            <w:pPr>
              <w:spacing w:after="0" w:line="240" w:lineRule="auto"/>
              <w:jc w:val="left"/>
              <w:rPr>
                <w:rFonts w:eastAsia="Times New Roman" w:cs="Times New Roman"/>
                <w:szCs w:val="24"/>
                <w:lang w:eastAsia="es-PE"/>
              </w:rPr>
            </w:pPr>
          </w:p>
        </w:tc>
        <w:tc>
          <w:tcPr>
            <w:tcW w:w="440" w:type="dxa"/>
            <w:tcBorders>
              <w:top w:val="nil"/>
              <w:left w:val="nil"/>
              <w:bottom w:val="nil"/>
              <w:right w:val="nil"/>
            </w:tcBorders>
            <w:shd w:val="clear" w:color="auto" w:fill="auto"/>
            <w:hideMark/>
          </w:tcPr>
          <w:p w14:paraId="6A417294" w14:textId="77777777" w:rsidR="00735B80" w:rsidRPr="00735B80" w:rsidRDefault="00735B80" w:rsidP="00735B80">
            <w:pPr>
              <w:spacing w:after="0" w:line="240" w:lineRule="auto"/>
              <w:jc w:val="lef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hideMark/>
          </w:tcPr>
          <w:p w14:paraId="6BD5804A" w14:textId="77777777" w:rsid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10,000.00</w:t>
            </w:r>
          </w:p>
          <w:p w14:paraId="78A77FA1" w14:textId="77777777" w:rsidR="009302E6" w:rsidRDefault="009302E6" w:rsidP="00735B80">
            <w:pPr>
              <w:spacing w:after="0" w:line="240" w:lineRule="auto"/>
              <w:ind w:firstLineChars="100" w:firstLine="240"/>
              <w:jc w:val="right"/>
              <w:rPr>
                <w:rFonts w:eastAsia="Times New Roman" w:cs="Times New Roman"/>
                <w:color w:val="000000"/>
                <w:szCs w:val="24"/>
                <w:lang w:eastAsia="es-PE"/>
              </w:rPr>
            </w:pPr>
          </w:p>
          <w:p w14:paraId="4CD8414B" w14:textId="77777777" w:rsidR="00723EEE" w:rsidRPr="00735B80" w:rsidRDefault="00723EEE" w:rsidP="00735B80">
            <w:pPr>
              <w:spacing w:after="0" w:line="240" w:lineRule="auto"/>
              <w:ind w:firstLineChars="100" w:firstLine="240"/>
              <w:jc w:val="right"/>
              <w:rPr>
                <w:rFonts w:eastAsia="Times New Roman" w:cs="Times New Roman"/>
                <w:color w:val="000000"/>
                <w:szCs w:val="24"/>
                <w:lang w:eastAsia="es-PE"/>
              </w:rPr>
            </w:pPr>
          </w:p>
        </w:tc>
      </w:tr>
      <w:tr w:rsidR="00735B80" w:rsidRPr="00735B80" w14:paraId="2F833891" w14:textId="77777777" w:rsidTr="004B151F">
        <w:trPr>
          <w:trHeight w:val="240"/>
        </w:trPr>
        <w:tc>
          <w:tcPr>
            <w:tcW w:w="1300" w:type="dxa"/>
            <w:tcBorders>
              <w:top w:val="nil"/>
              <w:left w:val="single" w:sz="4" w:space="0" w:color="auto"/>
              <w:bottom w:val="nil"/>
              <w:right w:val="nil"/>
            </w:tcBorders>
            <w:shd w:val="clear" w:color="auto" w:fill="auto"/>
            <w:noWrap/>
            <w:vAlign w:val="center"/>
            <w:hideMark/>
          </w:tcPr>
          <w:p w14:paraId="02E00338"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2813" w:type="dxa"/>
            <w:gridSpan w:val="2"/>
            <w:tcBorders>
              <w:top w:val="nil"/>
              <w:left w:val="nil"/>
              <w:bottom w:val="nil"/>
              <w:right w:val="nil"/>
            </w:tcBorders>
            <w:shd w:val="clear" w:color="auto" w:fill="auto"/>
            <w:noWrap/>
            <w:hideMark/>
          </w:tcPr>
          <w:p w14:paraId="66E83975"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 xml:space="preserve">Gastos de </w:t>
            </w:r>
            <w:r w:rsidR="00454FBA" w:rsidRPr="00735B80">
              <w:rPr>
                <w:rFonts w:eastAsia="Times New Roman" w:cs="Times New Roman"/>
                <w:b/>
                <w:bCs/>
                <w:color w:val="000000"/>
                <w:szCs w:val="24"/>
                <w:lang w:eastAsia="es-PE"/>
              </w:rPr>
              <w:t>Capacitación</w:t>
            </w:r>
          </w:p>
        </w:tc>
        <w:tc>
          <w:tcPr>
            <w:tcW w:w="2027" w:type="dxa"/>
            <w:tcBorders>
              <w:top w:val="nil"/>
              <w:left w:val="nil"/>
              <w:bottom w:val="nil"/>
              <w:right w:val="nil"/>
            </w:tcBorders>
            <w:shd w:val="clear" w:color="auto" w:fill="auto"/>
            <w:noWrap/>
            <w:hideMark/>
          </w:tcPr>
          <w:p w14:paraId="75F12D99"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1735" w:type="dxa"/>
            <w:gridSpan w:val="3"/>
            <w:tcBorders>
              <w:top w:val="nil"/>
              <w:left w:val="nil"/>
              <w:bottom w:val="nil"/>
              <w:right w:val="nil"/>
            </w:tcBorders>
            <w:shd w:val="clear" w:color="auto" w:fill="auto"/>
            <w:noWrap/>
            <w:hideMark/>
          </w:tcPr>
          <w:p w14:paraId="406F2D3C" w14:textId="77777777" w:rsidR="00735B80" w:rsidRPr="00735B80" w:rsidRDefault="00735B80" w:rsidP="00735B80">
            <w:pPr>
              <w:spacing w:after="0" w:line="240" w:lineRule="auto"/>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hideMark/>
          </w:tcPr>
          <w:p w14:paraId="04272AF2"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hideMark/>
          </w:tcPr>
          <w:p w14:paraId="6DA738B7"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hideMark/>
          </w:tcPr>
          <w:p w14:paraId="4337A42A"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hideMark/>
          </w:tcPr>
          <w:p w14:paraId="48A1B773"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hideMark/>
          </w:tcPr>
          <w:p w14:paraId="7F078898" w14:textId="77777777" w:rsidR="00735B80" w:rsidRPr="00735B80" w:rsidRDefault="00735B80" w:rsidP="00735B80">
            <w:pPr>
              <w:spacing w:after="0" w:line="240" w:lineRule="auto"/>
              <w:jc w:val="left"/>
              <w:rPr>
                <w:rFonts w:eastAsia="Times New Roman" w:cs="Times New Roman"/>
                <w:szCs w:val="24"/>
                <w:lang w:eastAsia="es-PE"/>
              </w:rPr>
            </w:pPr>
          </w:p>
        </w:tc>
        <w:tc>
          <w:tcPr>
            <w:tcW w:w="440" w:type="dxa"/>
            <w:tcBorders>
              <w:top w:val="nil"/>
              <w:left w:val="nil"/>
              <w:bottom w:val="nil"/>
              <w:right w:val="nil"/>
            </w:tcBorders>
            <w:shd w:val="clear" w:color="auto" w:fill="auto"/>
            <w:hideMark/>
          </w:tcPr>
          <w:p w14:paraId="5F103CE8" w14:textId="77777777" w:rsidR="00735B80" w:rsidRPr="00735B80" w:rsidRDefault="00735B80" w:rsidP="00735B80">
            <w:pPr>
              <w:spacing w:after="0" w:line="240" w:lineRule="auto"/>
              <w:jc w:val="lef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hideMark/>
          </w:tcPr>
          <w:p w14:paraId="0CFD7CB5" w14:textId="77777777" w:rsid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10,000.00</w:t>
            </w:r>
          </w:p>
          <w:p w14:paraId="73A5D8DC" w14:textId="77777777" w:rsidR="009302E6" w:rsidRDefault="009302E6" w:rsidP="00735B80">
            <w:pPr>
              <w:spacing w:after="0" w:line="240" w:lineRule="auto"/>
              <w:ind w:firstLineChars="100" w:firstLine="240"/>
              <w:jc w:val="right"/>
              <w:rPr>
                <w:rFonts w:eastAsia="Times New Roman" w:cs="Times New Roman"/>
                <w:color w:val="000000"/>
                <w:szCs w:val="24"/>
                <w:lang w:eastAsia="es-PE"/>
              </w:rPr>
            </w:pPr>
          </w:p>
          <w:p w14:paraId="3C7D5719" w14:textId="77777777" w:rsidR="00723EEE" w:rsidRPr="00735B80" w:rsidRDefault="00723EEE" w:rsidP="00735B80">
            <w:pPr>
              <w:spacing w:after="0" w:line="240" w:lineRule="auto"/>
              <w:ind w:firstLineChars="100" w:firstLine="240"/>
              <w:jc w:val="right"/>
              <w:rPr>
                <w:rFonts w:eastAsia="Times New Roman" w:cs="Times New Roman"/>
                <w:color w:val="000000"/>
                <w:szCs w:val="24"/>
                <w:lang w:eastAsia="es-PE"/>
              </w:rPr>
            </w:pPr>
          </w:p>
        </w:tc>
      </w:tr>
      <w:tr w:rsidR="00735B80" w:rsidRPr="00735B80" w14:paraId="0A5CF73B" w14:textId="77777777" w:rsidTr="004B151F">
        <w:trPr>
          <w:trHeight w:val="255"/>
        </w:trPr>
        <w:tc>
          <w:tcPr>
            <w:tcW w:w="1300" w:type="dxa"/>
            <w:tcBorders>
              <w:top w:val="nil"/>
              <w:left w:val="single" w:sz="4" w:space="0" w:color="auto"/>
              <w:bottom w:val="nil"/>
              <w:right w:val="nil"/>
            </w:tcBorders>
            <w:shd w:val="clear" w:color="auto" w:fill="auto"/>
            <w:noWrap/>
            <w:vAlign w:val="center"/>
            <w:hideMark/>
          </w:tcPr>
          <w:p w14:paraId="581DEE63"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4840" w:type="dxa"/>
            <w:gridSpan w:val="3"/>
            <w:tcBorders>
              <w:top w:val="nil"/>
              <w:left w:val="nil"/>
              <w:bottom w:val="nil"/>
              <w:right w:val="nil"/>
            </w:tcBorders>
            <w:shd w:val="clear" w:color="auto" w:fill="auto"/>
            <w:noWrap/>
            <w:hideMark/>
          </w:tcPr>
          <w:p w14:paraId="0F4F3265"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 xml:space="preserve">Gastos de </w:t>
            </w:r>
            <w:r w:rsidR="00454FBA" w:rsidRPr="00735B80">
              <w:rPr>
                <w:rFonts w:eastAsia="Times New Roman" w:cs="Times New Roman"/>
                <w:b/>
                <w:bCs/>
                <w:color w:val="000000"/>
                <w:szCs w:val="24"/>
                <w:lang w:eastAsia="es-PE"/>
              </w:rPr>
              <w:t>Supervisión</w:t>
            </w:r>
            <w:r w:rsidRPr="00735B80">
              <w:rPr>
                <w:rFonts w:eastAsia="Times New Roman" w:cs="Times New Roman"/>
                <w:b/>
                <w:bCs/>
                <w:color w:val="000000"/>
                <w:szCs w:val="24"/>
                <w:lang w:eastAsia="es-PE"/>
              </w:rPr>
              <w:t xml:space="preserve"> (4.00%)</w:t>
            </w:r>
          </w:p>
        </w:tc>
        <w:tc>
          <w:tcPr>
            <w:tcW w:w="1735" w:type="dxa"/>
            <w:gridSpan w:val="3"/>
            <w:tcBorders>
              <w:top w:val="nil"/>
              <w:left w:val="nil"/>
              <w:bottom w:val="nil"/>
              <w:right w:val="nil"/>
            </w:tcBorders>
            <w:shd w:val="clear" w:color="auto" w:fill="auto"/>
            <w:noWrap/>
            <w:hideMark/>
          </w:tcPr>
          <w:p w14:paraId="6C4D0BC7"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641" w:type="dxa"/>
            <w:gridSpan w:val="2"/>
            <w:tcBorders>
              <w:top w:val="nil"/>
              <w:left w:val="nil"/>
              <w:bottom w:val="nil"/>
              <w:right w:val="nil"/>
            </w:tcBorders>
            <w:shd w:val="clear" w:color="auto" w:fill="auto"/>
            <w:hideMark/>
          </w:tcPr>
          <w:p w14:paraId="62C9CF3F"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hideMark/>
          </w:tcPr>
          <w:p w14:paraId="73208AC3"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hideMark/>
          </w:tcPr>
          <w:p w14:paraId="427843BD"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hideMark/>
          </w:tcPr>
          <w:p w14:paraId="1ACB8EE4"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hideMark/>
          </w:tcPr>
          <w:p w14:paraId="0E358385" w14:textId="77777777" w:rsidR="00735B80" w:rsidRPr="00735B80" w:rsidRDefault="00735B80" w:rsidP="00735B80">
            <w:pPr>
              <w:spacing w:after="0" w:line="240" w:lineRule="auto"/>
              <w:jc w:val="left"/>
              <w:rPr>
                <w:rFonts w:eastAsia="Times New Roman" w:cs="Times New Roman"/>
                <w:szCs w:val="24"/>
                <w:lang w:eastAsia="es-PE"/>
              </w:rPr>
            </w:pPr>
          </w:p>
        </w:tc>
        <w:tc>
          <w:tcPr>
            <w:tcW w:w="440" w:type="dxa"/>
            <w:tcBorders>
              <w:top w:val="nil"/>
              <w:left w:val="nil"/>
              <w:bottom w:val="nil"/>
              <w:right w:val="nil"/>
            </w:tcBorders>
            <w:shd w:val="clear" w:color="auto" w:fill="auto"/>
            <w:hideMark/>
          </w:tcPr>
          <w:p w14:paraId="36032BC1" w14:textId="77777777" w:rsidR="00735B80" w:rsidRPr="00735B80" w:rsidRDefault="00735B80" w:rsidP="00735B80">
            <w:pPr>
              <w:spacing w:after="0" w:line="240" w:lineRule="auto"/>
              <w:jc w:val="lef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hideMark/>
          </w:tcPr>
          <w:p w14:paraId="32B26BEC" w14:textId="77777777" w:rsid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75,535.97</w:t>
            </w:r>
          </w:p>
          <w:p w14:paraId="01E30A4A" w14:textId="77777777" w:rsidR="009302E6" w:rsidRDefault="009302E6" w:rsidP="00735B80">
            <w:pPr>
              <w:spacing w:after="0" w:line="240" w:lineRule="auto"/>
              <w:ind w:firstLineChars="100" w:firstLine="240"/>
              <w:jc w:val="right"/>
              <w:rPr>
                <w:rFonts w:eastAsia="Times New Roman" w:cs="Times New Roman"/>
                <w:color w:val="000000"/>
                <w:szCs w:val="24"/>
                <w:lang w:eastAsia="es-PE"/>
              </w:rPr>
            </w:pPr>
          </w:p>
          <w:p w14:paraId="7E0E6C48" w14:textId="77777777" w:rsidR="00723EEE" w:rsidRPr="00735B80" w:rsidRDefault="00723EEE" w:rsidP="00735B80">
            <w:pPr>
              <w:spacing w:after="0" w:line="240" w:lineRule="auto"/>
              <w:ind w:firstLineChars="100" w:firstLine="240"/>
              <w:jc w:val="right"/>
              <w:rPr>
                <w:rFonts w:eastAsia="Times New Roman" w:cs="Times New Roman"/>
                <w:color w:val="000000"/>
                <w:szCs w:val="24"/>
                <w:lang w:eastAsia="es-PE"/>
              </w:rPr>
            </w:pPr>
          </w:p>
        </w:tc>
      </w:tr>
      <w:tr w:rsidR="00735B80" w:rsidRPr="00735B80" w14:paraId="00F2EB38" w14:textId="77777777" w:rsidTr="004B151F">
        <w:trPr>
          <w:trHeight w:val="255"/>
        </w:trPr>
        <w:tc>
          <w:tcPr>
            <w:tcW w:w="1300" w:type="dxa"/>
            <w:tcBorders>
              <w:top w:val="nil"/>
              <w:left w:val="single" w:sz="4" w:space="0" w:color="auto"/>
              <w:bottom w:val="nil"/>
              <w:right w:val="nil"/>
            </w:tcBorders>
            <w:shd w:val="clear" w:color="auto" w:fill="auto"/>
            <w:noWrap/>
            <w:vAlign w:val="center"/>
            <w:hideMark/>
          </w:tcPr>
          <w:p w14:paraId="2B853A39"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4840" w:type="dxa"/>
            <w:gridSpan w:val="3"/>
            <w:tcBorders>
              <w:top w:val="nil"/>
              <w:left w:val="nil"/>
              <w:bottom w:val="nil"/>
              <w:right w:val="nil"/>
            </w:tcBorders>
            <w:shd w:val="clear" w:color="auto" w:fill="auto"/>
            <w:noWrap/>
            <w:hideMark/>
          </w:tcPr>
          <w:p w14:paraId="3117617E"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 xml:space="preserve">Gastos de </w:t>
            </w:r>
            <w:r w:rsidR="00454FBA" w:rsidRPr="00735B80">
              <w:rPr>
                <w:rFonts w:eastAsia="Times New Roman" w:cs="Times New Roman"/>
                <w:b/>
                <w:bCs/>
                <w:color w:val="000000"/>
                <w:szCs w:val="24"/>
                <w:lang w:eastAsia="es-PE"/>
              </w:rPr>
              <w:t>Liquidación</w:t>
            </w:r>
            <w:r w:rsidRPr="00735B80">
              <w:rPr>
                <w:rFonts w:eastAsia="Times New Roman" w:cs="Times New Roman"/>
                <w:b/>
                <w:bCs/>
                <w:color w:val="000000"/>
                <w:szCs w:val="24"/>
                <w:lang w:eastAsia="es-PE"/>
              </w:rPr>
              <w:t xml:space="preserve"> (1.00%)</w:t>
            </w:r>
          </w:p>
        </w:tc>
        <w:tc>
          <w:tcPr>
            <w:tcW w:w="1735" w:type="dxa"/>
            <w:gridSpan w:val="3"/>
            <w:tcBorders>
              <w:top w:val="nil"/>
              <w:left w:val="nil"/>
              <w:bottom w:val="nil"/>
              <w:right w:val="nil"/>
            </w:tcBorders>
            <w:shd w:val="clear" w:color="auto" w:fill="auto"/>
            <w:noWrap/>
            <w:hideMark/>
          </w:tcPr>
          <w:p w14:paraId="6903EEDF"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641" w:type="dxa"/>
            <w:gridSpan w:val="2"/>
            <w:tcBorders>
              <w:top w:val="nil"/>
              <w:left w:val="nil"/>
              <w:bottom w:val="nil"/>
              <w:right w:val="nil"/>
            </w:tcBorders>
            <w:shd w:val="clear" w:color="auto" w:fill="auto"/>
            <w:hideMark/>
          </w:tcPr>
          <w:p w14:paraId="56EFC185"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hideMark/>
          </w:tcPr>
          <w:p w14:paraId="46DFE35B"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hideMark/>
          </w:tcPr>
          <w:p w14:paraId="1622044F"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hideMark/>
          </w:tcPr>
          <w:p w14:paraId="320C13E8"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hideMark/>
          </w:tcPr>
          <w:p w14:paraId="14647085" w14:textId="77777777" w:rsidR="00735B80" w:rsidRPr="00735B80" w:rsidRDefault="00735B80" w:rsidP="00735B80">
            <w:pPr>
              <w:spacing w:after="0" w:line="240" w:lineRule="auto"/>
              <w:jc w:val="left"/>
              <w:rPr>
                <w:rFonts w:eastAsia="Times New Roman" w:cs="Times New Roman"/>
                <w:szCs w:val="24"/>
                <w:lang w:eastAsia="es-PE"/>
              </w:rPr>
            </w:pPr>
          </w:p>
        </w:tc>
        <w:tc>
          <w:tcPr>
            <w:tcW w:w="440" w:type="dxa"/>
            <w:tcBorders>
              <w:top w:val="nil"/>
              <w:left w:val="nil"/>
              <w:bottom w:val="nil"/>
              <w:right w:val="nil"/>
            </w:tcBorders>
            <w:shd w:val="clear" w:color="auto" w:fill="auto"/>
            <w:hideMark/>
          </w:tcPr>
          <w:p w14:paraId="6C3D4B7F" w14:textId="77777777" w:rsidR="00735B80" w:rsidRPr="00735B80" w:rsidRDefault="00735B80" w:rsidP="00735B80">
            <w:pPr>
              <w:spacing w:after="0" w:line="240" w:lineRule="auto"/>
              <w:jc w:val="lef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noWrap/>
            <w:hideMark/>
          </w:tcPr>
          <w:p w14:paraId="06863549" w14:textId="77777777" w:rsidR="00735B80" w:rsidRDefault="00735B80" w:rsidP="00735B80">
            <w:pPr>
              <w:spacing w:after="0" w:line="240" w:lineRule="auto"/>
              <w:ind w:firstLineChars="100" w:firstLine="240"/>
              <w:jc w:val="right"/>
              <w:rPr>
                <w:rFonts w:eastAsia="Times New Roman" w:cs="Times New Roman"/>
                <w:color w:val="000000"/>
                <w:szCs w:val="24"/>
                <w:lang w:eastAsia="es-PE"/>
              </w:rPr>
            </w:pPr>
            <w:r w:rsidRPr="00735B80">
              <w:rPr>
                <w:rFonts w:eastAsia="Times New Roman" w:cs="Times New Roman"/>
                <w:color w:val="000000"/>
                <w:szCs w:val="24"/>
                <w:lang w:eastAsia="es-PE"/>
              </w:rPr>
              <w:t>18,883.99</w:t>
            </w:r>
          </w:p>
          <w:p w14:paraId="65B6E598" w14:textId="77777777" w:rsidR="009302E6" w:rsidRDefault="009302E6" w:rsidP="00735B80">
            <w:pPr>
              <w:spacing w:after="0" w:line="240" w:lineRule="auto"/>
              <w:ind w:firstLineChars="100" w:firstLine="240"/>
              <w:jc w:val="right"/>
              <w:rPr>
                <w:rFonts w:eastAsia="Times New Roman" w:cs="Times New Roman"/>
                <w:color w:val="000000"/>
                <w:szCs w:val="24"/>
                <w:lang w:eastAsia="es-PE"/>
              </w:rPr>
            </w:pPr>
          </w:p>
          <w:p w14:paraId="3492DB46" w14:textId="77777777" w:rsidR="009302E6" w:rsidRPr="00735B80" w:rsidRDefault="009302E6" w:rsidP="00735B80">
            <w:pPr>
              <w:spacing w:after="0" w:line="240" w:lineRule="auto"/>
              <w:ind w:firstLineChars="100" w:firstLine="240"/>
              <w:jc w:val="right"/>
              <w:rPr>
                <w:rFonts w:eastAsia="Times New Roman" w:cs="Times New Roman"/>
                <w:color w:val="000000"/>
                <w:szCs w:val="24"/>
                <w:lang w:eastAsia="es-PE"/>
              </w:rPr>
            </w:pPr>
          </w:p>
        </w:tc>
      </w:tr>
      <w:tr w:rsidR="00735B80" w:rsidRPr="00735B80" w14:paraId="27ADF25E" w14:textId="77777777" w:rsidTr="004B151F">
        <w:trPr>
          <w:trHeight w:val="255"/>
        </w:trPr>
        <w:tc>
          <w:tcPr>
            <w:tcW w:w="1300" w:type="dxa"/>
            <w:tcBorders>
              <w:top w:val="nil"/>
              <w:left w:val="single" w:sz="4" w:space="0" w:color="auto"/>
              <w:bottom w:val="nil"/>
              <w:right w:val="nil"/>
            </w:tcBorders>
            <w:shd w:val="clear" w:color="auto" w:fill="auto"/>
            <w:noWrap/>
            <w:vAlign w:val="center"/>
            <w:hideMark/>
          </w:tcPr>
          <w:p w14:paraId="02366E35"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6575" w:type="dxa"/>
            <w:gridSpan w:val="6"/>
            <w:tcBorders>
              <w:top w:val="nil"/>
              <w:left w:val="nil"/>
              <w:bottom w:val="nil"/>
              <w:right w:val="nil"/>
            </w:tcBorders>
            <w:shd w:val="clear" w:color="auto" w:fill="auto"/>
            <w:noWrap/>
            <w:hideMark/>
          </w:tcPr>
          <w:p w14:paraId="7D2E96D5"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w:t>
            </w:r>
          </w:p>
        </w:tc>
        <w:tc>
          <w:tcPr>
            <w:tcW w:w="641" w:type="dxa"/>
            <w:gridSpan w:val="2"/>
            <w:tcBorders>
              <w:top w:val="nil"/>
              <w:left w:val="nil"/>
              <w:bottom w:val="nil"/>
              <w:right w:val="nil"/>
            </w:tcBorders>
            <w:shd w:val="clear" w:color="auto" w:fill="auto"/>
            <w:hideMark/>
          </w:tcPr>
          <w:p w14:paraId="7F5D5BD3"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hideMark/>
          </w:tcPr>
          <w:p w14:paraId="3B98BBA4"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hideMark/>
          </w:tcPr>
          <w:p w14:paraId="6D636482"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hideMark/>
          </w:tcPr>
          <w:p w14:paraId="1913B894"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hideMark/>
          </w:tcPr>
          <w:p w14:paraId="249CC83B" w14:textId="77777777" w:rsidR="00735B80" w:rsidRPr="00735B80" w:rsidRDefault="00735B80" w:rsidP="00735B80">
            <w:pPr>
              <w:spacing w:after="0" w:line="240" w:lineRule="auto"/>
              <w:jc w:val="left"/>
              <w:rPr>
                <w:rFonts w:eastAsia="Times New Roman" w:cs="Times New Roman"/>
                <w:szCs w:val="24"/>
                <w:lang w:eastAsia="es-PE"/>
              </w:rPr>
            </w:pPr>
          </w:p>
        </w:tc>
        <w:tc>
          <w:tcPr>
            <w:tcW w:w="440" w:type="dxa"/>
            <w:tcBorders>
              <w:top w:val="nil"/>
              <w:left w:val="nil"/>
              <w:bottom w:val="nil"/>
              <w:right w:val="nil"/>
            </w:tcBorders>
            <w:shd w:val="clear" w:color="auto" w:fill="auto"/>
            <w:hideMark/>
          </w:tcPr>
          <w:p w14:paraId="2DBA3755" w14:textId="77777777" w:rsidR="00735B80" w:rsidRPr="00735B80" w:rsidRDefault="00735B80" w:rsidP="00735B80">
            <w:pPr>
              <w:spacing w:after="0" w:line="240" w:lineRule="auto"/>
              <w:jc w:val="left"/>
              <w:rPr>
                <w:rFonts w:eastAsia="Times New Roman" w:cs="Times New Roman"/>
                <w:szCs w:val="24"/>
                <w:lang w:eastAsia="es-PE"/>
              </w:rPr>
            </w:pPr>
          </w:p>
        </w:tc>
        <w:tc>
          <w:tcPr>
            <w:tcW w:w="1340" w:type="dxa"/>
            <w:gridSpan w:val="2"/>
            <w:tcBorders>
              <w:top w:val="nil"/>
              <w:left w:val="nil"/>
              <w:bottom w:val="nil"/>
              <w:right w:val="single" w:sz="4" w:space="0" w:color="auto"/>
            </w:tcBorders>
            <w:shd w:val="clear" w:color="auto" w:fill="auto"/>
            <w:hideMark/>
          </w:tcPr>
          <w:p w14:paraId="5BE97EAF" w14:textId="77777777" w:rsidR="00735B80" w:rsidRPr="00735B80" w:rsidRDefault="00735B80" w:rsidP="00735B80">
            <w:pPr>
              <w:spacing w:after="0" w:line="240" w:lineRule="auto"/>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 </w:t>
            </w:r>
          </w:p>
        </w:tc>
      </w:tr>
      <w:tr w:rsidR="00735B80" w:rsidRPr="00735B80" w14:paraId="79118478" w14:textId="77777777" w:rsidTr="004B151F">
        <w:trPr>
          <w:trHeight w:val="255"/>
        </w:trPr>
        <w:tc>
          <w:tcPr>
            <w:tcW w:w="1300" w:type="dxa"/>
            <w:tcBorders>
              <w:top w:val="nil"/>
              <w:left w:val="single" w:sz="4" w:space="0" w:color="auto"/>
              <w:bottom w:val="nil"/>
              <w:right w:val="nil"/>
            </w:tcBorders>
            <w:shd w:val="clear" w:color="auto" w:fill="auto"/>
            <w:noWrap/>
            <w:vAlign w:val="center"/>
            <w:hideMark/>
          </w:tcPr>
          <w:p w14:paraId="5737BE1D"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2813" w:type="dxa"/>
            <w:gridSpan w:val="2"/>
            <w:tcBorders>
              <w:top w:val="nil"/>
              <w:left w:val="nil"/>
              <w:bottom w:val="nil"/>
              <w:right w:val="nil"/>
            </w:tcBorders>
            <w:shd w:val="clear" w:color="auto" w:fill="auto"/>
            <w:noWrap/>
            <w:hideMark/>
          </w:tcPr>
          <w:p w14:paraId="108540B2" w14:textId="77777777" w:rsidR="00735B80" w:rsidRPr="00735B80" w:rsidRDefault="00735B80" w:rsidP="00735B80">
            <w:pPr>
              <w:spacing w:after="0" w:line="240" w:lineRule="auto"/>
              <w:jc w:val="left"/>
              <w:rPr>
                <w:rFonts w:eastAsia="Times New Roman" w:cs="Times New Roman"/>
                <w:b/>
                <w:bCs/>
                <w:color w:val="000000"/>
                <w:szCs w:val="24"/>
                <w:lang w:eastAsia="es-PE"/>
              </w:rPr>
            </w:pPr>
            <w:r w:rsidRPr="00735B80">
              <w:rPr>
                <w:rFonts w:eastAsia="Times New Roman" w:cs="Times New Roman"/>
                <w:b/>
                <w:bCs/>
                <w:color w:val="000000"/>
                <w:szCs w:val="24"/>
                <w:lang w:eastAsia="es-PE"/>
              </w:rPr>
              <w:t>Presupuesto Total</w:t>
            </w:r>
          </w:p>
        </w:tc>
        <w:tc>
          <w:tcPr>
            <w:tcW w:w="2027" w:type="dxa"/>
            <w:tcBorders>
              <w:top w:val="nil"/>
              <w:left w:val="nil"/>
              <w:bottom w:val="nil"/>
              <w:right w:val="nil"/>
            </w:tcBorders>
            <w:shd w:val="clear" w:color="auto" w:fill="auto"/>
            <w:noWrap/>
            <w:hideMark/>
          </w:tcPr>
          <w:p w14:paraId="630F9E31" w14:textId="77777777" w:rsidR="00735B80" w:rsidRPr="00735B80" w:rsidRDefault="00735B80" w:rsidP="00735B80">
            <w:pPr>
              <w:spacing w:after="0" w:line="240" w:lineRule="auto"/>
              <w:jc w:val="left"/>
              <w:rPr>
                <w:rFonts w:eastAsia="Times New Roman" w:cs="Times New Roman"/>
                <w:b/>
                <w:bCs/>
                <w:color w:val="000000"/>
                <w:szCs w:val="24"/>
                <w:lang w:eastAsia="es-PE"/>
              </w:rPr>
            </w:pPr>
          </w:p>
        </w:tc>
        <w:tc>
          <w:tcPr>
            <w:tcW w:w="1735" w:type="dxa"/>
            <w:gridSpan w:val="3"/>
            <w:tcBorders>
              <w:top w:val="nil"/>
              <w:left w:val="nil"/>
              <w:bottom w:val="nil"/>
              <w:right w:val="nil"/>
            </w:tcBorders>
            <w:shd w:val="clear" w:color="auto" w:fill="auto"/>
            <w:noWrap/>
            <w:hideMark/>
          </w:tcPr>
          <w:p w14:paraId="69349A1C" w14:textId="77777777" w:rsidR="00735B80" w:rsidRPr="00735B80" w:rsidRDefault="00735B80" w:rsidP="00735B80">
            <w:pPr>
              <w:spacing w:after="0" w:line="240" w:lineRule="auto"/>
              <w:jc w:val="left"/>
              <w:rPr>
                <w:rFonts w:eastAsia="Times New Roman" w:cs="Times New Roman"/>
                <w:szCs w:val="24"/>
                <w:lang w:eastAsia="es-PE"/>
              </w:rPr>
            </w:pPr>
          </w:p>
        </w:tc>
        <w:tc>
          <w:tcPr>
            <w:tcW w:w="641" w:type="dxa"/>
            <w:gridSpan w:val="2"/>
            <w:tcBorders>
              <w:top w:val="nil"/>
              <w:left w:val="nil"/>
              <w:bottom w:val="nil"/>
              <w:right w:val="nil"/>
            </w:tcBorders>
            <w:shd w:val="clear" w:color="auto" w:fill="auto"/>
            <w:noWrap/>
            <w:hideMark/>
          </w:tcPr>
          <w:p w14:paraId="22091BFC"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bottom w:val="nil"/>
              <w:right w:val="nil"/>
            </w:tcBorders>
            <w:shd w:val="clear" w:color="auto" w:fill="auto"/>
            <w:noWrap/>
            <w:hideMark/>
          </w:tcPr>
          <w:p w14:paraId="52835708"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bottom w:val="nil"/>
              <w:right w:val="nil"/>
            </w:tcBorders>
            <w:shd w:val="clear" w:color="auto" w:fill="auto"/>
            <w:noWrap/>
            <w:hideMark/>
          </w:tcPr>
          <w:p w14:paraId="13AEA87F"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hideMark/>
          </w:tcPr>
          <w:p w14:paraId="2E82DAC4"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hideMark/>
          </w:tcPr>
          <w:p w14:paraId="6D0F67BE" w14:textId="77777777" w:rsidR="00735B80" w:rsidRPr="00735B80" w:rsidRDefault="00735B80" w:rsidP="00735B80">
            <w:pPr>
              <w:spacing w:after="0" w:line="240" w:lineRule="auto"/>
              <w:jc w:val="right"/>
              <w:rPr>
                <w:rFonts w:eastAsia="Times New Roman" w:cs="Times New Roman"/>
                <w:szCs w:val="24"/>
                <w:lang w:eastAsia="es-PE"/>
              </w:rPr>
            </w:pPr>
          </w:p>
        </w:tc>
        <w:tc>
          <w:tcPr>
            <w:tcW w:w="1780" w:type="dxa"/>
            <w:gridSpan w:val="3"/>
            <w:tcBorders>
              <w:top w:val="nil"/>
              <w:left w:val="nil"/>
              <w:bottom w:val="nil"/>
              <w:right w:val="single" w:sz="4" w:space="0" w:color="000000"/>
            </w:tcBorders>
            <w:shd w:val="clear" w:color="auto" w:fill="auto"/>
            <w:noWrap/>
            <w:hideMark/>
          </w:tcPr>
          <w:p w14:paraId="030BDC5D" w14:textId="77777777" w:rsidR="00735B80" w:rsidRPr="00735B80" w:rsidRDefault="00735B80" w:rsidP="00735B80">
            <w:pPr>
              <w:spacing w:after="0" w:line="240" w:lineRule="auto"/>
              <w:ind w:firstLineChars="100" w:firstLine="241"/>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2,067,819.17</w:t>
            </w:r>
          </w:p>
        </w:tc>
      </w:tr>
      <w:tr w:rsidR="00735B80" w:rsidRPr="00735B80" w14:paraId="63A63AFE" w14:textId="77777777" w:rsidTr="004B151F">
        <w:trPr>
          <w:trHeight w:val="120"/>
        </w:trPr>
        <w:tc>
          <w:tcPr>
            <w:tcW w:w="1300" w:type="dxa"/>
            <w:tcBorders>
              <w:top w:val="nil"/>
              <w:left w:val="single" w:sz="4" w:space="0" w:color="auto"/>
              <w:right w:val="nil"/>
            </w:tcBorders>
            <w:shd w:val="clear" w:color="auto" w:fill="auto"/>
            <w:noWrap/>
            <w:vAlign w:val="center"/>
            <w:hideMark/>
          </w:tcPr>
          <w:p w14:paraId="3013E1A3"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r w:rsidRPr="00735B80">
              <w:rPr>
                <w:rFonts w:eastAsia="Times New Roman" w:cs="Times New Roman"/>
                <w:color w:val="000000"/>
                <w:szCs w:val="24"/>
                <w:lang w:eastAsia="es-PE"/>
              </w:rPr>
              <w:t> </w:t>
            </w:r>
          </w:p>
        </w:tc>
        <w:tc>
          <w:tcPr>
            <w:tcW w:w="1171" w:type="dxa"/>
            <w:tcBorders>
              <w:top w:val="nil"/>
              <w:left w:val="nil"/>
              <w:right w:val="nil"/>
            </w:tcBorders>
            <w:shd w:val="clear" w:color="auto" w:fill="auto"/>
            <w:noWrap/>
            <w:hideMark/>
          </w:tcPr>
          <w:p w14:paraId="05C4064E" w14:textId="77777777" w:rsidR="00735B80" w:rsidRPr="00735B80" w:rsidRDefault="00735B80" w:rsidP="00735B80">
            <w:pPr>
              <w:spacing w:after="0" w:line="240" w:lineRule="auto"/>
              <w:ind w:firstLineChars="100" w:firstLine="240"/>
              <w:jc w:val="left"/>
              <w:rPr>
                <w:rFonts w:eastAsia="Times New Roman" w:cs="Times New Roman"/>
                <w:color w:val="000000"/>
                <w:szCs w:val="24"/>
                <w:lang w:eastAsia="es-PE"/>
              </w:rPr>
            </w:pPr>
          </w:p>
        </w:tc>
        <w:tc>
          <w:tcPr>
            <w:tcW w:w="1642" w:type="dxa"/>
            <w:tcBorders>
              <w:top w:val="nil"/>
              <w:left w:val="nil"/>
              <w:right w:val="nil"/>
            </w:tcBorders>
            <w:shd w:val="clear" w:color="auto" w:fill="auto"/>
            <w:noWrap/>
            <w:hideMark/>
          </w:tcPr>
          <w:p w14:paraId="4C329AE1" w14:textId="77777777" w:rsidR="00735B80" w:rsidRPr="00735B80" w:rsidRDefault="00735B80" w:rsidP="00735B80">
            <w:pPr>
              <w:spacing w:after="0" w:line="240" w:lineRule="auto"/>
              <w:jc w:val="left"/>
              <w:rPr>
                <w:rFonts w:eastAsia="Times New Roman" w:cs="Times New Roman"/>
                <w:szCs w:val="24"/>
                <w:lang w:eastAsia="es-PE"/>
              </w:rPr>
            </w:pPr>
          </w:p>
        </w:tc>
        <w:tc>
          <w:tcPr>
            <w:tcW w:w="2027" w:type="dxa"/>
            <w:tcBorders>
              <w:top w:val="nil"/>
              <w:left w:val="nil"/>
              <w:right w:val="nil"/>
            </w:tcBorders>
            <w:shd w:val="clear" w:color="auto" w:fill="auto"/>
            <w:noWrap/>
            <w:hideMark/>
          </w:tcPr>
          <w:p w14:paraId="4C6C7A96" w14:textId="77777777" w:rsidR="00735B80" w:rsidRPr="00735B80" w:rsidRDefault="00735B80" w:rsidP="00735B80">
            <w:pPr>
              <w:spacing w:after="0" w:line="240" w:lineRule="auto"/>
              <w:jc w:val="left"/>
              <w:rPr>
                <w:rFonts w:eastAsia="Times New Roman" w:cs="Times New Roman"/>
                <w:szCs w:val="24"/>
                <w:lang w:eastAsia="es-PE"/>
              </w:rPr>
            </w:pPr>
          </w:p>
        </w:tc>
        <w:tc>
          <w:tcPr>
            <w:tcW w:w="1735" w:type="dxa"/>
            <w:gridSpan w:val="3"/>
            <w:tcBorders>
              <w:top w:val="nil"/>
              <w:left w:val="nil"/>
              <w:right w:val="nil"/>
            </w:tcBorders>
            <w:shd w:val="clear" w:color="auto" w:fill="auto"/>
            <w:noWrap/>
            <w:hideMark/>
          </w:tcPr>
          <w:p w14:paraId="78A7A5F4" w14:textId="77777777" w:rsidR="00735B80" w:rsidRPr="00735B80" w:rsidRDefault="00735B80" w:rsidP="00735B80">
            <w:pPr>
              <w:spacing w:after="0" w:line="240" w:lineRule="auto"/>
              <w:jc w:val="left"/>
              <w:rPr>
                <w:rFonts w:eastAsia="Times New Roman" w:cs="Times New Roman"/>
                <w:szCs w:val="24"/>
                <w:lang w:eastAsia="es-PE"/>
              </w:rPr>
            </w:pPr>
          </w:p>
        </w:tc>
        <w:tc>
          <w:tcPr>
            <w:tcW w:w="641" w:type="dxa"/>
            <w:gridSpan w:val="2"/>
            <w:tcBorders>
              <w:top w:val="nil"/>
              <w:left w:val="nil"/>
              <w:right w:val="nil"/>
            </w:tcBorders>
            <w:shd w:val="clear" w:color="auto" w:fill="auto"/>
            <w:noWrap/>
            <w:hideMark/>
          </w:tcPr>
          <w:p w14:paraId="52967D32" w14:textId="77777777" w:rsidR="00735B80" w:rsidRPr="00735B80" w:rsidRDefault="00735B80" w:rsidP="00735B80">
            <w:pPr>
              <w:spacing w:after="0" w:line="240" w:lineRule="auto"/>
              <w:jc w:val="left"/>
              <w:rPr>
                <w:rFonts w:eastAsia="Times New Roman" w:cs="Times New Roman"/>
                <w:szCs w:val="24"/>
                <w:lang w:eastAsia="es-PE"/>
              </w:rPr>
            </w:pPr>
          </w:p>
        </w:tc>
        <w:tc>
          <w:tcPr>
            <w:tcW w:w="810" w:type="dxa"/>
            <w:gridSpan w:val="3"/>
            <w:tcBorders>
              <w:top w:val="nil"/>
              <w:left w:val="nil"/>
              <w:right w:val="nil"/>
            </w:tcBorders>
            <w:shd w:val="clear" w:color="auto" w:fill="auto"/>
            <w:noWrap/>
            <w:hideMark/>
          </w:tcPr>
          <w:p w14:paraId="724DD53B" w14:textId="77777777" w:rsidR="00735B80" w:rsidRPr="00735B80" w:rsidRDefault="00735B80" w:rsidP="00735B80">
            <w:pPr>
              <w:spacing w:after="0" w:line="240" w:lineRule="auto"/>
              <w:jc w:val="left"/>
              <w:rPr>
                <w:rFonts w:eastAsia="Times New Roman" w:cs="Times New Roman"/>
                <w:szCs w:val="24"/>
                <w:lang w:eastAsia="es-PE"/>
              </w:rPr>
            </w:pPr>
          </w:p>
        </w:tc>
        <w:tc>
          <w:tcPr>
            <w:tcW w:w="530" w:type="dxa"/>
            <w:tcBorders>
              <w:top w:val="nil"/>
              <w:left w:val="nil"/>
              <w:right w:val="nil"/>
            </w:tcBorders>
            <w:shd w:val="clear" w:color="auto" w:fill="auto"/>
            <w:noWrap/>
            <w:hideMark/>
          </w:tcPr>
          <w:p w14:paraId="2EFA321E" w14:textId="77777777" w:rsidR="00735B80" w:rsidRPr="00735B80" w:rsidRDefault="00735B80" w:rsidP="00735B80">
            <w:pPr>
              <w:spacing w:after="0" w:line="240" w:lineRule="auto"/>
              <w:jc w:val="left"/>
              <w:rPr>
                <w:rFonts w:eastAsia="Times New Roman" w:cs="Times New Roman"/>
                <w:szCs w:val="24"/>
                <w:lang w:eastAsia="es-PE"/>
              </w:rPr>
            </w:pPr>
          </w:p>
        </w:tc>
        <w:tc>
          <w:tcPr>
            <w:tcW w:w="555" w:type="dxa"/>
            <w:gridSpan w:val="3"/>
            <w:tcBorders>
              <w:top w:val="nil"/>
              <w:left w:val="nil"/>
              <w:right w:val="nil"/>
            </w:tcBorders>
            <w:shd w:val="clear" w:color="auto" w:fill="auto"/>
            <w:noWrap/>
            <w:hideMark/>
          </w:tcPr>
          <w:p w14:paraId="4F618223" w14:textId="77777777" w:rsidR="00735B80" w:rsidRPr="00735B80" w:rsidRDefault="00735B80" w:rsidP="00735B80">
            <w:pPr>
              <w:spacing w:after="0" w:line="240" w:lineRule="auto"/>
              <w:jc w:val="left"/>
              <w:rPr>
                <w:rFonts w:eastAsia="Times New Roman" w:cs="Times New Roman"/>
                <w:szCs w:val="24"/>
                <w:lang w:eastAsia="es-PE"/>
              </w:rPr>
            </w:pPr>
          </w:p>
        </w:tc>
        <w:tc>
          <w:tcPr>
            <w:tcW w:w="785" w:type="dxa"/>
            <w:tcBorders>
              <w:top w:val="nil"/>
              <w:left w:val="nil"/>
              <w:right w:val="nil"/>
            </w:tcBorders>
            <w:shd w:val="clear" w:color="auto" w:fill="auto"/>
            <w:noWrap/>
            <w:hideMark/>
          </w:tcPr>
          <w:p w14:paraId="6ACA5F5D" w14:textId="77777777" w:rsidR="00735B80" w:rsidRPr="00735B80" w:rsidRDefault="00735B80" w:rsidP="00735B80">
            <w:pPr>
              <w:spacing w:after="0" w:line="240" w:lineRule="auto"/>
              <w:jc w:val="right"/>
              <w:rPr>
                <w:rFonts w:eastAsia="Times New Roman" w:cs="Times New Roman"/>
                <w:szCs w:val="24"/>
                <w:lang w:eastAsia="es-PE"/>
              </w:rPr>
            </w:pPr>
          </w:p>
        </w:tc>
        <w:tc>
          <w:tcPr>
            <w:tcW w:w="440" w:type="dxa"/>
            <w:tcBorders>
              <w:top w:val="nil"/>
              <w:left w:val="nil"/>
              <w:right w:val="nil"/>
            </w:tcBorders>
            <w:shd w:val="clear" w:color="auto" w:fill="auto"/>
            <w:noWrap/>
            <w:hideMark/>
          </w:tcPr>
          <w:p w14:paraId="70B96D24" w14:textId="77777777" w:rsidR="00735B80" w:rsidRPr="00735B80" w:rsidRDefault="00735B80" w:rsidP="00735B80">
            <w:pPr>
              <w:spacing w:after="0" w:line="240" w:lineRule="auto"/>
              <w:jc w:val="right"/>
              <w:rPr>
                <w:rFonts w:eastAsia="Times New Roman" w:cs="Times New Roman"/>
                <w:szCs w:val="24"/>
                <w:lang w:eastAsia="es-PE"/>
              </w:rPr>
            </w:pPr>
          </w:p>
        </w:tc>
        <w:tc>
          <w:tcPr>
            <w:tcW w:w="1340" w:type="dxa"/>
            <w:gridSpan w:val="2"/>
            <w:tcBorders>
              <w:top w:val="nil"/>
              <w:left w:val="nil"/>
              <w:right w:val="single" w:sz="4" w:space="0" w:color="auto"/>
            </w:tcBorders>
            <w:shd w:val="clear" w:color="auto" w:fill="auto"/>
            <w:noWrap/>
            <w:hideMark/>
          </w:tcPr>
          <w:p w14:paraId="149CEFBF" w14:textId="77777777" w:rsidR="00735B80" w:rsidRPr="00735B80" w:rsidRDefault="00735B80" w:rsidP="00735B80">
            <w:pPr>
              <w:spacing w:after="0" w:line="240" w:lineRule="auto"/>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 </w:t>
            </w:r>
          </w:p>
        </w:tc>
      </w:tr>
      <w:tr w:rsidR="00723EEE" w:rsidRPr="00735B80" w14:paraId="1F08DC90" w14:textId="77777777" w:rsidTr="00723EEE">
        <w:trPr>
          <w:trHeight w:val="218"/>
        </w:trPr>
        <w:tc>
          <w:tcPr>
            <w:tcW w:w="1300" w:type="dxa"/>
            <w:tcBorders>
              <w:top w:val="nil"/>
              <w:left w:val="single" w:sz="4" w:space="0" w:color="auto"/>
              <w:bottom w:val="nil"/>
              <w:right w:val="nil"/>
            </w:tcBorders>
            <w:shd w:val="clear" w:color="auto" w:fill="auto"/>
            <w:noWrap/>
            <w:vAlign w:val="center"/>
            <w:hideMark/>
          </w:tcPr>
          <w:p w14:paraId="7B31FC7C" w14:textId="77777777" w:rsidR="00723EEE" w:rsidRPr="004B151F" w:rsidRDefault="00723EEE" w:rsidP="00723EEE">
            <w:pPr>
              <w:spacing w:after="0" w:line="240" w:lineRule="auto"/>
              <w:jc w:val="left"/>
              <w:rPr>
                <w:rFonts w:eastAsia="Times New Roman" w:cs="Times New Roman"/>
                <w:color w:val="000000"/>
                <w:sz w:val="20"/>
                <w:szCs w:val="20"/>
                <w:lang w:eastAsia="es-PE"/>
              </w:rPr>
            </w:pPr>
            <w:r w:rsidRPr="004B151F">
              <w:rPr>
                <w:rFonts w:eastAsia="Times New Roman" w:cs="Times New Roman"/>
                <w:color w:val="000000"/>
                <w:sz w:val="20"/>
                <w:szCs w:val="20"/>
                <w:lang w:eastAsia="es-PE"/>
              </w:rPr>
              <w:t> </w:t>
            </w:r>
          </w:p>
        </w:tc>
        <w:tc>
          <w:tcPr>
            <w:tcW w:w="7216" w:type="dxa"/>
            <w:gridSpan w:val="8"/>
            <w:tcBorders>
              <w:top w:val="nil"/>
              <w:left w:val="nil"/>
              <w:bottom w:val="nil"/>
              <w:right w:val="nil"/>
            </w:tcBorders>
            <w:shd w:val="clear" w:color="000000" w:fill="FFFFFF"/>
            <w:noWrap/>
            <w:vAlign w:val="center"/>
            <w:hideMark/>
          </w:tcPr>
          <w:p w14:paraId="47B0158F" w14:textId="77777777" w:rsidR="00723EEE" w:rsidRDefault="00723EEE" w:rsidP="00723EEE">
            <w:pPr>
              <w:spacing w:after="0" w:line="240" w:lineRule="auto"/>
              <w:jc w:val="left"/>
              <w:rPr>
                <w:rFonts w:eastAsia="Times New Roman" w:cs="Times New Roman"/>
                <w:b/>
                <w:bCs/>
                <w:color w:val="000000"/>
                <w:szCs w:val="24"/>
                <w:lang w:eastAsia="es-PE"/>
              </w:rPr>
            </w:pPr>
            <w:r w:rsidRPr="004B151F">
              <w:rPr>
                <w:rFonts w:eastAsia="Times New Roman" w:cs="Times New Roman"/>
                <w:b/>
                <w:bCs/>
                <w:color w:val="000000"/>
                <w:szCs w:val="24"/>
                <w:lang w:eastAsia="es-PE"/>
              </w:rPr>
              <w:t>SON:   DOS MILLONES SESENTA Y SIETE MIL, OCHOCIENTOS DIECINUEVE CON  17/100 SOLES</w:t>
            </w:r>
          </w:p>
          <w:p w14:paraId="4937FA2C" w14:textId="77777777" w:rsidR="00723EEE" w:rsidRPr="004B151F" w:rsidRDefault="00723EEE" w:rsidP="00723EEE">
            <w:pPr>
              <w:spacing w:after="0" w:line="240" w:lineRule="auto"/>
              <w:jc w:val="left"/>
              <w:rPr>
                <w:rFonts w:eastAsia="Times New Roman" w:cs="Times New Roman"/>
                <w:b/>
                <w:bCs/>
                <w:color w:val="000000"/>
                <w:szCs w:val="24"/>
                <w:lang w:eastAsia="es-PE"/>
              </w:rPr>
            </w:pPr>
          </w:p>
        </w:tc>
        <w:tc>
          <w:tcPr>
            <w:tcW w:w="810" w:type="dxa"/>
            <w:gridSpan w:val="3"/>
            <w:tcBorders>
              <w:top w:val="nil"/>
              <w:left w:val="nil"/>
              <w:bottom w:val="nil"/>
              <w:right w:val="nil"/>
            </w:tcBorders>
            <w:shd w:val="clear" w:color="auto" w:fill="auto"/>
            <w:noWrap/>
            <w:vAlign w:val="center"/>
          </w:tcPr>
          <w:p w14:paraId="0385410E" w14:textId="77777777" w:rsidR="00723EEE" w:rsidRPr="00735B80" w:rsidRDefault="00723EEE" w:rsidP="00723EEE">
            <w:pPr>
              <w:spacing w:after="0" w:line="240" w:lineRule="auto"/>
              <w:jc w:val="left"/>
              <w:rPr>
                <w:rFonts w:eastAsia="Times New Roman" w:cs="Times New Roman"/>
                <w:b/>
                <w:bCs/>
                <w:color w:val="000000"/>
                <w:szCs w:val="24"/>
                <w:lang w:eastAsia="es-PE"/>
              </w:rPr>
            </w:pPr>
          </w:p>
        </w:tc>
        <w:tc>
          <w:tcPr>
            <w:tcW w:w="530" w:type="dxa"/>
            <w:tcBorders>
              <w:top w:val="nil"/>
              <w:left w:val="nil"/>
              <w:bottom w:val="nil"/>
              <w:right w:val="nil"/>
            </w:tcBorders>
            <w:shd w:val="clear" w:color="auto" w:fill="auto"/>
            <w:noWrap/>
            <w:vAlign w:val="center"/>
            <w:hideMark/>
          </w:tcPr>
          <w:p w14:paraId="2A1D6C1C" w14:textId="77777777" w:rsidR="00723EEE" w:rsidRPr="00735B80" w:rsidRDefault="00723EEE" w:rsidP="00723EEE">
            <w:pPr>
              <w:spacing w:after="0" w:line="240" w:lineRule="auto"/>
              <w:jc w:val="left"/>
              <w:rPr>
                <w:rFonts w:eastAsia="Times New Roman" w:cs="Times New Roman"/>
                <w:szCs w:val="24"/>
                <w:lang w:eastAsia="es-PE"/>
              </w:rPr>
            </w:pPr>
          </w:p>
        </w:tc>
        <w:tc>
          <w:tcPr>
            <w:tcW w:w="555" w:type="dxa"/>
            <w:gridSpan w:val="3"/>
            <w:tcBorders>
              <w:top w:val="nil"/>
              <w:left w:val="nil"/>
              <w:bottom w:val="nil"/>
              <w:right w:val="nil"/>
            </w:tcBorders>
            <w:shd w:val="clear" w:color="auto" w:fill="auto"/>
            <w:noWrap/>
            <w:vAlign w:val="center"/>
            <w:hideMark/>
          </w:tcPr>
          <w:p w14:paraId="45C94696" w14:textId="77777777" w:rsidR="00723EEE" w:rsidRPr="00735B80" w:rsidRDefault="00723EEE" w:rsidP="00723EEE">
            <w:pPr>
              <w:spacing w:after="0" w:line="240" w:lineRule="auto"/>
              <w:jc w:val="left"/>
              <w:rPr>
                <w:rFonts w:eastAsia="Times New Roman" w:cs="Times New Roman"/>
                <w:szCs w:val="24"/>
                <w:lang w:eastAsia="es-PE"/>
              </w:rPr>
            </w:pPr>
          </w:p>
        </w:tc>
        <w:tc>
          <w:tcPr>
            <w:tcW w:w="785" w:type="dxa"/>
            <w:tcBorders>
              <w:top w:val="nil"/>
              <w:left w:val="nil"/>
              <w:bottom w:val="nil"/>
              <w:right w:val="nil"/>
            </w:tcBorders>
            <w:shd w:val="clear" w:color="auto" w:fill="auto"/>
            <w:noWrap/>
            <w:vAlign w:val="center"/>
            <w:hideMark/>
          </w:tcPr>
          <w:p w14:paraId="55A5CF38" w14:textId="77777777" w:rsidR="00723EEE" w:rsidRPr="00735B80" w:rsidRDefault="00723EEE" w:rsidP="00723EEE">
            <w:pPr>
              <w:spacing w:after="0" w:line="240" w:lineRule="auto"/>
              <w:jc w:val="left"/>
              <w:rPr>
                <w:rFonts w:eastAsia="Times New Roman" w:cs="Times New Roman"/>
                <w:szCs w:val="24"/>
                <w:lang w:eastAsia="es-PE"/>
              </w:rPr>
            </w:pPr>
          </w:p>
        </w:tc>
        <w:tc>
          <w:tcPr>
            <w:tcW w:w="440" w:type="dxa"/>
            <w:tcBorders>
              <w:top w:val="nil"/>
              <w:left w:val="nil"/>
              <w:bottom w:val="nil"/>
              <w:right w:val="nil"/>
            </w:tcBorders>
            <w:shd w:val="clear" w:color="auto" w:fill="auto"/>
            <w:noWrap/>
            <w:vAlign w:val="center"/>
            <w:hideMark/>
          </w:tcPr>
          <w:p w14:paraId="550B724E" w14:textId="77777777" w:rsidR="00723EEE" w:rsidRPr="00735B80" w:rsidRDefault="00723EEE" w:rsidP="00723EEE">
            <w:pPr>
              <w:spacing w:after="0" w:line="240" w:lineRule="auto"/>
              <w:jc w:val="left"/>
              <w:rPr>
                <w:rFonts w:eastAsia="Times New Roman" w:cs="Times New Roman"/>
                <w:b/>
                <w:bCs/>
                <w:color w:val="000000"/>
                <w:szCs w:val="24"/>
                <w:lang w:eastAsia="es-PE"/>
              </w:rPr>
            </w:pPr>
          </w:p>
        </w:tc>
        <w:tc>
          <w:tcPr>
            <w:tcW w:w="1340" w:type="dxa"/>
            <w:gridSpan w:val="2"/>
            <w:tcBorders>
              <w:top w:val="nil"/>
              <w:left w:val="nil"/>
              <w:bottom w:val="nil"/>
              <w:right w:val="single" w:sz="4" w:space="0" w:color="auto"/>
            </w:tcBorders>
            <w:shd w:val="clear" w:color="auto" w:fill="auto"/>
            <w:noWrap/>
            <w:vAlign w:val="center"/>
            <w:hideMark/>
          </w:tcPr>
          <w:p w14:paraId="332D07CF" w14:textId="77777777" w:rsidR="00723EEE" w:rsidRDefault="00723EEE" w:rsidP="00723EEE">
            <w:pPr>
              <w:spacing w:after="0" w:line="240" w:lineRule="auto"/>
              <w:jc w:val="right"/>
              <w:rPr>
                <w:rFonts w:eastAsia="Times New Roman" w:cs="Times New Roman"/>
                <w:b/>
                <w:bCs/>
                <w:color w:val="000000"/>
                <w:szCs w:val="24"/>
                <w:lang w:eastAsia="es-PE"/>
              </w:rPr>
            </w:pPr>
          </w:p>
          <w:p w14:paraId="61915222" w14:textId="77777777" w:rsidR="00723EEE" w:rsidRPr="00735B80" w:rsidRDefault="00723EEE" w:rsidP="00723EEE">
            <w:pPr>
              <w:spacing w:after="0" w:line="240" w:lineRule="auto"/>
              <w:jc w:val="right"/>
              <w:rPr>
                <w:rFonts w:eastAsia="Times New Roman" w:cs="Times New Roman"/>
                <w:b/>
                <w:bCs/>
                <w:color w:val="000000"/>
                <w:szCs w:val="24"/>
                <w:lang w:eastAsia="es-PE"/>
              </w:rPr>
            </w:pPr>
            <w:r w:rsidRPr="00735B80">
              <w:rPr>
                <w:rFonts w:eastAsia="Times New Roman" w:cs="Times New Roman"/>
                <w:b/>
                <w:bCs/>
                <w:color w:val="000000"/>
                <w:szCs w:val="24"/>
                <w:lang w:eastAsia="es-PE"/>
              </w:rPr>
              <w:t> </w:t>
            </w:r>
          </w:p>
        </w:tc>
      </w:tr>
      <w:tr w:rsidR="00723EEE" w:rsidRPr="00735B80" w14:paraId="1086AF96" w14:textId="77777777" w:rsidTr="00723EEE">
        <w:trPr>
          <w:trHeight w:val="30"/>
        </w:trPr>
        <w:tc>
          <w:tcPr>
            <w:tcW w:w="1300" w:type="dxa"/>
            <w:tcBorders>
              <w:top w:val="nil"/>
              <w:left w:val="single" w:sz="4" w:space="0" w:color="auto"/>
              <w:bottom w:val="single" w:sz="4" w:space="0" w:color="auto"/>
              <w:right w:val="nil"/>
            </w:tcBorders>
            <w:shd w:val="clear" w:color="auto" w:fill="auto"/>
            <w:noWrap/>
            <w:vAlign w:val="center"/>
          </w:tcPr>
          <w:p w14:paraId="32023D9B" w14:textId="77777777" w:rsidR="00723EEE" w:rsidRDefault="00723EEE" w:rsidP="00723EEE">
            <w:pPr>
              <w:spacing w:after="0" w:line="240" w:lineRule="auto"/>
              <w:jc w:val="left"/>
              <w:rPr>
                <w:rFonts w:eastAsia="Times New Roman" w:cs="Times New Roman"/>
                <w:color w:val="000000"/>
                <w:sz w:val="18"/>
                <w:szCs w:val="18"/>
                <w:lang w:eastAsia="es-PE"/>
              </w:rPr>
            </w:pPr>
          </w:p>
          <w:p w14:paraId="1B022D1E" w14:textId="77777777" w:rsidR="009302E6" w:rsidRPr="00735B80" w:rsidRDefault="009302E6" w:rsidP="00723EEE">
            <w:pPr>
              <w:spacing w:after="0" w:line="240" w:lineRule="auto"/>
              <w:jc w:val="left"/>
              <w:rPr>
                <w:rFonts w:eastAsia="Times New Roman" w:cs="Times New Roman"/>
                <w:color w:val="000000"/>
                <w:sz w:val="18"/>
                <w:szCs w:val="18"/>
                <w:lang w:eastAsia="es-PE"/>
              </w:rPr>
            </w:pPr>
          </w:p>
        </w:tc>
        <w:tc>
          <w:tcPr>
            <w:tcW w:w="1171" w:type="dxa"/>
            <w:tcBorders>
              <w:top w:val="nil"/>
              <w:left w:val="nil"/>
              <w:bottom w:val="single" w:sz="4" w:space="0" w:color="auto"/>
              <w:right w:val="nil"/>
            </w:tcBorders>
            <w:shd w:val="clear" w:color="auto" w:fill="auto"/>
            <w:noWrap/>
            <w:vAlign w:val="center"/>
          </w:tcPr>
          <w:p w14:paraId="3D898827" w14:textId="77777777" w:rsidR="00723EEE" w:rsidRPr="00735B80" w:rsidRDefault="00723EEE" w:rsidP="00723EEE">
            <w:pPr>
              <w:spacing w:after="0" w:line="240" w:lineRule="auto"/>
              <w:jc w:val="left"/>
              <w:rPr>
                <w:rFonts w:eastAsia="Times New Roman" w:cs="Times New Roman"/>
                <w:color w:val="000000"/>
                <w:sz w:val="18"/>
                <w:szCs w:val="18"/>
                <w:lang w:eastAsia="es-PE"/>
              </w:rPr>
            </w:pPr>
          </w:p>
        </w:tc>
        <w:tc>
          <w:tcPr>
            <w:tcW w:w="1642" w:type="dxa"/>
            <w:tcBorders>
              <w:top w:val="nil"/>
              <w:left w:val="nil"/>
              <w:bottom w:val="single" w:sz="4" w:space="0" w:color="auto"/>
              <w:right w:val="nil"/>
            </w:tcBorders>
            <w:shd w:val="clear" w:color="auto" w:fill="auto"/>
            <w:noWrap/>
            <w:vAlign w:val="center"/>
          </w:tcPr>
          <w:p w14:paraId="6039191B" w14:textId="77777777" w:rsidR="00723EEE" w:rsidRPr="00735B80" w:rsidRDefault="00723EEE" w:rsidP="00723EEE">
            <w:pPr>
              <w:spacing w:after="0" w:line="240" w:lineRule="auto"/>
              <w:jc w:val="left"/>
              <w:rPr>
                <w:rFonts w:eastAsia="Times New Roman" w:cs="Times New Roman"/>
                <w:sz w:val="20"/>
                <w:szCs w:val="20"/>
                <w:lang w:eastAsia="es-PE"/>
              </w:rPr>
            </w:pPr>
          </w:p>
        </w:tc>
        <w:tc>
          <w:tcPr>
            <w:tcW w:w="2027" w:type="dxa"/>
            <w:tcBorders>
              <w:top w:val="nil"/>
              <w:left w:val="nil"/>
              <w:bottom w:val="single" w:sz="4" w:space="0" w:color="auto"/>
              <w:right w:val="nil"/>
            </w:tcBorders>
            <w:shd w:val="clear" w:color="auto" w:fill="auto"/>
            <w:noWrap/>
            <w:vAlign w:val="center"/>
          </w:tcPr>
          <w:p w14:paraId="098511F4" w14:textId="77777777" w:rsidR="00723EEE" w:rsidRPr="00735B80" w:rsidRDefault="00723EEE" w:rsidP="00723EEE">
            <w:pPr>
              <w:spacing w:after="0" w:line="240" w:lineRule="auto"/>
              <w:jc w:val="left"/>
              <w:rPr>
                <w:rFonts w:eastAsia="Times New Roman" w:cs="Times New Roman"/>
                <w:sz w:val="20"/>
                <w:szCs w:val="20"/>
                <w:lang w:eastAsia="es-PE"/>
              </w:rPr>
            </w:pPr>
          </w:p>
        </w:tc>
        <w:tc>
          <w:tcPr>
            <w:tcW w:w="1735" w:type="dxa"/>
            <w:gridSpan w:val="3"/>
            <w:tcBorders>
              <w:top w:val="nil"/>
              <w:left w:val="nil"/>
              <w:bottom w:val="single" w:sz="4" w:space="0" w:color="auto"/>
              <w:right w:val="nil"/>
            </w:tcBorders>
            <w:shd w:val="clear" w:color="auto" w:fill="auto"/>
            <w:noWrap/>
            <w:vAlign w:val="center"/>
          </w:tcPr>
          <w:p w14:paraId="510E7BC1" w14:textId="77777777" w:rsidR="00723EEE" w:rsidRPr="00735B80" w:rsidRDefault="00723EEE" w:rsidP="00723EEE">
            <w:pPr>
              <w:spacing w:after="0" w:line="240" w:lineRule="auto"/>
              <w:jc w:val="left"/>
              <w:rPr>
                <w:rFonts w:eastAsia="Times New Roman" w:cs="Times New Roman"/>
                <w:sz w:val="20"/>
                <w:szCs w:val="20"/>
                <w:lang w:eastAsia="es-PE"/>
              </w:rPr>
            </w:pPr>
          </w:p>
        </w:tc>
        <w:tc>
          <w:tcPr>
            <w:tcW w:w="641" w:type="dxa"/>
            <w:gridSpan w:val="2"/>
            <w:tcBorders>
              <w:top w:val="nil"/>
              <w:left w:val="nil"/>
              <w:bottom w:val="single" w:sz="4" w:space="0" w:color="auto"/>
              <w:right w:val="nil"/>
            </w:tcBorders>
            <w:shd w:val="clear" w:color="auto" w:fill="auto"/>
            <w:noWrap/>
            <w:vAlign w:val="center"/>
          </w:tcPr>
          <w:p w14:paraId="33AE8B35" w14:textId="77777777" w:rsidR="00723EEE" w:rsidRPr="00735B80" w:rsidRDefault="00723EEE" w:rsidP="00723EEE">
            <w:pPr>
              <w:spacing w:after="0" w:line="240" w:lineRule="auto"/>
              <w:jc w:val="left"/>
              <w:rPr>
                <w:rFonts w:eastAsia="Times New Roman" w:cs="Times New Roman"/>
                <w:sz w:val="20"/>
                <w:szCs w:val="20"/>
                <w:lang w:eastAsia="es-PE"/>
              </w:rPr>
            </w:pPr>
          </w:p>
        </w:tc>
        <w:tc>
          <w:tcPr>
            <w:tcW w:w="810" w:type="dxa"/>
            <w:gridSpan w:val="3"/>
            <w:tcBorders>
              <w:top w:val="nil"/>
              <w:left w:val="nil"/>
              <w:bottom w:val="single" w:sz="4" w:space="0" w:color="auto"/>
              <w:right w:val="nil"/>
            </w:tcBorders>
            <w:shd w:val="clear" w:color="auto" w:fill="auto"/>
            <w:noWrap/>
            <w:vAlign w:val="center"/>
          </w:tcPr>
          <w:p w14:paraId="4A1F3FE7" w14:textId="77777777" w:rsidR="00723EEE" w:rsidRPr="00735B80" w:rsidRDefault="00723EEE" w:rsidP="00723EEE">
            <w:pPr>
              <w:spacing w:after="0" w:line="240" w:lineRule="auto"/>
              <w:jc w:val="left"/>
              <w:rPr>
                <w:rFonts w:eastAsia="Times New Roman" w:cs="Times New Roman"/>
                <w:sz w:val="20"/>
                <w:szCs w:val="20"/>
                <w:lang w:eastAsia="es-PE"/>
              </w:rPr>
            </w:pPr>
          </w:p>
        </w:tc>
        <w:tc>
          <w:tcPr>
            <w:tcW w:w="530" w:type="dxa"/>
            <w:tcBorders>
              <w:top w:val="nil"/>
              <w:left w:val="nil"/>
              <w:bottom w:val="single" w:sz="4" w:space="0" w:color="auto"/>
              <w:right w:val="nil"/>
            </w:tcBorders>
            <w:shd w:val="clear" w:color="auto" w:fill="auto"/>
            <w:noWrap/>
            <w:vAlign w:val="center"/>
          </w:tcPr>
          <w:p w14:paraId="2BE35DFB" w14:textId="77777777" w:rsidR="00723EEE" w:rsidRPr="00735B80" w:rsidRDefault="00723EEE" w:rsidP="00723EEE">
            <w:pPr>
              <w:spacing w:after="0" w:line="240" w:lineRule="auto"/>
              <w:jc w:val="left"/>
              <w:rPr>
                <w:rFonts w:eastAsia="Times New Roman" w:cs="Times New Roman"/>
                <w:sz w:val="20"/>
                <w:szCs w:val="20"/>
                <w:lang w:eastAsia="es-PE"/>
              </w:rPr>
            </w:pPr>
          </w:p>
        </w:tc>
        <w:tc>
          <w:tcPr>
            <w:tcW w:w="555" w:type="dxa"/>
            <w:gridSpan w:val="3"/>
            <w:tcBorders>
              <w:top w:val="nil"/>
              <w:left w:val="nil"/>
              <w:bottom w:val="single" w:sz="4" w:space="0" w:color="auto"/>
              <w:right w:val="nil"/>
            </w:tcBorders>
            <w:shd w:val="clear" w:color="auto" w:fill="auto"/>
            <w:noWrap/>
            <w:vAlign w:val="center"/>
          </w:tcPr>
          <w:p w14:paraId="4C993096" w14:textId="77777777" w:rsidR="00723EEE" w:rsidRPr="00735B80" w:rsidRDefault="00723EEE" w:rsidP="00723EEE">
            <w:pPr>
              <w:spacing w:after="0" w:line="240" w:lineRule="auto"/>
              <w:jc w:val="left"/>
              <w:rPr>
                <w:rFonts w:eastAsia="Times New Roman" w:cs="Times New Roman"/>
                <w:sz w:val="20"/>
                <w:szCs w:val="20"/>
                <w:lang w:eastAsia="es-PE"/>
              </w:rPr>
            </w:pPr>
          </w:p>
        </w:tc>
        <w:tc>
          <w:tcPr>
            <w:tcW w:w="785" w:type="dxa"/>
            <w:tcBorders>
              <w:top w:val="nil"/>
              <w:left w:val="nil"/>
              <w:bottom w:val="single" w:sz="4" w:space="0" w:color="auto"/>
              <w:right w:val="nil"/>
            </w:tcBorders>
            <w:shd w:val="clear" w:color="auto" w:fill="auto"/>
            <w:noWrap/>
            <w:vAlign w:val="center"/>
          </w:tcPr>
          <w:p w14:paraId="2BE9D27F" w14:textId="77777777" w:rsidR="00723EEE" w:rsidRPr="00735B80" w:rsidRDefault="00723EEE" w:rsidP="00723EEE">
            <w:pPr>
              <w:spacing w:after="0" w:line="240" w:lineRule="auto"/>
              <w:jc w:val="left"/>
              <w:rPr>
                <w:rFonts w:eastAsia="Times New Roman" w:cs="Times New Roman"/>
                <w:sz w:val="20"/>
                <w:szCs w:val="20"/>
                <w:lang w:eastAsia="es-PE"/>
              </w:rPr>
            </w:pPr>
          </w:p>
        </w:tc>
        <w:tc>
          <w:tcPr>
            <w:tcW w:w="440" w:type="dxa"/>
            <w:tcBorders>
              <w:top w:val="nil"/>
              <w:left w:val="nil"/>
              <w:bottom w:val="single" w:sz="4" w:space="0" w:color="auto"/>
              <w:right w:val="nil"/>
            </w:tcBorders>
            <w:shd w:val="clear" w:color="auto" w:fill="auto"/>
            <w:noWrap/>
            <w:vAlign w:val="center"/>
          </w:tcPr>
          <w:p w14:paraId="443D0A1C" w14:textId="77777777" w:rsidR="00723EEE" w:rsidRPr="00735B80" w:rsidRDefault="00723EEE" w:rsidP="00723EEE">
            <w:pPr>
              <w:spacing w:after="0" w:line="240" w:lineRule="auto"/>
              <w:jc w:val="left"/>
              <w:rPr>
                <w:rFonts w:eastAsia="Times New Roman" w:cs="Times New Roman"/>
                <w:sz w:val="20"/>
                <w:szCs w:val="20"/>
                <w:lang w:eastAsia="es-PE"/>
              </w:rPr>
            </w:pPr>
          </w:p>
        </w:tc>
        <w:tc>
          <w:tcPr>
            <w:tcW w:w="1340" w:type="dxa"/>
            <w:gridSpan w:val="2"/>
            <w:tcBorders>
              <w:top w:val="nil"/>
              <w:left w:val="nil"/>
              <w:bottom w:val="single" w:sz="4" w:space="0" w:color="auto"/>
              <w:right w:val="single" w:sz="4" w:space="0" w:color="auto"/>
            </w:tcBorders>
            <w:shd w:val="clear" w:color="auto" w:fill="auto"/>
            <w:noWrap/>
            <w:vAlign w:val="center"/>
          </w:tcPr>
          <w:p w14:paraId="74B9A1F2" w14:textId="77777777" w:rsidR="00723EEE" w:rsidRPr="00735B80" w:rsidRDefault="00723EEE" w:rsidP="00723EEE">
            <w:pPr>
              <w:spacing w:after="0" w:line="240" w:lineRule="auto"/>
              <w:jc w:val="right"/>
              <w:rPr>
                <w:rFonts w:eastAsia="Times New Roman" w:cs="Times New Roman"/>
                <w:color w:val="000000"/>
                <w:sz w:val="18"/>
                <w:szCs w:val="18"/>
                <w:lang w:eastAsia="es-PE"/>
              </w:rPr>
            </w:pPr>
          </w:p>
        </w:tc>
      </w:tr>
    </w:tbl>
    <w:p w14:paraId="1A0ACBE9" w14:textId="77777777" w:rsidR="00A97C52" w:rsidRDefault="00A97C52">
      <w:pPr>
        <w:spacing w:after="160" w:line="259" w:lineRule="auto"/>
        <w:jc w:val="left"/>
        <w:rPr>
          <w:rFonts w:eastAsiaTheme="majorEastAsia" w:cstheme="majorBidi"/>
          <w:b/>
          <w:color w:val="000000" w:themeColor="text1"/>
          <w:szCs w:val="32"/>
        </w:rPr>
        <w:sectPr w:rsidR="00A97C52" w:rsidSect="00F31DE3">
          <w:pgSz w:w="15840" w:h="12240" w:orient="landscape"/>
          <w:pgMar w:top="1701" w:right="1418" w:bottom="1701" w:left="1701" w:header="709" w:footer="709" w:gutter="0"/>
          <w:pgNumType w:start="39"/>
          <w:cols w:space="708"/>
          <w:docGrid w:linePitch="360"/>
        </w:sectPr>
      </w:pPr>
    </w:p>
    <w:p w14:paraId="2B3D68E3" w14:textId="77777777" w:rsidR="00141713" w:rsidRDefault="00103E59" w:rsidP="00A10FC5">
      <w:pPr>
        <w:pStyle w:val="Ttulo1"/>
        <w:numPr>
          <w:ilvl w:val="0"/>
          <w:numId w:val="23"/>
        </w:numPr>
      </w:pPr>
      <w:bookmarkStart w:id="78" w:name="_Hlk54013740"/>
      <w:bookmarkStart w:id="79" w:name="_Toc73961674"/>
      <w:r>
        <w:lastRenderedPageBreak/>
        <w:t>REFERENCIAS BIBLIOGR</w:t>
      </w:r>
      <w:r w:rsidR="00774B1C">
        <w:t>Á</w:t>
      </w:r>
      <w:r>
        <w:t>FICAS</w:t>
      </w:r>
      <w:bookmarkEnd w:id="79"/>
    </w:p>
    <w:sdt>
      <w:sdtPr>
        <w:rPr>
          <w:rFonts w:eastAsiaTheme="minorHAnsi" w:cstheme="minorBidi"/>
          <w:b w:val="0"/>
          <w:color w:val="auto"/>
          <w:szCs w:val="22"/>
          <w:lang w:val="es-ES"/>
        </w:rPr>
        <w:id w:val="1036774706"/>
        <w:docPartObj>
          <w:docPartGallery w:val="Bibliographies"/>
          <w:docPartUnique/>
        </w:docPartObj>
      </w:sdtPr>
      <w:sdtEndPr>
        <w:rPr>
          <w:lang w:val="es-PE"/>
        </w:rPr>
      </w:sdtEndPr>
      <w:sdtContent>
        <w:p w14:paraId="6DED8BA0" w14:textId="77777777" w:rsidR="00BA4857" w:rsidRDefault="00BA4857" w:rsidP="003D5E32">
          <w:pPr>
            <w:pStyle w:val="Ttulo1"/>
          </w:pPr>
        </w:p>
        <w:sdt>
          <w:sdtPr>
            <w:id w:val="111145805"/>
            <w:bibliography/>
          </w:sdtPr>
          <w:sdtEndPr/>
          <w:sdtContent>
            <w:p w14:paraId="4D127E0C" w14:textId="77777777" w:rsidR="00F45A8B" w:rsidRDefault="00BA4857" w:rsidP="00F45A8B">
              <w:pPr>
                <w:pStyle w:val="Bibliografa"/>
                <w:ind w:left="720" w:hanging="720"/>
                <w:rPr>
                  <w:noProof/>
                  <w:szCs w:val="24"/>
                </w:rPr>
              </w:pPr>
              <w:r>
                <w:fldChar w:fldCharType="begin"/>
              </w:r>
              <w:r>
                <w:instrText>BIBLIOGRAPHY</w:instrText>
              </w:r>
              <w:r>
                <w:fldChar w:fldCharType="separate"/>
              </w:r>
              <w:r w:rsidR="00F45A8B">
                <w:rPr>
                  <w:noProof/>
                </w:rPr>
                <w:t xml:space="preserve">Agua, A. N. (2010). </w:t>
              </w:r>
              <w:r w:rsidR="00F45A8B">
                <w:rPr>
                  <w:i/>
                  <w:iCs/>
                  <w:noProof/>
                </w:rPr>
                <w:t>Criterios de diseño de obras hidráulicos multisectoriales y de afianzamiento hídrico.</w:t>
              </w:r>
              <w:r w:rsidR="00F45A8B">
                <w:rPr>
                  <w:noProof/>
                </w:rPr>
                <w:t xml:space="preserve"> </w:t>
              </w:r>
            </w:p>
            <w:p w14:paraId="597A7530" w14:textId="77777777" w:rsidR="00F45A8B" w:rsidRDefault="00F45A8B" w:rsidP="00F45A8B">
              <w:pPr>
                <w:pStyle w:val="Bibliografa"/>
                <w:ind w:left="720" w:hanging="720"/>
                <w:rPr>
                  <w:noProof/>
                </w:rPr>
              </w:pPr>
              <w:r>
                <w:rPr>
                  <w:noProof/>
                </w:rPr>
                <w:t xml:space="preserve">Alanya, D. (2011). </w:t>
              </w:r>
              <w:r>
                <w:rPr>
                  <w:i/>
                  <w:iCs/>
                  <w:noProof/>
                </w:rPr>
                <w:t>Slideshare</w:t>
              </w:r>
              <w:r>
                <w:rPr>
                  <w:noProof/>
                </w:rPr>
                <w:t>. Obtenido de http://es.slideshare.net/CarlosRodriguez232/59401648-hidraulicadecanales</w:t>
              </w:r>
            </w:p>
            <w:p w14:paraId="49EEA2AE" w14:textId="77777777" w:rsidR="00F45A8B" w:rsidRDefault="00F45A8B" w:rsidP="00F45A8B">
              <w:pPr>
                <w:pStyle w:val="Bibliografa"/>
                <w:ind w:left="720" w:hanging="720"/>
                <w:rPr>
                  <w:noProof/>
                </w:rPr>
              </w:pPr>
              <w:r>
                <w:rPr>
                  <w:noProof/>
                </w:rPr>
                <w:t xml:space="preserve">Atribución, C. (2014). </w:t>
              </w:r>
              <w:r>
                <w:rPr>
                  <w:i/>
                  <w:iCs/>
                  <w:noProof/>
                </w:rPr>
                <w:t>WIKIPEDIA</w:t>
              </w:r>
              <w:r>
                <w:rPr>
                  <w:noProof/>
                </w:rPr>
                <w:t>. Obtenido de http://es.wikipedia.org/wiki/Suelo_(ingenier%C3%ADa)</w:t>
              </w:r>
            </w:p>
            <w:p w14:paraId="62E3CACB" w14:textId="77777777" w:rsidR="00F45A8B" w:rsidRDefault="00F45A8B" w:rsidP="00F45A8B">
              <w:pPr>
                <w:pStyle w:val="Bibliografa"/>
                <w:ind w:left="720" w:hanging="720"/>
                <w:rPr>
                  <w:noProof/>
                </w:rPr>
              </w:pPr>
              <w:r>
                <w:rPr>
                  <w:noProof/>
                </w:rPr>
                <w:t xml:space="preserve">Bravo, V. (2016). </w:t>
              </w:r>
              <w:r>
                <w:rPr>
                  <w:i/>
                  <w:iCs/>
                  <w:noProof/>
                </w:rPr>
                <w:t>Diseño y Construcción de un canal hidráulico con vertedero lateral para la elaboración de Hidráulica.</w:t>
              </w:r>
              <w:r>
                <w:rPr>
                  <w:noProof/>
                </w:rPr>
                <w:t xml:space="preserve"> </w:t>
              </w:r>
            </w:p>
            <w:p w14:paraId="57E7C8ED" w14:textId="77777777" w:rsidR="00F45A8B" w:rsidRDefault="00F45A8B" w:rsidP="00F45A8B">
              <w:pPr>
                <w:pStyle w:val="Bibliografa"/>
                <w:ind w:left="720" w:hanging="720"/>
                <w:rPr>
                  <w:noProof/>
                </w:rPr>
              </w:pPr>
              <w:r>
                <w:rPr>
                  <w:noProof/>
                </w:rPr>
                <w:t xml:space="preserve">Chan, E. (2015). </w:t>
              </w:r>
              <w:r>
                <w:rPr>
                  <w:i/>
                  <w:iCs/>
                  <w:noProof/>
                </w:rPr>
                <w:t>Revisión de la capacidad y funcionamiento hidráulico de un canal mediante modelación numérica.</w:t>
              </w:r>
              <w:r>
                <w:rPr>
                  <w:noProof/>
                </w:rPr>
                <w:t xml:space="preserve"> </w:t>
              </w:r>
            </w:p>
            <w:p w14:paraId="72141D9C" w14:textId="77777777" w:rsidR="00F45A8B" w:rsidRDefault="00F45A8B" w:rsidP="00F45A8B">
              <w:pPr>
                <w:pStyle w:val="Bibliografa"/>
                <w:ind w:left="720" w:hanging="720"/>
                <w:rPr>
                  <w:noProof/>
                </w:rPr>
              </w:pPr>
              <w:r>
                <w:rPr>
                  <w:noProof/>
                </w:rPr>
                <w:t xml:space="preserve">Comunicaciones, M. d. (s.f.). </w:t>
              </w:r>
              <w:r>
                <w:rPr>
                  <w:i/>
                  <w:iCs/>
                  <w:noProof/>
                </w:rPr>
                <w:t>Manual de hidrología, hidráulica y drenaje.</w:t>
              </w:r>
              <w:r>
                <w:rPr>
                  <w:noProof/>
                </w:rPr>
                <w:t xml:space="preserve"> </w:t>
              </w:r>
            </w:p>
            <w:p w14:paraId="08C0F0FF" w14:textId="77777777" w:rsidR="00F45A8B" w:rsidRDefault="00F45A8B" w:rsidP="00F45A8B">
              <w:pPr>
                <w:pStyle w:val="Bibliografa"/>
                <w:ind w:left="720" w:hanging="720"/>
                <w:rPr>
                  <w:noProof/>
                </w:rPr>
              </w:pPr>
              <w:r>
                <w:rPr>
                  <w:noProof/>
                </w:rPr>
                <w:t xml:space="preserve">Córdova, R. (2015). </w:t>
              </w:r>
              <w:r>
                <w:rPr>
                  <w:i/>
                  <w:iCs/>
                  <w:noProof/>
                </w:rPr>
                <w:t>Mejoramiento del sistema hidráulico de riego del caserío de Mossa-distrito Santa Catalina de Mossaprovincia de Morropón-Piura.</w:t>
              </w:r>
              <w:r>
                <w:rPr>
                  <w:noProof/>
                </w:rPr>
                <w:t xml:space="preserve"> </w:t>
              </w:r>
            </w:p>
            <w:p w14:paraId="6CEA1BE9" w14:textId="77777777" w:rsidR="00F45A8B" w:rsidRDefault="00F45A8B" w:rsidP="00F45A8B">
              <w:pPr>
                <w:pStyle w:val="Bibliografa"/>
                <w:ind w:left="720" w:hanging="720"/>
                <w:rPr>
                  <w:noProof/>
                </w:rPr>
              </w:pPr>
              <w:r>
                <w:rPr>
                  <w:noProof/>
                </w:rPr>
                <w:t xml:space="preserve">Dávila, A., &amp; Rosales, W. (2018). </w:t>
              </w:r>
              <w:r>
                <w:rPr>
                  <w:i/>
                  <w:iCs/>
                  <w:noProof/>
                </w:rPr>
                <w:t>Mejoramiento del canal de riego Chucupe bajo en el Sector Capote, Distrito de Picsi, Provincia de Chiclayo Tramo Crítico: km 4+352.80 al km 6+000.00.</w:t>
              </w:r>
              <w:r>
                <w:rPr>
                  <w:noProof/>
                </w:rPr>
                <w:t xml:space="preserve"> </w:t>
              </w:r>
            </w:p>
            <w:p w14:paraId="6C3D991A" w14:textId="77777777" w:rsidR="00F45A8B" w:rsidRDefault="00F45A8B" w:rsidP="00F45A8B">
              <w:pPr>
                <w:pStyle w:val="Bibliografa"/>
                <w:ind w:left="720" w:hanging="720"/>
                <w:rPr>
                  <w:noProof/>
                </w:rPr>
              </w:pPr>
              <w:r>
                <w:rPr>
                  <w:noProof/>
                </w:rPr>
                <w:t xml:space="preserve">De La Cruz, D., &amp; Ruíz, Y. (2018). </w:t>
              </w:r>
              <w:r>
                <w:rPr>
                  <w:i/>
                  <w:iCs/>
                  <w:noProof/>
                </w:rPr>
                <w:t>Propuesta de mejoramiento del canal limón tramo II – sub sector hidráulico muy finca, Mochumí – Lambayeque.</w:t>
              </w:r>
              <w:r>
                <w:rPr>
                  <w:noProof/>
                </w:rPr>
                <w:t xml:space="preserve"> </w:t>
              </w:r>
            </w:p>
            <w:p w14:paraId="1227642C" w14:textId="77777777" w:rsidR="00F45A8B" w:rsidRDefault="00F45A8B" w:rsidP="00F45A8B">
              <w:pPr>
                <w:pStyle w:val="Bibliografa"/>
                <w:ind w:left="720" w:hanging="720"/>
                <w:rPr>
                  <w:noProof/>
                </w:rPr>
              </w:pPr>
              <w:r>
                <w:rPr>
                  <w:noProof/>
                </w:rPr>
                <w:t xml:space="preserve">Fernández, C., &amp; Baptista, P. (2014). </w:t>
              </w:r>
              <w:r>
                <w:rPr>
                  <w:i/>
                  <w:iCs/>
                  <w:noProof/>
                </w:rPr>
                <w:t>Metodología de la investigación.</w:t>
              </w:r>
              <w:r>
                <w:rPr>
                  <w:noProof/>
                </w:rPr>
                <w:t xml:space="preserve"> </w:t>
              </w:r>
            </w:p>
            <w:p w14:paraId="0C3AAADA" w14:textId="77777777" w:rsidR="00F45A8B" w:rsidRDefault="00F45A8B" w:rsidP="00F45A8B">
              <w:pPr>
                <w:pStyle w:val="Bibliografa"/>
                <w:ind w:left="720" w:hanging="720"/>
                <w:rPr>
                  <w:noProof/>
                </w:rPr>
              </w:pPr>
              <w:r>
                <w:rPr>
                  <w:noProof/>
                </w:rPr>
                <w:t xml:space="preserve">Flores, A. (2018). </w:t>
              </w:r>
              <w:r>
                <w:rPr>
                  <w:i/>
                  <w:iCs/>
                  <w:noProof/>
                </w:rPr>
                <w:t>Diseño del Canal de Riego en el Anexo Huancas, Distrito de Tayabamba – Provincia de Pataz – Región la Libertad.</w:t>
              </w:r>
              <w:r>
                <w:rPr>
                  <w:noProof/>
                </w:rPr>
                <w:t xml:space="preserve"> </w:t>
              </w:r>
            </w:p>
            <w:p w14:paraId="41B92FE2" w14:textId="77777777" w:rsidR="00F45A8B" w:rsidRDefault="00F45A8B" w:rsidP="00F45A8B">
              <w:pPr>
                <w:pStyle w:val="Bibliografa"/>
                <w:ind w:left="720" w:hanging="720"/>
                <w:rPr>
                  <w:noProof/>
                </w:rPr>
              </w:pPr>
              <w:r>
                <w:rPr>
                  <w:noProof/>
                </w:rPr>
                <w:t xml:space="preserve">Gonzales, I. (2018). </w:t>
              </w:r>
              <w:r>
                <w:rPr>
                  <w:i/>
                  <w:iCs/>
                  <w:noProof/>
                </w:rPr>
                <w:t>Aspectos hidráulicos en el diseño de una plataforma de gestión y monitoreo de canalades de regadío - aplicación al caso de la junta de vigilancia primera sección del río Aconcagua.</w:t>
              </w:r>
              <w:r>
                <w:rPr>
                  <w:noProof/>
                </w:rPr>
                <w:t xml:space="preserve"> </w:t>
              </w:r>
            </w:p>
            <w:p w14:paraId="786EBDE6" w14:textId="77777777" w:rsidR="00F45A8B" w:rsidRDefault="00F45A8B" w:rsidP="00F45A8B">
              <w:pPr>
                <w:pStyle w:val="Bibliografa"/>
                <w:ind w:left="720" w:hanging="720"/>
                <w:rPr>
                  <w:noProof/>
                </w:rPr>
              </w:pPr>
              <w:r>
                <w:rPr>
                  <w:noProof/>
                </w:rPr>
                <w:lastRenderedPageBreak/>
                <w:t xml:space="preserve">Gutierrez, R. (2018). </w:t>
              </w:r>
              <w:r>
                <w:rPr>
                  <w:i/>
                  <w:iCs/>
                  <w:noProof/>
                </w:rPr>
                <w:t>Diseño de un canal de riego para el caserio Ochape Bajo, Distrito de Cascas Provincia Gran Chimu, Departamento la Libertad.</w:t>
              </w:r>
              <w:r>
                <w:rPr>
                  <w:noProof/>
                </w:rPr>
                <w:t xml:space="preserve"> </w:t>
              </w:r>
            </w:p>
            <w:p w14:paraId="4B7827BA" w14:textId="77777777" w:rsidR="00F45A8B" w:rsidRDefault="00F45A8B" w:rsidP="00F45A8B">
              <w:pPr>
                <w:pStyle w:val="Bibliografa"/>
                <w:ind w:left="720" w:hanging="720"/>
                <w:rPr>
                  <w:noProof/>
                </w:rPr>
              </w:pPr>
              <w:r>
                <w:rPr>
                  <w:noProof/>
                </w:rPr>
                <w:t xml:space="preserve">Guzmán, B. (2013). </w:t>
              </w:r>
              <w:r>
                <w:rPr>
                  <w:i/>
                  <w:iCs/>
                  <w:noProof/>
                </w:rPr>
                <w:t>es.slideshare.ne</w:t>
              </w:r>
              <w:r>
                <w:rPr>
                  <w:noProof/>
                </w:rPr>
                <w:t>. Obtenido de https://es.slideshare.net/brayanfernandoguzmantomanguillo/diseo-hidraulico-de-canales-exponer</w:t>
              </w:r>
            </w:p>
            <w:p w14:paraId="5B98D81F" w14:textId="77777777" w:rsidR="00F45A8B" w:rsidRDefault="00F45A8B" w:rsidP="00F45A8B">
              <w:pPr>
                <w:pStyle w:val="Bibliografa"/>
                <w:ind w:left="720" w:hanging="720"/>
                <w:rPr>
                  <w:noProof/>
                </w:rPr>
              </w:pPr>
              <w:r>
                <w:rPr>
                  <w:noProof/>
                </w:rPr>
                <w:t xml:space="preserve">Hernández, L. (2016). </w:t>
              </w:r>
              <w:r>
                <w:rPr>
                  <w:i/>
                  <w:iCs/>
                  <w:noProof/>
                </w:rPr>
                <w:t>Hidráulica a superficie libre: Fundamentos y ejercicios.</w:t>
              </w:r>
              <w:r>
                <w:rPr>
                  <w:noProof/>
                </w:rPr>
                <w:t xml:space="preserve"> </w:t>
              </w:r>
            </w:p>
            <w:p w14:paraId="11A7F707" w14:textId="77777777" w:rsidR="00F45A8B" w:rsidRDefault="00F45A8B" w:rsidP="00F45A8B">
              <w:pPr>
                <w:pStyle w:val="Bibliografa"/>
                <w:ind w:left="720" w:hanging="720"/>
                <w:rPr>
                  <w:noProof/>
                </w:rPr>
              </w:pPr>
              <w:r>
                <w:rPr>
                  <w:noProof/>
                </w:rPr>
                <w:t xml:space="preserve">Huamali, M. d. (2016). </w:t>
              </w:r>
              <w:r>
                <w:rPr>
                  <w:i/>
                  <w:iCs/>
                  <w:noProof/>
                </w:rPr>
                <w:t>Estudio de Pre Inversión a Nivel de Perfil, se denomina: “Ampliación de los canales de riego laterales de 1ero y 2do orden de la localidad de Huamali-distrito de Huamali- Jauja- Junín”.</w:t>
              </w:r>
              <w:r>
                <w:rPr>
                  <w:noProof/>
                </w:rPr>
                <w:t xml:space="preserve"> </w:t>
              </w:r>
            </w:p>
            <w:p w14:paraId="73BC923E" w14:textId="77777777" w:rsidR="00F45A8B" w:rsidRDefault="00F45A8B" w:rsidP="00F45A8B">
              <w:pPr>
                <w:pStyle w:val="Bibliografa"/>
                <w:ind w:left="720" w:hanging="720"/>
                <w:rPr>
                  <w:noProof/>
                </w:rPr>
              </w:pPr>
              <w:r>
                <w:rPr>
                  <w:noProof/>
                </w:rPr>
                <w:t xml:space="preserve">Linares, C., &amp; Córdova, P. (2016). </w:t>
              </w:r>
              <w:r>
                <w:rPr>
                  <w:i/>
                  <w:iCs/>
                  <w:noProof/>
                </w:rPr>
                <w:t>Propuesta de obras hidráulicas para el sistema captación, conducción y distribución de agua para el sector menor de riego de la comunidad campesina de Pasambara- Santiago de Chuco.</w:t>
              </w:r>
              <w:r>
                <w:rPr>
                  <w:noProof/>
                </w:rPr>
                <w:t xml:space="preserve"> </w:t>
              </w:r>
            </w:p>
            <w:p w14:paraId="24435866" w14:textId="77777777" w:rsidR="00F45A8B" w:rsidRDefault="00F45A8B" w:rsidP="00F45A8B">
              <w:pPr>
                <w:pStyle w:val="Bibliografa"/>
                <w:ind w:left="720" w:hanging="720"/>
                <w:rPr>
                  <w:noProof/>
                </w:rPr>
              </w:pPr>
              <w:r w:rsidRPr="00F45A8B">
                <w:rPr>
                  <w:noProof/>
                  <w:lang w:val="en-US"/>
                </w:rPr>
                <w:t xml:space="preserve">MEF, M. d. (s.f.). </w:t>
              </w:r>
              <w:r w:rsidRPr="00F45A8B">
                <w:rPr>
                  <w:i/>
                  <w:iCs/>
                  <w:noProof/>
                  <w:lang w:val="en-US"/>
                </w:rPr>
                <w:t xml:space="preserve">Anexo N°7. </w:t>
              </w:r>
              <w:r>
                <w:rPr>
                  <w:i/>
                  <w:iCs/>
                  <w:noProof/>
                </w:rPr>
                <w:t>Contenido mínimo del Estudio de Pre Inversión a nivel de perfil para Proyectos de Inversión.</w:t>
              </w:r>
              <w:r>
                <w:rPr>
                  <w:noProof/>
                </w:rPr>
                <w:t xml:space="preserve"> </w:t>
              </w:r>
            </w:p>
            <w:p w14:paraId="46A30EE8" w14:textId="77777777" w:rsidR="00F45A8B" w:rsidRDefault="00F45A8B" w:rsidP="00F45A8B">
              <w:pPr>
                <w:pStyle w:val="Bibliografa"/>
                <w:ind w:left="720" w:hanging="720"/>
                <w:rPr>
                  <w:noProof/>
                </w:rPr>
              </w:pPr>
              <w:r>
                <w:rPr>
                  <w:noProof/>
                </w:rPr>
                <w:t xml:space="preserve">Montenegro, J. (s.f.). </w:t>
              </w:r>
              <w:r>
                <w:rPr>
                  <w:i/>
                  <w:iCs/>
                  <w:noProof/>
                </w:rPr>
                <w:t>Los proyectos de irrigación en el Perú.</w:t>
              </w:r>
              <w:r>
                <w:rPr>
                  <w:noProof/>
                </w:rPr>
                <w:t xml:space="preserve"> </w:t>
              </w:r>
            </w:p>
            <w:p w14:paraId="787FA98D" w14:textId="77777777" w:rsidR="00F45A8B" w:rsidRDefault="00F45A8B" w:rsidP="00F45A8B">
              <w:pPr>
                <w:pStyle w:val="Bibliografa"/>
                <w:ind w:left="720" w:hanging="720"/>
                <w:rPr>
                  <w:noProof/>
                </w:rPr>
              </w:pPr>
              <w:r>
                <w:rPr>
                  <w:noProof/>
                </w:rPr>
                <w:t xml:space="preserve">Mullo, J. (2016). </w:t>
              </w:r>
              <w:r>
                <w:rPr>
                  <w:i/>
                  <w:iCs/>
                  <w:noProof/>
                </w:rPr>
                <w:t>Diseño de un sistema de riego parcelario para la comunidad San Pedro, ubicada en la Parroquia La Matriz, Cantón Guamote.</w:t>
              </w:r>
              <w:r>
                <w:rPr>
                  <w:noProof/>
                </w:rPr>
                <w:t xml:space="preserve"> </w:t>
              </w:r>
            </w:p>
            <w:p w14:paraId="54988D2B" w14:textId="77777777" w:rsidR="00F45A8B" w:rsidRDefault="00F45A8B" w:rsidP="00F45A8B">
              <w:pPr>
                <w:pStyle w:val="Bibliografa"/>
                <w:ind w:left="720" w:hanging="720"/>
                <w:rPr>
                  <w:noProof/>
                </w:rPr>
              </w:pPr>
              <w:r>
                <w:rPr>
                  <w:noProof/>
                </w:rPr>
                <w:t xml:space="preserve">Pérez, G. (2016). </w:t>
              </w:r>
              <w:r>
                <w:rPr>
                  <w:i/>
                  <w:iCs/>
                  <w:noProof/>
                </w:rPr>
                <w:t>Diseño Hidráulico de Canales.</w:t>
              </w:r>
              <w:r>
                <w:rPr>
                  <w:noProof/>
                </w:rPr>
                <w:t xml:space="preserve"> </w:t>
              </w:r>
            </w:p>
            <w:p w14:paraId="7B6C89B4" w14:textId="77777777" w:rsidR="00F45A8B" w:rsidRDefault="00F45A8B" w:rsidP="00F45A8B">
              <w:pPr>
                <w:pStyle w:val="Bibliografa"/>
                <w:ind w:left="720" w:hanging="720"/>
                <w:rPr>
                  <w:noProof/>
                </w:rPr>
              </w:pPr>
              <w:r>
                <w:rPr>
                  <w:noProof/>
                </w:rPr>
                <w:t>r. (s.f.).</w:t>
              </w:r>
            </w:p>
            <w:p w14:paraId="0DEBAB7D" w14:textId="77777777" w:rsidR="00F45A8B" w:rsidRDefault="00F45A8B" w:rsidP="00F45A8B">
              <w:pPr>
                <w:pStyle w:val="Bibliografa"/>
                <w:ind w:left="720" w:hanging="720"/>
                <w:rPr>
                  <w:noProof/>
                </w:rPr>
              </w:pPr>
              <w:r>
                <w:rPr>
                  <w:noProof/>
                </w:rPr>
                <w:t xml:space="preserve">Rocha, A. (2010). </w:t>
              </w:r>
              <w:r>
                <w:rPr>
                  <w:i/>
                  <w:iCs/>
                  <w:noProof/>
                </w:rPr>
                <w:t>Hidráulica de Tuberías y Canales.</w:t>
              </w:r>
              <w:r>
                <w:rPr>
                  <w:noProof/>
                </w:rPr>
                <w:t xml:space="preserve"> </w:t>
              </w:r>
            </w:p>
            <w:p w14:paraId="251E9FDF" w14:textId="77777777" w:rsidR="00F45A8B" w:rsidRDefault="00F45A8B" w:rsidP="00F45A8B">
              <w:pPr>
                <w:pStyle w:val="Bibliografa"/>
                <w:ind w:left="720" w:hanging="720"/>
                <w:rPr>
                  <w:noProof/>
                </w:rPr>
              </w:pPr>
              <w:r>
                <w:rPr>
                  <w:noProof/>
                </w:rPr>
                <w:t xml:space="preserve">Rodríguez, P. (2010). Comparación entre flujo en tuberías y flujo en canales abiertos. </w:t>
              </w:r>
              <w:r>
                <w:rPr>
                  <w:i/>
                  <w:iCs/>
                  <w:noProof/>
                </w:rPr>
                <w:t>Civilgeeks.com</w:t>
              </w:r>
              <w:r>
                <w:rPr>
                  <w:noProof/>
                </w:rPr>
                <w:t>.</w:t>
              </w:r>
            </w:p>
            <w:p w14:paraId="22E7F01A" w14:textId="77777777" w:rsidR="00F45A8B" w:rsidRDefault="00F45A8B" w:rsidP="00F45A8B">
              <w:pPr>
                <w:pStyle w:val="Bibliografa"/>
                <w:ind w:left="720" w:hanging="720"/>
                <w:rPr>
                  <w:noProof/>
                </w:rPr>
              </w:pPr>
              <w:r>
                <w:rPr>
                  <w:noProof/>
                </w:rPr>
                <w:t xml:space="preserve">Rodríguez, P. (2010). </w:t>
              </w:r>
              <w:r>
                <w:rPr>
                  <w:i/>
                  <w:iCs/>
                  <w:noProof/>
                </w:rPr>
                <w:t>Hidráulica de Canales.</w:t>
              </w:r>
              <w:r>
                <w:rPr>
                  <w:noProof/>
                </w:rPr>
                <w:t xml:space="preserve"> </w:t>
              </w:r>
            </w:p>
            <w:p w14:paraId="36F2D0DD" w14:textId="77777777" w:rsidR="00F45A8B" w:rsidRDefault="00F45A8B" w:rsidP="00F45A8B">
              <w:pPr>
                <w:pStyle w:val="Bibliografa"/>
                <w:ind w:left="720" w:hanging="720"/>
                <w:rPr>
                  <w:noProof/>
                </w:rPr>
              </w:pPr>
              <w:r>
                <w:rPr>
                  <w:noProof/>
                </w:rPr>
                <w:t xml:space="preserve">Romero, J. (2015). </w:t>
              </w:r>
              <w:r>
                <w:rPr>
                  <w:i/>
                  <w:iCs/>
                  <w:noProof/>
                </w:rPr>
                <w:t>Diseño, programación y presupuesto de un canal de riego, considerando que la obra sea funcional, segura y estética.</w:t>
              </w:r>
              <w:r>
                <w:rPr>
                  <w:noProof/>
                </w:rPr>
                <w:t xml:space="preserve"> </w:t>
              </w:r>
            </w:p>
            <w:p w14:paraId="1C4389B3" w14:textId="77777777" w:rsidR="00F45A8B" w:rsidRDefault="00F45A8B" w:rsidP="00F45A8B">
              <w:pPr>
                <w:pStyle w:val="Bibliografa"/>
                <w:ind w:left="720" w:hanging="720"/>
                <w:rPr>
                  <w:noProof/>
                </w:rPr>
              </w:pPr>
              <w:r>
                <w:rPr>
                  <w:noProof/>
                </w:rPr>
                <w:t xml:space="preserve">Ruiz, J. (2017). </w:t>
              </w:r>
              <w:r>
                <w:rPr>
                  <w:i/>
                  <w:iCs/>
                  <w:noProof/>
                </w:rPr>
                <w:t>Mejoramiento del Canal Chaquil-Chicolon para el riego del valle Llaucano Hualgayoc, Bambamarca, Cajamarca - 2017.</w:t>
              </w:r>
              <w:r>
                <w:rPr>
                  <w:noProof/>
                </w:rPr>
                <w:t xml:space="preserve"> </w:t>
              </w:r>
            </w:p>
            <w:p w14:paraId="66066294" w14:textId="77777777" w:rsidR="00F45A8B" w:rsidRDefault="00F45A8B" w:rsidP="00F45A8B">
              <w:pPr>
                <w:pStyle w:val="Bibliografa"/>
                <w:ind w:left="720" w:hanging="720"/>
                <w:rPr>
                  <w:noProof/>
                </w:rPr>
              </w:pPr>
              <w:r>
                <w:rPr>
                  <w:noProof/>
                </w:rPr>
                <w:lastRenderedPageBreak/>
                <w:t xml:space="preserve">Sandino, A. (2012). </w:t>
              </w:r>
              <w:r>
                <w:rPr>
                  <w:i/>
                  <w:iCs/>
                  <w:noProof/>
                </w:rPr>
                <w:t>Caracterización del municipio de Ciudad Sandino.</w:t>
              </w:r>
              <w:r>
                <w:rPr>
                  <w:noProof/>
                </w:rPr>
                <w:t xml:space="preserve"> </w:t>
              </w:r>
            </w:p>
            <w:p w14:paraId="1E00BDB5" w14:textId="77777777" w:rsidR="00F45A8B" w:rsidRDefault="00F45A8B" w:rsidP="00F45A8B">
              <w:pPr>
                <w:pStyle w:val="Bibliografa"/>
                <w:ind w:left="720" w:hanging="720"/>
                <w:rPr>
                  <w:noProof/>
                </w:rPr>
              </w:pPr>
              <w:r>
                <w:rPr>
                  <w:noProof/>
                </w:rPr>
                <w:t xml:space="preserve">Sheila. (2016). </w:t>
              </w:r>
              <w:r>
                <w:rPr>
                  <w:i/>
                  <w:iCs/>
                  <w:noProof/>
                </w:rPr>
                <w:t>Laboratorio de Hidráulica de Canales.</w:t>
              </w:r>
              <w:r>
                <w:rPr>
                  <w:noProof/>
                </w:rPr>
                <w:t xml:space="preserve"> </w:t>
              </w:r>
            </w:p>
            <w:p w14:paraId="1D7A787C" w14:textId="77777777" w:rsidR="00F45A8B" w:rsidRDefault="00F45A8B" w:rsidP="00F45A8B">
              <w:pPr>
                <w:pStyle w:val="Bibliografa"/>
                <w:ind w:left="720" w:hanging="720"/>
                <w:rPr>
                  <w:noProof/>
                </w:rPr>
              </w:pPr>
              <w:r>
                <w:rPr>
                  <w:noProof/>
                </w:rPr>
                <w:t xml:space="preserve">Villar, V. (2017). </w:t>
              </w:r>
              <w:r>
                <w:rPr>
                  <w:i/>
                  <w:iCs/>
                  <w:noProof/>
                </w:rPr>
                <w:t>Diseño de 4 km del Canal Unguay – Huaso - Provincia de Julcan – Región La Libertad.</w:t>
              </w:r>
              <w:r>
                <w:rPr>
                  <w:noProof/>
                </w:rPr>
                <w:t xml:space="preserve"> </w:t>
              </w:r>
            </w:p>
            <w:p w14:paraId="7E6CFB91" w14:textId="77777777" w:rsidR="00F45A8B" w:rsidRDefault="00F45A8B" w:rsidP="00F45A8B">
              <w:pPr>
                <w:pStyle w:val="Bibliografa"/>
                <w:ind w:left="720" w:hanging="720"/>
                <w:rPr>
                  <w:noProof/>
                </w:rPr>
              </w:pPr>
              <w:r>
                <w:rPr>
                  <w:noProof/>
                </w:rPr>
                <w:t xml:space="preserve">Zambrano, J. (2017). </w:t>
              </w:r>
              <w:r>
                <w:rPr>
                  <w:i/>
                  <w:iCs/>
                  <w:noProof/>
                </w:rPr>
                <w:t>Diseño de drenaje pluvial del Pueblo Joven Muro, Chiclayo, Lambayeque.</w:t>
              </w:r>
              <w:r>
                <w:rPr>
                  <w:noProof/>
                </w:rPr>
                <w:t xml:space="preserve"> </w:t>
              </w:r>
            </w:p>
            <w:p w14:paraId="35FBF7AA" w14:textId="77777777" w:rsidR="00F45A8B" w:rsidRDefault="00BA4857" w:rsidP="00F45A8B">
              <w:r>
                <w:rPr>
                  <w:b/>
                  <w:bCs/>
                </w:rPr>
                <w:fldChar w:fldCharType="end"/>
              </w:r>
            </w:p>
          </w:sdtContent>
        </w:sdt>
      </w:sdtContent>
    </w:sdt>
    <w:bookmarkEnd w:id="78"/>
    <w:p w14:paraId="1E5916B1" w14:textId="77777777" w:rsidR="00C7124B" w:rsidRDefault="00C7124B" w:rsidP="00C7124B">
      <w:pPr>
        <w:pStyle w:val="Ttulo1"/>
        <w:ind w:left="1080"/>
      </w:pPr>
    </w:p>
    <w:p w14:paraId="5AC84749" w14:textId="77777777" w:rsidR="00C7124B" w:rsidRDefault="00C7124B" w:rsidP="00C7124B"/>
    <w:p w14:paraId="5063A432" w14:textId="77777777" w:rsidR="00C7124B" w:rsidRDefault="00C7124B" w:rsidP="00C7124B"/>
    <w:p w14:paraId="199EE27D" w14:textId="77777777" w:rsidR="00C7124B" w:rsidRDefault="00C7124B" w:rsidP="00C7124B"/>
    <w:p w14:paraId="7F63A475" w14:textId="77777777" w:rsidR="00C7124B" w:rsidRDefault="00C7124B" w:rsidP="00C7124B"/>
    <w:p w14:paraId="2CA90E8C" w14:textId="77777777" w:rsidR="00C7124B" w:rsidRDefault="00C7124B" w:rsidP="00C7124B"/>
    <w:p w14:paraId="6C9FD604" w14:textId="77777777" w:rsidR="00C7124B" w:rsidRDefault="00C7124B" w:rsidP="00C7124B"/>
    <w:p w14:paraId="4AE24A65" w14:textId="77777777" w:rsidR="00C7124B" w:rsidRDefault="00C7124B" w:rsidP="00C7124B"/>
    <w:p w14:paraId="664CD0BE" w14:textId="77777777" w:rsidR="00C7124B" w:rsidRDefault="00C7124B" w:rsidP="00C7124B"/>
    <w:p w14:paraId="2BF0F0E0" w14:textId="77777777" w:rsidR="00C7124B" w:rsidRDefault="00C7124B" w:rsidP="00C7124B"/>
    <w:p w14:paraId="555591C6" w14:textId="77777777" w:rsidR="00C7124B" w:rsidRDefault="00C7124B" w:rsidP="00C7124B"/>
    <w:p w14:paraId="4EC62EF2" w14:textId="77777777" w:rsidR="00C7124B" w:rsidRDefault="00C7124B" w:rsidP="00C7124B"/>
    <w:p w14:paraId="2403E7D6" w14:textId="77777777" w:rsidR="00C7124B" w:rsidRDefault="00C7124B" w:rsidP="00C7124B"/>
    <w:p w14:paraId="44E1C220" w14:textId="77777777" w:rsidR="00C7124B" w:rsidRDefault="00C7124B" w:rsidP="00C7124B"/>
    <w:p w14:paraId="23E1271C" w14:textId="77777777" w:rsidR="00C7124B" w:rsidRDefault="00C7124B" w:rsidP="00C7124B"/>
    <w:p w14:paraId="0FA61CB7" w14:textId="77777777" w:rsidR="00C7124B" w:rsidRDefault="00C7124B" w:rsidP="00C7124B"/>
    <w:p w14:paraId="72A84D27" w14:textId="77777777" w:rsidR="00C7124B" w:rsidRPr="00C7124B" w:rsidRDefault="00C7124B" w:rsidP="00C7124B"/>
    <w:p w14:paraId="3DA4C59B" w14:textId="77777777" w:rsidR="00103E59" w:rsidRDefault="00103E59" w:rsidP="00A10FC5">
      <w:pPr>
        <w:pStyle w:val="Ttulo1"/>
        <w:numPr>
          <w:ilvl w:val="0"/>
          <w:numId w:val="23"/>
        </w:numPr>
      </w:pPr>
      <w:bookmarkStart w:id="80" w:name="_Hlk41238243"/>
      <w:bookmarkStart w:id="81" w:name="_Toc73961675"/>
      <w:r>
        <w:lastRenderedPageBreak/>
        <w:t>ANEXOS</w:t>
      </w:r>
      <w:bookmarkEnd w:id="81"/>
    </w:p>
    <w:p w14:paraId="753DAFA2" w14:textId="77777777" w:rsidR="00C7124B" w:rsidRPr="00C7124B" w:rsidRDefault="00C7124B" w:rsidP="00C7124B">
      <w:pPr>
        <w:pStyle w:val="texto"/>
        <w:spacing w:line="360" w:lineRule="auto"/>
        <w:ind w:left="720"/>
        <w:jc w:val="both"/>
        <w:rPr>
          <w:b/>
          <w:color w:val="auto"/>
          <w:lang w:val="es-ES_tradnl"/>
        </w:rPr>
      </w:pPr>
      <w:bookmarkStart w:id="82" w:name="_Hlk41237527"/>
      <w:r w:rsidRPr="00C7124B">
        <w:rPr>
          <w:b/>
          <w:color w:val="auto"/>
          <w:lang w:val="es-ES_tradnl"/>
        </w:rPr>
        <w:t xml:space="preserve">ANEXO 01: </w:t>
      </w:r>
      <w:r w:rsidRPr="0001120B">
        <w:rPr>
          <w:bCs/>
          <w:color w:val="auto"/>
          <w:lang w:val="es-ES_tradnl"/>
        </w:rPr>
        <w:t>RESUMEN EJECUTIVO -ESTUDIO DE PRE INVERSION A NIVEL DE PERFIL</w:t>
      </w:r>
      <w:r w:rsidR="00C55736" w:rsidRPr="0001120B">
        <w:rPr>
          <w:bCs/>
          <w:color w:val="auto"/>
          <w:lang w:val="es-ES_tradnl"/>
        </w:rPr>
        <w:t>-FORMATO 6A -FORMATO 6B</w:t>
      </w:r>
    </w:p>
    <w:bookmarkEnd w:id="82"/>
    <w:p w14:paraId="5A87E25F" w14:textId="77777777" w:rsidR="00C7124B" w:rsidRPr="00C7124B" w:rsidRDefault="00C7124B" w:rsidP="00C7124B">
      <w:pPr>
        <w:pStyle w:val="texto"/>
        <w:spacing w:line="360" w:lineRule="auto"/>
        <w:ind w:left="720"/>
        <w:jc w:val="both"/>
        <w:rPr>
          <w:b/>
          <w:color w:val="auto"/>
          <w:lang w:val="es-ES_tradnl"/>
        </w:rPr>
      </w:pPr>
      <w:r w:rsidRPr="00C7124B">
        <w:rPr>
          <w:b/>
          <w:color w:val="auto"/>
          <w:lang w:val="es-ES_tradnl"/>
        </w:rPr>
        <w:t xml:space="preserve">ANEXO 02: </w:t>
      </w:r>
      <w:r w:rsidRPr="00C7124B">
        <w:rPr>
          <w:b/>
          <w:color w:val="auto"/>
          <w:lang w:val="es-ES_tradnl"/>
        </w:rPr>
        <w:tab/>
        <w:t>ESTUDIOS BASICOS</w:t>
      </w:r>
    </w:p>
    <w:p w14:paraId="2A042E8E" w14:textId="77777777" w:rsidR="00C7124B" w:rsidRPr="0001120B" w:rsidRDefault="00C7124B" w:rsidP="00C7124B">
      <w:pPr>
        <w:pStyle w:val="texto"/>
        <w:numPr>
          <w:ilvl w:val="1"/>
          <w:numId w:val="33"/>
        </w:numPr>
        <w:spacing w:line="360" w:lineRule="auto"/>
        <w:ind w:left="1418"/>
        <w:jc w:val="both"/>
        <w:rPr>
          <w:bCs/>
          <w:color w:val="auto"/>
          <w:lang w:val="es-ES_tradnl"/>
        </w:rPr>
      </w:pPr>
      <w:r w:rsidRPr="0001120B">
        <w:rPr>
          <w:bCs/>
          <w:color w:val="auto"/>
          <w:lang w:val="es-ES_tradnl"/>
        </w:rPr>
        <w:t>ESTUDIO DE TOPOGRAFIA</w:t>
      </w:r>
    </w:p>
    <w:p w14:paraId="7D7AC178" w14:textId="77777777" w:rsidR="00C7124B" w:rsidRPr="0001120B" w:rsidRDefault="00C7124B" w:rsidP="00C7124B">
      <w:pPr>
        <w:pStyle w:val="texto"/>
        <w:numPr>
          <w:ilvl w:val="1"/>
          <w:numId w:val="33"/>
        </w:numPr>
        <w:spacing w:line="360" w:lineRule="auto"/>
        <w:ind w:left="1418"/>
        <w:jc w:val="both"/>
        <w:rPr>
          <w:bCs/>
          <w:color w:val="auto"/>
          <w:lang w:val="es-ES_tradnl"/>
        </w:rPr>
      </w:pPr>
      <w:r w:rsidRPr="0001120B">
        <w:rPr>
          <w:bCs/>
          <w:color w:val="auto"/>
          <w:lang w:val="es-ES_tradnl"/>
        </w:rPr>
        <w:t>ESTUDIO DE MECANICA DE SUELOS</w:t>
      </w:r>
    </w:p>
    <w:p w14:paraId="695D0829" w14:textId="77777777" w:rsidR="00C7124B" w:rsidRPr="0001120B" w:rsidRDefault="00C7124B" w:rsidP="00C7124B">
      <w:pPr>
        <w:pStyle w:val="texto"/>
        <w:numPr>
          <w:ilvl w:val="1"/>
          <w:numId w:val="33"/>
        </w:numPr>
        <w:spacing w:line="360" w:lineRule="auto"/>
        <w:ind w:left="1418"/>
        <w:jc w:val="both"/>
        <w:rPr>
          <w:bCs/>
          <w:color w:val="auto"/>
          <w:lang w:val="es-ES_tradnl"/>
        </w:rPr>
      </w:pPr>
      <w:r w:rsidRPr="0001120B">
        <w:rPr>
          <w:bCs/>
          <w:color w:val="auto"/>
          <w:lang w:val="es-ES_tradnl"/>
        </w:rPr>
        <w:t>ESTUDIO DE HIDROLOGÍA</w:t>
      </w:r>
    </w:p>
    <w:p w14:paraId="310EF891" w14:textId="77777777" w:rsidR="00C7124B" w:rsidRPr="0001120B" w:rsidRDefault="00C7124B" w:rsidP="00C7124B">
      <w:pPr>
        <w:pStyle w:val="texto"/>
        <w:numPr>
          <w:ilvl w:val="1"/>
          <w:numId w:val="33"/>
        </w:numPr>
        <w:spacing w:line="360" w:lineRule="auto"/>
        <w:ind w:left="1418"/>
        <w:jc w:val="both"/>
        <w:rPr>
          <w:bCs/>
          <w:color w:val="auto"/>
          <w:lang w:val="es-ES_tradnl"/>
        </w:rPr>
      </w:pPr>
      <w:r w:rsidRPr="0001120B">
        <w:rPr>
          <w:bCs/>
          <w:color w:val="auto"/>
          <w:lang w:val="es-ES_tradnl"/>
        </w:rPr>
        <w:t>DISEÑO DE INFRAESTRUCTURA DE RIEGO</w:t>
      </w:r>
    </w:p>
    <w:p w14:paraId="2662AD31" w14:textId="77777777" w:rsidR="00C7124B" w:rsidRPr="0001120B" w:rsidRDefault="00C7124B" w:rsidP="00C7124B">
      <w:pPr>
        <w:pStyle w:val="texto"/>
        <w:numPr>
          <w:ilvl w:val="1"/>
          <w:numId w:val="33"/>
        </w:numPr>
        <w:spacing w:line="360" w:lineRule="auto"/>
        <w:ind w:left="1418"/>
        <w:jc w:val="both"/>
        <w:rPr>
          <w:bCs/>
          <w:color w:val="auto"/>
          <w:lang w:val="es-ES_tradnl"/>
        </w:rPr>
      </w:pPr>
      <w:r w:rsidRPr="0001120B">
        <w:rPr>
          <w:bCs/>
          <w:color w:val="auto"/>
          <w:lang w:val="es-ES_tradnl"/>
        </w:rPr>
        <w:t>ANÁLISIS DE RIESGOS</w:t>
      </w:r>
    </w:p>
    <w:p w14:paraId="329AF476" w14:textId="77777777" w:rsidR="00C7124B" w:rsidRPr="0001120B" w:rsidRDefault="00C7124B" w:rsidP="00C7124B">
      <w:pPr>
        <w:pStyle w:val="texto"/>
        <w:numPr>
          <w:ilvl w:val="1"/>
          <w:numId w:val="33"/>
        </w:numPr>
        <w:spacing w:line="360" w:lineRule="auto"/>
        <w:ind w:left="1418"/>
        <w:jc w:val="both"/>
        <w:rPr>
          <w:bCs/>
          <w:color w:val="auto"/>
          <w:lang w:val="es-ES_tradnl"/>
        </w:rPr>
      </w:pPr>
      <w:r w:rsidRPr="0001120B">
        <w:rPr>
          <w:bCs/>
          <w:color w:val="auto"/>
          <w:lang w:val="es-ES_tradnl"/>
        </w:rPr>
        <w:t>ESTUDIO DE IMPACTO AMBIENTAL</w:t>
      </w:r>
    </w:p>
    <w:p w14:paraId="7DA12D87" w14:textId="77777777" w:rsidR="00C7124B" w:rsidRPr="0001120B" w:rsidRDefault="00C7124B" w:rsidP="00C7124B">
      <w:pPr>
        <w:pStyle w:val="texto"/>
        <w:numPr>
          <w:ilvl w:val="1"/>
          <w:numId w:val="33"/>
        </w:numPr>
        <w:spacing w:line="360" w:lineRule="auto"/>
        <w:ind w:left="1418"/>
        <w:jc w:val="both"/>
        <w:rPr>
          <w:bCs/>
          <w:color w:val="auto"/>
          <w:lang w:val="es-ES_tradnl"/>
        </w:rPr>
      </w:pPr>
      <w:r w:rsidRPr="0001120B">
        <w:rPr>
          <w:bCs/>
          <w:color w:val="auto"/>
          <w:lang w:val="es-ES_tradnl"/>
        </w:rPr>
        <w:t>ANÁLISIS DE COSTOS Y PRESUPUESTOS</w:t>
      </w:r>
    </w:p>
    <w:p w14:paraId="2B5C8C01" w14:textId="77777777" w:rsidR="00C7124B" w:rsidRPr="00C7124B" w:rsidRDefault="00C7124B" w:rsidP="00C7124B">
      <w:pPr>
        <w:pStyle w:val="texto"/>
        <w:spacing w:line="360" w:lineRule="auto"/>
        <w:ind w:left="720"/>
        <w:jc w:val="both"/>
        <w:rPr>
          <w:b/>
          <w:color w:val="auto"/>
          <w:lang w:val="es-ES_tradnl"/>
        </w:rPr>
      </w:pPr>
      <w:r w:rsidRPr="00C7124B">
        <w:rPr>
          <w:b/>
          <w:color w:val="auto"/>
          <w:lang w:val="es-ES_tradnl"/>
        </w:rPr>
        <w:t xml:space="preserve">ANEXO 03: </w:t>
      </w:r>
      <w:r w:rsidRPr="00C7124B">
        <w:rPr>
          <w:b/>
          <w:color w:val="auto"/>
          <w:lang w:val="es-ES_tradnl"/>
        </w:rPr>
        <w:tab/>
      </w:r>
      <w:r w:rsidRPr="0001120B">
        <w:rPr>
          <w:bCs/>
          <w:color w:val="auto"/>
          <w:lang w:val="es-ES_tradnl"/>
        </w:rPr>
        <w:t>ACTAS DE COMPROMISO</w:t>
      </w:r>
    </w:p>
    <w:p w14:paraId="1873D4DD" w14:textId="77777777" w:rsidR="00C7124B" w:rsidRPr="00C7124B" w:rsidRDefault="00C7124B" w:rsidP="00C7124B">
      <w:pPr>
        <w:pStyle w:val="texto"/>
        <w:spacing w:line="360" w:lineRule="auto"/>
        <w:ind w:left="720"/>
        <w:jc w:val="both"/>
        <w:rPr>
          <w:b/>
          <w:color w:val="auto"/>
          <w:lang w:val="es-ES_tradnl"/>
        </w:rPr>
      </w:pPr>
      <w:r w:rsidRPr="00C7124B">
        <w:rPr>
          <w:b/>
          <w:color w:val="auto"/>
          <w:lang w:val="es-ES_tradnl"/>
        </w:rPr>
        <w:t xml:space="preserve">ANEXO 04: </w:t>
      </w:r>
      <w:r w:rsidRPr="00C7124B">
        <w:rPr>
          <w:b/>
          <w:color w:val="auto"/>
          <w:lang w:val="es-ES_tradnl"/>
        </w:rPr>
        <w:tab/>
      </w:r>
      <w:r w:rsidRPr="0001120B">
        <w:rPr>
          <w:bCs/>
          <w:color w:val="auto"/>
          <w:lang w:val="es-ES_tradnl"/>
        </w:rPr>
        <w:t>PADRON DE USUARIOS</w:t>
      </w:r>
    </w:p>
    <w:p w14:paraId="2EB9D53D" w14:textId="77777777" w:rsidR="00C7124B" w:rsidRPr="00C7124B" w:rsidRDefault="00C7124B" w:rsidP="00C7124B">
      <w:pPr>
        <w:pStyle w:val="texto"/>
        <w:spacing w:line="360" w:lineRule="auto"/>
        <w:ind w:left="720"/>
        <w:jc w:val="both"/>
        <w:rPr>
          <w:b/>
          <w:color w:val="auto"/>
          <w:lang w:val="es-ES_tradnl"/>
        </w:rPr>
      </w:pPr>
      <w:r w:rsidRPr="00C7124B">
        <w:rPr>
          <w:b/>
          <w:color w:val="auto"/>
          <w:lang w:val="es-ES_tradnl"/>
        </w:rPr>
        <w:t xml:space="preserve">ANEXO 05: </w:t>
      </w:r>
      <w:r w:rsidRPr="00C7124B">
        <w:rPr>
          <w:b/>
          <w:color w:val="auto"/>
          <w:lang w:val="es-ES_tradnl"/>
        </w:rPr>
        <w:tab/>
      </w:r>
      <w:r w:rsidRPr="0001120B">
        <w:rPr>
          <w:bCs/>
          <w:color w:val="auto"/>
          <w:lang w:val="es-ES_tradnl"/>
        </w:rPr>
        <w:t>INFORMACION DE COMISIÓN DE USUARIOS</w:t>
      </w:r>
    </w:p>
    <w:p w14:paraId="2A364C6B" w14:textId="77777777" w:rsidR="00C7124B" w:rsidRPr="00C7124B" w:rsidRDefault="00C7124B" w:rsidP="00C7124B">
      <w:pPr>
        <w:pStyle w:val="texto"/>
        <w:spacing w:line="360" w:lineRule="auto"/>
        <w:ind w:left="720"/>
        <w:jc w:val="both"/>
        <w:rPr>
          <w:b/>
          <w:color w:val="auto"/>
          <w:lang w:val="es-ES_tradnl"/>
        </w:rPr>
      </w:pPr>
      <w:r w:rsidRPr="00C7124B">
        <w:rPr>
          <w:b/>
          <w:color w:val="auto"/>
          <w:lang w:val="es-ES_tradnl"/>
        </w:rPr>
        <w:t xml:space="preserve">ANEXO 06: </w:t>
      </w:r>
      <w:r w:rsidRPr="00C7124B">
        <w:rPr>
          <w:b/>
          <w:color w:val="auto"/>
          <w:lang w:val="es-ES_tradnl"/>
        </w:rPr>
        <w:tab/>
      </w:r>
      <w:r w:rsidRPr="0001120B">
        <w:rPr>
          <w:bCs/>
          <w:color w:val="auto"/>
          <w:lang w:val="es-ES_tradnl"/>
        </w:rPr>
        <w:t>CERTIFICADO DE DISPONIBILIDAD HIDRICA – ALACHL</w:t>
      </w:r>
    </w:p>
    <w:p w14:paraId="001E74C0" w14:textId="77777777" w:rsidR="00C7124B" w:rsidRPr="00C7124B" w:rsidRDefault="00C7124B" w:rsidP="00C7124B">
      <w:pPr>
        <w:pStyle w:val="texto"/>
        <w:spacing w:line="360" w:lineRule="auto"/>
        <w:ind w:left="720"/>
        <w:jc w:val="both"/>
        <w:rPr>
          <w:b/>
          <w:color w:val="auto"/>
          <w:lang w:val="es-ES_tradnl"/>
        </w:rPr>
      </w:pPr>
      <w:r w:rsidRPr="00C7124B">
        <w:rPr>
          <w:b/>
          <w:color w:val="auto"/>
          <w:lang w:val="es-ES_tradnl"/>
        </w:rPr>
        <w:t xml:space="preserve">ANEXO 07: </w:t>
      </w:r>
      <w:r w:rsidRPr="00C7124B">
        <w:rPr>
          <w:b/>
          <w:color w:val="auto"/>
          <w:lang w:val="es-ES_tradnl"/>
        </w:rPr>
        <w:tab/>
      </w:r>
      <w:r w:rsidRPr="0001120B">
        <w:rPr>
          <w:bCs/>
          <w:color w:val="auto"/>
          <w:lang w:val="es-ES_tradnl"/>
        </w:rPr>
        <w:t xml:space="preserve">REPORTE DE INCREMENTO DE RENDIMIENTOS DE </w:t>
      </w:r>
      <w:r w:rsidRPr="0001120B">
        <w:rPr>
          <w:bCs/>
          <w:color w:val="auto"/>
          <w:lang w:val="es-ES_tradnl"/>
        </w:rPr>
        <w:tab/>
      </w:r>
      <w:r w:rsidRPr="0001120B">
        <w:rPr>
          <w:bCs/>
          <w:color w:val="auto"/>
          <w:lang w:val="es-ES_tradnl"/>
        </w:rPr>
        <w:tab/>
      </w:r>
      <w:r w:rsidRPr="0001120B">
        <w:rPr>
          <w:bCs/>
          <w:color w:val="auto"/>
          <w:lang w:val="es-ES_tradnl"/>
        </w:rPr>
        <w:tab/>
        <w:t>CULTIVOS – CROWAPT</w:t>
      </w:r>
    </w:p>
    <w:p w14:paraId="2B718EFE" w14:textId="77777777" w:rsidR="00C7124B" w:rsidRPr="00C7124B" w:rsidRDefault="00C7124B" w:rsidP="00C7124B">
      <w:pPr>
        <w:pStyle w:val="texto"/>
        <w:spacing w:line="360" w:lineRule="auto"/>
        <w:ind w:left="720"/>
        <w:jc w:val="both"/>
        <w:rPr>
          <w:b/>
          <w:color w:val="auto"/>
          <w:lang w:val="es-ES_tradnl"/>
        </w:rPr>
      </w:pPr>
      <w:r w:rsidRPr="00C7124B">
        <w:rPr>
          <w:b/>
          <w:color w:val="auto"/>
          <w:lang w:val="es-ES_tradnl"/>
        </w:rPr>
        <w:t xml:space="preserve">ANEXO 08: </w:t>
      </w:r>
      <w:r w:rsidRPr="00C7124B">
        <w:rPr>
          <w:b/>
          <w:color w:val="auto"/>
          <w:lang w:val="es-ES_tradnl"/>
        </w:rPr>
        <w:tab/>
      </w:r>
      <w:r w:rsidRPr="0001120B">
        <w:rPr>
          <w:bCs/>
          <w:color w:val="auto"/>
          <w:lang w:val="es-ES_tradnl"/>
        </w:rPr>
        <w:t>TARIFA DE AGUA</w:t>
      </w:r>
    </w:p>
    <w:p w14:paraId="3E876451" w14:textId="77777777" w:rsidR="00C7124B" w:rsidRPr="00C7124B" w:rsidRDefault="00C7124B" w:rsidP="00C7124B">
      <w:pPr>
        <w:pStyle w:val="texto"/>
        <w:spacing w:line="360" w:lineRule="auto"/>
        <w:ind w:left="720"/>
        <w:jc w:val="both"/>
        <w:rPr>
          <w:b/>
          <w:color w:val="auto"/>
          <w:lang w:val="pt-BR"/>
        </w:rPr>
      </w:pPr>
      <w:r w:rsidRPr="00C7124B">
        <w:rPr>
          <w:b/>
          <w:color w:val="auto"/>
          <w:lang w:val="pt-BR"/>
        </w:rPr>
        <w:t xml:space="preserve">ANEXO 09: </w:t>
      </w:r>
      <w:r w:rsidRPr="00C7124B">
        <w:rPr>
          <w:b/>
          <w:color w:val="auto"/>
          <w:lang w:val="pt-BR"/>
        </w:rPr>
        <w:tab/>
      </w:r>
      <w:r w:rsidRPr="0001120B">
        <w:rPr>
          <w:bCs/>
          <w:color w:val="auto"/>
          <w:lang w:val="pt-BR"/>
        </w:rPr>
        <w:t>PANEL FOTOGRAFICO</w:t>
      </w:r>
    </w:p>
    <w:p w14:paraId="6B204892" w14:textId="77777777" w:rsidR="00C7124B" w:rsidRPr="00C7124B" w:rsidRDefault="00C7124B" w:rsidP="00C7124B">
      <w:pPr>
        <w:pStyle w:val="texto"/>
        <w:spacing w:line="360" w:lineRule="auto"/>
        <w:ind w:left="720"/>
        <w:jc w:val="both"/>
        <w:rPr>
          <w:b/>
          <w:color w:val="auto"/>
          <w:lang w:val="pt-BR"/>
        </w:rPr>
      </w:pPr>
      <w:r w:rsidRPr="00C7124B">
        <w:rPr>
          <w:b/>
          <w:color w:val="auto"/>
          <w:lang w:val="pt-BR"/>
        </w:rPr>
        <w:t xml:space="preserve">ANEXO 10: </w:t>
      </w:r>
      <w:r w:rsidRPr="00C7124B">
        <w:rPr>
          <w:b/>
          <w:color w:val="auto"/>
          <w:lang w:val="pt-BR"/>
        </w:rPr>
        <w:tab/>
      </w:r>
      <w:r w:rsidRPr="0001120B">
        <w:rPr>
          <w:bCs/>
          <w:color w:val="auto"/>
          <w:lang w:val="pt-BR"/>
        </w:rPr>
        <w:t>PLANOS</w:t>
      </w:r>
    </w:p>
    <w:bookmarkEnd w:id="80"/>
    <w:p w14:paraId="508CFE60" w14:textId="77777777" w:rsidR="00BA4857" w:rsidRPr="00BA4857" w:rsidRDefault="00BA4857" w:rsidP="003D5E32"/>
    <w:sectPr w:rsidR="00BA4857" w:rsidRPr="00BA4857" w:rsidSect="004F14A1">
      <w:pgSz w:w="12240" w:h="15840"/>
      <w:pgMar w:top="1418" w:right="1701" w:bottom="1701" w:left="1701" w:header="709" w:footer="709" w:gutter="0"/>
      <w:pgNumType w:start="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2ED8B" w14:textId="77777777" w:rsidR="00C049BF" w:rsidRDefault="00C049BF" w:rsidP="00DD1752">
      <w:pPr>
        <w:spacing w:after="0" w:line="240" w:lineRule="auto"/>
      </w:pPr>
      <w:r>
        <w:separator/>
      </w:r>
    </w:p>
  </w:endnote>
  <w:endnote w:type="continuationSeparator" w:id="0">
    <w:p w14:paraId="69E17835" w14:textId="77777777" w:rsidR="00C049BF" w:rsidRDefault="00C049BF" w:rsidP="00DD1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722735"/>
      <w:docPartObj>
        <w:docPartGallery w:val="Page Numbers (Bottom of Page)"/>
        <w:docPartUnique/>
      </w:docPartObj>
    </w:sdtPr>
    <w:sdtEndPr/>
    <w:sdtContent>
      <w:p w14:paraId="741A0C30" w14:textId="77777777" w:rsidR="00D3166A" w:rsidRDefault="00D3166A">
        <w:pPr>
          <w:pStyle w:val="Piedepgina"/>
          <w:jc w:val="right"/>
        </w:pPr>
        <w:r>
          <w:fldChar w:fldCharType="begin"/>
        </w:r>
        <w:r>
          <w:instrText>PAGE   \* MERGEFORMAT</w:instrText>
        </w:r>
        <w:r>
          <w:fldChar w:fldCharType="separate"/>
        </w:r>
        <w:r w:rsidRPr="00BB55A4">
          <w:rPr>
            <w:noProof/>
            <w:lang w:val="es-ES"/>
          </w:rPr>
          <w:t>15</w:t>
        </w:r>
        <w:r>
          <w:fldChar w:fldCharType="end"/>
        </w:r>
      </w:p>
    </w:sdtContent>
  </w:sdt>
  <w:p w14:paraId="265272BE" w14:textId="77777777" w:rsidR="00D3166A" w:rsidRDefault="00D316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5FE6D" w14:textId="77777777" w:rsidR="00C049BF" w:rsidRDefault="00C049BF" w:rsidP="00DD1752">
      <w:pPr>
        <w:spacing w:after="0" w:line="240" w:lineRule="auto"/>
      </w:pPr>
      <w:r>
        <w:separator/>
      </w:r>
    </w:p>
  </w:footnote>
  <w:footnote w:type="continuationSeparator" w:id="0">
    <w:p w14:paraId="4510A034" w14:textId="77777777" w:rsidR="00C049BF" w:rsidRDefault="00C049BF" w:rsidP="00DD17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0AD"/>
    <w:multiLevelType w:val="hybridMultilevel"/>
    <w:tmpl w:val="18281748"/>
    <w:lvl w:ilvl="0" w:tplc="28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835CD0"/>
    <w:multiLevelType w:val="hybridMultilevel"/>
    <w:tmpl w:val="F70C42F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A17A06"/>
    <w:multiLevelType w:val="multilevel"/>
    <w:tmpl w:val="F14205F2"/>
    <w:lvl w:ilvl="0">
      <w:start w:val="1"/>
      <w:numFmt w:val="decimal"/>
      <w:lvlText w:val="%1."/>
      <w:lvlJc w:val="left"/>
      <w:pPr>
        <w:ind w:left="720" w:hanging="360"/>
      </w:pPr>
      <w:rPr>
        <w:rFonts w:hint="default"/>
      </w:rPr>
    </w:lvl>
    <w:lvl w:ilvl="1">
      <w:start w:val="1"/>
      <w:numFmt w:val="decimal"/>
      <w:isLgl/>
      <w:lvlText w:val="2.%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AB6425"/>
    <w:multiLevelType w:val="hybridMultilevel"/>
    <w:tmpl w:val="59242D6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CF41A60"/>
    <w:multiLevelType w:val="hybridMultilevel"/>
    <w:tmpl w:val="C1CC4C82"/>
    <w:lvl w:ilvl="0" w:tplc="280A0017">
      <w:start w:val="1"/>
      <w:numFmt w:val="lowerLetter"/>
      <w:lvlText w:val="%1)"/>
      <w:lvlJc w:val="left"/>
      <w:pPr>
        <w:ind w:left="2346" w:hanging="360"/>
      </w:pPr>
      <w:rPr>
        <w:rFonts w:hint="default"/>
      </w:rPr>
    </w:lvl>
    <w:lvl w:ilvl="1" w:tplc="80A81A9A">
      <w:start w:val="1"/>
      <w:numFmt w:val="lowerLetter"/>
      <w:lvlText w:val="%2."/>
      <w:lvlJc w:val="left"/>
      <w:pPr>
        <w:ind w:left="3066" w:hanging="360"/>
      </w:pPr>
      <w:rPr>
        <w:rFonts w:hint="default"/>
      </w:rPr>
    </w:lvl>
    <w:lvl w:ilvl="2" w:tplc="280A001B" w:tentative="1">
      <w:start w:val="1"/>
      <w:numFmt w:val="lowerRoman"/>
      <w:lvlText w:val="%3."/>
      <w:lvlJc w:val="right"/>
      <w:pPr>
        <w:ind w:left="3786" w:hanging="180"/>
      </w:pPr>
    </w:lvl>
    <w:lvl w:ilvl="3" w:tplc="280A000F" w:tentative="1">
      <w:start w:val="1"/>
      <w:numFmt w:val="decimal"/>
      <w:lvlText w:val="%4."/>
      <w:lvlJc w:val="left"/>
      <w:pPr>
        <w:ind w:left="4506" w:hanging="360"/>
      </w:pPr>
    </w:lvl>
    <w:lvl w:ilvl="4" w:tplc="280A0019" w:tentative="1">
      <w:start w:val="1"/>
      <w:numFmt w:val="lowerLetter"/>
      <w:lvlText w:val="%5."/>
      <w:lvlJc w:val="left"/>
      <w:pPr>
        <w:ind w:left="5226" w:hanging="360"/>
      </w:pPr>
    </w:lvl>
    <w:lvl w:ilvl="5" w:tplc="280A001B" w:tentative="1">
      <w:start w:val="1"/>
      <w:numFmt w:val="lowerRoman"/>
      <w:lvlText w:val="%6."/>
      <w:lvlJc w:val="right"/>
      <w:pPr>
        <w:ind w:left="5946" w:hanging="180"/>
      </w:pPr>
    </w:lvl>
    <w:lvl w:ilvl="6" w:tplc="280A000F" w:tentative="1">
      <w:start w:val="1"/>
      <w:numFmt w:val="decimal"/>
      <w:lvlText w:val="%7."/>
      <w:lvlJc w:val="left"/>
      <w:pPr>
        <w:ind w:left="6666" w:hanging="360"/>
      </w:pPr>
    </w:lvl>
    <w:lvl w:ilvl="7" w:tplc="280A0019" w:tentative="1">
      <w:start w:val="1"/>
      <w:numFmt w:val="lowerLetter"/>
      <w:lvlText w:val="%8."/>
      <w:lvlJc w:val="left"/>
      <w:pPr>
        <w:ind w:left="7386" w:hanging="360"/>
      </w:pPr>
    </w:lvl>
    <w:lvl w:ilvl="8" w:tplc="280A001B" w:tentative="1">
      <w:start w:val="1"/>
      <w:numFmt w:val="lowerRoman"/>
      <w:lvlText w:val="%9."/>
      <w:lvlJc w:val="right"/>
      <w:pPr>
        <w:ind w:left="8106" w:hanging="180"/>
      </w:pPr>
    </w:lvl>
  </w:abstractNum>
  <w:abstractNum w:abstractNumId="5" w15:restartNumberingAfterBreak="0">
    <w:nsid w:val="0F851651"/>
    <w:multiLevelType w:val="hybridMultilevel"/>
    <w:tmpl w:val="4E40423A"/>
    <w:lvl w:ilvl="0" w:tplc="645C9B8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416162D"/>
    <w:multiLevelType w:val="hybridMultilevel"/>
    <w:tmpl w:val="EC480B3A"/>
    <w:lvl w:ilvl="0" w:tplc="2F60FE6A">
      <w:start w:val="1"/>
      <w:numFmt w:val="bullet"/>
      <w:lvlText w:val="-"/>
      <w:lvlJc w:val="left"/>
      <w:pPr>
        <w:ind w:left="720" w:hanging="360"/>
      </w:pPr>
      <w:rPr>
        <w:rFonts w:ascii="Arial Narrow" w:hAnsi="Arial Narro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5BD0735"/>
    <w:multiLevelType w:val="hybridMultilevel"/>
    <w:tmpl w:val="665C579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2E8F6986"/>
    <w:multiLevelType w:val="hybridMultilevel"/>
    <w:tmpl w:val="19D0BBBC"/>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9" w15:restartNumberingAfterBreak="0">
    <w:nsid w:val="2EB50006"/>
    <w:multiLevelType w:val="hybridMultilevel"/>
    <w:tmpl w:val="D6507C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506B0"/>
    <w:multiLevelType w:val="multilevel"/>
    <w:tmpl w:val="80ACC6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F2C71E9"/>
    <w:multiLevelType w:val="hybridMultilevel"/>
    <w:tmpl w:val="F71A5DC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2" w15:restartNumberingAfterBreak="0">
    <w:nsid w:val="2F8C410F"/>
    <w:multiLevelType w:val="multilevel"/>
    <w:tmpl w:val="F07AF9D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3516545"/>
    <w:multiLevelType w:val="multilevel"/>
    <w:tmpl w:val="4F386FEC"/>
    <w:lvl w:ilvl="0">
      <w:start w:val="1"/>
      <w:numFmt w:val="decimal"/>
      <w:lvlText w:val="%1."/>
      <w:lvlJc w:val="left"/>
      <w:pPr>
        <w:ind w:left="2393" w:hanging="280"/>
      </w:pPr>
      <w:rPr>
        <w:rFonts w:ascii="Times New Roman" w:eastAsia="Times New Roman" w:hAnsi="Times New Roman" w:cs="Times New Roman" w:hint="default"/>
        <w:spacing w:val="-20"/>
        <w:w w:val="99"/>
        <w:sz w:val="24"/>
        <w:szCs w:val="24"/>
        <w:lang w:val="es-ES" w:eastAsia="es-ES" w:bidi="es-ES"/>
      </w:rPr>
    </w:lvl>
    <w:lvl w:ilvl="1">
      <w:start w:val="1"/>
      <w:numFmt w:val="decimal"/>
      <w:lvlText w:val="%1.%2."/>
      <w:lvlJc w:val="left"/>
      <w:pPr>
        <w:ind w:left="2533" w:hanging="420"/>
      </w:pPr>
      <w:rPr>
        <w:rFonts w:ascii="Times New Roman" w:eastAsia="Times New Roman" w:hAnsi="Times New Roman" w:cs="Times New Roman" w:hint="default"/>
        <w:spacing w:val="-5"/>
        <w:w w:val="99"/>
        <w:sz w:val="24"/>
        <w:szCs w:val="24"/>
        <w:lang w:val="es-ES" w:eastAsia="es-ES" w:bidi="es-ES"/>
      </w:rPr>
    </w:lvl>
    <w:lvl w:ilvl="2">
      <w:start w:val="1"/>
      <w:numFmt w:val="decimal"/>
      <w:lvlText w:val="%1.%2.%3."/>
      <w:lvlJc w:val="left"/>
      <w:pPr>
        <w:ind w:left="2713" w:hanging="600"/>
      </w:pPr>
      <w:rPr>
        <w:rFonts w:ascii="Times New Roman" w:eastAsia="Times New Roman" w:hAnsi="Times New Roman" w:cs="Times New Roman" w:hint="default"/>
        <w:spacing w:val="-2"/>
        <w:w w:val="99"/>
        <w:sz w:val="24"/>
        <w:szCs w:val="24"/>
        <w:lang w:val="es-ES" w:eastAsia="es-ES" w:bidi="es-ES"/>
      </w:rPr>
    </w:lvl>
    <w:lvl w:ilvl="3">
      <w:start w:val="1"/>
      <w:numFmt w:val="lowerLetter"/>
      <w:lvlText w:val="%4)"/>
      <w:lvlJc w:val="left"/>
      <w:pPr>
        <w:ind w:left="2961" w:hanging="256"/>
      </w:pPr>
      <w:rPr>
        <w:rFonts w:ascii="Times New Roman" w:eastAsia="Times New Roman" w:hAnsi="Times New Roman" w:cs="Times New Roman" w:hint="default"/>
        <w:spacing w:val="0"/>
        <w:w w:val="100"/>
        <w:sz w:val="24"/>
        <w:szCs w:val="24"/>
        <w:lang w:val="es-ES" w:eastAsia="es-ES" w:bidi="es-ES"/>
      </w:rPr>
    </w:lvl>
    <w:lvl w:ilvl="4">
      <w:numFmt w:val="bullet"/>
      <w:lvlText w:val="•"/>
      <w:lvlJc w:val="left"/>
      <w:pPr>
        <w:ind w:left="4052" w:hanging="256"/>
      </w:pPr>
      <w:rPr>
        <w:rFonts w:hint="default"/>
        <w:lang w:val="es-ES" w:eastAsia="es-ES" w:bidi="es-ES"/>
      </w:rPr>
    </w:lvl>
    <w:lvl w:ilvl="5">
      <w:numFmt w:val="bullet"/>
      <w:lvlText w:val="•"/>
      <w:lvlJc w:val="left"/>
      <w:pPr>
        <w:ind w:left="5145" w:hanging="256"/>
      </w:pPr>
      <w:rPr>
        <w:rFonts w:hint="default"/>
        <w:lang w:val="es-ES" w:eastAsia="es-ES" w:bidi="es-ES"/>
      </w:rPr>
    </w:lvl>
    <w:lvl w:ilvl="6">
      <w:numFmt w:val="bullet"/>
      <w:lvlText w:val="•"/>
      <w:lvlJc w:val="left"/>
      <w:pPr>
        <w:ind w:left="6237" w:hanging="256"/>
      </w:pPr>
      <w:rPr>
        <w:rFonts w:hint="default"/>
        <w:lang w:val="es-ES" w:eastAsia="es-ES" w:bidi="es-ES"/>
      </w:rPr>
    </w:lvl>
    <w:lvl w:ilvl="7">
      <w:numFmt w:val="bullet"/>
      <w:lvlText w:val="•"/>
      <w:lvlJc w:val="left"/>
      <w:pPr>
        <w:ind w:left="7330" w:hanging="256"/>
      </w:pPr>
      <w:rPr>
        <w:rFonts w:hint="default"/>
        <w:lang w:val="es-ES" w:eastAsia="es-ES" w:bidi="es-ES"/>
      </w:rPr>
    </w:lvl>
    <w:lvl w:ilvl="8">
      <w:numFmt w:val="bullet"/>
      <w:lvlText w:val="•"/>
      <w:lvlJc w:val="left"/>
      <w:pPr>
        <w:ind w:left="8422" w:hanging="256"/>
      </w:pPr>
      <w:rPr>
        <w:rFonts w:hint="default"/>
        <w:lang w:val="es-ES" w:eastAsia="es-ES" w:bidi="es-ES"/>
      </w:rPr>
    </w:lvl>
  </w:abstractNum>
  <w:abstractNum w:abstractNumId="14" w15:restartNumberingAfterBreak="0">
    <w:nsid w:val="337424F6"/>
    <w:multiLevelType w:val="hybridMultilevel"/>
    <w:tmpl w:val="B4F83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93D1C"/>
    <w:multiLevelType w:val="hybridMultilevel"/>
    <w:tmpl w:val="CD6C51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F641B4F"/>
    <w:multiLevelType w:val="hybridMultilevel"/>
    <w:tmpl w:val="BA0E33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72ECF"/>
    <w:multiLevelType w:val="multilevel"/>
    <w:tmpl w:val="2828E15C"/>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1202E8F"/>
    <w:multiLevelType w:val="hybridMultilevel"/>
    <w:tmpl w:val="90688136"/>
    <w:lvl w:ilvl="0" w:tplc="08A28EC6">
      <w:start w:val="1"/>
      <w:numFmt w:val="decimal"/>
      <w:lvlText w:val="%1."/>
      <w:lvlJc w:val="left"/>
      <w:pPr>
        <w:ind w:left="1679" w:hanging="360"/>
      </w:pPr>
      <w:rPr>
        <w:rFonts w:ascii="Arial" w:eastAsia="Arial" w:hAnsi="Arial" w:cs="Arial" w:hint="default"/>
        <w:spacing w:val="-32"/>
        <w:w w:val="95"/>
        <w:sz w:val="24"/>
        <w:szCs w:val="24"/>
        <w:lang w:val="es-PE" w:eastAsia="es-ES" w:bidi="es-ES"/>
      </w:rPr>
    </w:lvl>
    <w:lvl w:ilvl="1" w:tplc="8B0CB9B6">
      <w:start w:val="1"/>
      <w:numFmt w:val="decimal"/>
      <w:lvlText w:val="%2."/>
      <w:lvlJc w:val="left"/>
      <w:pPr>
        <w:ind w:left="2106" w:hanging="360"/>
      </w:pPr>
      <w:rPr>
        <w:rFonts w:ascii="Arial" w:eastAsia="Arial" w:hAnsi="Arial" w:cs="Arial" w:hint="default"/>
        <w:b/>
        <w:bCs/>
        <w:spacing w:val="-35"/>
        <w:w w:val="95"/>
        <w:sz w:val="24"/>
        <w:szCs w:val="24"/>
        <w:lang w:val="es-ES" w:eastAsia="es-ES" w:bidi="es-ES"/>
      </w:rPr>
    </w:lvl>
    <w:lvl w:ilvl="2" w:tplc="134A5004">
      <w:numFmt w:val="bullet"/>
      <w:lvlText w:val="•"/>
      <w:lvlJc w:val="left"/>
      <w:pPr>
        <w:ind w:left="3064" w:hanging="360"/>
      </w:pPr>
      <w:rPr>
        <w:rFonts w:hint="default"/>
        <w:lang w:val="es-ES" w:eastAsia="es-ES" w:bidi="es-ES"/>
      </w:rPr>
    </w:lvl>
    <w:lvl w:ilvl="3" w:tplc="1DEE79F0">
      <w:numFmt w:val="bullet"/>
      <w:lvlText w:val="•"/>
      <w:lvlJc w:val="left"/>
      <w:pPr>
        <w:ind w:left="4029" w:hanging="360"/>
      </w:pPr>
      <w:rPr>
        <w:rFonts w:hint="default"/>
        <w:lang w:val="es-ES" w:eastAsia="es-ES" w:bidi="es-ES"/>
      </w:rPr>
    </w:lvl>
    <w:lvl w:ilvl="4" w:tplc="672A3940">
      <w:numFmt w:val="bullet"/>
      <w:lvlText w:val="•"/>
      <w:lvlJc w:val="left"/>
      <w:pPr>
        <w:ind w:left="4993" w:hanging="360"/>
      </w:pPr>
      <w:rPr>
        <w:rFonts w:hint="default"/>
        <w:lang w:val="es-ES" w:eastAsia="es-ES" w:bidi="es-ES"/>
      </w:rPr>
    </w:lvl>
    <w:lvl w:ilvl="5" w:tplc="962CAF82">
      <w:numFmt w:val="bullet"/>
      <w:lvlText w:val="•"/>
      <w:lvlJc w:val="left"/>
      <w:pPr>
        <w:ind w:left="5958" w:hanging="360"/>
      </w:pPr>
      <w:rPr>
        <w:rFonts w:hint="default"/>
        <w:lang w:val="es-ES" w:eastAsia="es-ES" w:bidi="es-ES"/>
      </w:rPr>
    </w:lvl>
    <w:lvl w:ilvl="6" w:tplc="930CB262">
      <w:numFmt w:val="bullet"/>
      <w:lvlText w:val="•"/>
      <w:lvlJc w:val="left"/>
      <w:pPr>
        <w:ind w:left="6922" w:hanging="360"/>
      </w:pPr>
      <w:rPr>
        <w:rFonts w:hint="default"/>
        <w:lang w:val="es-ES" w:eastAsia="es-ES" w:bidi="es-ES"/>
      </w:rPr>
    </w:lvl>
    <w:lvl w:ilvl="7" w:tplc="E398CD56">
      <w:numFmt w:val="bullet"/>
      <w:lvlText w:val="•"/>
      <w:lvlJc w:val="left"/>
      <w:pPr>
        <w:ind w:left="7887" w:hanging="360"/>
      </w:pPr>
      <w:rPr>
        <w:rFonts w:hint="default"/>
        <w:lang w:val="es-ES" w:eastAsia="es-ES" w:bidi="es-ES"/>
      </w:rPr>
    </w:lvl>
    <w:lvl w:ilvl="8" w:tplc="D548E6E2">
      <w:numFmt w:val="bullet"/>
      <w:lvlText w:val="•"/>
      <w:lvlJc w:val="left"/>
      <w:pPr>
        <w:ind w:left="8851" w:hanging="360"/>
      </w:pPr>
      <w:rPr>
        <w:rFonts w:hint="default"/>
        <w:lang w:val="es-ES" w:eastAsia="es-ES" w:bidi="es-ES"/>
      </w:rPr>
    </w:lvl>
  </w:abstractNum>
  <w:abstractNum w:abstractNumId="19" w15:restartNumberingAfterBreak="0">
    <w:nsid w:val="43A3056C"/>
    <w:multiLevelType w:val="hybridMultilevel"/>
    <w:tmpl w:val="7B40A6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617AE2"/>
    <w:multiLevelType w:val="hybridMultilevel"/>
    <w:tmpl w:val="3460AF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593688"/>
    <w:multiLevelType w:val="hybridMultilevel"/>
    <w:tmpl w:val="E80A5C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71D2FEF"/>
    <w:multiLevelType w:val="hybridMultilevel"/>
    <w:tmpl w:val="261C7A00"/>
    <w:lvl w:ilvl="0" w:tplc="280A0001">
      <w:start w:val="1"/>
      <w:numFmt w:val="bullet"/>
      <w:lvlText w:val=""/>
      <w:lvlJc w:val="left"/>
      <w:pPr>
        <w:ind w:left="1797" w:hanging="360"/>
      </w:pPr>
      <w:rPr>
        <w:rFonts w:ascii="Symbol" w:hAnsi="Symbol" w:hint="default"/>
      </w:rPr>
    </w:lvl>
    <w:lvl w:ilvl="1" w:tplc="280A0003" w:tentative="1">
      <w:start w:val="1"/>
      <w:numFmt w:val="bullet"/>
      <w:lvlText w:val="o"/>
      <w:lvlJc w:val="left"/>
      <w:pPr>
        <w:ind w:left="2517" w:hanging="360"/>
      </w:pPr>
      <w:rPr>
        <w:rFonts w:ascii="Courier New" w:hAnsi="Courier New" w:cs="Courier New" w:hint="default"/>
      </w:rPr>
    </w:lvl>
    <w:lvl w:ilvl="2" w:tplc="280A0005" w:tentative="1">
      <w:start w:val="1"/>
      <w:numFmt w:val="bullet"/>
      <w:lvlText w:val=""/>
      <w:lvlJc w:val="left"/>
      <w:pPr>
        <w:ind w:left="3237" w:hanging="360"/>
      </w:pPr>
      <w:rPr>
        <w:rFonts w:ascii="Wingdings" w:hAnsi="Wingdings" w:hint="default"/>
      </w:rPr>
    </w:lvl>
    <w:lvl w:ilvl="3" w:tplc="280A0001" w:tentative="1">
      <w:start w:val="1"/>
      <w:numFmt w:val="bullet"/>
      <w:lvlText w:val=""/>
      <w:lvlJc w:val="left"/>
      <w:pPr>
        <w:ind w:left="3957" w:hanging="360"/>
      </w:pPr>
      <w:rPr>
        <w:rFonts w:ascii="Symbol" w:hAnsi="Symbol" w:hint="default"/>
      </w:rPr>
    </w:lvl>
    <w:lvl w:ilvl="4" w:tplc="280A0003" w:tentative="1">
      <w:start w:val="1"/>
      <w:numFmt w:val="bullet"/>
      <w:lvlText w:val="o"/>
      <w:lvlJc w:val="left"/>
      <w:pPr>
        <w:ind w:left="4677" w:hanging="360"/>
      </w:pPr>
      <w:rPr>
        <w:rFonts w:ascii="Courier New" w:hAnsi="Courier New" w:cs="Courier New" w:hint="default"/>
      </w:rPr>
    </w:lvl>
    <w:lvl w:ilvl="5" w:tplc="280A0005" w:tentative="1">
      <w:start w:val="1"/>
      <w:numFmt w:val="bullet"/>
      <w:lvlText w:val=""/>
      <w:lvlJc w:val="left"/>
      <w:pPr>
        <w:ind w:left="5397" w:hanging="360"/>
      </w:pPr>
      <w:rPr>
        <w:rFonts w:ascii="Wingdings" w:hAnsi="Wingdings" w:hint="default"/>
      </w:rPr>
    </w:lvl>
    <w:lvl w:ilvl="6" w:tplc="280A0001" w:tentative="1">
      <w:start w:val="1"/>
      <w:numFmt w:val="bullet"/>
      <w:lvlText w:val=""/>
      <w:lvlJc w:val="left"/>
      <w:pPr>
        <w:ind w:left="6117" w:hanging="360"/>
      </w:pPr>
      <w:rPr>
        <w:rFonts w:ascii="Symbol" w:hAnsi="Symbol" w:hint="default"/>
      </w:rPr>
    </w:lvl>
    <w:lvl w:ilvl="7" w:tplc="280A0003" w:tentative="1">
      <w:start w:val="1"/>
      <w:numFmt w:val="bullet"/>
      <w:lvlText w:val="o"/>
      <w:lvlJc w:val="left"/>
      <w:pPr>
        <w:ind w:left="6837" w:hanging="360"/>
      </w:pPr>
      <w:rPr>
        <w:rFonts w:ascii="Courier New" w:hAnsi="Courier New" w:cs="Courier New" w:hint="default"/>
      </w:rPr>
    </w:lvl>
    <w:lvl w:ilvl="8" w:tplc="280A0005" w:tentative="1">
      <w:start w:val="1"/>
      <w:numFmt w:val="bullet"/>
      <w:lvlText w:val=""/>
      <w:lvlJc w:val="left"/>
      <w:pPr>
        <w:ind w:left="7557" w:hanging="360"/>
      </w:pPr>
      <w:rPr>
        <w:rFonts w:ascii="Wingdings" w:hAnsi="Wingdings" w:hint="default"/>
      </w:rPr>
    </w:lvl>
  </w:abstractNum>
  <w:abstractNum w:abstractNumId="23" w15:restartNumberingAfterBreak="0">
    <w:nsid w:val="57633239"/>
    <w:multiLevelType w:val="hybridMultilevel"/>
    <w:tmpl w:val="DD86FD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56F10"/>
    <w:multiLevelType w:val="hybridMultilevel"/>
    <w:tmpl w:val="1B4CA2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8DC7E2B"/>
    <w:multiLevelType w:val="hybridMultilevel"/>
    <w:tmpl w:val="5540CF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A2900FC"/>
    <w:multiLevelType w:val="hybridMultilevel"/>
    <w:tmpl w:val="089C961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D4E0E90"/>
    <w:multiLevelType w:val="hybridMultilevel"/>
    <w:tmpl w:val="C1264D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4B7D7B"/>
    <w:multiLevelType w:val="hybridMultilevel"/>
    <w:tmpl w:val="5568C7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72050AB3"/>
    <w:multiLevelType w:val="hybridMultilevel"/>
    <w:tmpl w:val="DE064DEA"/>
    <w:lvl w:ilvl="0" w:tplc="280A000F">
      <w:start w:val="1"/>
      <w:numFmt w:val="decimal"/>
      <w:lvlText w:val="%1."/>
      <w:lvlJc w:val="left"/>
      <w:pPr>
        <w:ind w:left="1429" w:hanging="360"/>
      </w:pPr>
    </w:lvl>
    <w:lvl w:ilvl="1" w:tplc="280A0019" w:tentative="1">
      <w:start w:val="1"/>
      <w:numFmt w:val="lowerLetter"/>
      <w:lvlText w:val="%2."/>
      <w:lvlJc w:val="left"/>
      <w:pPr>
        <w:ind w:left="2149" w:hanging="360"/>
      </w:pPr>
    </w:lvl>
    <w:lvl w:ilvl="2" w:tplc="280A001B" w:tentative="1">
      <w:start w:val="1"/>
      <w:numFmt w:val="lowerRoman"/>
      <w:lvlText w:val="%3."/>
      <w:lvlJc w:val="right"/>
      <w:pPr>
        <w:ind w:left="2869" w:hanging="180"/>
      </w:pPr>
    </w:lvl>
    <w:lvl w:ilvl="3" w:tplc="280A000F" w:tentative="1">
      <w:start w:val="1"/>
      <w:numFmt w:val="decimal"/>
      <w:lvlText w:val="%4."/>
      <w:lvlJc w:val="left"/>
      <w:pPr>
        <w:ind w:left="3589" w:hanging="360"/>
      </w:pPr>
    </w:lvl>
    <w:lvl w:ilvl="4" w:tplc="280A0019" w:tentative="1">
      <w:start w:val="1"/>
      <w:numFmt w:val="lowerLetter"/>
      <w:lvlText w:val="%5."/>
      <w:lvlJc w:val="left"/>
      <w:pPr>
        <w:ind w:left="4309" w:hanging="360"/>
      </w:pPr>
    </w:lvl>
    <w:lvl w:ilvl="5" w:tplc="280A001B" w:tentative="1">
      <w:start w:val="1"/>
      <w:numFmt w:val="lowerRoman"/>
      <w:lvlText w:val="%6."/>
      <w:lvlJc w:val="right"/>
      <w:pPr>
        <w:ind w:left="5029" w:hanging="180"/>
      </w:pPr>
    </w:lvl>
    <w:lvl w:ilvl="6" w:tplc="280A000F" w:tentative="1">
      <w:start w:val="1"/>
      <w:numFmt w:val="decimal"/>
      <w:lvlText w:val="%7."/>
      <w:lvlJc w:val="left"/>
      <w:pPr>
        <w:ind w:left="5749" w:hanging="360"/>
      </w:pPr>
    </w:lvl>
    <w:lvl w:ilvl="7" w:tplc="280A0019" w:tentative="1">
      <w:start w:val="1"/>
      <w:numFmt w:val="lowerLetter"/>
      <w:lvlText w:val="%8."/>
      <w:lvlJc w:val="left"/>
      <w:pPr>
        <w:ind w:left="6469" w:hanging="360"/>
      </w:pPr>
    </w:lvl>
    <w:lvl w:ilvl="8" w:tplc="280A001B" w:tentative="1">
      <w:start w:val="1"/>
      <w:numFmt w:val="lowerRoman"/>
      <w:lvlText w:val="%9."/>
      <w:lvlJc w:val="right"/>
      <w:pPr>
        <w:ind w:left="7189" w:hanging="180"/>
      </w:pPr>
    </w:lvl>
  </w:abstractNum>
  <w:abstractNum w:abstractNumId="30" w15:restartNumberingAfterBreak="0">
    <w:nsid w:val="761F5567"/>
    <w:multiLevelType w:val="hybridMultilevel"/>
    <w:tmpl w:val="52A6063A"/>
    <w:lvl w:ilvl="0" w:tplc="28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9E21C25"/>
    <w:multiLevelType w:val="multilevel"/>
    <w:tmpl w:val="E0FC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106AA6"/>
    <w:multiLevelType w:val="hybridMultilevel"/>
    <w:tmpl w:val="05586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7"/>
  </w:num>
  <w:num w:numId="3">
    <w:abstractNumId w:val="16"/>
  </w:num>
  <w:num w:numId="4">
    <w:abstractNumId w:val="19"/>
  </w:num>
  <w:num w:numId="5">
    <w:abstractNumId w:val="20"/>
  </w:num>
  <w:num w:numId="6">
    <w:abstractNumId w:val="1"/>
  </w:num>
  <w:num w:numId="7">
    <w:abstractNumId w:val="27"/>
  </w:num>
  <w:num w:numId="8">
    <w:abstractNumId w:val="23"/>
  </w:num>
  <w:num w:numId="9">
    <w:abstractNumId w:val="13"/>
  </w:num>
  <w:num w:numId="10">
    <w:abstractNumId w:val="4"/>
  </w:num>
  <w:num w:numId="11">
    <w:abstractNumId w:val="9"/>
  </w:num>
  <w:num w:numId="12">
    <w:abstractNumId w:val="11"/>
  </w:num>
  <w:num w:numId="13">
    <w:abstractNumId w:val="18"/>
  </w:num>
  <w:num w:numId="14">
    <w:abstractNumId w:val="26"/>
  </w:num>
  <w:num w:numId="15">
    <w:abstractNumId w:val="14"/>
  </w:num>
  <w:num w:numId="16">
    <w:abstractNumId w:val="30"/>
  </w:num>
  <w:num w:numId="17">
    <w:abstractNumId w:val="0"/>
  </w:num>
  <w:num w:numId="18">
    <w:abstractNumId w:val="31"/>
  </w:num>
  <w:num w:numId="19">
    <w:abstractNumId w:val="8"/>
  </w:num>
  <w:num w:numId="20">
    <w:abstractNumId w:val="7"/>
  </w:num>
  <w:num w:numId="21">
    <w:abstractNumId w:val="29"/>
  </w:num>
  <w:num w:numId="22">
    <w:abstractNumId w:val="5"/>
  </w:num>
  <w:num w:numId="23">
    <w:abstractNumId w:val="12"/>
  </w:num>
  <w:num w:numId="24">
    <w:abstractNumId w:val="6"/>
  </w:num>
  <w:num w:numId="25">
    <w:abstractNumId w:val="25"/>
  </w:num>
  <w:num w:numId="26">
    <w:abstractNumId w:val="32"/>
  </w:num>
  <w:num w:numId="27">
    <w:abstractNumId w:val="22"/>
  </w:num>
  <w:num w:numId="28">
    <w:abstractNumId w:val="24"/>
  </w:num>
  <w:num w:numId="29">
    <w:abstractNumId w:val="21"/>
  </w:num>
  <w:num w:numId="30">
    <w:abstractNumId w:val="28"/>
  </w:num>
  <w:num w:numId="31">
    <w:abstractNumId w:val="3"/>
  </w:num>
  <w:num w:numId="32">
    <w:abstractNumId w:val="15"/>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3F5"/>
    <w:rsid w:val="00001E61"/>
    <w:rsid w:val="0001120B"/>
    <w:rsid w:val="00012518"/>
    <w:rsid w:val="000208AF"/>
    <w:rsid w:val="0002246B"/>
    <w:rsid w:val="000263B7"/>
    <w:rsid w:val="00027114"/>
    <w:rsid w:val="00042941"/>
    <w:rsid w:val="0005118F"/>
    <w:rsid w:val="00055FD6"/>
    <w:rsid w:val="0005667F"/>
    <w:rsid w:val="00064DD3"/>
    <w:rsid w:val="000729FD"/>
    <w:rsid w:val="00080F9C"/>
    <w:rsid w:val="00082051"/>
    <w:rsid w:val="00086531"/>
    <w:rsid w:val="000948CC"/>
    <w:rsid w:val="00095E3A"/>
    <w:rsid w:val="000A5209"/>
    <w:rsid w:val="000A560A"/>
    <w:rsid w:val="000B17EF"/>
    <w:rsid w:val="000B40F9"/>
    <w:rsid w:val="000B5921"/>
    <w:rsid w:val="000C1EC3"/>
    <w:rsid w:val="000C6AD1"/>
    <w:rsid w:val="000D23A0"/>
    <w:rsid w:val="000D7E2F"/>
    <w:rsid w:val="000E0C6F"/>
    <w:rsid w:val="000E62F8"/>
    <w:rsid w:val="000E7788"/>
    <w:rsid w:val="000F05A5"/>
    <w:rsid w:val="000F4EA0"/>
    <w:rsid w:val="00101A73"/>
    <w:rsid w:val="0010364F"/>
    <w:rsid w:val="001039A3"/>
    <w:rsid w:val="00103E59"/>
    <w:rsid w:val="00105102"/>
    <w:rsid w:val="00107DC7"/>
    <w:rsid w:val="00115F6D"/>
    <w:rsid w:val="00116A2E"/>
    <w:rsid w:val="001173C4"/>
    <w:rsid w:val="0012057B"/>
    <w:rsid w:val="001208F0"/>
    <w:rsid w:val="0012176C"/>
    <w:rsid w:val="00123CEC"/>
    <w:rsid w:val="001273F1"/>
    <w:rsid w:val="001278BA"/>
    <w:rsid w:val="001307C9"/>
    <w:rsid w:val="0013483B"/>
    <w:rsid w:val="00135534"/>
    <w:rsid w:val="00141403"/>
    <w:rsid w:val="00141713"/>
    <w:rsid w:val="0014541F"/>
    <w:rsid w:val="001454C6"/>
    <w:rsid w:val="0015693D"/>
    <w:rsid w:val="00156EB6"/>
    <w:rsid w:val="001602C3"/>
    <w:rsid w:val="001629E1"/>
    <w:rsid w:val="001641A8"/>
    <w:rsid w:val="001759B6"/>
    <w:rsid w:val="00176334"/>
    <w:rsid w:val="0017673B"/>
    <w:rsid w:val="00177227"/>
    <w:rsid w:val="00177FB6"/>
    <w:rsid w:val="00183A67"/>
    <w:rsid w:val="00184612"/>
    <w:rsid w:val="00185753"/>
    <w:rsid w:val="00196423"/>
    <w:rsid w:val="001A33BF"/>
    <w:rsid w:val="001A4FDD"/>
    <w:rsid w:val="001A6013"/>
    <w:rsid w:val="001A6987"/>
    <w:rsid w:val="001B4A9E"/>
    <w:rsid w:val="001B603B"/>
    <w:rsid w:val="001C0A87"/>
    <w:rsid w:val="001C1E15"/>
    <w:rsid w:val="001C2DF5"/>
    <w:rsid w:val="001C699C"/>
    <w:rsid w:val="001C76B4"/>
    <w:rsid w:val="001D0F7C"/>
    <w:rsid w:val="001D4B7E"/>
    <w:rsid w:val="001E1538"/>
    <w:rsid w:val="001E2CAF"/>
    <w:rsid w:val="001F34BA"/>
    <w:rsid w:val="001F37DB"/>
    <w:rsid w:val="001F3873"/>
    <w:rsid w:val="001F4205"/>
    <w:rsid w:val="001F67A0"/>
    <w:rsid w:val="00202E73"/>
    <w:rsid w:val="00211160"/>
    <w:rsid w:val="00214DAA"/>
    <w:rsid w:val="002174B5"/>
    <w:rsid w:val="0022133A"/>
    <w:rsid w:val="00223555"/>
    <w:rsid w:val="00224C78"/>
    <w:rsid w:val="0022610D"/>
    <w:rsid w:val="0023282A"/>
    <w:rsid w:val="002379FF"/>
    <w:rsid w:val="002415C3"/>
    <w:rsid w:val="002430F4"/>
    <w:rsid w:val="0024401B"/>
    <w:rsid w:val="0024575D"/>
    <w:rsid w:val="002508DE"/>
    <w:rsid w:val="00252DE3"/>
    <w:rsid w:val="00261931"/>
    <w:rsid w:val="002658D3"/>
    <w:rsid w:val="00266AFF"/>
    <w:rsid w:val="00270E6A"/>
    <w:rsid w:val="00274335"/>
    <w:rsid w:val="00285EDF"/>
    <w:rsid w:val="00290892"/>
    <w:rsid w:val="002921D5"/>
    <w:rsid w:val="00294647"/>
    <w:rsid w:val="002950BE"/>
    <w:rsid w:val="002A1562"/>
    <w:rsid w:val="002C3627"/>
    <w:rsid w:val="002C3BA4"/>
    <w:rsid w:val="002C53A5"/>
    <w:rsid w:val="002D0050"/>
    <w:rsid w:val="002D3897"/>
    <w:rsid w:val="002F4D09"/>
    <w:rsid w:val="00302425"/>
    <w:rsid w:val="00315AB3"/>
    <w:rsid w:val="00322AE5"/>
    <w:rsid w:val="003234A9"/>
    <w:rsid w:val="00324375"/>
    <w:rsid w:val="0032622A"/>
    <w:rsid w:val="003463F9"/>
    <w:rsid w:val="003464D1"/>
    <w:rsid w:val="003466D2"/>
    <w:rsid w:val="0035187B"/>
    <w:rsid w:val="00355AC0"/>
    <w:rsid w:val="00362459"/>
    <w:rsid w:val="00365713"/>
    <w:rsid w:val="0036668F"/>
    <w:rsid w:val="00382094"/>
    <w:rsid w:val="003840E2"/>
    <w:rsid w:val="00386AC4"/>
    <w:rsid w:val="00396B8A"/>
    <w:rsid w:val="003A0B1B"/>
    <w:rsid w:val="003A0F74"/>
    <w:rsid w:val="003A3D58"/>
    <w:rsid w:val="003B4440"/>
    <w:rsid w:val="003B5589"/>
    <w:rsid w:val="003C4F73"/>
    <w:rsid w:val="003D1E2D"/>
    <w:rsid w:val="003D5E32"/>
    <w:rsid w:val="003D620D"/>
    <w:rsid w:val="003D6331"/>
    <w:rsid w:val="003E0316"/>
    <w:rsid w:val="003E2671"/>
    <w:rsid w:val="003E4925"/>
    <w:rsid w:val="003E7FD2"/>
    <w:rsid w:val="003F784D"/>
    <w:rsid w:val="00401B8C"/>
    <w:rsid w:val="00407A77"/>
    <w:rsid w:val="00412152"/>
    <w:rsid w:val="0042292D"/>
    <w:rsid w:val="00430504"/>
    <w:rsid w:val="0043685F"/>
    <w:rsid w:val="00436BFF"/>
    <w:rsid w:val="00441E6E"/>
    <w:rsid w:val="0044272E"/>
    <w:rsid w:val="00442FE9"/>
    <w:rsid w:val="00443B32"/>
    <w:rsid w:val="004450A2"/>
    <w:rsid w:val="0044776C"/>
    <w:rsid w:val="00454FBA"/>
    <w:rsid w:val="00456EAA"/>
    <w:rsid w:val="00462477"/>
    <w:rsid w:val="0046248B"/>
    <w:rsid w:val="004636E7"/>
    <w:rsid w:val="00465652"/>
    <w:rsid w:val="0047313B"/>
    <w:rsid w:val="00475FFE"/>
    <w:rsid w:val="004771AC"/>
    <w:rsid w:val="0047731E"/>
    <w:rsid w:val="00480E0F"/>
    <w:rsid w:val="00483BCA"/>
    <w:rsid w:val="00485866"/>
    <w:rsid w:val="00491FB2"/>
    <w:rsid w:val="00497DD4"/>
    <w:rsid w:val="004B151F"/>
    <w:rsid w:val="004B26D9"/>
    <w:rsid w:val="004B2725"/>
    <w:rsid w:val="004B413E"/>
    <w:rsid w:val="004C2E99"/>
    <w:rsid w:val="004C2EA7"/>
    <w:rsid w:val="004C7206"/>
    <w:rsid w:val="004D0E77"/>
    <w:rsid w:val="004E1C3A"/>
    <w:rsid w:val="004E4FED"/>
    <w:rsid w:val="004F0153"/>
    <w:rsid w:val="004F14A1"/>
    <w:rsid w:val="004F388F"/>
    <w:rsid w:val="00501DA4"/>
    <w:rsid w:val="005208F0"/>
    <w:rsid w:val="00522373"/>
    <w:rsid w:val="00523B37"/>
    <w:rsid w:val="00523F25"/>
    <w:rsid w:val="00525432"/>
    <w:rsid w:val="00530487"/>
    <w:rsid w:val="00535F92"/>
    <w:rsid w:val="00544331"/>
    <w:rsid w:val="00547B5C"/>
    <w:rsid w:val="005576F4"/>
    <w:rsid w:val="00562670"/>
    <w:rsid w:val="00563EA1"/>
    <w:rsid w:val="00565BC4"/>
    <w:rsid w:val="005733F5"/>
    <w:rsid w:val="00575E65"/>
    <w:rsid w:val="00575FEE"/>
    <w:rsid w:val="005764E1"/>
    <w:rsid w:val="005811E0"/>
    <w:rsid w:val="00581516"/>
    <w:rsid w:val="00582C88"/>
    <w:rsid w:val="00583973"/>
    <w:rsid w:val="005A76D8"/>
    <w:rsid w:val="005B6AE9"/>
    <w:rsid w:val="005C1985"/>
    <w:rsid w:val="005C410A"/>
    <w:rsid w:val="005C414B"/>
    <w:rsid w:val="005C48C8"/>
    <w:rsid w:val="005D2297"/>
    <w:rsid w:val="005D4749"/>
    <w:rsid w:val="005E1084"/>
    <w:rsid w:val="005E12BA"/>
    <w:rsid w:val="005E1D41"/>
    <w:rsid w:val="005E275E"/>
    <w:rsid w:val="005E4E98"/>
    <w:rsid w:val="005E6454"/>
    <w:rsid w:val="005E7ED3"/>
    <w:rsid w:val="005F293B"/>
    <w:rsid w:val="005F2E3C"/>
    <w:rsid w:val="005F3862"/>
    <w:rsid w:val="005F72F1"/>
    <w:rsid w:val="006058E6"/>
    <w:rsid w:val="00611A69"/>
    <w:rsid w:val="0061608D"/>
    <w:rsid w:val="0063205A"/>
    <w:rsid w:val="0063415E"/>
    <w:rsid w:val="00635435"/>
    <w:rsid w:val="00636098"/>
    <w:rsid w:val="00642022"/>
    <w:rsid w:val="006436AB"/>
    <w:rsid w:val="00644678"/>
    <w:rsid w:val="0065002A"/>
    <w:rsid w:val="00660905"/>
    <w:rsid w:val="00660F7E"/>
    <w:rsid w:val="00661046"/>
    <w:rsid w:val="0066453E"/>
    <w:rsid w:val="006711EB"/>
    <w:rsid w:val="006720B8"/>
    <w:rsid w:val="006750C2"/>
    <w:rsid w:val="006755A0"/>
    <w:rsid w:val="00677EBB"/>
    <w:rsid w:val="0068351A"/>
    <w:rsid w:val="00684C3F"/>
    <w:rsid w:val="00686099"/>
    <w:rsid w:val="00694DB3"/>
    <w:rsid w:val="006A64E2"/>
    <w:rsid w:val="006A7079"/>
    <w:rsid w:val="006B2566"/>
    <w:rsid w:val="006B3EF2"/>
    <w:rsid w:val="006B5F18"/>
    <w:rsid w:val="006C0625"/>
    <w:rsid w:val="006C3872"/>
    <w:rsid w:val="006C5262"/>
    <w:rsid w:val="006C7754"/>
    <w:rsid w:val="006C7E95"/>
    <w:rsid w:val="006D115E"/>
    <w:rsid w:val="006D1798"/>
    <w:rsid w:val="006D21ED"/>
    <w:rsid w:val="006D64D7"/>
    <w:rsid w:val="006D7380"/>
    <w:rsid w:val="006E3AC9"/>
    <w:rsid w:val="006E5B0C"/>
    <w:rsid w:val="006E5F1F"/>
    <w:rsid w:val="006E63D9"/>
    <w:rsid w:val="006E6DB1"/>
    <w:rsid w:val="006E793D"/>
    <w:rsid w:val="006F2818"/>
    <w:rsid w:val="006F3AA0"/>
    <w:rsid w:val="006F7771"/>
    <w:rsid w:val="006F7A87"/>
    <w:rsid w:val="00705350"/>
    <w:rsid w:val="0070776E"/>
    <w:rsid w:val="0071084A"/>
    <w:rsid w:val="00712585"/>
    <w:rsid w:val="007165CA"/>
    <w:rsid w:val="00717538"/>
    <w:rsid w:val="00723A08"/>
    <w:rsid w:val="00723EEE"/>
    <w:rsid w:val="00725435"/>
    <w:rsid w:val="00730A23"/>
    <w:rsid w:val="00733CC4"/>
    <w:rsid w:val="00733FDB"/>
    <w:rsid w:val="00735B80"/>
    <w:rsid w:val="00743BA8"/>
    <w:rsid w:val="007466A0"/>
    <w:rsid w:val="007520D9"/>
    <w:rsid w:val="00752456"/>
    <w:rsid w:val="00754327"/>
    <w:rsid w:val="00761E01"/>
    <w:rsid w:val="0076568A"/>
    <w:rsid w:val="00774B1C"/>
    <w:rsid w:val="00775C2C"/>
    <w:rsid w:val="00780B22"/>
    <w:rsid w:val="00791815"/>
    <w:rsid w:val="007930F4"/>
    <w:rsid w:val="007944A5"/>
    <w:rsid w:val="00796763"/>
    <w:rsid w:val="007A06AB"/>
    <w:rsid w:val="007A2BAE"/>
    <w:rsid w:val="007A33E5"/>
    <w:rsid w:val="007A33FD"/>
    <w:rsid w:val="007A3AC9"/>
    <w:rsid w:val="007B3A1A"/>
    <w:rsid w:val="007B642A"/>
    <w:rsid w:val="007C536B"/>
    <w:rsid w:val="007C71CC"/>
    <w:rsid w:val="007D131B"/>
    <w:rsid w:val="007D256B"/>
    <w:rsid w:val="007D27C9"/>
    <w:rsid w:val="007D6943"/>
    <w:rsid w:val="007D771A"/>
    <w:rsid w:val="007E13BA"/>
    <w:rsid w:val="007F16C8"/>
    <w:rsid w:val="007F3382"/>
    <w:rsid w:val="007F42EF"/>
    <w:rsid w:val="007F7C1A"/>
    <w:rsid w:val="00802D42"/>
    <w:rsid w:val="00814A69"/>
    <w:rsid w:val="00816798"/>
    <w:rsid w:val="00824697"/>
    <w:rsid w:val="00825171"/>
    <w:rsid w:val="00825C52"/>
    <w:rsid w:val="008264C0"/>
    <w:rsid w:val="00830BF5"/>
    <w:rsid w:val="00830E84"/>
    <w:rsid w:val="00831427"/>
    <w:rsid w:val="00840350"/>
    <w:rsid w:val="00840D1F"/>
    <w:rsid w:val="0084586D"/>
    <w:rsid w:val="00847713"/>
    <w:rsid w:val="00853B71"/>
    <w:rsid w:val="00853D80"/>
    <w:rsid w:val="0085519B"/>
    <w:rsid w:val="008569FC"/>
    <w:rsid w:val="00862A88"/>
    <w:rsid w:val="008643F4"/>
    <w:rsid w:val="00881D3E"/>
    <w:rsid w:val="008828F4"/>
    <w:rsid w:val="00884101"/>
    <w:rsid w:val="00884C5B"/>
    <w:rsid w:val="00885F80"/>
    <w:rsid w:val="00891D74"/>
    <w:rsid w:val="008A0CFA"/>
    <w:rsid w:val="008A3E7E"/>
    <w:rsid w:val="008A6DFB"/>
    <w:rsid w:val="008B03F8"/>
    <w:rsid w:val="008B367F"/>
    <w:rsid w:val="008B7164"/>
    <w:rsid w:val="008E25BE"/>
    <w:rsid w:val="008E38F2"/>
    <w:rsid w:val="008F2F41"/>
    <w:rsid w:val="008F7148"/>
    <w:rsid w:val="008F740F"/>
    <w:rsid w:val="009069A3"/>
    <w:rsid w:val="009117D6"/>
    <w:rsid w:val="0091289C"/>
    <w:rsid w:val="009140B3"/>
    <w:rsid w:val="00915D54"/>
    <w:rsid w:val="00923062"/>
    <w:rsid w:val="009302E6"/>
    <w:rsid w:val="00931ECB"/>
    <w:rsid w:val="009322AE"/>
    <w:rsid w:val="009327B7"/>
    <w:rsid w:val="00933905"/>
    <w:rsid w:val="009411B1"/>
    <w:rsid w:val="0094307E"/>
    <w:rsid w:val="009504FD"/>
    <w:rsid w:val="00961839"/>
    <w:rsid w:val="00962967"/>
    <w:rsid w:val="00967B85"/>
    <w:rsid w:val="0097331C"/>
    <w:rsid w:val="00976BCC"/>
    <w:rsid w:val="00982B94"/>
    <w:rsid w:val="00985063"/>
    <w:rsid w:val="00986AD0"/>
    <w:rsid w:val="00986D2E"/>
    <w:rsid w:val="00986EBB"/>
    <w:rsid w:val="0099025E"/>
    <w:rsid w:val="009A370F"/>
    <w:rsid w:val="009A7709"/>
    <w:rsid w:val="009B3468"/>
    <w:rsid w:val="009B3CB9"/>
    <w:rsid w:val="009B3DD2"/>
    <w:rsid w:val="009B5BB7"/>
    <w:rsid w:val="009B7460"/>
    <w:rsid w:val="009C4816"/>
    <w:rsid w:val="009C663A"/>
    <w:rsid w:val="009D6DE3"/>
    <w:rsid w:val="009E2118"/>
    <w:rsid w:val="009E35BF"/>
    <w:rsid w:val="009E5202"/>
    <w:rsid w:val="009E5F43"/>
    <w:rsid w:val="009E61FF"/>
    <w:rsid w:val="009E6707"/>
    <w:rsid w:val="00A0242B"/>
    <w:rsid w:val="00A0309B"/>
    <w:rsid w:val="00A045B8"/>
    <w:rsid w:val="00A05EF8"/>
    <w:rsid w:val="00A06AB6"/>
    <w:rsid w:val="00A07FD0"/>
    <w:rsid w:val="00A10FC5"/>
    <w:rsid w:val="00A14607"/>
    <w:rsid w:val="00A1549B"/>
    <w:rsid w:val="00A15E05"/>
    <w:rsid w:val="00A2051B"/>
    <w:rsid w:val="00A26A4C"/>
    <w:rsid w:val="00A31084"/>
    <w:rsid w:val="00A315B1"/>
    <w:rsid w:val="00A323A2"/>
    <w:rsid w:val="00A35E71"/>
    <w:rsid w:val="00A37085"/>
    <w:rsid w:val="00A40AA6"/>
    <w:rsid w:val="00A51497"/>
    <w:rsid w:val="00A56611"/>
    <w:rsid w:val="00A70EEC"/>
    <w:rsid w:val="00A736E8"/>
    <w:rsid w:val="00A7500B"/>
    <w:rsid w:val="00A75A7C"/>
    <w:rsid w:val="00A76EA7"/>
    <w:rsid w:val="00A830A7"/>
    <w:rsid w:val="00A85686"/>
    <w:rsid w:val="00A86E13"/>
    <w:rsid w:val="00A94FE0"/>
    <w:rsid w:val="00A95620"/>
    <w:rsid w:val="00A97C52"/>
    <w:rsid w:val="00A97D16"/>
    <w:rsid w:val="00AA4463"/>
    <w:rsid w:val="00AA68CB"/>
    <w:rsid w:val="00AB1582"/>
    <w:rsid w:val="00AB472D"/>
    <w:rsid w:val="00AB4BC6"/>
    <w:rsid w:val="00AC3014"/>
    <w:rsid w:val="00AC311C"/>
    <w:rsid w:val="00AC497F"/>
    <w:rsid w:val="00AC7175"/>
    <w:rsid w:val="00AC7E31"/>
    <w:rsid w:val="00AE2F07"/>
    <w:rsid w:val="00AE4E5E"/>
    <w:rsid w:val="00AE6382"/>
    <w:rsid w:val="00AF7977"/>
    <w:rsid w:val="00B00D72"/>
    <w:rsid w:val="00B07EAF"/>
    <w:rsid w:val="00B128CF"/>
    <w:rsid w:val="00B15E8A"/>
    <w:rsid w:val="00B234BA"/>
    <w:rsid w:val="00B25FE7"/>
    <w:rsid w:val="00B26CA8"/>
    <w:rsid w:val="00B30A94"/>
    <w:rsid w:val="00B31477"/>
    <w:rsid w:val="00B343B1"/>
    <w:rsid w:val="00B52D97"/>
    <w:rsid w:val="00B53E6A"/>
    <w:rsid w:val="00B54CA1"/>
    <w:rsid w:val="00B70075"/>
    <w:rsid w:val="00B7580A"/>
    <w:rsid w:val="00B80375"/>
    <w:rsid w:val="00B81354"/>
    <w:rsid w:val="00B8255B"/>
    <w:rsid w:val="00B949F6"/>
    <w:rsid w:val="00B95195"/>
    <w:rsid w:val="00BA3014"/>
    <w:rsid w:val="00BA31CE"/>
    <w:rsid w:val="00BA3247"/>
    <w:rsid w:val="00BA41E9"/>
    <w:rsid w:val="00BA4857"/>
    <w:rsid w:val="00BA54CC"/>
    <w:rsid w:val="00BA5524"/>
    <w:rsid w:val="00BA7AEB"/>
    <w:rsid w:val="00BB1925"/>
    <w:rsid w:val="00BB55A4"/>
    <w:rsid w:val="00BC14D5"/>
    <w:rsid w:val="00BC2380"/>
    <w:rsid w:val="00BC58BD"/>
    <w:rsid w:val="00BD0011"/>
    <w:rsid w:val="00BD0298"/>
    <w:rsid w:val="00BD05CB"/>
    <w:rsid w:val="00BD1295"/>
    <w:rsid w:val="00BD2144"/>
    <w:rsid w:val="00BD38E4"/>
    <w:rsid w:val="00BD3A1E"/>
    <w:rsid w:val="00BD3C46"/>
    <w:rsid w:val="00BE032A"/>
    <w:rsid w:val="00BE3160"/>
    <w:rsid w:val="00BE3510"/>
    <w:rsid w:val="00BE5430"/>
    <w:rsid w:val="00BE59C9"/>
    <w:rsid w:val="00BE7DE5"/>
    <w:rsid w:val="00C049BF"/>
    <w:rsid w:val="00C0769E"/>
    <w:rsid w:val="00C13780"/>
    <w:rsid w:val="00C149C0"/>
    <w:rsid w:val="00C14EC5"/>
    <w:rsid w:val="00C27E5F"/>
    <w:rsid w:val="00C3037C"/>
    <w:rsid w:val="00C42317"/>
    <w:rsid w:val="00C55736"/>
    <w:rsid w:val="00C60317"/>
    <w:rsid w:val="00C62B5F"/>
    <w:rsid w:val="00C635AE"/>
    <w:rsid w:val="00C7124B"/>
    <w:rsid w:val="00C74A08"/>
    <w:rsid w:val="00C76AB3"/>
    <w:rsid w:val="00C772F0"/>
    <w:rsid w:val="00C81F13"/>
    <w:rsid w:val="00C86B74"/>
    <w:rsid w:val="00C87375"/>
    <w:rsid w:val="00C8744B"/>
    <w:rsid w:val="00C96B31"/>
    <w:rsid w:val="00CA2525"/>
    <w:rsid w:val="00CA63BF"/>
    <w:rsid w:val="00CA7043"/>
    <w:rsid w:val="00CB0F3B"/>
    <w:rsid w:val="00CB17C3"/>
    <w:rsid w:val="00CB21A8"/>
    <w:rsid w:val="00CB2908"/>
    <w:rsid w:val="00CC1685"/>
    <w:rsid w:val="00CC2999"/>
    <w:rsid w:val="00CC620E"/>
    <w:rsid w:val="00CD0DD5"/>
    <w:rsid w:val="00CD104E"/>
    <w:rsid w:val="00CD16AA"/>
    <w:rsid w:val="00CE00D2"/>
    <w:rsid w:val="00CF403E"/>
    <w:rsid w:val="00D026C1"/>
    <w:rsid w:val="00D04864"/>
    <w:rsid w:val="00D074B4"/>
    <w:rsid w:val="00D12327"/>
    <w:rsid w:val="00D14D98"/>
    <w:rsid w:val="00D162CA"/>
    <w:rsid w:val="00D3166A"/>
    <w:rsid w:val="00D32FB3"/>
    <w:rsid w:val="00D35B83"/>
    <w:rsid w:val="00D402C5"/>
    <w:rsid w:val="00D42A9C"/>
    <w:rsid w:val="00D47BE4"/>
    <w:rsid w:val="00D539CC"/>
    <w:rsid w:val="00D54C49"/>
    <w:rsid w:val="00D62C6A"/>
    <w:rsid w:val="00D65EDA"/>
    <w:rsid w:val="00D7346E"/>
    <w:rsid w:val="00D77C48"/>
    <w:rsid w:val="00D926D0"/>
    <w:rsid w:val="00D939E9"/>
    <w:rsid w:val="00DA3A27"/>
    <w:rsid w:val="00DB37A9"/>
    <w:rsid w:val="00DB68E1"/>
    <w:rsid w:val="00DC215C"/>
    <w:rsid w:val="00DC2EA0"/>
    <w:rsid w:val="00DD0660"/>
    <w:rsid w:val="00DD1752"/>
    <w:rsid w:val="00DD5488"/>
    <w:rsid w:val="00DE6FA8"/>
    <w:rsid w:val="00E00BD1"/>
    <w:rsid w:val="00E034BF"/>
    <w:rsid w:val="00E038D9"/>
    <w:rsid w:val="00E114C4"/>
    <w:rsid w:val="00E1179E"/>
    <w:rsid w:val="00E14061"/>
    <w:rsid w:val="00E14371"/>
    <w:rsid w:val="00E14EAC"/>
    <w:rsid w:val="00E15C86"/>
    <w:rsid w:val="00E22DFE"/>
    <w:rsid w:val="00E37F87"/>
    <w:rsid w:val="00E40875"/>
    <w:rsid w:val="00E43B85"/>
    <w:rsid w:val="00E4603A"/>
    <w:rsid w:val="00E638B4"/>
    <w:rsid w:val="00E65B97"/>
    <w:rsid w:val="00E65DB9"/>
    <w:rsid w:val="00E7211A"/>
    <w:rsid w:val="00E74781"/>
    <w:rsid w:val="00E7506F"/>
    <w:rsid w:val="00E84637"/>
    <w:rsid w:val="00E90E9D"/>
    <w:rsid w:val="00EA5B3B"/>
    <w:rsid w:val="00EA5D53"/>
    <w:rsid w:val="00EB551E"/>
    <w:rsid w:val="00EB6860"/>
    <w:rsid w:val="00EB76BE"/>
    <w:rsid w:val="00EC05E9"/>
    <w:rsid w:val="00EC2251"/>
    <w:rsid w:val="00ED2D57"/>
    <w:rsid w:val="00EE5600"/>
    <w:rsid w:val="00EE772C"/>
    <w:rsid w:val="00EE7955"/>
    <w:rsid w:val="00EF0485"/>
    <w:rsid w:val="00EF2B6D"/>
    <w:rsid w:val="00EF3362"/>
    <w:rsid w:val="00EF6BF5"/>
    <w:rsid w:val="00F017A8"/>
    <w:rsid w:val="00F12608"/>
    <w:rsid w:val="00F12E82"/>
    <w:rsid w:val="00F13827"/>
    <w:rsid w:val="00F14A84"/>
    <w:rsid w:val="00F16297"/>
    <w:rsid w:val="00F203B8"/>
    <w:rsid w:val="00F31DE3"/>
    <w:rsid w:val="00F34D2F"/>
    <w:rsid w:val="00F41E23"/>
    <w:rsid w:val="00F45A8B"/>
    <w:rsid w:val="00F45AC1"/>
    <w:rsid w:val="00F45E2A"/>
    <w:rsid w:val="00F528F6"/>
    <w:rsid w:val="00F53048"/>
    <w:rsid w:val="00F564B1"/>
    <w:rsid w:val="00F76635"/>
    <w:rsid w:val="00F77CFF"/>
    <w:rsid w:val="00F8403A"/>
    <w:rsid w:val="00F928B1"/>
    <w:rsid w:val="00F93A79"/>
    <w:rsid w:val="00F94997"/>
    <w:rsid w:val="00F96CCB"/>
    <w:rsid w:val="00FA03B1"/>
    <w:rsid w:val="00FA127A"/>
    <w:rsid w:val="00FB158E"/>
    <w:rsid w:val="00FB55FA"/>
    <w:rsid w:val="00FC1D37"/>
    <w:rsid w:val="00FC74F7"/>
    <w:rsid w:val="00FD07CA"/>
    <w:rsid w:val="00FD08F7"/>
    <w:rsid w:val="00FD2868"/>
    <w:rsid w:val="00FD5BF4"/>
    <w:rsid w:val="00FD7C04"/>
    <w:rsid w:val="00FE3C9B"/>
    <w:rsid w:val="00FE7FD6"/>
    <w:rsid w:val="00FF0E4B"/>
    <w:rsid w:val="00FF1D38"/>
    <w:rsid w:val="00FF4DD6"/>
    <w:rsid w:val="00FF5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BA8E81F"/>
  <w15:chartTrackingRefBased/>
  <w15:docId w15:val="{05BE56C3-3F4C-4A35-AA6C-73D633E84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E32"/>
    <w:pPr>
      <w:spacing w:after="120" w:line="360" w:lineRule="auto"/>
      <w:jc w:val="both"/>
    </w:pPr>
    <w:rPr>
      <w:rFonts w:ascii="Times New Roman" w:hAnsi="Times New Roman"/>
      <w:sz w:val="24"/>
      <w:lang w:val="es-PE"/>
    </w:rPr>
  </w:style>
  <w:style w:type="paragraph" w:styleId="Ttulo1">
    <w:name w:val="heading 1"/>
    <w:basedOn w:val="Normal"/>
    <w:next w:val="Normal"/>
    <w:link w:val="Ttulo1Car"/>
    <w:uiPriority w:val="9"/>
    <w:qFormat/>
    <w:rsid w:val="00AB1582"/>
    <w:pPr>
      <w:keepNext/>
      <w:keepLines/>
      <w:spacing w:before="240"/>
      <w:outlineLvl w:val="0"/>
    </w:pPr>
    <w:rPr>
      <w:rFonts w:eastAsiaTheme="majorEastAsia" w:cstheme="majorBidi"/>
      <w:b/>
      <w:color w:val="000000" w:themeColor="text1"/>
      <w:szCs w:val="32"/>
    </w:rPr>
  </w:style>
  <w:style w:type="paragraph" w:styleId="Ttulo2">
    <w:name w:val="heading 2"/>
    <w:basedOn w:val="Normal"/>
    <w:next w:val="Normal"/>
    <w:link w:val="Ttulo2Car"/>
    <w:uiPriority w:val="9"/>
    <w:unhideWhenUsed/>
    <w:qFormat/>
    <w:rsid w:val="00C149C0"/>
    <w:pPr>
      <w:keepNext/>
      <w:keepLines/>
      <w:spacing w:before="40" w:after="0"/>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012518"/>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B1582"/>
    <w:rPr>
      <w:rFonts w:ascii="Times New Roman" w:eastAsiaTheme="majorEastAsia" w:hAnsi="Times New Roman" w:cstheme="majorBidi"/>
      <w:b/>
      <w:color w:val="000000" w:themeColor="text1"/>
      <w:sz w:val="24"/>
      <w:szCs w:val="32"/>
      <w:lang w:val="es-PE"/>
    </w:rPr>
  </w:style>
  <w:style w:type="character" w:customStyle="1" w:styleId="Ttulo2Car">
    <w:name w:val="Título 2 Car"/>
    <w:basedOn w:val="Fuentedeprrafopredeter"/>
    <w:link w:val="Ttulo2"/>
    <w:uiPriority w:val="9"/>
    <w:rsid w:val="00C149C0"/>
    <w:rPr>
      <w:rFonts w:ascii="Times New Roman" w:eastAsiaTheme="majorEastAsia" w:hAnsi="Times New Roman" w:cstheme="majorBidi"/>
      <w:b/>
      <w:color w:val="000000" w:themeColor="text1"/>
      <w:sz w:val="24"/>
      <w:szCs w:val="26"/>
      <w:lang w:val="es-PE"/>
    </w:rPr>
  </w:style>
  <w:style w:type="character" w:customStyle="1" w:styleId="Ttulo3Car">
    <w:name w:val="Título 3 Car"/>
    <w:basedOn w:val="Fuentedeprrafopredeter"/>
    <w:link w:val="Ttulo3"/>
    <w:uiPriority w:val="9"/>
    <w:rsid w:val="00012518"/>
    <w:rPr>
      <w:rFonts w:ascii="Times New Roman" w:eastAsiaTheme="majorEastAsia" w:hAnsi="Times New Roman" w:cstheme="majorBidi"/>
      <w:b/>
      <w:color w:val="000000" w:themeColor="text1"/>
      <w:sz w:val="24"/>
      <w:szCs w:val="24"/>
      <w:lang w:val="es-PE"/>
    </w:rPr>
  </w:style>
  <w:style w:type="paragraph" w:styleId="Prrafodelista">
    <w:name w:val="List Paragraph"/>
    <w:aliases w:val="Viñetas,Bulleted List,Fundamentacion,Lista vistosa - Énfasis 11,SubPárrafo de lista"/>
    <w:basedOn w:val="Normal"/>
    <w:link w:val="PrrafodelistaCar"/>
    <w:uiPriority w:val="34"/>
    <w:qFormat/>
    <w:rsid w:val="00103E59"/>
    <w:pPr>
      <w:ind w:left="720"/>
      <w:contextualSpacing/>
    </w:pPr>
  </w:style>
  <w:style w:type="character" w:customStyle="1" w:styleId="PrrafodelistaCar">
    <w:name w:val="Párrafo de lista Car"/>
    <w:aliases w:val="Viñetas Car,Bulleted List Car,Fundamentacion Car,Lista vistosa - Énfasis 11 Car,SubPárrafo de lista Car"/>
    <w:basedOn w:val="Fuentedeprrafopredeter"/>
    <w:link w:val="Prrafodelista"/>
    <w:uiPriority w:val="34"/>
    <w:qFormat/>
    <w:locked/>
    <w:rsid w:val="00915D54"/>
    <w:rPr>
      <w:rFonts w:ascii="Times New Roman" w:hAnsi="Times New Roman"/>
      <w:sz w:val="24"/>
      <w:lang w:val="es-PE"/>
    </w:rPr>
  </w:style>
  <w:style w:type="paragraph" w:styleId="Encabezado">
    <w:name w:val="header"/>
    <w:basedOn w:val="Normal"/>
    <w:link w:val="EncabezadoCar"/>
    <w:uiPriority w:val="99"/>
    <w:unhideWhenUsed/>
    <w:rsid w:val="00DD17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1752"/>
    <w:rPr>
      <w:rFonts w:ascii="Times New Roman" w:hAnsi="Times New Roman"/>
      <w:sz w:val="24"/>
      <w:lang w:val="es-PE"/>
    </w:rPr>
  </w:style>
  <w:style w:type="paragraph" w:styleId="Piedepgina">
    <w:name w:val="footer"/>
    <w:basedOn w:val="Normal"/>
    <w:link w:val="PiedepginaCar"/>
    <w:uiPriority w:val="99"/>
    <w:unhideWhenUsed/>
    <w:rsid w:val="00DD17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1752"/>
    <w:rPr>
      <w:rFonts w:ascii="Times New Roman" w:hAnsi="Times New Roman"/>
      <w:sz w:val="24"/>
      <w:lang w:val="es-PE"/>
    </w:rPr>
  </w:style>
  <w:style w:type="paragraph" w:styleId="Ttulo">
    <w:name w:val="Title"/>
    <w:basedOn w:val="Normal"/>
    <w:next w:val="Normal"/>
    <w:link w:val="TtuloCar"/>
    <w:uiPriority w:val="10"/>
    <w:qFormat/>
    <w:rsid w:val="00252DE3"/>
    <w:pPr>
      <w:spacing w:after="0"/>
      <w:contextualSpacing/>
    </w:pPr>
    <w:rPr>
      <w:rFonts w:eastAsiaTheme="majorEastAsia" w:cstheme="majorBidi"/>
      <w:spacing w:val="-10"/>
      <w:kern w:val="28"/>
      <w:szCs w:val="56"/>
    </w:rPr>
  </w:style>
  <w:style w:type="character" w:customStyle="1" w:styleId="TtuloCar">
    <w:name w:val="Título Car"/>
    <w:basedOn w:val="Fuentedeprrafopredeter"/>
    <w:link w:val="Ttulo"/>
    <w:uiPriority w:val="10"/>
    <w:rsid w:val="00252DE3"/>
    <w:rPr>
      <w:rFonts w:ascii="Times New Roman" w:eastAsiaTheme="majorEastAsia" w:hAnsi="Times New Roman" w:cstheme="majorBidi"/>
      <w:spacing w:val="-10"/>
      <w:kern w:val="28"/>
      <w:sz w:val="24"/>
      <w:szCs w:val="56"/>
      <w:lang w:val="es-PE"/>
    </w:rPr>
  </w:style>
  <w:style w:type="paragraph" w:styleId="TtuloTDC">
    <w:name w:val="TOC Heading"/>
    <w:basedOn w:val="Ttulo1"/>
    <w:next w:val="Normal"/>
    <w:uiPriority w:val="39"/>
    <w:unhideWhenUsed/>
    <w:qFormat/>
    <w:rsid w:val="00430504"/>
    <w:pPr>
      <w:spacing w:after="0" w:line="259" w:lineRule="auto"/>
      <w:jc w:val="left"/>
      <w:outlineLvl w:val="9"/>
    </w:pPr>
    <w:rPr>
      <w:rFonts w:asciiTheme="majorHAnsi" w:hAnsiTheme="majorHAnsi"/>
      <w:b w:val="0"/>
      <w:color w:val="2E74B5" w:themeColor="accent1" w:themeShade="BF"/>
      <w:sz w:val="32"/>
      <w:lang w:val="en-US"/>
    </w:rPr>
  </w:style>
  <w:style w:type="paragraph" w:styleId="TDC1">
    <w:name w:val="toc 1"/>
    <w:basedOn w:val="Normal"/>
    <w:next w:val="Normal"/>
    <w:autoRedefine/>
    <w:uiPriority w:val="39"/>
    <w:unhideWhenUsed/>
    <w:rsid w:val="00430504"/>
    <w:pPr>
      <w:spacing w:after="100"/>
    </w:pPr>
  </w:style>
  <w:style w:type="character" w:styleId="Hipervnculo">
    <w:name w:val="Hyperlink"/>
    <w:basedOn w:val="Fuentedeprrafopredeter"/>
    <w:uiPriority w:val="99"/>
    <w:unhideWhenUsed/>
    <w:rsid w:val="00430504"/>
    <w:rPr>
      <w:color w:val="0563C1" w:themeColor="hyperlink"/>
      <w:u w:val="single"/>
    </w:rPr>
  </w:style>
  <w:style w:type="paragraph" w:styleId="Textoindependiente">
    <w:name w:val="Body Text"/>
    <w:basedOn w:val="Normal"/>
    <w:link w:val="TextoindependienteCar"/>
    <w:uiPriority w:val="1"/>
    <w:unhideWhenUsed/>
    <w:qFormat/>
    <w:rsid w:val="005576F4"/>
    <w:pPr>
      <w:spacing w:line="259" w:lineRule="auto"/>
      <w:ind w:left="357"/>
      <w:jc w:val="left"/>
    </w:pPr>
    <w:rPr>
      <w:rFonts w:ascii="Arial" w:hAnsi="Arial"/>
    </w:rPr>
  </w:style>
  <w:style w:type="character" w:customStyle="1" w:styleId="TextoindependienteCar">
    <w:name w:val="Texto independiente Car"/>
    <w:basedOn w:val="Fuentedeprrafopredeter"/>
    <w:link w:val="Textoindependiente"/>
    <w:uiPriority w:val="1"/>
    <w:rsid w:val="005576F4"/>
    <w:rPr>
      <w:rFonts w:ascii="Arial" w:hAnsi="Arial"/>
      <w:sz w:val="24"/>
      <w:lang w:val="es-PE"/>
    </w:rPr>
  </w:style>
  <w:style w:type="paragraph" w:customStyle="1" w:styleId="Default">
    <w:name w:val="Default"/>
    <w:rsid w:val="00544331"/>
    <w:pPr>
      <w:autoSpaceDE w:val="0"/>
      <w:autoSpaceDN w:val="0"/>
      <w:adjustRightInd w:val="0"/>
      <w:spacing w:after="0" w:line="240" w:lineRule="auto"/>
    </w:pPr>
    <w:rPr>
      <w:rFonts w:ascii="Arial" w:hAnsi="Arial" w:cs="Arial"/>
      <w:color w:val="000000"/>
      <w:sz w:val="24"/>
      <w:szCs w:val="24"/>
      <w:lang w:val="es-PE"/>
    </w:rPr>
  </w:style>
  <w:style w:type="paragraph" w:styleId="Sinespaciado">
    <w:name w:val="No Spacing"/>
    <w:link w:val="SinespaciadoCar"/>
    <w:uiPriority w:val="1"/>
    <w:qFormat/>
    <w:rsid w:val="00B30A94"/>
    <w:pPr>
      <w:spacing w:after="0" w:line="240" w:lineRule="auto"/>
      <w:ind w:left="357"/>
    </w:pPr>
    <w:rPr>
      <w:rFonts w:ascii="Arial" w:hAnsi="Arial"/>
      <w:sz w:val="24"/>
      <w:lang w:val="es-PE"/>
    </w:rPr>
  </w:style>
  <w:style w:type="character" w:customStyle="1" w:styleId="SinespaciadoCar">
    <w:name w:val="Sin espaciado Car"/>
    <w:link w:val="Sinespaciado"/>
    <w:uiPriority w:val="1"/>
    <w:locked/>
    <w:rsid w:val="00B30A94"/>
    <w:rPr>
      <w:rFonts w:ascii="Arial" w:hAnsi="Arial"/>
      <w:sz w:val="24"/>
      <w:lang w:val="es-PE"/>
    </w:rPr>
  </w:style>
  <w:style w:type="paragraph" w:styleId="Bibliografa">
    <w:name w:val="Bibliography"/>
    <w:basedOn w:val="Normal"/>
    <w:next w:val="Normal"/>
    <w:uiPriority w:val="37"/>
    <w:unhideWhenUsed/>
    <w:rsid w:val="00BA4857"/>
  </w:style>
  <w:style w:type="paragraph" w:styleId="TDC2">
    <w:name w:val="toc 2"/>
    <w:basedOn w:val="Normal"/>
    <w:next w:val="Normal"/>
    <w:autoRedefine/>
    <w:uiPriority w:val="39"/>
    <w:unhideWhenUsed/>
    <w:rsid w:val="00BA4857"/>
    <w:pPr>
      <w:spacing w:after="100"/>
      <w:ind w:left="240"/>
    </w:pPr>
  </w:style>
  <w:style w:type="paragraph" w:styleId="TDC3">
    <w:name w:val="toc 3"/>
    <w:basedOn w:val="Normal"/>
    <w:next w:val="Normal"/>
    <w:autoRedefine/>
    <w:uiPriority w:val="39"/>
    <w:unhideWhenUsed/>
    <w:rsid w:val="00BA4857"/>
    <w:pPr>
      <w:spacing w:after="100"/>
      <w:ind w:left="480"/>
    </w:pPr>
  </w:style>
  <w:style w:type="paragraph" w:customStyle="1" w:styleId="texto">
    <w:name w:val="texto"/>
    <w:basedOn w:val="Normal"/>
    <w:rsid w:val="008A3E7E"/>
    <w:pPr>
      <w:spacing w:before="100" w:beforeAutospacing="1" w:after="100" w:afterAutospacing="1" w:line="240" w:lineRule="auto"/>
      <w:jc w:val="left"/>
    </w:pPr>
    <w:rPr>
      <w:rFonts w:eastAsia="Times New Roman" w:cs="Times New Roman"/>
      <w:color w:val="333333"/>
      <w:szCs w:val="24"/>
      <w:lang w:eastAsia="es-ES"/>
    </w:rPr>
  </w:style>
  <w:style w:type="paragraph" w:styleId="NormalWeb">
    <w:name w:val="Normal (Web)"/>
    <w:basedOn w:val="Normal"/>
    <w:uiPriority w:val="99"/>
    <w:semiHidden/>
    <w:unhideWhenUsed/>
    <w:rsid w:val="00F8403A"/>
    <w:pPr>
      <w:spacing w:before="100" w:beforeAutospacing="1" w:after="100" w:afterAutospacing="1" w:line="240" w:lineRule="auto"/>
      <w:jc w:val="left"/>
    </w:pPr>
    <w:rPr>
      <w:rFonts w:eastAsia="Times New Roman" w:cs="Times New Roman"/>
      <w:szCs w:val="24"/>
      <w:lang w:val="en-US"/>
    </w:rPr>
  </w:style>
  <w:style w:type="character" w:styleId="Textoennegrita">
    <w:name w:val="Strong"/>
    <w:basedOn w:val="Fuentedeprrafopredeter"/>
    <w:uiPriority w:val="22"/>
    <w:qFormat/>
    <w:rsid w:val="00AB4BC6"/>
    <w:rPr>
      <w:b/>
      <w:bCs/>
    </w:rPr>
  </w:style>
  <w:style w:type="character" w:styleId="Hipervnculovisitado">
    <w:name w:val="FollowedHyperlink"/>
    <w:basedOn w:val="Fuentedeprrafopredeter"/>
    <w:uiPriority w:val="99"/>
    <w:semiHidden/>
    <w:unhideWhenUsed/>
    <w:rsid w:val="00F53048"/>
    <w:rPr>
      <w:color w:val="800080"/>
      <w:u w:val="single"/>
    </w:rPr>
  </w:style>
  <w:style w:type="paragraph" w:customStyle="1" w:styleId="msonormal0">
    <w:name w:val="msonormal"/>
    <w:basedOn w:val="Normal"/>
    <w:rsid w:val="00F53048"/>
    <w:pPr>
      <w:spacing w:before="100" w:beforeAutospacing="1" w:after="100" w:afterAutospacing="1" w:line="240" w:lineRule="auto"/>
      <w:jc w:val="left"/>
    </w:pPr>
    <w:rPr>
      <w:rFonts w:eastAsia="Times New Roman" w:cs="Times New Roman"/>
      <w:szCs w:val="24"/>
      <w:lang w:val="en-US"/>
    </w:rPr>
  </w:style>
  <w:style w:type="paragraph" w:customStyle="1" w:styleId="xl83">
    <w:name w:val="xl83"/>
    <w:basedOn w:val="Normal"/>
    <w:rsid w:val="00F53048"/>
    <w:pPr>
      <w:spacing w:before="100" w:beforeAutospacing="1" w:after="100" w:afterAutospacing="1" w:line="240" w:lineRule="auto"/>
      <w:ind w:firstLineChars="100" w:firstLine="100"/>
      <w:jc w:val="right"/>
    </w:pPr>
    <w:rPr>
      <w:rFonts w:eastAsia="Times New Roman" w:cs="Times New Roman"/>
      <w:szCs w:val="24"/>
      <w:lang w:val="en-US"/>
    </w:rPr>
  </w:style>
  <w:style w:type="paragraph" w:customStyle="1" w:styleId="xl84">
    <w:name w:val="xl84"/>
    <w:basedOn w:val="Normal"/>
    <w:rsid w:val="00F53048"/>
    <w:pPr>
      <w:spacing w:before="100" w:beforeAutospacing="1" w:after="100" w:afterAutospacing="1" w:line="240" w:lineRule="auto"/>
      <w:jc w:val="left"/>
      <w:textAlignment w:val="center"/>
    </w:pPr>
    <w:rPr>
      <w:rFonts w:eastAsia="Times New Roman" w:cs="Times New Roman"/>
      <w:szCs w:val="24"/>
      <w:lang w:val="en-US"/>
    </w:rPr>
  </w:style>
  <w:style w:type="paragraph" w:customStyle="1" w:styleId="xl85">
    <w:name w:val="xl85"/>
    <w:basedOn w:val="Normal"/>
    <w:rsid w:val="00F53048"/>
    <w:pPr>
      <w:spacing w:before="100" w:beforeAutospacing="1" w:after="100" w:afterAutospacing="1" w:line="240" w:lineRule="auto"/>
      <w:jc w:val="center"/>
      <w:textAlignment w:val="center"/>
    </w:pPr>
    <w:rPr>
      <w:rFonts w:eastAsia="Times New Roman" w:cs="Times New Roman"/>
      <w:szCs w:val="24"/>
      <w:lang w:val="en-US"/>
    </w:rPr>
  </w:style>
  <w:style w:type="paragraph" w:customStyle="1" w:styleId="xl86">
    <w:name w:val="xl86"/>
    <w:basedOn w:val="Normal"/>
    <w:rsid w:val="00F53048"/>
    <w:pPr>
      <w:pBdr>
        <w:left w:val="single" w:sz="4" w:space="0" w:color="auto"/>
      </w:pBdr>
      <w:spacing w:before="100" w:beforeAutospacing="1" w:after="100" w:afterAutospacing="1" w:line="240" w:lineRule="auto"/>
      <w:jc w:val="left"/>
      <w:textAlignment w:val="center"/>
    </w:pPr>
    <w:rPr>
      <w:rFonts w:eastAsia="Times New Roman" w:cs="Times New Roman"/>
      <w:szCs w:val="24"/>
      <w:lang w:val="en-US"/>
    </w:rPr>
  </w:style>
  <w:style w:type="paragraph" w:customStyle="1" w:styleId="xl87">
    <w:name w:val="xl87"/>
    <w:basedOn w:val="Normal"/>
    <w:rsid w:val="00F53048"/>
    <w:pPr>
      <w:spacing w:before="100" w:beforeAutospacing="1" w:after="100" w:afterAutospacing="1" w:line="240" w:lineRule="auto"/>
      <w:jc w:val="right"/>
      <w:textAlignment w:val="center"/>
    </w:pPr>
    <w:rPr>
      <w:rFonts w:eastAsia="Times New Roman" w:cs="Times New Roman"/>
      <w:szCs w:val="24"/>
      <w:lang w:val="en-US"/>
    </w:rPr>
  </w:style>
  <w:style w:type="paragraph" w:customStyle="1" w:styleId="xl88">
    <w:name w:val="xl88"/>
    <w:basedOn w:val="Normal"/>
    <w:rsid w:val="00F53048"/>
    <w:pPr>
      <w:pBdr>
        <w:top w:val="single" w:sz="4" w:space="0" w:color="auto"/>
        <w:bottom w:val="single" w:sz="4" w:space="0" w:color="auto"/>
      </w:pBdr>
      <w:spacing w:before="100" w:beforeAutospacing="1" w:after="100" w:afterAutospacing="1" w:line="240" w:lineRule="auto"/>
      <w:jc w:val="left"/>
      <w:textAlignment w:val="center"/>
    </w:pPr>
    <w:rPr>
      <w:rFonts w:eastAsia="Times New Roman" w:cs="Times New Roman"/>
      <w:szCs w:val="24"/>
      <w:lang w:val="en-US"/>
    </w:rPr>
  </w:style>
  <w:style w:type="paragraph" w:customStyle="1" w:styleId="xl89">
    <w:name w:val="xl89"/>
    <w:basedOn w:val="Normal"/>
    <w:rsid w:val="00F53048"/>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val="en-US"/>
    </w:rPr>
  </w:style>
  <w:style w:type="paragraph" w:customStyle="1" w:styleId="xl90">
    <w:name w:val="xl90"/>
    <w:basedOn w:val="Normal"/>
    <w:rsid w:val="00F53048"/>
    <w:pPr>
      <w:spacing w:before="100" w:beforeAutospacing="1" w:after="100" w:afterAutospacing="1" w:line="240" w:lineRule="auto"/>
      <w:ind w:firstLineChars="100" w:firstLine="100"/>
      <w:jc w:val="left"/>
      <w:textAlignment w:val="center"/>
    </w:pPr>
    <w:rPr>
      <w:rFonts w:eastAsia="Times New Roman" w:cs="Times New Roman"/>
      <w:szCs w:val="24"/>
      <w:lang w:val="en-US"/>
    </w:rPr>
  </w:style>
  <w:style w:type="paragraph" w:customStyle="1" w:styleId="xl91">
    <w:name w:val="xl91"/>
    <w:basedOn w:val="Normal"/>
    <w:rsid w:val="00F53048"/>
    <w:pPr>
      <w:spacing w:before="100" w:beforeAutospacing="1" w:after="100" w:afterAutospacing="1" w:line="240" w:lineRule="auto"/>
      <w:ind w:firstLineChars="100" w:firstLine="100"/>
      <w:jc w:val="right"/>
      <w:textAlignment w:val="center"/>
    </w:pPr>
    <w:rPr>
      <w:rFonts w:eastAsia="Times New Roman" w:cs="Times New Roman"/>
      <w:szCs w:val="24"/>
      <w:lang w:val="en-US"/>
    </w:rPr>
  </w:style>
  <w:style w:type="paragraph" w:customStyle="1" w:styleId="xl92">
    <w:name w:val="xl92"/>
    <w:basedOn w:val="Normal"/>
    <w:rsid w:val="00F53048"/>
    <w:pPr>
      <w:pBdr>
        <w:top w:val="single" w:sz="4" w:space="0" w:color="auto"/>
      </w:pBdr>
      <w:spacing w:before="100" w:beforeAutospacing="1" w:after="100" w:afterAutospacing="1" w:line="240" w:lineRule="auto"/>
      <w:jc w:val="left"/>
      <w:textAlignment w:val="center"/>
    </w:pPr>
    <w:rPr>
      <w:rFonts w:eastAsia="Times New Roman" w:cs="Times New Roman"/>
      <w:szCs w:val="24"/>
      <w:lang w:val="en-US"/>
    </w:rPr>
  </w:style>
  <w:style w:type="paragraph" w:customStyle="1" w:styleId="xl93">
    <w:name w:val="xl93"/>
    <w:basedOn w:val="Normal"/>
    <w:rsid w:val="00F53048"/>
    <w:pPr>
      <w:pBdr>
        <w:top w:val="single" w:sz="4" w:space="0" w:color="auto"/>
      </w:pBdr>
      <w:spacing w:before="100" w:beforeAutospacing="1" w:after="100" w:afterAutospacing="1" w:line="240" w:lineRule="auto"/>
      <w:jc w:val="center"/>
      <w:textAlignment w:val="center"/>
    </w:pPr>
    <w:rPr>
      <w:rFonts w:eastAsia="Times New Roman" w:cs="Times New Roman"/>
      <w:szCs w:val="24"/>
      <w:lang w:val="en-US"/>
    </w:rPr>
  </w:style>
  <w:style w:type="paragraph" w:customStyle="1" w:styleId="xl94">
    <w:name w:val="xl94"/>
    <w:basedOn w:val="Normal"/>
    <w:rsid w:val="00F53048"/>
    <w:pPr>
      <w:pBdr>
        <w:top w:val="single" w:sz="4" w:space="0" w:color="auto"/>
      </w:pBdr>
      <w:spacing w:before="100" w:beforeAutospacing="1" w:after="100" w:afterAutospacing="1" w:line="240" w:lineRule="auto"/>
      <w:ind w:firstLineChars="100" w:firstLine="100"/>
      <w:jc w:val="right"/>
      <w:textAlignment w:val="center"/>
    </w:pPr>
    <w:rPr>
      <w:rFonts w:eastAsia="Times New Roman" w:cs="Times New Roman"/>
      <w:szCs w:val="24"/>
      <w:lang w:val="en-US"/>
    </w:rPr>
  </w:style>
  <w:style w:type="paragraph" w:customStyle="1" w:styleId="xl95">
    <w:name w:val="xl95"/>
    <w:basedOn w:val="Normal"/>
    <w:rsid w:val="00F53048"/>
    <w:pPr>
      <w:spacing w:before="100" w:beforeAutospacing="1" w:after="100" w:afterAutospacing="1" w:line="240" w:lineRule="auto"/>
      <w:jc w:val="center"/>
      <w:textAlignment w:val="center"/>
    </w:pPr>
    <w:rPr>
      <w:rFonts w:ascii="Arial Narrow" w:eastAsia="Times New Roman" w:hAnsi="Arial Narrow" w:cs="Times New Roman"/>
      <w:sz w:val="14"/>
      <w:szCs w:val="14"/>
      <w:lang w:val="en-US"/>
    </w:rPr>
  </w:style>
  <w:style w:type="paragraph" w:customStyle="1" w:styleId="xl96">
    <w:name w:val="xl96"/>
    <w:basedOn w:val="Normal"/>
    <w:rsid w:val="00F53048"/>
    <w:pPr>
      <w:pBdr>
        <w:right w:val="single" w:sz="4" w:space="9" w:color="auto"/>
      </w:pBdr>
      <w:spacing w:before="100" w:beforeAutospacing="1" w:after="100" w:afterAutospacing="1" w:line="240" w:lineRule="auto"/>
      <w:ind w:firstLineChars="100" w:firstLine="100"/>
      <w:jc w:val="right"/>
      <w:textAlignment w:val="center"/>
    </w:pPr>
    <w:rPr>
      <w:rFonts w:eastAsia="Times New Roman" w:cs="Times New Roman"/>
      <w:szCs w:val="24"/>
      <w:lang w:val="en-US"/>
    </w:rPr>
  </w:style>
  <w:style w:type="paragraph" w:customStyle="1" w:styleId="xl97">
    <w:name w:val="xl97"/>
    <w:basedOn w:val="Normal"/>
    <w:rsid w:val="00F53048"/>
    <w:pPr>
      <w:pBdr>
        <w:top w:val="single" w:sz="4" w:space="0" w:color="auto"/>
        <w:right w:val="single" w:sz="4" w:space="9" w:color="auto"/>
      </w:pBdr>
      <w:spacing w:before="100" w:beforeAutospacing="1" w:after="100" w:afterAutospacing="1" w:line="240" w:lineRule="auto"/>
      <w:ind w:firstLineChars="100" w:firstLine="100"/>
      <w:jc w:val="right"/>
      <w:textAlignment w:val="center"/>
    </w:pPr>
    <w:rPr>
      <w:rFonts w:eastAsia="Times New Roman" w:cs="Times New Roman"/>
      <w:szCs w:val="24"/>
      <w:lang w:val="en-US"/>
    </w:rPr>
  </w:style>
  <w:style w:type="paragraph" w:customStyle="1" w:styleId="xl98">
    <w:name w:val="xl98"/>
    <w:basedOn w:val="Normal"/>
    <w:rsid w:val="00F53048"/>
    <w:pPr>
      <w:pBdr>
        <w:left w:val="single" w:sz="4" w:space="9" w:color="auto"/>
      </w:pBdr>
      <w:spacing w:before="100" w:beforeAutospacing="1" w:after="100" w:afterAutospacing="1" w:line="240" w:lineRule="auto"/>
      <w:ind w:firstLineChars="100" w:firstLine="100"/>
      <w:jc w:val="left"/>
      <w:textAlignment w:val="center"/>
    </w:pPr>
    <w:rPr>
      <w:rFonts w:eastAsia="Times New Roman" w:cs="Times New Roman"/>
      <w:szCs w:val="24"/>
      <w:lang w:val="en-US"/>
    </w:rPr>
  </w:style>
  <w:style w:type="paragraph" w:customStyle="1" w:styleId="xl99">
    <w:name w:val="xl99"/>
    <w:basedOn w:val="Normal"/>
    <w:rsid w:val="00F53048"/>
    <w:pPr>
      <w:pBdr>
        <w:top w:val="single" w:sz="4" w:space="0" w:color="auto"/>
        <w:left w:val="single" w:sz="4" w:space="9" w:color="auto"/>
        <w:bottom w:val="single" w:sz="4" w:space="0" w:color="auto"/>
      </w:pBdr>
      <w:spacing w:before="100" w:beforeAutospacing="1" w:after="100" w:afterAutospacing="1" w:line="240" w:lineRule="auto"/>
      <w:ind w:firstLineChars="100" w:firstLine="100"/>
      <w:jc w:val="left"/>
      <w:textAlignment w:val="center"/>
    </w:pPr>
    <w:rPr>
      <w:rFonts w:ascii="Arial Narrow" w:eastAsia="Times New Roman" w:hAnsi="Arial Narrow" w:cs="Times New Roman"/>
      <w:b/>
      <w:bCs/>
      <w:sz w:val="16"/>
      <w:szCs w:val="16"/>
      <w:lang w:val="en-US"/>
    </w:rPr>
  </w:style>
  <w:style w:type="paragraph" w:customStyle="1" w:styleId="xl100">
    <w:name w:val="xl100"/>
    <w:basedOn w:val="Normal"/>
    <w:rsid w:val="00F53048"/>
    <w:pPr>
      <w:pBdr>
        <w:top w:val="single" w:sz="4" w:space="0" w:color="auto"/>
        <w:left w:val="single" w:sz="4" w:space="9" w:color="auto"/>
      </w:pBdr>
      <w:spacing w:before="100" w:beforeAutospacing="1" w:after="100" w:afterAutospacing="1" w:line="240" w:lineRule="auto"/>
      <w:ind w:firstLineChars="100" w:firstLine="100"/>
      <w:jc w:val="left"/>
      <w:textAlignment w:val="center"/>
    </w:pPr>
    <w:rPr>
      <w:rFonts w:eastAsia="Times New Roman" w:cs="Times New Roman"/>
      <w:szCs w:val="24"/>
      <w:lang w:val="en-US"/>
    </w:rPr>
  </w:style>
  <w:style w:type="paragraph" w:customStyle="1" w:styleId="xl101">
    <w:name w:val="xl101"/>
    <w:basedOn w:val="Normal"/>
    <w:rsid w:val="00F53048"/>
    <w:pPr>
      <w:pBdr>
        <w:left w:val="single" w:sz="4" w:space="9" w:color="auto"/>
      </w:pBdr>
      <w:spacing w:before="100" w:beforeAutospacing="1" w:after="100" w:afterAutospacing="1" w:line="240" w:lineRule="auto"/>
      <w:ind w:firstLineChars="100" w:firstLine="100"/>
      <w:jc w:val="left"/>
      <w:textAlignment w:val="center"/>
    </w:pPr>
    <w:rPr>
      <w:rFonts w:ascii="Arial Narrow" w:eastAsia="Times New Roman" w:hAnsi="Arial Narrow" w:cs="Times New Roman"/>
      <w:sz w:val="14"/>
      <w:szCs w:val="14"/>
      <w:lang w:val="en-US"/>
    </w:rPr>
  </w:style>
  <w:style w:type="paragraph" w:customStyle="1" w:styleId="xl102">
    <w:name w:val="xl102"/>
    <w:basedOn w:val="Normal"/>
    <w:rsid w:val="00F53048"/>
    <w:pPr>
      <w:spacing w:before="100" w:beforeAutospacing="1" w:after="100" w:afterAutospacing="1" w:line="240" w:lineRule="auto"/>
      <w:jc w:val="left"/>
    </w:pPr>
    <w:rPr>
      <w:rFonts w:ascii="Arial Narrow" w:eastAsia="Times New Roman" w:hAnsi="Arial Narrow" w:cs="Times New Roman"/>
      <w:b/>
      <w:bCs/>
      <w:sz w:val="14"/>
      <w:szCs w:val="14"/>
      <w:lang w:val="en-US"/>
    </w:rPr>
  </w:style>
  <w:style w:type="paragraph" w:customStyle="1" w:styleId="xl103">
    <w:name w:val="xl103"/>
    <w:basedOn w:val="Normal"/>
    <w:rsid w:val="00F53048"/>
    <w:pPr>
      <w:spacing w:before="100" w:beforeAutospacing="1" w:after="100" w:afterAutospacing="1" w:line="240" w:lineRule="auto"/>
      <w:jc w:val="right"/>
    </w:pPr>
    <w:rPr>
      <w:rFonts w:ascii="Arial Narrow" w:eastAsia="Times New Roman" w:hAnsi="Arial Narrow" w:cs="Times New Roman"/>
      <w:b/>
      <w:bCs/>
      <w:sz w:val="14"/>
      <w:szCs w:val="14"/>
      <w:lang w:val="en-US"/>
    </w:rPr>
  </w:style>
  <w:style w:type="paragraph" w:customStyle="1" w:styleId="xl104">
    <w:name w:val="xl104"/>
    <w:basedOn w:val="Normal"/>
    <w:rsid w:val="00F53048"/>
    <w:pPr>
      <w:pBdr>
        <w:right w:val="single" w:sz="4" w:space="0" w:color="auto"/>
      </w:pBdr>
      <w:spacing w:before="100" w:beforeAutospacing="1" w:after="100" w:afterAutospacing="1" w:line="240" w:lineRule="auto"/>
      <w:jc w:val="right"/>
    </w:pPr>
    <w:rPr>
      <w:rFonts w:ascii="Arial Narrow" w:eastAsia="Times New Roman" w:hAnsi="Arial Narrow" w:cs="Times New Roman"/>
      <w:b/>
      <w:bCs/>
      <w:sz w:val="14"/>
      <w:szCs w:val="14"/>
      <w:lang w:val="en-US"/>
    </w:rPr>
  </w:style>
  <w:style w:type="paragraph" w:customStyle="1" w:styleId="xl105">
    <w:name w:val="xl105"/>
    <w:basedOn w:val="Normal"/>
    <w:rsid w:val="00F53048"/>
    <w:pPr>
      <w:spacing w:before="100" w:beforeAutospacing="1" w:after="100" w:afterAutospacing="1" w:line="240" w:lineRule="auto"/>
      <w:jc w:val="left"/>
    </w:pPr>
    <w:rPr>
      <w:rFonts w:ascii="Arial Narrow" w:eastAsia="Times New Roman" w:hAnsi="Arial Narrow" w:cs="Times New Roman"/>
      <w:b/>
      <w:bCs/>
      <w:sz w:val="14"/>
      <w:szCs w:val="14"/>
      <w:lang w:val="en-US"/>
    </w:rPr>
  </w:style>
  <w:style w:type="paragraph" w:customStyle="1" w:styleId="xl106">
    <w:name w:val="xl106"/>
    <w:basedOn w:val="Normal"/>
    <w:rsid w:val="00F53048"/>
    <w:pPr>
      <w:spacing w:before="100" w:beforeAutospacing="1" w:after="100" w:afterAutospacing="1" w:line="240" w:lineRule="auto"/>
      <w:jc w:val="left"/>
    </w:pPr>
    <w:rPr>
      <w:rFonts w:ascii="Arial Narrow" w:eastAsia="Times New Roman" w:hAnsi="Arial Narrow" w:cs="Times New Roman"/>
      <w:b/>
      <w:bCs/>
      <w:sz w:val="14"/>
      <w:szCs w:val="14"/>
      <w:lang w:val="en-US"/>
    </w:rPr>
  </w:style>
  <w:style w:type="paragraph" w:customStyle="1" w:styleId="xl107">
    <w:name w:val="xl107"/>
    <w:basedOn w:val="Normal"/>
    <w:rsid w:val="00F53048"/>
    <w:pPr>
      <w:spacing w:before="100" w:beforeAutospacing="1" w:after="100" w:afterAutospacing="1" w:line="240" w:lineRule="auto"/>
      <w:jc w:val="left"/>
    </w:pPr>
    <w:rPr>
      <w:rFonts w:ascii="Arial Narrow" w:eastAsia="Times New Roman" w:hAnsi="Arial Narrow" w:cs="Times New Roman"/>
      <w:b/>
      <w:bCs/>
      <w:sz w:val="14"/>
      <w:szCs w:val="14"/>
      <w:lang w:val="en-US"/>
    </w:rPr>
  </w:style>
  <w:style w:type="paragraph" w:customStyle="1" w:styleId="xl108">
    <w:name w:val="xl108"/>
    <w:basedOn w:val="Normal"/>
    <w:rsid w:val="00F53048"/>
    <w:pPr>
      <w:spacing w:before="100" w:beforeAutospacing="1" w:after="100" w:afterAutospacing="1" w:line="240" w:lineRule="auto"/>
      <w:jc w:val="left"/>
    </w:pPr>
    <w:rPr>
      <w:rFonts w:ascii="Arial Narrow" w:eastAsia="Times New Roman" w:hAnsi="Arial Narrow" w:cs="Times New Roman"/>
      <w:b/>
      <w:bCs/>
      <w:sz w:val="16"/>
      <w:szCs w:val="16"/>
      <w:lang w:val="en-US"/>
    </w:rPr>
  </w:style>
  <w:style w:type="paragraph" w:customStyle="1" w:styleId="xl109">
    <w:name w:val="xl109"/>
    <w:basedOn w:val="Normal"/>
    <w:rsid w:val="00F53048"/>
    <w:pPr>
      <w:spacing w:before="100" w:beforeAutospacing="1" w:after="100" w:afterAutospacing="1" w:line="240" w:lineRule="auto"/>
      <w:jc w:val="left"/>
      <w:textAlignment w:val="center"/>
    </w:pPr>
    <w:rPr>
      <w:rFonts w:ascii="Arial Narrow" w:eastAsia="Times New Roman" w:hAnsi="Arial Narrow" w:cs="Times New Roman"/>
      <w:b/>
      <w:bCs/>
      <w:sz w:val="14"/>
      <w:szCs w:val="14"/>
      <w:lang w:val="en-US"/>
    </w:rPr>
  </w:style>
  <w:style w:type="paragraph" w:customStyle="1" w:styleId="xl110">
    <w:name w:val="xl110"/>
    <w:basedOn w:val="Normal"/>
    <w:rsid w:val="00F53048"/>
    <w:pPr>
      <w:pBdr>
        <w:right w:val="single" w:sz="4" w:space="9" w:color="auto"/>
      </w:pBdr>
      <w:spacing w:before="100" w:beforeAutospacing="1" w:after="100" w:afterAutospacing="1" w:line="240" w:lineRule="auto"/>
      <w:ind w:firstLineChars="100" w:firstLine="100"/>
      <w:jc w:val="right"/>
    </w:pPr>
    <w:rPr>
      <w:rFonts w:ascii="Arial Narrow" w:eastAsia="Times New Roman" w:hAnsi="Arial Narrow" w:cs="Times New Roman"/>
      <w:b/>
      <w:bCs/>
      <w:sz w:val="14"/>
      <w:szCs w:val="14"/>
      <w:lang w:val="en-US"/>
    </w:rPr>
  </w:style>
  <w:style w:type="paragraph" w:customStyle="1" w:styleId="xl111">
    <w:name w:val="xl111"/>
    <w:basedOn w:val="Normal"/>
    <w:rsid w:val="00F53048"/>
    <w:pPr>
      <w:pBdr>
        <w:right w:val="single" w:sz="4" w:space="9" w:color="auto"/>
      </w:pBdr>
      <w:spacing w:before="100" w:beforeAutospacing="1" w:after="100" w:afterAutospacing="1" w:line="240" w:lineRule="auto"/>
      <w:ind w:firstLineChars="100" w:firstLine="100"/>
      <w:jc w:val="right"/>
    </w:pPr>
    <w:rPr>
      <w:rFonts w:ascii="Arial Narrow" w:eastAsia="Times New Roman" w:hAnsi="Arial Narrow" w:cs="Times New Roman"/>
      <w:b/>
      <w:bCs/>
      <w:sz w:val="14"/>
      <w:szCs w:val="14"/>
      <w:lang w:val="en-US"/>
    </w:rPr>
  </w:style>
  <w:style w:type="paragraph" w:customStyle="1" w:styleId="xl112">
    <w:name w:val="xl112"/>
    <w:basedOn w:val="Normal"/>
    <w:rsid w:val="00F53048"/>
    <w:pPr>
      <w:spacing w:before="100" w:beforeAutospacing="1" w:after="100" w:afterAutospacing="1" w:line="240" w:lineRule="auto"/>
      <w:jc w:val="right"/>
    </w:pPr>
    <w:rPr>
      <w:rFonts w:ascii="Arial Narrow" w:eastAsia="Times New Roman" w:hAnsi="Arial Narrow" w:cs="Times New Roman"/>
      <w:b/>
      <w:bCs/>
      <w:sz w:val="14"/>
      <w:szCs w:val="14"/>
      <w:lang w:val="en-US"/>
    </w:rPr>
  </w:style>
  <w:style w:type="paragraph" w:customStyle="1" w:styleId="xl113">
    <w:name w:val="xl113"/>
    <w:basedOn w:val="Normal"/>
    <w:rsid w:val="00F53048"/>
    <w:pPr>
      <w:spacing w:before="100" w:beforeAutospacing="1" w:after="100" w:afterAutospacing="1" w:line="240" w:lineRule="auto"/>
      <w:jc w:val="right"/>
      <w:textAlignment w:val="center"/>
    </w:pPr>
    <w:rPr>
      <w:rFonts w:ascii="Arial Narrow" w:eastAsia="Times New Roman" w:hAnsi="Arial Narrow" w:cs="Times New Roman"/>
      <w:b/>
      <w:bCs/>
      <w:sz w:val="14"/>
      <w:szCs w:val="14"/>
      <w:lang w:val="en-US"/>
    </w:rPr>
  </w:style>
  <w:style w:type="paragraph" w:customStyle="1" w:styleId="xl114">
    <w:name w:val="xl114"/>
    <w:basedOn w:val="Normal"/>
    <w:rsid w:val="00F53048"/>
    <w:pPr>
      <w:pBdr>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b/>
      <w:bCs/>
      <w:sz w:val="14"/>
      <w:szCs w:val="14"/>
      <w:lang w:val="en-US"/>
    </w:rPr>
  </w:style>
  <w:style w:type="paragraph" w:customStyle="1" w:styleId="xl115">
    <w:name w:val="xl115"/>
    <w:basedOn w:val="Normal"/>
    <w:rsid w:val="00F53048"/>
    <w:pPr>
      <w:pBdr>
        <w:right w:val="single" w:sz="4" w:space="0" w:color="auto"/>
      </w:pBdr>
      <w:spacing w:before="100" w:beforeAutospacing="1" w:after="100" w:afterAutospacing="1" w:line="240" w:lineRule="auto"/>
      <w:jc w:val="right"/>
      <w:textAlignment w:val="center"/>
    </w:pPr>
    <w:rPr>
      <w:rFonts w:eastAsia="Times New Roman" w:cs="Times New Roman"/>
      <w:szCs w:val="24"/>
      <w:lang w:val="en-US"/>
    </w:rPr>
  </w:style>
  <w:style w:type="paragraph" w:customStyle="1" w:styleId="xl116">
    <w:name w:val="xl116"/>
    <w:basedOn w:val="Normal"/>
    <w:rsid w:val="00F53048"/>
    <w:pPr>
      <w:pBdr>
        <w:right w:val="single" w:sz="4" w:space="18" w:color="auto"/>
      </w:pBdr>
      <w:spacing w:before="100" w:beforeAutospacing="1" w:after="100" w:afterAutospacing="1" w:line="240" w:lineRule="auto"/>
      <w:ind w:firstLineChars="200" w:firstLine="200"/>
      <w:jc w:val="right"/>
    </w:pPr>
    <w:rPr>
      <w:rFonts w:eastAsia="Times New Roman" w:cs="Times New Roman"/>
      <w:szCs w:val="24"/>
      <w:lang w:val="en-US"/>
    </w:rPr>
  </w:style>
  <w:style w:type="paragraph" w:customStyle="1" w:styleId="xl117">
    <w:name w:val="xl117"/>
    <w:basedOn w:val="Normal"/>
    <w:rsid w:val="00F53048"/>
    <w:pPr>
      <w:pBdr>
        <w:left w:val="single" w:sz="4" w:space="0" w:color="auto"/>
      </w:pBdr>
      <w:spacing w:before="100" w:beforeAutospacing="1" w:after="100" w:afterAutospacing="1" w:line="240" w:lineRule="auto"/>
      <w:jc w:val="left"/>
      <w:textAlignment w:val="bottom"/>
    </w:pPr>
    <w:rPr>
      <w:rFonts w:eastAsia="Times New Roman" w:cs="Times New Roman"/>
      <w:szCs w:val="24"/>
      <w:lang w:val="en-US"/>
    </w:rPr>
  </w:style>
  <w:style w:type="paragraph" w:customStyle="1" w:styleId="xl118">
    <w:name w:val="xl118"/>
    <w:basedOn w:val="Normal"/>
    <w:rsid w:val="00F53048"/>
    <w:pPr>
      <w:spacing w:before="100" w:beforeAutospacing="1" w:after="100" w:afterAutospacing="1" w:line="240" w:lineRule="auto"/>
      <w:jc w:val="left"/>
      <w:textAlignment w:val="bottom"/>
    </w:pPr>
    <w:rPr>
      <w:rFonts w:ascii="Arial Narrow" w:eastAsia="Times New Roman" w:hAnsi="Arial Narrow" w:cs="Times New Roman"/>
      <w:b/>
      <w:bCs/>
      <w:sz w:val="16"/>
      <w:szCs w:val="16"/>
      <w:lang w:val="en-US"/>
    </w:rPr>
  </w:style>
  <w:style w:type="paragraph" w:customStyle="1" w:styleId="xl119">
    <w:name w:val="xl119"/>
    <w:basedOn w:val="Normal"/>
    <w:rsid w:val="00F53048"/>
    <w:pPr>
      <w:spacing w:before="100" w:beforeAutospacing="1" w:after="100" w:afterAutospacing="1" w:line="240" w:lineRule="auto"/>
      <w:jc w:val="left"/>
      <w:textAlignment w:val="bottom"/>
    </w:pPr>
    <w:rPr>
      <w:rFonts w:ascii="Arial Narrow" w:eastAsia="Times New Roman" w:hAnsi="Arial Narrow" w:cs="Times New Roman"/>
      <w:b/>
      <w:bCs/>
      <w:sz w:val="14"/>
      <w:szCs w:val="14"/>
      <w:lang w:val="en-US"/>
    </w:rPr>
  </w:style>
  <w:style w:type="paragraph" w:customStyle="1" w:styleId="xl120">
    <w:name w:val="xl120"/>
    <w:basedOn w:val="Normal"/>
    <w:rsid w:val="00F53048"/>
    <w:pPr>
      <w:spacing w:before="100" w:beforeAutospacing="1" w:after="100" w:afterAutospacing="1" w:line="240" w:lineRule="auto"/>
      <w:jc w:val="left"/>
      <w:textAlignment w:val="bottom"/>
    </w:pPr>
    <w:rPr>
      <w:rFonts w:eastAsia="Times New Roman" w:cs="Times New Roman"/>
      <w:szCs w:val="24"/>
      <w:lang w:val="en-US"/>
    </w:rPr>
  </w:style>
  <w:style w:type="paragraph" w:customStyle="1" w:styleId="xl121">
    <w:name w:val="xl121"/>
    <w:basedOn w:val="Normal"/>
    <w:rsid w:val="00F53048"/>
    <w:pPr>
      <w:spacing w:before="100" w:beforeAutospacing="1" w:after="100" w:afterAutospacing="1" w:line="240" w:lineRule="auto"/>
      <w:jc w:val="right"/>
      <w:textAlignment w:val="bottom"/>
    </w:pPr>
    <w:rPr>
      <w:rFonts w:ascii="Arial Narrow" w:eastAsia="Times New Roman" w:hAnsi="Arial Narrow" w:cs="Times New Roman"/>
      <w:b/>
      <w:bCs/>
      <w:sz w:val="14"/>
      <w:szCs w:val="14"/>
      <w:lang w:val="en-US"/>
    </w:rPr>
  </w:style>
  <w:style w:type="paragraph" w:customStyle="1" w:styleId="xl122">
    <w:name w:val="xl122"/>
    <w:basedOn w:val="Normal"/>
    <w:rsid w:val="00F53048"/>
    <w:pPr>
      <w:spacing w:before="100" w:beforeAutospacing="1" w:after="100" w:afterAutospacing="1" w:line="240" w:lineRule="auto"/>
      <w:ind w:firstLineChars="100" w:firstLine="100"/>
      <w:jc w:val="right"/>
      <w:textAlignment w:val="center"/>
    </w:pPr>
    <w:rPr>
      <w:rFonts w:ascii="Arial Narrow" w:eastAsia="Times New Roman" w:hAnsi="Arial Narrow" w:cs="Times New Roman"/>
      <w:sz w:val="14"/>
      <w:szCs w:val="14"/>
      <w:lang w:val="en-US"/>
    </w:rPr>
  </w:style>
  <w:style w:type="paragraph" w:customStyle="1" w:styleId="xl123">
    <w:name w:val="xl123"/>
    <w:basedOn w:val="Normal"/>
    <w:rsid w:val="00F53048"/>
    <w:pPr>
      <w:spacing w:before="100" w:beforeAutospacing="1" w:after="100" w:afterAutospacing="1" w:line="240" w:lineRule="auto"/>
      <w:jc w:val="left"/>
      <w:textAlignment w:val="center"/>
    </w:pPr>
    <w:rPr>
      <w:rFonts w:ascii="Arial Narrow" w:eastAsia="Times New Roman" w:hAnsi="Arial Narrow" w:cs="Times New Roman"/>
      <w:sz w:val="14"/>
      <w:szCs w:val="14"/>
      <w:lang w:val="en-US"/>
    </w:rPr>
  </w:style>
  <w:style w:type="paragraph" w:customStyle="1" w:styleId="xl124">
    <w:name w:val="xl124"/>
    <w:basedOn w:val="Normal"/>
    <w:rsid w:val="00F53048"/>
    <w:pPr>
      <w:spacing w:before="100" w:beforeAutospacing="1" w:after="100" w:afterAutospacing="1" w:line="240" w:lineRule="auto"/>
      <w:ind w:firstLineChars="100" w:firstLine="100"/>
      <w:jc w:val="right"/>
      <w:textAlignment w:val="center"/>
    </w:pPr>
    <w:rPr>
      <w:rFonts w:ascii="Arial Narrow" w:eastAsia="Times New Roman" w:hAnsi="Arial Narrow" w:cs="Times New Roman"/>
      <w:color w:val="FFFFFF"/>
      <w:sz w:val="14"/>
      <w:szCs w:val="14"/>
      <w:lang w:val="en-US"/>
    </w:rPr>
  </w:style>
  <w:style w:type="paragraph" w:customStyle="1" w:styleId="xl125">
    <w:name w:val="xl125"/>
    <w:basedOn w:val="Normal"/>
    <w:rsid w:val="00F53048"/>
    <w:pPr>
      <w:shd w:val="clear" w:color="000000" w:fill="FFFFFF"/>
      <w:spacing w:before="100" w:beforeAutospacing="1" w:after="100" w:afterAutospacing="1" w:line="240" w:lineRule="auto"/>
      <w:ind w:firstLineChars="100" w:firstLine="100"/>
      <w:jc w:val="right"/>
      <w:textAlignment w:val="center"/>
    </w:pPr>
    <w:rPr>
      <w:rFonts w:eastAsia="Times New Roman" w:cs="Times New Roman"/>
      <w:szCs w:val="24"/>
      <w:lang w:val="en-US"/>
    </w:rPr>
  </w:style>
  <w:style w:type="paragraph" w:customStyle="1" w:styleId="xl126">
    <w:name w:val="xl126"/>
    <w:basedOn w:val="Normal"/>
    <w:rsid w:val="00F53048"/>
    <w:pPr>
      <w:spacing w:before="100" w:beforeAutospacing="1" w:after="100" w:afterAutospacing="1" w:line="240" w:lineRule="auto"/>
      <w:jc w:val="left"/>
      <w:textAlignment w:val="center"/>
    </w:pPr>
    <w:rPr>
      <w:rFonts w:ascii="Arial Narrow" w:eastAsia="Times New Roman" w:hAnsi="Arial Narrow" w:cs="Times New Roman"/>
      <w:sz w:val="14"/>
      <w:szCs w:val="14"/>
      <w:lang w:val="en-US"/>
    </w:rPr>
  </w:style>
  <w:style w:type="paragraph" w:customStyle="1" w:styleId="xl127">
    <w:name w:val="xl127"/>
    <w:basedOn w:val="Normal"/>
    <w:rsid w:val="00F53048"/>
    <w:pPr>
      <w:pBdr>
        <w:right w:val="single" w:sz="4" w:space="9" w:color="auto"/>
      </w:pBdr>
      <w:spacing w:before="100" w:beforeAutospacing="1" w:after="100" w:afterAutospacing="1" w:line="240" w:lineRule="auto"/>
      <w:ind w:firstLineChars="100" w:firstLine="100"/>
      <w:jc w:val="right"/>
      <w:textAlignment w:val="center"/>
    </w:pPr>
    <w:rPr>
      <w:rFonts w:ascii="Arial Narrow" w:eastAsia="Times New Roman" w:hAnsi="Arial Narrow" w:cs="Times New Roman"/>
      <w:sz w:val="14"/>
      <w:szCs w:val="14"/>
      <w:lang w:val="en-US"/>
    </w:rPr>
  </w:style>
  <w:style w:type="paragraph" w:customStyle="1" w:styleId="xl128">
    <w:name w:val="xl128"/>
    <w:basedOn w:val="Normal"/>
    <w:rsid w:val="00F53048"/>
    <w:pPr>
      <w:shd w:val="clear" w:color="000000" w:fill="FFFFFF"/>
      <w:spacing w:before="100" w:beforeAutospacing="1" w:after="100" w:afterAutospacing="1" w:line="240" w:lineRule="auto"/>
      <w:jc w:val="left"/>
      <w:textAlignment w:val="center"/>
    </w:pPr>
    <w:rPr>
      <w:rFonts w:ascii="Arial Narrow" w:eastAsia="Times New Roman" w:hAnsi="Arial Narrow" w:cs="Times New Roman"/>
      <w:b/>
      <w:bCs/>
      <w:sz w:val="14"/>
      <w:szCs w:val="14"/>
      <w:lang w:val="en-US"/>
    </w:rPr>
  </w:style>
  <w:style w:type="paragraph" w:customStyle="1" w:styleId="xl129">
    <w:name w:val="xl129"/>
    <w:basedOn w:val="Normal"/>
    <w:rsid w:val="00F53048"/>
    <w:pPr>
      <w:spacing w:before="100" w:beforeAutospacing="1" w:after="100" w:afterAutospacing="1" w:line="240" w:lineRule="auto"/>
      <w:ind w:firstLineChars="100" w:firstLine="100"/>
      <w:jc w:val="right"/>
      <w:textAlignment w:val="bottom"/>
    </w:pPr>
    <w:rPr>
      <w:rFonts w:ascii="Arial Narrow" w:eastAsia="Times New Roman" w:hAnsi="Arial Narrow" w:cs="Times New Roman"/>
      <w:b/>
      <w:bCs/>
      <w:sz w:val="14"/>
      <w:szCs w:val="14"/>
      <w:lang w:val="en-US"/>
    </w:rPr>
  </w:style>
  <w:style w:type="paragraph" w:customStyle="1" w:styleId="xl130">
    <w:name w:val="xl130"/>
    <w:basedOn w:val="Normal"/>
    <w:rsid w:val="00F53048"/>
    <w:pPr>
      <w:pBdr>
        <w:right w:val="single" w:sz="4" w:space="9" w:color="auto"/>
      </w:pBdr>
      <w:spacing w:before="100" w:beforeAutospacing="1" w:after="100" w:afterAutospacing="1" w:line="240" w:lineRule="auto"/>
      <w:ind w:firstLineChars="100" w:firstLine="100"/>
      <w:jc w:val="right"/>
      <w:textAlignment w:val="bottom"/>
    </w:pPr>
    <w:rPr>
      <w:rFonts w:ascii="Arial Narrow" w:eastAsia="Times New Roman" w:hAnsi="Arial Narrow" w:cs="Times New Roman"/>
      <w:b/>
      <w:bCs/>
      <w:sz w:val="14"/>
      <w:szCs w:val="14"/>
      <w:lang w:val="en-US"/>
    </w:rPr>
  </w:style>
  <w:style w:type="paragraph" w:customStyle="1" w:styleId="xl131">
    <w:name w:val="xl131"/>
    <w:basedOn w:val="Normal"/>
    <w:rsid w:val="00F53048"/>
    <w:pPr>
      <w:spacing w:before="100" w:beforeAutospacing="1" w:after="100" w:afterAutospacing="1" w:line="240" w:lineRule="auto"/>
      <w:jc w:val="center"/>
      <w:textAlignment w:val="center"/>
    </w:pPr>
    <w:rPr>
      <w:rFonts w:ascii="Arial" w:eastAsia="Times New Roman" w:hAnsi="Arial" w:cs="Arial"/>
      <w:szCs w:val="24"/>
      <w:lang w:val="en-US"/>
    </w:rPr>
  </w:style>
  <w:style w:type="paragraph" w:customStyle="1" w:styleId="xl132">
    <w:name w:val="xl132"/>
    <w:basedOn w:val="Normal"/>
    <w:rsid w:val="00F53048"/>
    <w:pPr>
      <w:spacing w:before="100" w:beforeAutospacing="1" w:after="100" w:afterAutospacing="1" w:line="240" w:lineRule="auto"/>
      <w:jc w:val="left"/>
      <w:textAlignment w:val="center"/>
    </w:pPr>
    <w:rPr>
      <w:rFonts w:ascii="Arial Narrow" w:eastAsia="Times New Roman" w:hAnsi="Arial Narrow" w:cs="Times New Roman"/>
      <w:b/>
      <w:bCs/>
      <w:sz w:val="14"/>
      <w:szCs w:val="14"/>
      <w:lang w:val="en-US"/>
    </w:rPr>
  </w:style>
  <w:style w:type="paragraph" w:customStyle="1" w:styleId="xl133">
    <w:name w:val="xl133"/>
    <w:basedOn w:val="Normal"/>
    <w:rsid w:val="00F53048"/>
    <w:pPr>
      <w:spacing w:before="100" w:beforeAutospacing="1" w:after="100" w:afterAutospacing="1" w:line="240" w:lineRule="auto"/>
      <w:ind w:firstLineChars="100" w:firstLine="100"/>
      <w:jc w:val="right"/>
      <w:textAlignment w:val="center"/>
    </w:pPr>
    <w:rPr>
      <w:rFonts w:ascii="Arial Narrow" w:eastAsia="Times New Roman" w:hAnsi="Arial Narrow" w:cs="Times New Roman"/>
      <w:b/>
      <w:bCs/>
      <w:sz w:val="14"/>
      <w:szCs w:val="14"/>
      <w:lang w:val="en-US"/>
    </w:rPr>
  </w:style>
  <w:style w:type="paragraph" w:customStyle="1" w:styleId="xl134">
    <w:name w:val="xl134"/>
    <w:basedOn w:val="Normal"/>
    <w:rsid w:val="00F53048"/>
    <w:pPr>
      <w:pBdr>
        <w:right w:val="single" w:sz="4" w:space="9" w:color="auto"/>
      </w:pBdr>
      <w:spacing w:before="100" w:beforeAutospacing="1" w:after="100" w:afterAutospacing="1" w:line="240" w:lineRule="auto"/>
      <w:ind w:firstLineChars="100" w:firstLine="100"/>
      <w:jc w:val="right"/>
      <w:textAlignment w:val="center"/>
    </w:pPr>
    <w:rPr>
      <w:rFonts w:ascii="Arial Narrow" w:eastAsia="Times New Roman" w:hAnsi="Arial Narrow" w:cs="Times New Roman"/>
      <w:b/>
      <w:bCs/>
      <w:sz w:val="14"/>
      <w:szCs w:val="14"/>
      <w:lang w:val="en-US"/>
    </w:rPr>
  </w:style>
  <w:style w:type="paragraph" w:customStyle="1" w:styleId="xl135">
    <w:name w:val="xl135"/>
    <w:basedOn w:val="Normal"/>
    <w:rsid w:val="00F5304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val="en-US"/>
    </w:rPr>
  </w:style>
  <w:style w:type="paragraph" w:customStyle="1" w:styleId="xl136">
    <w:name w:val="xl136"/>
    <w:basedOn w:val="Normal"/>
    <w:rsid w:val="00F53048"/>
    <w:pPr>
      <w:pBdr>
        <w:top w:val="single" w:sz="4" w:space="0" w:color="auto"/>
        <w:bottom w:val="single" w:sz="4" w:space="0" w:color="auto"/>
      </w:pBdr>
      <w:spacing w:before="100" w:beforeAutospacing="1" w:after="100" w:afterAutospacing="1" w:line="240" w:lineRule="auto"/>
      <w:jc w:val="left"/>
      <w:textAlignment w:val="center"/>
    </w:pPr>
    <w:rPr>
      <w:rFonts w:ascii="Arial Narrow" w:eastAsia="Times New Roman" w:hAnsi="Arial Narrow" w:cs="Times New Roman"/>
      <w:b/>
      <w:bCs/>
      <w:sz w:val="16"/>
      <w:szCs w:val="16"/>
      <w:lang w:val="en-US"/>
    </w:rPr>
  </w:style>
  <w:style w:type="paragraph" w:customStyle="1" w:styleId="xl137">
    <w:name w:val="xl137"/>
    <w:basedOn w:val="Normal"/>
    <w:rsid w:val="00F53048"/>
    <w:pPr>
      <w:spacing w:before="100" w:beforeAutospacing="1" w:after="100" w:afterAutospacing="1" w:line="240" w:lineRule="auto"/>
      <w:ind w:firstLineChars="100" w:firstLine="100"/>
      <w:jc w:val="right"/>
    </w:pPr>
    <w:rPr>
      <w:rFonts w:ascii="Arial Narrow" w:eastAsia="Times New Roman" w:hAnsi="Arial Narrow" w:cs="Times New Roman"/>
      <w:b/>
      <w:bCs/>
      <w:sz w:val="14"/>
      <w:szCs w:val="14"/>
      <w:lang w:val="en-US"/>
    </w:rPr>
  </w:style>
  <w:style w:type="paragraph" w:customStyle="1" w:styleId="xl138">
    <w:name w:val="xl138"/>
    <w:basedOn w:val="Normal"/>
    <w:rsid w:val="00F53048"/>
    <w:pPr>
      <w:shd w:val="clear" w:color="000000" w:fill="FFFFFF"/>
      <w:spacing w:before="100" w:beforeAutospacing="1" w:after="100" w:afterAutospacing="1" w:line="240" w:lineRule="auto"/>
      <w:ind w:firstLineChars="100" w:firstLine="100"/>
      <w:jc w:val="right"/>
      <w:textAlignment w:val="center"/>
    </w:pPr>
    <w:rPr>
      <w:rFonts w:ascii="Arial Narrow" w:eastAsia="Times New Roman" w:hAnsi="Arial Narrow" w:cs="Times New Roman"/>
      <w:sz w:val="14"/>
      <w:szCs w:val="14"/>
      <w:lang w:val="en-US"/>
    </w:rPr>
  </w:style>
  <w:style w:type="paragraph" w:customStyle="1" w:styleId="xl139">
    <w:name w:val="xl139"/>
    <w:basedOn w:val="Normal"/>
    <w:rsid w:val="00F53048"/>
    <w:pPr>
      <w:spacing w:before="100" w:beforeAutospacing="1" w:after="100" w:afterAutospacing="1" w:line="240" w:lineRule="auto"/>
      <w:jc w:val="left"/>
    </w:pPr>
    <w:rPr>
      <w:rFonts w:ascii="Arial Narrow" w:eastAsia="Times New Roman" w:hAnsi="Arial Narrow" w:cs="Times New Roman"/>
      <w:b/>
      <w:bCs/>
      <w:sz w:val="14"/>
      <w:szCs w:val="14"/>
      <w:lang w:val="en-US"/>
    </w:rPr>
  </w:style>
  <w:style w:type="paragraph" w:styleId="Textodeglobo">
    <w:name w:val="Balloon Text"/>
    <w:basedOn w:val="Normal"/>
    <w:link w:val="TextodegloboCar"/>
    <w:uiPriority w:val="99"/>
    <w:semiHidden/>
    <w:unhideWhenUsed/>
    <w:rsid w:val="00A045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45B8"/>
    <w:rPr>
      <w:rFonts w:ascii="Segoe UI" w:hAnsi="Segoe UI" w:cs="Segoe UI"/>
      <w:sz w:val="18"/>
      <w:szCs w:val="18"/>
      <w:lang w:val="es-PE"/>
    </w:rPr>
  </w:style>
  <w:style w:type="paragraph" w:styleId="HTMLconformatoprevio">
    <w:name w:val="HTML Preformatted"/>
    <w:basedOn w:val="Normal"/>
    <w:link w:val="HTMLconformatoprevioCar"/>
    <w:uiPriority w:val="99"/>
    <w:semiHidden/>
    <w:unhideWhenUsed/>
    <w:rsid w:val="008F740F"/>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8F740F"/>
    <w:rPr>
      <w:rFonts w:ascii="Consolas" w:hAnsi="Consolas" w:cs="Consolas"/>
      <w:sz w:val="20"/>
      <w:szCs w:val="20"/>
      <w:lang w:val="es-PE"/>
    </w:rPr>
  </w:style>
  <w:style w:type="character" w:styleId="nfasissutil">
    <w:name w:val="Subtle Emphasis"/>
    <w:basedOn w:val="Fuentedeprrafopredeter"/>
    <w:uiPriority w:val="19"/>
    <w:qFormat/>
    <w:rsid w:val="005E1084"/>
    <w:rPr>
      <w:i/>
      <w:iCs/>
      <w:color w:val="404040" w:themeColor="text1" w:themeTint="BF"/>
    </w:rPr>
  </w:style>
  <w:style w:type="paragraph" w:customStyle="1" w:styleId="xl140">
    <w:name w:val="xl140"/>
    <w:basedOn w:val="Normal"/>
    <w:rsid w:val="00735B80"/>
    <w:pPr>
      <w:pBdr>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es-PE"/>
    </w:rPr>
  </w:style>
  <w:style w:type="paragraph" w:customStyle="1" w:styleId="xl141">
    <w:name w:val="xl141"/>
    <w:basedOn w:val="Normal"/>
    <w:rsid w:val="00735B80"/>
    <w:pPr>
      <w:pBdr>
        <w:left w:val="single" w:sz="4" w:space="0" w:color="auto"/>
        <w:bottom w:val="single" w:sz="4" w:space="0" w:color="auto"/>
      </w:pBdr>
      <w:spacing w:before="100" w:beforeAutospacing="1" w:after="100" w:afterAutospacing="1" w:line="240" w:lineRule="auto"/>
      <w:jc w:val="left"/>
      <w:textAlignment w:val="center"/>
    </w:pPr>
    <w:rPr>
      <w:rFonts w:eastAsia="Times New Roman" w:cs="Times New Roman"/>
      <w:sz w:val="18"/>
      <w:szCs w:val="18"/>
      <w:lang w:eastAsia="es-PE"/>
    </w:rPr>
  </w:style>
  <w:style w:type="paragraph" w:customStyle="1" w:styleId="xl142">
    <w:name w:val="xl142"/>
    <w:basedOn w:val="Normal"/>
    <w:rsid w:val="00735B80"/>
    <w:pPr>
      <w:pBdr>
        <w:bottom w:val="single" w:sz="4" w:space="0" w:color="auto"/>
      </w:pBdr>
      <w:spacing w:before="100" w:beforeAutospacing="1" w:after="100" w:afterAutospacing="1" w:line="240" w:lineRule="auto"/>
      <w:jc w:val="left"/>
      <w:textAlignment w:val="center"/>
    </w:pPr>
    <w:rPr>
      <w:rFonts w:eastAsia="Times New Roman" w:cs="Times New Roman"/>
      <w:sz w:val="18"/>
      <w:szCs w:val="18"/>
      <w:lang w:eastAsia="es-PE"/>
    </w:rPr>
  </w:style>
  <w:style w:type="paragraph" w:customStyle="1" w:styleId="xl143">
    <w:name w:val="xl143"/>
    <w:basedOn w:val="Normal"/>
    <w:rsid w:val="00735B80"/>
    <w:pPr>
      <w:pBdr>
        <w:bottom w:val="single" w:sz="4" w:space="0" w:color="auto"/>
      </w:pBdr>
      <w:spacing w:before="100" w:beforeAutospacing="1" w:after="100" w:afterAutospacing="1" w:line="240" w:lineRule="auto"/>
      <w:jc w:val="right"/>
      <w:textAlignment w:val="center"/>
    </w:pPr>
    <w:rPr>
      <w:rFonts w:eastAsia="Times New Roman" w:cs="Times New Roman"/>
      <w:sz w:val="18"/>
      <w:szCs w:val="18"/>
      <w:lang w:eastAsia="es-PE"/>
    </w:rPr>
  </w:style>
  <w:style w:type="paragraph" w:customStyle="1" w:styleId="xl144">
    <w:name w:val="xl144"/>
    <w:basedOn w:val="Normal"/>
    <w:rsid w:val="00735B80"/>
    <w:pPr>
      <w:pBdr>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es-PE"/>
    </w:rPr>
  </w:style>
  <w:style w:type="paragraph" w:customStyle="1" w:styleId="xl145">
    <w:name w:val="xl145"/>
    <w:basedOn w:val="Normal"/>
    <w:rsid w:val="00735B80"/>
    <w:pPr>
      <w:pBdr>
        <w:top w:val="single" w:sz="4" w:space="0" w:color="auto"/>
        <w:left w:val="single" w:sz="4" w:space="0" w:color="auto"/>
      </w:pBdr>
      <w:spacing w:before="100" w:beforeAutospacing="1" w:after="100" w:afterAutospacing="1" w:line="240" w:lineRule="auto"/>
      <w:jc w:val="left"/>
    </w:pPr>
    <w:rPr>
      <w:rFonts w:eastAsia="Times New Roman" w:cs="Times New Roman"/>
      <w:sz w:val="18"/>
      <w:szCs w:val="18"/>
      <w:lang w:eastAsia="es-PE"/>
    </w:rPr>
  </w:style>
  <w:style w:type="paragraph" w:customStyle="1" w:styleId="xl146">
    <w:name w:val="xl146"/>
    <w:basedOn w:val="Normal"/>
    <w:rsid w:val="00735B80"/>
    <w:pPr>
      <w:pBdr>
        <w:top w:val="single" w:sz="4" w:space="0" w:color="auto"/>
      </w:pBdr>
      <w:spacing w:before="100" w:beforeAutospacing="1" w:after="100" w:afterAutospacing="1" w:line="240" w:lineRule="auto"/>
      <w:textAlignment w:val="center"/>
    </w:pPr>
    <w:rPr>
      <w:rFonts w:eastAsia="Times New Roman" w:cs="Times New Roman"/>
      <w:b/>
      <w:bCs/>
      <w:sz w:val="18"/>
      <w:szCs w:val="18"/>
      <w:lang w:eastAsia="es-PE"/>
    </w:rPr>
  </w:style>
  <w:style w:type="paragraph" w:customStyle="1" w:styleId="xl147">
    <w:name w:val="xl147"/>
    <w:basedOn w:val="Normal"/>
    <w:rsid w:val="00735B80"/>
    <w:pPr>
      <w:pBdr>
        <w:top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lang w:eastAsia="es-PE"/>
    </w:rPr>
  </w:style>
  <w:style w:type="paragraph" w:customStyle="1" w:styleId="xl148">
    <w:name w:val="xl148"/>
    <w:basedOn w:val="Normal"/>
    <w:rsid w:val="00735B80"/>
    <w:pPr>
      <w:pBdr>
        <w:left w:val="single" w:sz="4" w:space="0" w:color="auto"/>
      </w:pBdr>
      <w:spacing w:before="100" w:beforeAutospacing="1" w:after="100" w:afterAutospacing="1" w:line="240" w:lineRule="auto"/>
      <w:jc w:val="left"/>
      <w:textAlignment w:val="center"/>
    </w:pPr>
    <w:rPr>
      <w:rFonts w:eastAsia="Times New Roman" w:cs="Times New Roman"/>
      <w:sz w:val="18"/>
      <w:szCs w:val="18"/>
      <w:lang w:eastAsia="es-PE"/>
    </w:rPr>
  </w:style>
  <w:style w:type="paragraph" w:customStyle="1" w:styleId="xl149">
    <w:name w:val="xl149"/>
    <w:basedOn w:val="Normal"/>
    <w:rsid w:val="00735B80"/>
    <w:pPr>
      <w:spacing w:before="100" w:beforeAutospacing="1" w:after="100" w:afterAutospacing="1" w:line="240" w:lineRule="auto"/>
      <w:textAlignment w:val="center"/>
    </w:pPr>
    <w:rPr>
      <w:rFonts w:eastAsia="Times New Roman" w:cs="Times New Roman"/>
      <w:b/>
      <w:bCs/>
      <w:sz w:val="18"/>
      <w:szCs w:val="18"/>
      <w:lang w:eastAsia="es-PE"/>
    </w:rPr>
  </w:style>
  <w:style w:type="paragraph" w:customStyle="1" w:styleId="xl150">
    <w:name w:val="xl150"/>
    <w:basedOn w:val="Normal"/>
    <w:rsid w:val="00735B80"/>
    <w:pPr>
      <w:pBdr>
        <w:right w:val="single" w:sz="4" w:space="0" w:color="auto"/>
      </w:pBdr>
      <w:spacing w:before="100" w:beforeAutospacing="1" w:after="100" w:afterAutospacing="1" w:line="240" w:lineRule="auto"/>
      <w:textAlignment w:val="center"/>
    </w:pPr>
    <w:rPr>
      <w:rFonts w:eastAsia="Times New Roman" w:cs="Times New Roman"/>
      <w:b/>
      <w:bCs/>
      <w:sz w:val="18"/>
      <w:szCs w:val="18"/>
      <w:lang w:eastAsia="es-PE"/>
    </w:rPr>
  </w:style>
  <w:style w:type="paragraph" w:customStyle="1" w:styleId="xl151">
    <w:name w:val="xl151"/>
    <w:basedOn w:val="Normal"/>
    <w:rsid w:val="00735B80"/>
    <w:pPr>
      <w:pBdr>
        <w:left w:val="single" w:sz="4" w:space="0" w:color="auto"/>
      </w:pBdr>
      <w:spacing w:before="100" w:beforeAutospacing="1" w:after="100" w:afterAutospacing="1" w:line="240" w:lineRule="auto"/>
      <w:jc w:val="left"/>
      <w:textAlignment w:val="center"/>
    </w:pPr>
    <w:rPr>
      <w:rFonts w:eastAsia="Times New Roman" w:cs="Times New Roman"/>
      <w:sz w:val="18"/>
      <w:szCs w:val="18"/>
      <w:lang w:eastAsia="es-PE"/>
    </w:rPr>
  </w:style>
  <w:style w:type="paragraph" w:customStyle="1" w:styleId="xl152">
    <w:name w:val="xl152"/>
    <w:basedOn w:val="Normal"/>
    <w:rsid w:val="00735B80"/>
    <w:pPr>
      <w:spacing w:before="100" w:beforeAutospacing="1" w:after="100" w:afterAutospacing="1" w:line="240" w:lineRule="auto"/>
      <w:jc w:val="left"/>
      <w:textAlignment w:val="center"/>
    </w:pPr>
    <w:rPr>
      <w:rFonts w:eastAsia="Times New Roman" w:cs="Times New Roman"/>
      <w:b/>
      <w:bCs/>
      <w:sz w:val="18"/>
      <w:szCs w:val="18"/>
      <w:lang w:eastAsia="es-PE"/>
    </w:rPr>
  </w:style>
  <w:style w:type="paragraph" w:customStyle="1" w:styleId="xl153">
    <w:name w:val="xl153"/>
    <w:basedOn w:val="Normal"/>
    <w:rsid w:val="00735B80"/>
    <w:pPr>
      <w:spacing w:before="100" w:beforeAutospacing="1" w:after="100" w:afterAutospacing="1" w:line="240" w:lineRule="auto"/>
      <w:jc w:val="right"/>
      <w:textAlignment w:val="center"/>
    </w:pPr>
    <w:rPr>
      <w:rFonts w:eastAsia="Times New Roman" w:cs="Times New Roman"/>
      <w:b/>
      <w:bCs/>
      <w:sz w:val="18"/>
      <w:szCs w:val="18"/>
      <w:lang w:eastAsia="es-PE"/>
    </w:rPr>
  </w:style>
  <w:style w:type="paragraph" w:customStyle="1" w:styleId="xl154">
    <w:name w:val="xl154"/>
    <w:basedOn w:val="Normal"/>
    <w:rsid w:val="00735B80"/>
    <w:pPr>
      <w:spacing w:before="100" w:beforeAutospacing="1" w:after="100" w:afterAutospacing="1" w:line="240" w:lineRule="auto"/>
      <w:jc w:val="center"/>
      <w:textAlignment w:val="center"/>
    </w:pPr>
    <w:rPr>
      <w:rFonts w:eastAsia="Times New Roman" w:cs="Times New Roman"/>
      <w:b/>
      <w:bCs/>
      <w:sz w:val="18"/>
      <w:szCs w:val="18"/>
      <w:lang w:eastAsia="es-PE"/>
    </w:rPr>
  </w:style>
  <w:style w:type="paragraph" w:customStyle="1" w:styleId="xl155">
    <w:name w:val="xl155"/>
    <w:basedOn w:val="Normal"/>
    <w:rsid w:val="00735B80"/>
    <w:pPr>
      <w:pBdr>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es-PE"/>
    </w:rPr>
  </w:style>
  <w:style w:type="paragraph" w:customStyle="1" w:styleId="xl156">
    <w:name w:val="xl156"/>
    <w:basedOn w:val="Normal"/>
    <w:rsid w:val="00735B80"/>
    <w:pPr>
      <w:pBdr>
        <w:left w:val="single" w:sz="4" w:space="0" w:color="auto"/>
        <w:bottom w:val="single" w:sz="4" w:space="0" w:color="auto"/>
      </w:pBdr>
      <w:spacing w:before="100" w:beforeAutospacing="1" w:after="100" w:afterAutospacing="1" w:line="240" w:lineRule="auto"/>
      <w:jc w:val="left"/>
      <w:textAlignment w:val="center"/>
    </w:pPr>
    <w:rPr>
      <w:rFonts w:eastAsia="Times New Roman" w:cs="Times New Roman"/>
      <w:sz w:val="18"/>
      <w:szCs w:val="18"/>
      <w:lang w:eastAsia="es-PE"/>
    </w:rPr>
  </w:style>
  <w:style w:type="paragraph" w:customStyle="1" w:styleId="xl157">
    <w:name w:val="xl157"/>
    <w:basedOn w:val="Normal"/>
    <w:rsid w:val="00735B80"/>
    <w:pPr>
      <w:pBdr>
        <w:bottom w:val="single" w:sz="4" w:space="0" w:color="auto"/>
      </w:pBdr>
      <w:spacing w:before="100" w:beforeAutospacing="1" w:after="100" w:afterAutospacing="1" w:line="240" w:lineRule="auto"/>
      <w:jc w:val="left"/>
      <w:textAlignment w:val="center"/>
    </w:pPr>
    <w:rPr>
      <w:rFonts w:eastAsia="Times New Roman" w:cs="Times New Roman"/>
      <w:b/>
      <w:bCs/>
      <w:sz w:val="18"/>
      <w:szCs w:val="18"/>
      <w:lang w:eastAsia="es-PE"/>
    </w:rPr>
  </w:style>
  <w:style w:type="paragraph" w:customStyle="1" w:styleId="xl158">
    <w:name w:val="xl158"/>
    <w:basedOn w:val="Normal"/>
    <w:rsid w:val="00735B80"/>
    <w:pPr>
      <w:pBdr>
        <w:bottom w:val="single" w:sz="4" w:space="0" w:color="auto"/>
      </w:pBdr>
      <w:spacing w:before="100" w:beforeAutospacing="1" w:after="100" w:afterAutospacing="1" w:line="240" w:lineRule="auto"/>
      <w:jc w:val="center"/>
      <w:textAlignment w:val="center"/>
    </w:pPr>
    <w:rPr>
      <w:rFonts w:eastAsia="Times New Roman" w:cs="Times New Roman"/>
      <w:sz w:val="18"/>
      <w:szCs w:val="18"/>
      <w:lang w:eastAsia="es-PE"/>
    </w:rPr>
  </w:style>
  <w:style w:type="paragraph" w:customStyle="1" w:styleId="xl159">
    <w:name w:val="xl159"/>
    <w:basedOn w:val="Normal"/>
    <w:rsid w:val="00735B80"/>
    <w:pPr>
      <w:pBdr>
        <w:bottom w:val="single" w:sz="4" w:space="0" w:color="auto"/>
      </w:pBdr>
      <w:spacing w:before="100" w:beforeAutospacing="1" w:after="100" w:afterAutospacing="1" w:line="240" w:lineRule="auto"/>
      <w:ind w:firstLineChars="100" w:firstLine="100"/>
      <w:jc w:val="right"/>
      <w:textAlignment w:val="center"/>
    </w:pPr>
    <w:rPr>
      <w:rFonts w:eastAsia="Times New Roman" w:cs="Times New Roman"/>
      <w:sz w:val="18"/>
      <w:szCs w:val="18"/>
      <w:lang w:eastAsia="es-PE"/>
    </w:rPr>
  </w:style>
  <w:style w:type="paragraph" w:customStyle="1" w:styleId="xl160">
    <w:name w:val="xl160"/>
    <w:basedOn w:val="Normal"/>
    <w:rsid w:val="00735B80"/>
    <w:pPr>
      <w:pBdr>
        <w:bottom w:val="single" w:sz="4" w:space="0" w:color="auto"/>
        <w:right w:val="single" w:sz="4" w:space="9" w:color="auto"/>
      </w:pBdr>
      <w:spacing w:before="100" w:beforeAutospacing="1" w:after="100" w:afterAutospacing="1" w:line="240" w:lineRule="auto"/>
      <w:ind w:firstLineChars="100" w:firstLine="100"/>
      <w:jc w:val="right"/>
      <w:textAlignment w:val="center"/>
    </w:pPr>
    <w:rPr>
      <w:rFonts w:eastAsia="Times New Roman" w:cs="Times New Roman"/>
      <w:sz w:val="18"/>
      <w:szCs w:val="18"/>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4397">
      <w:bodyDiv w:val="1"/>
      <w:marLeft w:val="0"/>
      <w:marRight w:val="0"/>
      <w:marTop w:val="0"/>
      <w:marBottom w:val="0"/>
      <w:divBdr>
        <w:top w:val="none" w:sz="0" w:space="0" w:color="auto"/>
        <w:left w:val="none" w:sz="0" w:space="0" w:color="auto"/>
        <w:bottom w:val="none" w:sz="0" w:space="0" w:color="auto"/>
        <w:right w:val="none" w:sz="0" w:space="0" w:color="auto"/>
      </w:divBdr>
    </w:div>
    <w:div w:id="41828665">
      <w:bodyDiv w:val="1"/>
      <w:marLeft w:val="0"/>
      <w:marRight w:val="0"/>
      <w:marTop w:val="0"/>
      <w:marBottom w:val="0"/>
      <w:divBdr>
        <w:top w:val="none" w:sz="0" w:space="0" w:color="auto"/>
        <w:left w:val="none" w:sz="0" w:space="0" w:color="auto"/>
        <w:bottom w:val="none" w:sz="0" w:space="0" w:color="auto"/>
        <w:right w:val="none" w:sz="0" w:space="0" w:color="auto"/>
      </w:divBdr>
    </w:div>
    <w:div w:id="92823995">
      <w:bodyDiv w:val="1"/>
      <w:marLeft w:val="0"/>
      <w:marRight w:val="0"/>
      <w:marTop w:val="0"/>
      <w:marBottom w:val="0"/>
      <w:divBdr>
        <w:top w:val="none" w:sz="0" w:space="0" w:color="auto"/>
        <w:left w:val="none" w:sz="0" w:space="0" w:color="auto"/>
        <w:bottom w:val="none" w:sz="0" w:space="0" w:color="auto"/>
        <w:right w:val="none" w:sz="0" w:space="0" w:color="auto"/>
      </w:divBdr>
    </w:div>
    <w:div w:id="93791745">
      <w:bodyDiv w:val="1"/>
      <w:marLeft w:val="0"/>
      <w:marRight w:val="0"/>
      <w:marTop w:val="0"/>
      <w:marBottom w:val="0"/>
      <w:divBdr>
        <w:top w:val="none" w:sz="0" w:space="0" w:color="auto"/>
        <w:left w:val="none" w:sz="0" w:space="0" w:color="auto"/>
        <w:bottom w:val="none" w:sz="0" w:space="0" w:color="auto"/>
        <w:right w:val="none" w:sz="0" w:space="0" w:color="auto"/>
      </w:divBdr>
    </w:div>
    <w:div w:id="101536256">
      <w:bodyDiv w:val="1"/>
      <w:marLeft w:val="0"/>
      <w:marRight w:val="0"/>
      <w:marTop w:val="0"/>
      <w:marBottom w:val="0"/>
      <w:divBdr>
        <w:top w:val="none" w:sz="0" w:space="0" w:color="auto"/>
        <w:left w:val="none" w:sz="0" w:space="0" w:color="auto"/>
        <w:bottom w:val="none" w:sz="0" w:space="0" w:color="auto"/>
        <w:right w:val="none" w:sz="0" w:space="0" w:color="auto"/>
      </w:divBdr>
    </w:div>
    <w:div w:id="120735756">
      <w:bodyDiv w:val="1"/>
      <w:marLeft w:val="0"/>
      <w:marRight w:val="0"/>
      <w:marTop w:val="0"/>
      <w:marBottom w:val="0"/>
      <w:divBdr>
        <w:top w:val="none" w:sz="0" w:space="0" w:color="auto"/>
        <w:left w:val="none" w:sz="0" w:space="0" w:color="auto"/>
        <w:bottom w:val="none" w:sz="0" w:space="0" w:color="auto"/>
        <w:right w:val="none" w:sz="0" w:space="0" w:color="auto"/>
      </w:divBdr>
    </w:div>
    <w:div w:id="124398842">
      <w:bodyDiv w:val="1"/>
      <w:marLeft w:val="0"/>
      <w:marRight w:val="0"/>
      <w:marTop w:val="0"/>
      <w:marBottom w:val="0"/>
      <w:divBdr>
        <w:top w:val="none" w:sz="0" w:space="0" w:color="auto"/>
        <w:left w:val="none" w:sz="0" w:space="0" w:color="auto"/>
        <w:bottom w:val="none" w:sz="0" w:space="0" w:color="auto"/>
        <w:right w:val="none" w:sz="0" w:space="0" w:color="auto"/>
      </w:divBdr>
    </w:div>
    <w:div w:id="157234431">
      <w:bodyDiv w:val="1"/>
      <w:marLeft w:val="0"/>
      <w:marRight w:val="0"/>
      <w:marTop w:val="0"/>
      <w:marBottom w:val="0"/>
      <w:divBdr>
        <w:top w:val="none" w:sz="0" w:space="0" w:color="auto"/>
        <w:left w:val="none" w:sz="0" w:space="0" w:color="auto"/>
        <w:bottom w:val="none" w:sz="0" w:space="0" w:color="auto"/>
        <w:right w:val="none" w:sz="0" w:space="0" w:color="auto"/>
      </w:divBdr>
    </w:div>
    <w:div w:id="208230574">
      <w:bodyDiv w:val="1"/>
      <w:marLeft w:val="0"/>
      <w:marRight w:val="0"/>
      <w:marTop w:val="0"/>
      <w:marBottom w:val="0"/>
      <w:divBdr>
        <w:top w:val="none" w:sz="0" w:space="0" w:color="auto"/>
        <w:left w:val="none" w:sz="0" w:space="0" w:color="auto"/>
        <w:bottom w:val="none" w:sz="0" w:space="0" w:color="auto"/>
        <w:right w:val="none" w:sz="0" w:space="0" w:color="auto"/>
      </w:divBdr>
    </w:div>
    <w:div w:id="229662035">
      <w:bodyDiv w:val="1"/>
      <w:marLeft w:val="0"/>
      <w:marRight w:val="0"/>
      <w:marTop w:val="0"/>
      <w:marBottom w:val="0"/>
      <w:divBdr>
        <w:top w:val="none" w:sz="0" w:space="0" w:color="auto"/>
        <w:left w:val="none" w:sz="0" w:space="0" w:color="auto"/>
        <w:bottom w:val="none" w:sz="0" w:space="0" w:color="auto"/>
        <w:right w:val="none" w:sz="0" w:space="0" w:color="auto"/>
      </w:divBdr>
    </w:div>
    <w:div w:id="248196186">
      <w:bodyDiv w:val="1"/>
      <w:marLeft w:val="0"/>
      <w:marRight w:val="0"/>
      <w:marTop w:val="0"/>
      <w:marBottom w:val="0"/>
      <w:divBdr>
        <w:top w:val="none" w:sz="0" w:space="0" w:color="auto"/>
        <w:left w:val="none" w:sz="0" w:space="0" w:color="auto"/>
        <w:bottom w:val="none" w:sz="0" w:space="0" w:color="auto"/>
        <w:right w:val="none" w:sz="0" w:space="0" w:color="auto"/>
      </w:divBdr>
    </w:div>
    <w:div w:id="289867504">
      <w:bodyDiv w:val="1"/>
      <w:marLeft w:val="0"/>
      <w:marRight w:val="0"/>
      <w:marTop w:val="0"/>
      <w:marBottom w:val="0"/>
      <w:divBdr>
        <w:top w:val="none" w:sz="0" w:space="0" w:color="auto"/>
        <w:left w:val="none" w:sz="0" w:space="0" w:color="auto"/>
        <w:bottom w:val="none" w:sz="0" w:space="0" w:color="auto"/>
        <w:right w:val="none" w:sz="0" w:space="0" w:color="auto"/>
      </w:divBdr>
    </w:div>
    <w:div w:id="295137208">
      <w:bodyDiv w:val="1"/>
      <w:marLeft w:val="0"/>
      <w:marRight w:val="0"/>
      <w:marTop w:val="0"/>
      <w:marBottom w:val="0"/>
      <w:divBdr>
        <w:top w:val="none" w:sz="0" w:space="0" w:color="auto"/>
        <w:left w:val="none" w:sz="0" w:space="0" w:color="auto"/>
        <w:bottom w:val="none" w:sz="0" w:space="0" w:color="auto"/>
        <w:right w:val="none" w:sz="0" w:space="0" w:color="auto"/>
      </w:divBdr>
    </w:div>
    <w:div w:id="305206868">
      <w:bodyDiv w:val="1"/>
      <w:marLeft w:val="0"/>
      <w:marRight w:val="0"/>
      <w:marTop w:val="0"/>
      <w:marBottom w:val="0"/>
      <w:divBdr>
        <w:top w:val="none" w:sz="0" w:space="0" w:color="auto"/>
        <w:left w:val="none" w:sz="0" w:space="0" w:color="auto"/>
        <w:bottom w:val="none" w:sz="0" w:space="0" w:color="auto"/>
        <w:right w:val="none" w:sz="0" w:space="0" w:color="auto"/>
      </w:divBdr>
    </w:div>
    <w:div w:id="356347880">
      <w:bodyDiv w:val="1"/>
      <w:marLeft w:val="0"/>
      <w:marRight w:val="0"/>
      <w:marTop w:val="0"/>
      <w:marBottom w:val="0"/>
      <w:divBdr>
        <w:top w:val="none" w:sz="0" w:space="0" w:color="auto"/>
        <w:left w:val="none" w:sz="0" w:space="0" w:color="auto"/>
        <w:bottom w:val="none" w:sz="0" w:space="0" w:color="auto"/>
        <w:right w:val="none" w:sz="0" w:space="0" w:color="auto"/>
      </w:divBdr>
    </w:div>
    <w:div w:id="365176702">
      <w:bodyDiv w:val="1"/>
      <w:marLeft w:val="0"/>
      <w:marRight w:val="0"/>
      <w:marTop w:val="0"/>
      <w:marBottom w:val="0"/>
      <w:divBdr>
        <w:top w:val="none" w:sz="0" w:space="0" w:color="auto"/>
        <w:left w:val="none" w:sz="0" w:space="0" w:color="auto"/>
        <w:bottom w:val="none" w:sz="0" w:space="0" w:color="auto"/>
        <w:right w:val="none" w:sz="0" w:space="0" w:color="auto"/>
      </w:divBdr>
    </w:div>
    <w:div w:id="462116774">
      <w:bodyDiv w:val="1"/>
      <w:marLeft w:val="0"/>
      <w:marRight w:val="0"/>
      <w:marTop w:val="0"/>
      <w:marBottom w:val="0"/>
      <w:divBdr>
        <w:top w:val="none" w:sz="0" w:space="0" w:color="auto"/>
        <w:left w:val="none" w:sz="0" w:space="0" w:color="auto"/>
        <w:bottom w:val="none" w:sz="0" w:space="0" w:color="auto"/>
        <w:right w:val="none" w:sz="0" w:space="0" w:color="auto"/>
      </w:divBdr>
    </w:div>
    <w:div w:id="501552826">
      <w:bodyDiv w:val="1"/>
      <w:marLeft w:val="0"/>
      <w:marRight w:val="0"/>
      <w:marTop w:val="0"/>
      <w:marBottom w:val="0"/>
      <w:divBdr>
        <w:top w:val="none" w:sz="0" w:space="0" w:color="auto"/>
        <w:left w:val="none" w:sz="0" w:space="0" w:color="auto"/>
        <w:bottom w:val="none" w:sz="0" w:space="0" w:color="auto"/>
        <w:right w:val="none" w:sz="0" w:space="0" w:color="auto"/>
      </w:divBdr>
    </w:div>
    <w:div w:id="514080951">
      <w:bodyDiv w:val="1"/>
      <w:marLeft w:val="0"/>
      <w:marRight w:val="0"/>
      <w:marTop w:val="0"/>
      <w:marBottom w:val="0"/>
      <w:divBdr>
        <w:top w:val="none" w:sz="0" w:space="0" w:color="auto"/>
        <w:left w:val="none" w:sz="0" w:space="0" w:color="auto"/>
        <w:bottom w:val="none" w:sz="0" w:space="0" w:color="auto"/>
        <w:right w:val="none" w:sz="0" w:space="0" w:color="auto"/>
      </w:divBdr>
    </w:div>
    <w:div w:id="528907576">
      <w:bodyDiv w:val="1"/>
      <w:marLeft w:val="0"/>
      <w:marRight w:val="0"/>
      <w:marTop w:val="0"/>
      <w:marBottom w:val="0"/>
      <w:divBdr>
        <w:top w:val="none" w:sz="0" w:space="0" w:color="auto"/>
        <w:left w:val="none" w:sz="0" w:space="0" w:color="auto"/>
        <w:bottom w:val="none" w:sz="0" w:space="0" w:color="auto"/>
        <w:right w:val="none" w:sz="0" w:space="0" w:color="auto"/>
      </w:divBdr>
    </w:div>
    <w:div w:id="538055465">
      <w:bodyDiv w:val="1"/>
      <w:marLeft w:val="0"/>
      <w:marRight w:val="0"/>
      <w:marTop w:val="0"/>
      <w:marBottom w:val="0"/>
      <w:divBdr>
        <w:top w:val="none" w:sz="0" w:space="0" w:color="auto"/>
        <w:left w:val="none" w:sz="0" w:space="0" w:color="auto"/>
        <w:bottom w:val="none" w:sz="0" w:space="0" w:color="auto"/>
        <w:right w:val="none" w:sz="0" w:space="0" w:color="auto"/>
      </w:divBdr>
    </w:div>
    <w:div w:id="540243130">
      <w:bodyDiv w:val="1"/>
      <w:marLeft w:val="0"/>
      <w:marRight w:val="0"/>
      <w:marTop w:val="0"/>
      <w:marBottom w:val="0"/>
      <w:divBdr>
        <w:top w:val="none" w:sz="0" w:space="0" w:color="auto"/>
        <w:left w:val="none" w:sz="0" w:space="0" w:color="auto"/>
        <w:bottom w:val="none" w:sz="0" w:space="0" w:color="auto"/>
        <w:right w:val="none" w:sz="0" w:space="0" w:color="auto"/>
      </w:divBdr>
    </w:div>
    <w:div w:id="554972101">
      <w:bodyDiv w:val="1"/>
      <w:marLeft w:val="0"/>
      <w:marRight w:val="0"/>
      <w:marTop w:val="0"/>
      <w:marBottom w:val="0"/>
      <w:divBdr>
        <w:top w:val="none" w:sz="0" w:space="0" w:color="auto"/>
        <w:left w:val="none" w:sz="0" w:space="0" w:color="auto"/>
        <w:bottom w:val="none" w:sz="0" w:space="0" w:color="auto"/>
        <w:right w:val="none" w:sz="0" w:space="0" w:color="auto"/>
      </w:divBdr>
    </w:div>
    <w:div w:id="555239962">
      <w:bodyDiv w:val="1"/>
      <w:marLeft w:val="0"/>
      <w:marRight w:val="0"/>
      <w:marTop w:val="0"/>
      <w:marBottom w:val="0"/>
      <w:divBdr>
        <w:top w:val="none" w:sz="0" w:space="0" w:color="auto"/>
        <w:left w:val="none" w:sz="0" w:space="0" w:color="auto"/>
        <w:bottom w:val="none" w:sz="0" w:space="0" w:color="auto"/>
        <w:right w:val="none" w:sz="0" w:space="0" w:color="auto"/>
      </w:divBdr>
    </w:div>
    <w:div w:id="559093031">
      <w:bodyDiv w:val="1"/>
      <w:marLeft w:val="0"/>
      <w:marRight w:val="0"/>
      <w:marTop w:val="0"/>
      <w:marBottom w:val="0"/>
      <w:divBdr>
        <w:top w:val="none" w:sz="0" w:space="0" w:color="auto"/>
        <w:left w:val="none" w:sz="0" w:space="0" w:color="auto"/>
        <w:bottom w:val="none" w:sz="0" w:space="0" w:color="auto"/>
        <w:right w:val="none" w:sz="0" w:space="0" w:color="auto"/>
      </w:divBdr>
    </w:div>
    <w:div w:id="563027548">
      <w:bodyDiv w:val="1"/>
      <w:marLeft w:val="0"/>
      <w:marRight w:val="0"/>
      <w:marTop w:val="0"/>
      <w:marBottom w:val="0"/>
      <w:divBdr>
        <w:top w:val="none" w:sz="0" w:space="0" w:color="auto"/>
        <w:left w:val="none" w:sz="0" w:space="0" w:color="auto"/>
        <w:bottom w:val="none" w:sz="0" w:space="0" w:color="auto"/>
        <w:right w:val="none" w:sz="0" w:space="0" w:color="auto"/>
      </w:divBdr>
    </w:div>
    <w:div w:id="568229315">
      <w:bodyDiv w:val="1"/>
      <w:marLeft w:val="0"/>
      <w:marRight w:val="0"/>
      <w:marTop w:val="0"/>
      <w:marBottom w:val="0"/>
      <w:divBdr>
        <w:top w:val="none" w:sz="0" w:space="0" w:color="auto"/>
        <w:left w:val="none" w:sz="0" w:space="0" w:color="auto"/>
        <w:bottom w:val="none" w:sz="0" w:space="0" w:color="auto"/>
        <w:right w:val="none" w:sz="0" w:space="0" w:color="auto"/>
      </w:divBdr>
    </w:div>
    <w:div w:id="571697177">
      <w:bodyDiv w:val="1"/>
      <w:marLeft w:val="0"/>
      <w:marRight w:val="0"/>
      <w:marTop w:val="0"/>
      <w:marBottom w:val="0"/>
      <w:divBdr>
        <w:top w:val="none" w:sz="0" w:space="0" w:color="auto"/>
        <w:left w:val="none" w:sz="0" w:space="0" w:color="auto"/>
        <w:bottom w:val="none" w:sz="0" w:space="0" w:color="auto"/>
        <w:right w:val="none" w:sz="0" w:space="0" w:color="auto"/>
      </w:divBdr>
      <w:divsChild>
        <w:div w:id="338849199">
          <w:marLeft w:val="0"/>
          <w:marRight w:val="0"/>
          <w:marTop w:val="0"/>
          <w:marBottom w:val="0"/>
          <w:divBdr>
            <w:top w:val="none" w:sz="0" w:space="0" w:color="auto"/>
            <w:left w:val="none" w:sz="0" w:space="0" w:color="auto"/>
            <w:bottom w:val="none" w:sz="0" w:space="0" w:color="auto"/>
            <w:right w:val="none" w:sz="0" w:space="0" w:color="auto"/>
          </w:divBdr>
          <w:divsChild>
            <w:div w:id="866211176">
              <w:marLeft w:val="0"/>
              <w:marRight w:val="0"/>
              <w:marTop w:val="0"/>
              <w:marBottom w:val="0"/>
              <w:divBdr>
                <w:top w:val="none" w:sz="0" w:space="0" w:color="auto"/>
                <w:left w:val="none" w:sz="0" w:space="0" w:color="auto"/>
                <w:bottom w:val="none" w:sz="0" w:space="0" w:color="auto"/>
                <w:right w:val="none" w:sz="0" w:space="0" w:color="auto"/>
              </w:divBdr>
              <w:divsChild>
                <w:div w:id="1445033129">
                  <w:marLeft w:val="0"/>
                  <w:marRight w:val="0"/>
                  <w:marTop w:val="0"/>
                  <w:marBottom w:val="0"/>
                  <w:divBdr>
                    <w:top w:val="none" w:sz="0" w:space="0" w:color="auto"/>
                    <w:left w:val="none" w:sz="0" w:space="0" w:color="auto"/>
                    <w:bottom w:val="none" w:sz="0" w:space="0" w:color="auto"/>
                    <w:right w:val="none" w:sz="0" w:space="0" w:color="auto"/>
                  </w:divBdr>
                  <w:divsChild>
                    <w:div w:id="92366677">
                      <w:marLeft w:val="0"/>
                      <w:marRight w:val="0"/>
                      <w:marTop w:val="0"/>
                      <w:marBottom w:val="0"/>
                      <w:divBdr>
                        <w:top w:val="none" w:sz="0" w:space="0" w:color="auto"/>
                        <w:left w:val="none" w:sz="0" w:space="0" w:color="auto"/>
                        <w:bottom w:val="none" w:sz="0" w:space="0" w:color="auto"/>
                        <w:right w:val="none" w:sz="0" w:space="0" w:color="auto"/>
                      </w:divBdr>
                      <w:divsChild>
                        <w:div w:id="75034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3335">
                  <w:marLeft w:val="0"/>
                  <w:marRight w:val="0"/>
                  <w:marTop w:val="0"/>
                  <w:marBottom w:val="0"/>
                  <w:divBdr>
                    <w:top w:val="none" w:sz="0" w:space="0" w:color="auto"/>
                    <w:left w:val="none" w:sz="0" w:space="0" w:color="auto"/>
                    <w:bottom w:val="none" w:sz="0" w:space="0" w:color="auto"/>
                    <w:right w:val="none" w:sz="0" w:space="0" w:color="auto"/>
                  </w:divBdr>
                  <w:divsChild>
                    <w:div w:id="1656756354">
                      <w:marLeft w:val="375"/>
                      <w:marRight w:val="0"/>
                      <w:marTop w:val="0"/>
                      <w:marBottom w:val="0"/>
                      <w:divBdr>
                        <w:top w:val="none" w:sz="0" w:space="0" w:color="auto"/>
                        <w:left w:val="none" w:sz="0" w:space="0" w:color="auto"/>
                        <w:bottom w:val="none" w:sz="0" w:space="0" w:color="auto"/>
                        <w:right w:val="none" w:sz="0" w:space="0" w:color="auto"/>
                      </w:divBdr>
                      <w:divsChild>
                        <w:div w:id="69449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30290">
              <w:marLeft w:val="0"/>
              <w:marRight w:val="0"/>
              <w:marTop w:val="0"/>
              <w:marBottom w:val="0"/>
              <w:divBdr>
                <w:top w:val="none" w:sz="0" w:space="0" w:color="auto"/>
                <w:left w:val="none" w:sz="0" w:space="0" w:color="auto"/>
                <w:bottom w:val="none" w:sz="0" w:space="0" w:color="auto"/>
                <w:right w:val="none" w:sz="0" w:space="0" w:color="auto"/>
              </w:divBdr>
              <w:divsChild>
                <w:div w:id="37054457">
                  <w:marLeft w:val="0"/>
                  <w:marRight w:val="0"/>
                  <w:marTop w:val="0"/>
                  <w:marBottom w:val="0"/>
                  <w:divBdr>
                    <w:top w:val="none" w:sz="0" w:space="0" w:color="auto"/>
                    <w:left w:val="none" w:sz="0" w:space="0" w:color="auto"/>
                    <w:bottom w:val="none" w:sz="0" w:space="0" w:color="auto"/>
                    <w:right w:val="none" w:sz="0" w:space="0" w:color="auto"/>
                  </w:divBdr>
                  <w:divsChild>
                    <w:div w:id="1912085149">
                      <w:marLeft w:val="0"/>
                      <w:marRight w:val="0"/>
                      <w:marTop w:val="0"/>
                      <w:marBottom w:val="0"/>
                      <w:divBdr>
                        <w:top w:val="none" w:sz="0" w:space="0" w:color="auto"/>
                        <w:left w:val="none" w:sz="0" w:space="0" w:color="auto"/>
                        <w:bottom w:val="none" w:sz="0" w:space="0" w:color="auto"/>
                        <w:right w:val="none" w:sz="0" w:space="0" w:color="auto"/>
                      </w:divBdr>
                      <w:divsChild>
                        <w:div w:id="179513371">
                          <w:marLeft w:val="0"/>
                          <w:marRight w:val="0"/>
                          <w:marTop w:val="0"/>
                          <w:marBottom w:val="0"/>
                          <w:divBdr>
                            <w:top w:val="none" w:sz="0" w:space="0" w:color="auto"/>
                            <w:left w:val="none" w:sz="0" w:space="0" w:color="auto"/>
                            <w:bottom w:val="none" w:sz="0" w:space="0" w:color="auto"/>
                            <w:right w:val="none" w:sz="0" w:space="0" w:color="auto"/>
                          </w:divBdr>
                        </w:div>
                        <w:div w:id="1903635545">
                          <w:marLeft w:val="0"/>
                          <w:marRight w:val="0"/>
                          <w:marTop w:val="0"/>
                          <w:marBottom w:val="0"/>
                          <w:divBdr>
                            <w:top w:val="none" w:sz="0" w:space="0" w:color="auto"/>
                            <w:left w:val="none" w:sz="0" w:space="0" w:color="auto"/>
                            <w:bottom w:val="none" w:sz="0" w:space="0" w:color="auto"/>
                            <w:right w:val="none" w:sz="0" w:space="0" w:color="auto"/>
                          </w:divBdr>
                          <w:divsChild>
                            <w:div w:id="375158452">
                              <w:marLeft w:val="0"/>
                              <w:marRight w:val="300"/>
                              <w:marTop w:val="180"/>
                              <w:marBottom w:val="0"/>
                              <w:divBdr>
                                <w:top w:val="none" w:sz="0" w:space="0" w:color="auto"/>
                                <w:left w:val="none" w:sz="0" w:space="0" w:color="auto"/>
                                <w:bottom w:val="none" w:sz="0" w:space="0" w:color="auto"/>
                                <w:right w:val="none" w:sz="0" w:space="0" w:color="auto"/>
                              </w:divBdr>
                              <w:divsChild>
                                <w:div w:id="83395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664701">
          <w:marLeft w:val="0"/>
          <w:marRight w:val="0"/>
          <w:marTop w:val="0"/>
          <w:marBottom w:val="0"/>
          <w:divBdr>
            <w:top w:val="none" w:sz="0" w:space="0" w:color="auto"/>
            <w:left w:val="none" w:sz="0" w:space="0" w:color="auto"/>
            <w:bottom w:val="none" w:sz="0" w:space="0" w:color="auto"/>
            <w:right w:val="none" w:sz="0" w:space="0" w:color="auto"/>
          </w:divBdr>
          <w:divsChild>
            <w:div w:id="1496915169">
              <w:marLeft w:val="0"/>
              <w:marRight w:val="0"/>
              <w:marTop w:val="0"/>
              <w:marBottom w:val="0"/>
              <w:divBdr>
                <w:top w:val="none" w:sz="0" w:space="0" w:color="auto"/>
                <w:left w:val="none" w:sz="0" w:space="0" w:color="auto"/>
                <w:bottom w:val="none" w:sz="0" w:space="0" w:color="auto"/>
                <w:right w:val="none" w:sz="0" w:space="0" w:color="auto"/>
              </w:divBdr>
              <w:divsChild>
                <w:div w:id="1209030414">
                  <w:marLeft w:val="0"/>
                  <w:marRight w:val="0"/>
                  <w:marTop w:val="0"/>
                  <w:marBottom w:val="0"/>
                  <w:divBdr>
                    <w:top w:val="none" w:sz="0" w:space="0" w:color="auto"/>
                    <w:left w:val="none" w:sz="0" w:space="0" w:color="auto"/>
                    <w:bottom w:val="none" w:sz="0" w:space="0" w:color="auto"/>
                    <w:right w:val="none" w:sz="0" w:space="0" w:color="auto"/>
                  </w:divBdr>
                  <w:divsChild>
                    <w:div w:id="1920942984">
                      <w:marLeft w:val="0"/>
                      <w:marRight w:val="0"/>
                      <w:marTop w:val="0"/>
                      <w:marBottom w:val="0"/>
                      <w:divBdr>
                        <w:top w:val="none" w:sz="0" w:space="0" w:color="auto"/>
                        <w:left w:val="none" w:sz="0" w:space="0" w:color="auto"/>
                        <w:bottom w:val="none" w:sz="0" w:space="0" w:color="auto"/>
                        <w:right w:val="none" w:sz="0" w:space="0" w:color="auto"/>
                      </w:divBdr>
                      <w:divsChild>
                        <w:div w:id="19513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297041">
      <w:bodyDiv w:val="1"/>
      <w:marLeft w:val="0"/>
      <w:marRight w:val="0"/>
      <w:marTop w:val="0"/>
      <w:marBottom w:val="0"/>
      <w:divBdr>
        <w:top w:val="none" w:sz="0" w:space="0" w:color="auto"/>
        <w:left w:val="none" w:sz="0" w:space="0" w:color="auto"/>
        <w:bottom w:val="none" w:sz="0" w:space="0" w:color="auto"/>
        <w:right w:val="none" w:sz="0" w:space="0" w:color="auto"/>
      </w:divBdr>
    </w:div>
    <w:div w:id="587272197">
      <w:bodyDiv w:val="1"/>
      <w:marLeft w:val="0"/>
      <w:marRight w:val="0"/>
      <w:marTop w:val="0"/>
      <w:marBottom w:val="0"/>
      <w:divBdr>
        <w:top w:val="none" w:sz="0" w:space="0" w:color="auto"/>
        <w:left w:val="none" w:sz="0" w:space="0" w:color="auto"/>
        <w:bottom w:val="none" w:sz="0" w:space="0" w:color="auto"/>
        <w:right w:val="none" w:sz="0" w:space="0" w:color="auto"/>
      </w:divBdr>
    </w:div>
    <w:div w:id="612783926">
      <w:bodyDiv w:val="1"/>
      <w:marLeft w:val="0"/>
      <w:marRight w:val="0"/>
      <w:marTop w:val="0"/>
      <w:marBottom w:val="0"/>
      <w:divBdr>
        <w:top w:val="none" w:sz="0" w:space="0" w:color="auto"/>
        <w:left w:val="none" w:sz="0" w:space="0" w:color="auto"/>
        <w:bottom w:val="none" w:sz="0" w:space="0" w:color="auto"/>
        <w:right w:val="none" w:sz="0" w:space="0" w:color="auto"/>
      </w:divBdr>
    </w:div>
    <w:div w:id="621375817">
      <w:bodyDiv w:val="1"/>
      <w:marLeft w:val="0"/>
      <w:marRight w:val="0"/>
      <w:marTop w:val="0"/>
      <w:marBottom w:val="0"/>
      <w:divBdr>
        <w:top w:val="none" w:sz="0" w:space="0" w:color="auto"/>
        <w:left w:val="none" w:sz="0" w:space="0" w:color="auto"/>
        <w:bottom w:val="none" w:sz="0" w:space="0" w:color="auto"/>
        <w:right w:val="none" w:sz="0" w:space="0" w:color="auto"/>
      </w:divBdr>
    </w:div>
    <w:div w:id="629439981">
      <w:bodyDiv w:val="1"/>
      <w:marLeft w:val="0"/>
      <w:marRight w:val="0"/>
      <w:marTop w:val="0"/>
      <w:marBottom w:val="0"/>
      <w:divBdr>
        <w:top w:val="none" w:sz="0" w:space="0" w:color="auto"/>
        <w:left w:val="none" w:sz="0" w:space="0" w:color="auto"/>
        <w:bottom w:val="none" w:sz="0" w:space="0" w:color="auto"/>
        <w:right w:val="none" w:sz="0" w:space="0" w:color="auto"/>
      </w:divBdr>
    </w:div>
    <w:div w:id="642007624">
      <w:bodyDiv w:val="1"/>
      <w:marLeft w:val="0"/>
      <w:marRight w:val="0"/>
      <w:marTop w:val="0"/>
      <w:marBottom w:val="0"/>
      <w:divBdr>
        <w:top w:val="none" w:sz="0" w:space="0" w:color="auto"/>
        <w:left w:val="none" w:sz="0" w:space="0" w:color="auto"/>
        <w:bottom w:val="none" w:sz="0" w:space="0" w:color="auto"/>
        <w:right w:val="none" w:sz="0" w:space="0" w:color="auto"/>
      </w:divBdr>
    </w:div>
    <w:div w:id="653997755">
      <w:bodyDiv w:val="1"/>
      <w:marLeft w:val="0"/>
      <w:marRight w:val="0"/>
      <w:marTop w:val="0"/>
      <w:marBottom w:val="0"/>
      <w:divBdr>
        <w:top w:val="none" w:sz="0" w:space="0" w:color="auto"/>
        <w:left w:val="none" w:sz="0" w:space="0" w:color="auto"/>
        <w:bottom w:val="none" w:sz="0" w:space="0" w:color="auto"/>
        <w:right w:val="none" w:sz="0" w:space="0" w:color="auto"/>
      </w:divBdr>
    </w:div>
    <w:div w:id="663044852">
      <w:bodyDiv w:val="1"/>
      <w:marLeft w:val="0"/>
      <w:marRight w:val="0"/>
      <w:marTop w:val="0"/>
      <w:marBottom w:val="0"/>
      <w:divBdr>
        <w:top w:val="none" w:sz="0" w:space="0" w:color="auto"/>
        <w:left w:val="none" w:sz="0" w:space="0" w:color="auto"/>
        <w:bottom w:val="none" w:sz="0" w:space="0" w:color="auto"/>
        <w:right w:val="none" w:sz="0" w:space="0" w:color="auto"/>
      </w:divBdr>
    </w:div>
    <w:div w:id="713238466">
      <w:bodyDiv w:val="1"/>
      <w:marLeft w:val="0"/>
      <w:marRight w:val="0"/>
      <w:marTop w:val="0"/>
      <w:marBottom w:val="0"/>
      <w:divBdr>
        <w:top w:val="none" w:sz="0" w:space="0" w:color="auto"/>
        <w:left w:val="none" w:sz="0" w:space="0" w:color="auto"/>
        <w:bottom w:val="none" w:sz="0" w:space="0" w:color="auto"/>
        <w:right w:val="none" w:sz="0" w:space="0" w:color="auto"/>
      </w:divBdr>
    </w:div>
    <w:div w:id="716048632">
      <w:bodyDiv w:val="1"/>
      <w:marLeft w:val="0"/>
      <w:marRight w:val="0"/>
      <w:marTop w:val="0"/>
      <w:marBottom w:val="0"/>
      <w:divBdr>
        <w:top w:val="none" w:sz="0" w:space="0" w:color="auto"/>
        <w:left w:val="none" w:sz="0" w:space="0" w:color="auto"/>
        <w:bottom w:val="none" w:sz="0" w:space="0" w:color="auto"/>
        <w:right w:val="none" w:sz="0" w:space="0" w:color="auto"/>
      </w:divBdr>
    </w:div>
    <w:div w:id="766929882">
      <w:bodyDiv w:val="1"/>
      <w:marLeft w:val="0"/>
      <w:marRight w:val="0"/>
      <w:marTop w:val="0"/>
      <w:marBottom w:val="0"/>
      <w:divBdr>
        <w:top w:val="none" w:sz="0" w:space="0" w:color="auto"/>
        <w:left w:val="none" w:sz="0" w:space="0" w:color="auto"/>
        <w:bottom w:val="none" w:sz="0" w:space="0" w:color="auto"/>
        <w:right w:val="none" w:sz="0" w:space="0" w:color="auto"/>
      </w:divBdr>
    </w:div>
    <w:div w:id="767889425">
      <w:bodyDiv w:val="1"/>
      <w:marLeft w:val="0"/>
      <w:marRight w:val="0"/>
      <w:marTop w:val="0"/>
      <w:marBottom w:val="0"/>
      <w:divBdr>
        <w:top w:val="none" w:sz="0" w:space="0" w:color="auto"/>
        <w:left w:val="none" w:sz="0" w:space="0" w:color="auto"/>
        <w:bottom w:val="none" w:sz="0" w:space="0" w:color="auto"/>
        <w:right w:val="none" w:sz="0" w:space="0" w:color="auto"/>
      </w:divBdr>
    </w:div>
    <w:div w:id="795375532">
      <w:bodyDiv w:val="1"/>
      <w:marLeft w:val="0"/>
      <w:marRight w:val="0"/>
      <w:marTop w:val="0"/>
      <w:marBottom w:val="0"/>
      <w:divBdr>
        <w:top w:val="none" w:sz="0" w:space="0" w:color="auto"/>
        <w:left w:val="none" w:sz="0" w:space="0" w:color="auto"/>
        <w:bottom w:val="none" w:sz="0" w:space="0" w:color="auto"/>
        <w:right w:val="none" w:sz="0" w:space="0" w:color="auto"/>
      </w:divBdr>
    </w:div>
    <w:div w:id="802386338">
      <w:bodyDiv w:val="1"/>
      <w:marLeft w:val="0"/>
      <w:marRight w:val="0"/>
      <w:marTop w:val="0"/>
      <w:marBottom w:val="0"/>
      <w:divBdr>
        <w:top w:val="none" w:sz="0" w:space="0" w:color="auto"/>
        <w:left w:val="none" w:sz="0" w:space="0" w:color="auto"/>
        <w:bottom w:val="none" w:sz="0" w:space="0" w:color="auto"/>
        <w:right w:val="none" w:sz="0" w:space="0" w:color="auto"/>
      </w:divBdr>
    </w:div>
    <w:div w:id="808404846">
      <w:bodyDiv w:val="1"/>
      <w:marLeft w:val="0"/>
      <w:marRight w:val="0"/>
      <w:marTop w:val="0"/>
      <w:marBottom w:val="0"/>
      <w:divBdr>
        <w:top w:val="none" w:sz="0" w:space="0" w:color="auto"/>
        <w:left w:val="none" w:sz="0" w:space="0" w:color="auto"/>
        <w:bottom w:val="none" w:sz="0" w:space="0" w:color="auto"/>
        <w:right w:val="none" w:sz="0" w:space="0" w:color="auto"/>
      </w:divBdr>
    </w:div>
    <w:div w:id="809250656">
      <w:bodyDiv w:val="1"/>
      <w:marLeft w:val="0"/>
      <w:marRight w:val="0"/>
      <w:marTop w:val="0"/>
      <w:marBottom w:val="0"/>
      <w:divBdr>
        <w:top w:val="none" w:sz="0" w:space="0" w:color="auto"/>
        <w:left w:val="none" w:sz="0" w:space="0" w:color="auto"/>
        <w:bottom w:val="none" w:sz="0" w:space="0" w:color="auto"/>
        <w:right w:val="none" w:sz="0" w:space="0" w:color="auto"/>
      </w:divBdr>
    </w:div>
    <w:div w:id="835848484">
      <w:bodyDiv w:val="1"/>
      <w:marLeft w:val="0"/>
      <w:marRight w:val="0"/>
      <w:marTop w:val="0"/>
      <w:marBottom w:val="0"/>
      <w:divBdr>
        <w:top w:val="none" w:sz="0" w:space="0" w:color="auto"/>
        <w:left w:val="none" w:sz="0" w:space="0" w:color="auto"/>
        <w:bottom w:val="none" w:sz="0" w:space="0" w:color="auto"/>
        <w:right w:val="none" w:sz="0" w:space="0" w:color="auto"/>
      </w:divBdr>
    </w:div>
    <w:div w:id="838348346">
      <w:bodyDiv w:val="1"/>
      <w:marLeft w:val="0"/>
      <w:marRight w:val="0"/>
      <w:marTop w:val="0"/>
      <w:marBottom w:val="0"/>
      <w:divBdr>
        <w:top w:val="none" w:sz="0" w:space="0" w:color="auto"/>
        <w:left w:val="none" w:sz="0" w:space="0" w:color="auto"/>
        <w:bottom w:val="none" w:sz="0" w:space="0" w:color="auto"/>
        <w:right w:val="none" w:sz="0" w:space="0" w:color="auto"/>
      </w:divBdr>
    </w:div>
    <w:div w:id="855463027">
      <w:bodyDiv w:val="1"/>
      <w:marLeft w:val="0"/>
      <w:marRight w:val="0"/>
      <w:marTop w:val="0"/>
      <w:marBottom w:val="0"/>
      <w:divBdr>
        <w:top w:val="none" w:sz="0" w:space="0" w:color="auto"/>
        <w:left w:val="none" w:sz="0" w:space="0" w:color="auto"/>
        <w:bottom w:val="none" w:sz="0" w:space="0" w:color="auto"/>
        <w:right w:val="none" w:sz="0" w:space="0" w:color="auto"/>
      </w:divBdr>
    </w:div>
    <w:div w:id="870537630">
      <w:bodyDiv w:val="1"/>
      <w:marLeft w:val="0"/>
      <w:marRight w:val="0"/>
      <w:marTop w:val="0"/>
      <w:marBottom w:val="0"/>
      <w:divBdr>
        <w:top w:val="none" w:sz="0" w:space="0" w:color="auto"/>
        <w:left w:val="none" w:sz="0" w:space="0" w:color="auto"/>
        <w:bottom w:val="none" w:sz="0" w:space="0" w:color="auto"/>
        <w:right w:val="none" w:sz="0" w:space="0" w:color="auto"/>
      </w:divBdr>
    </w:div>
    <w:div w:id="873883823">
      <w:bodyDiv w:val="1"/>
      <w:marLeft w:val="0"/>
      <w:marRight w:val="0"/>
      <w:marTop w:val="0"/>
      <w:marBottom w:val="0"/>
      <w:divBdr>
        <w:top w:val="none" w:sz="0" w:space="0" w:color="auto"/>
        <w:left w:val="none" w:sz="0" w:space="0" w:color="auto"/>
        <w:bottom w:val="none" w:sz="0" w:space="0" w:color="auto"/>
        <w:right w:val="none" w:sz="0" w:space="0" w:color="auto"/>
      </w:divBdr>
    </w:div>
    <w:div w:id="878669156">
      <w:bodyDiv w:val="1"/>
      <w:marLeft w:val="0"/>
      <w:marRight w:val="0"/>
      <w:marTop w:val="0"/>
      <w:marBottom w:val="0"/>
      <w:divBdr>
        <w:top w:val="none" w:sz="0" w:space="0" w:color="auto"/>
        <w:left w:val="none" w:sz="0" w:space="0" w:color="auto"/>
        <w:bottom w:val="none" w:sz="0" w:space="0" w:color="auto"/>
        <w:right w:val="none" w:sz="0" w:space="0" w:color="auto"/>
      </w:divBdr>
    </w:div>
    <w:div w:id="911817042">
      <w:bodyDiv w:val="1"/>
      <w:marLeft w:val="0"/>
      <w:marRight w:val="0"/>
      <w:marTop w:val="0"/>
      <w:marBottom w:val="0"/>
      <w:divBdr>
        <w:top w:val="none" w:sz="0" w:space="0" w:color="auto"/>
        <w:left w:val="none" w:sz="0" w:space="0" w:color="auto"/>
        <w:bottom w:val="none" w:sz="0" w:space="0" w:color="auto"/>
        <w:right w:val="none" w:sz="0" w:space="0" w:color="auto"/>
      </w:divBdr>
    </w:div>
    <w:div w:id="913051168">
      <w:bodyDiv w:val="1"/>
      <w:marLeft w:val="0"/>
      <w:marRight w:val="0"/>
      <w:marTop w:val="0"/>
      <w:marBottom w:val="0"/>
      <w:divBdr>
        <w:top w:val="none" w:sz="0" w:space="0" w:color="auto"/>
        <w:left w:val="none" w:sz="0" w:space="0" w:color="auto"/>
        <w:bottom w:val="none" w:sz="0" w:space="0" w:color="auto"/>
        <w:right w:val="none" w:sz="0" w:space="0" w:color="auto"/>
      </w:divBdr>
    </w:div>
    <w:div w:id="920986404">
      <w:bodyDiv w:val="1"/>
      <w:marLeft w:val="0"/>
      <w:marRight w:val="0"/>
      <w:marTop w:val="0"/>
      <w:marBottom w:val="0"/>
      <w:divBdr>
        <w:top w:val="none" w:sz="0" w:space="0" w:color="auto"/>
        <w:left w:val="none" w:sz="0" w:space="0" w:color="auto"/>
        <w:bottom w:val="none" w:sz="0" w:space="0" w:color="auto"/>
        <w:right w:val="none" w:sz="0" w:space="0" w:color="auto"/>
      </w:divBdr>
    </w:div>
    <w:div w:id="944457724">
      <w:bodyDiv w:val="1"/>
      <w:marLeft w:val="0"/>
      <w:marRight w:val="0"/>
      <w:marTop w:val="0"/>
      <w:marBottom w:val="0"/>
      <w:divBdr>
        <w:top w:val="none" w:sz="0" w:space="0" w:color="auto"/>
        <w:left w:val="none" w:sz="0" w:space="0" w:color="auto"/>
        <w:bottom w:val="none" w:sz="0" w:space="0" w:color="auto"/>
        <w:right w:val="none" w:sz="0" w:space="0" w:color="auto"/>
      </w:divBdr>
    </w:div>
    <w:div w:id="949554853">
      <w:bodyDiv w:val="1"/>
      <w:marLeft w:val="0"/>
      <w:marRight w:val="0"/>
      <w:marTop w:val="0"/>
      <w:marBottom w:val="0"/>
      <w:divBdr>
        <w:top w:val="none" w:sz="0" w:space="0" w:color="auto"/>
        <w:left w:val="none" w:sz="0" w:space="0" w:color="auto"/>
        <w:bottom w:val="none" w:sz="0" w:space="0" w:color="auto"/>
        <w:right w:val="none" w:sz="0" w:space="0" w:color="auto"/>
      </w:divBdr>
    </w:div>
    <w:div w:id="968632182">
      <w:bodyDiv w:val="1"/>
      <w:marLeft w:val="0"/>
      <w:marRight w:val="0"/>
      <w:marTop w:val="0"/>
      <w:marBottom w:val="0"/>
      <w:divBdr>
        <w:top w:val="none" w:sz="0" w:space="0" w:color="auto"/>
        <w:left w:val="none" w:sz="0" w:space="0" w:color="auto"/>
        <w:bottom w:val="none" w:sz="0" w:space="0" w:color="auto"/>
        <w:right w:val="none" w:sz="0" w:space="0" w:color="auto"/>
      </w:divBdr>
    </w:div>
    <w:div w:id="1006857611">
      <w:bodyDiv w:val="1"/>
      <w:marLeft w:val="0"/>
      <w:marRight w:val="0"/>
      <w:marTop w:val="0"/>
      <w:marBottom w:val="0"/>
      <w:divBdr>
        <w:top w:val="none" w:sz="0" w:space="0" w:color="auto"/>
        <w:left w:val="none" w:sz="0" w:space="0" w:color="auto"/>
        <w:bottom w:val="none" w:sz="0" w:space="0" w:color="auto"/>
        <w:right w:val="none" w:sz="0" w:space="0" w:color="auto"/>
      </w:divBdr>
    </w:div>
    <w:div w:id="1033072516">
      <w:bodyDiv w:val="1"/>
      <w:marLeft w:val="0"/>
      <w:marRight w:val="0"/>
      <w:marTop w:val="0"/>
      <w:marBottom w:val="0"/>
      <w:divBdr>
        <w:top w:val="none" w:sz="0" w:space="0" w:color="auto"/>
        <w:left w:val="none" w:sz="0" w:space="0" w:color="auto"/>
        <w:bottom w:val="none" w:sz="0" w:space="0" w:color="auto"/>
        <w:right w:val="none" w:sz="0" w:space="0" w:color="auto"/>
      </w:divBdr>
    </w:div>
    <w:div w:id="1036195517">
      <w:bodyDiv w:val="1"/>
      <w:marLeft w:val="0"/>
      <w:marRight w:val="0"/>
      <w:marTop w:val="0"/>
      <w:marBottom w:val="0"/>
      <w:divBdr>
        <w:top w:val="none" w:sz="0" w:space="0" w:color="auto"/>
        <w:left w:val="none" w:sz="0" w:space="0" w:color="auto"/>
        <w:bottom w:val="none" w:sz="0" w:space="0" w:color="auto"/>
        <w:right w:val="none" w:sz="0" w:space="0" w:color="auto"/>
      </w:divBdr>
    </w:div>
    <w:div w:id="1100223319">
      <w:bodyDiv w:val="1"/>
      <w:marLeft w:val="0"/>
      <w:marRight w:val="0"/>
      <w:marTop w:val="0"/>
      <w:marBottom w:val="0"/>
      <w:divBdr>
        <w:top w:val="none" w:sz="0" w:space="0" w:color="auto"/>
        <w:left w:val="none" w:sz="0" w:space="0" w:color="auto"/>
        <w:bottom w:val="none" w:sz="0" w:space="0" w:color="auto"/>
        <w:right w:val="none" w:sz="0" w:space="0" w:color="auto"/>
      </w:divBdr>
    </w:div>
    <w:div w:id="1174026582">
      <w:bodyDiv w:val="1"/>
      <w:marLeft w:val="0"/>
      <w:marRight w:val="0"/>
      <w:marTop w:val="0"/>
      <w:marBottom w:val="0"/>
      <w:divBdr>
        <w:top w:val="none" w:sz="0" w:space="0" w:color="auto"/>
        <w:left w:val="none" w:sz="0" w:space="0" w:color="auto"/>
        <w:bottom w:val="none" w:sz="0" w:space="0" w:color="auto"/>
        <w:right w:val="none" w:sz="0" w:space="0" w:color="auto"/>
      </w:divBdr>
    </w:div>
    <w:div w:id="1221861559">
      <w:bodyDiv w:val="1"/>
      <w:marLeft w:val="0"/>
      <w:marRight w:val="0"/>
      <w:marTop w:val="0"/>
      <w:marBottom w:val="0"/>
      <w:divBdr>
        <w:top w:val="none" w:sz="0" w:space="0" w:color="auto"/>
        <w:left w:val="none" w:sz="0" w:space="0" w:color="auto"/>
        <w:bottom w:val="none" w:sz="0" w:space="0" w:color="auto"/>
        <w:right w:val="none" w:sz="0" w:space="0" w:color="auto"/>
      </w:divBdr>
    </w:div>
    <w:div w:id="1224868533">
      <w:bodyDiv w:val="1"/>
      <w:marLeft w:val="0"/>
      <w:marRight w:val="0"/>
      <w:marTop w:val="0"/>
      <w:marBottom w:val="0"/>
      <w:divBdr>
        <w:top w:val="none" w:sz="0" w:space="0" w:color="auto"/>
        <w:left w:val="none" w:sz="0" w:space="0" w:color="auto"/>
        <w:bottom w:val="none" w:sz="0" w:space="0" w:color="auto"/>
        <w:right w:val="none" w:sz="0" w:space="0" w:color="auto"/>
      </w:divBdr>
    </w:div>
    <w:div w:id="1273853352">
      <w:bodyDiv w:val="1"/>
      <w:marLeft w:val="0"/>
      <w:marRight w:val="0"/>
      <w:marTop w:val="0"/>
      <w:marBottom w:val="0"/>
      <w:divBdr>
        <w:top w:val="none" w:sz="0" w:space="0" w:color="auto"/>
        <w:left w:val="none" w:sz="0" w:space="0" w:color="auto"/>
        <w:bottom w:val="none" w:sz="0" w:space="0" w:color="auto"/>
        <w:right w:val="none" w:sz="0" w:space="0" w:color="auto"/>
      </w:divBdr>
    </w:div>
    <w:div w:id="1279070817">
      <w:bodyDiv w:val="1"/>
      <w:marLeft w:val="0"/>
      <w:marRight w:val="0"/>
      <w:marTop w:val="0"/>
      <w:marBottom w:val="0"/>
      <w:divBdr>
        <w:top w:val="none" w:sz="0" w:space="0" w:color="auto"/>
        <w:left w:val="none" w:sz="0" w:space="0" w:color="auto"/>
        <w:bottom w:val="none" w:sz="0" w:space="0" w:color="auto"/>
        <w:right w:val="none" w:sz="0" w:space="0" w:color="auto"/>
      </w:divBdr>
    </w:div>
    <w:div w:id="1318877205">
      <w:bodyDiv w:val="1"/>
      <w:marLeft w:val="0"/>
      <w:marRight w:val="0"/>
      <w:marTop w:val="0"/>
      <w:marBottom w:val="0"/>
      <w:divBdr>
        <w:top w:val="none" w:sz="0" w:space="0" w:color="auto"/>
        <w:left w:val="none" w:sz="0" w:space="0" w:color="auto"/>
        <w:bottom w:val="none" w:sz="0" w:space="0" w:color="auto"/>
        <w:right w:val="none" w:sz="0" w:space="0" w:color="auto"/>
      </w:divBdr>
    </w:div>
    <w:div w:id="1320812972">
      <w:bodyDiv w:val="1"/>
      <w:marLeft w:val="0"/>
      <w:marRight w:val="0"/>
      <w:marTop w:val="0"/>
      <w:marBottom w:val="0"/>
      <w:divBdr>
        <w:top w:val="none" w:sz="0" w:space="0" w:color="auto"/>
        <w:left w:val="none" w:sz="0" w:space="0" w:color="auto"/>
        <w:bottom w:val="none" w:sz="0" w:space="0" w:color="auto"/>
        <w:right w:val="none" w:sz="0" w:space="0" w:color="auto"/>
      </w:divBdr>
    </w:div>
    <w:div w:id="1381245559">
      <w:bodyDiv w:val="1"/>
      <w:marLeft w:val="0"/>
      <w:marRight w:val="0"/>
      <w:marTop w:val="0"/>
      <w:marBottom w:val="0"/>
      <w:divBdr>
        <w:top w:val="none" w:sz="0" w:space="0" w:color="auto"/>
        <w:left w:val="none" w:sz="0" w:space="0" w:color="auto"/>
        <w:bottom w:val="none" w:sz="0" w:space="0" w:color="auto"/>
        <w:right w:val="none" w:sz="0" w:space="0" w:color="auto"/>
      </w:divBdr>
    </w:div>
    <w:div w:id="1384134519">
      <w:bodyDiv w:val="1"/>
      <w:marLeft w:val="0"/>
      <w:marRight w:val="0"/>
      <w:marTop w:val="0"/>
      <w:marBottom w:val="0"/>
      <w:divBdr>
        <w:top w:val="none" w:sz="0" w:space="0" w:color="auto"/>
        <w:left w:val="none" w:sz="0" w:space="0" w:color="auto"/>
        <w:bottom w:val="none" w:sz="0" w:space="0" w:color="auto"/>
        <w:right w:val="none" w:sz="0" w:space="0" w:color="auto"/>
      </w:divBdr>
    </w:div>
    <w:div w:id="1394236960">
      <w:bodyDiv w:val="1"/>
      <w:marLeft w:val="0"/>
      <w:marRight w:val="0"/>
      <w:marTop w:val="0"/>
      <w:marBottom w:val="0"/>
      <w:divBdr>
        <w:top w:val="none" w:sz="0" w:space="0" w:color="auto"/>
        <w:left w:val="none" w:sz="0" w:space="0" w:color="auto"/>
        <w:bottom w:val="none" w:sz="0" w:space="0" w:color="auto"/>
        <w:right w:val="none" w:sz="0" w:space="0" w:color="auto"/>
      </w:divBdr>
    </w:div>
    <w:div w:id="1397703151">
      <w:bodyDiv w:val="1"/>
      <w:marLeft w:val="0"/>
      <w:marRight w:val="0"/>
      <w:marTop w:val="0"/>
      <w:marBottom w:val="0"/>
      <w:divBdr>
        <w:top w:val="none" w:sz="0" w:space="0" w:color="auto"/>
        <w:left w:val="none" w:sz="0" w:space="0" w:color="auto"/>
        <w:bottom w:val="none" w:sz="0" w:space="0" w:color="auto"/>
        <w:right w:val="none" w:sz="0" w:space="0" w:color="auto"/>
      </w:divBdr>
    </w:div>
    <w:div w:id="1454858855">
      <w:bodyDiv w:val="1"/>
      <w:marLeft w:val="0"/>
      <w:marRight w:val="0"/>
      <w:marTop w:val="0"/>
      <w:marBottom w:val="0"/>
      <w:divBdr>
        <w:top w:val="none" w:sz="0" w:space="0" w:color="auto"/>
        <w:left w:val="none" w:sz="0" w:space="0" w:color="auto"/>
        <w:bottom w:val="none" w:sz="0" w:space="0" w:color="auto"/>
        <w:right w:val="none" w:sz="0" w:space="0" w:color="auto"/>
      </w:divBdr>
    </w:div>
    <w:div w:id="1456022905">
      <w:bodyDiv w:val="1"/>
      <w:marLeft w:val="0"/>
      <w:marRight w:val="0"/>
      <w:marTop w:val="0"/>
      <w:marBottom w:val="0"/>
      <w:divBdr>
        <w:top w:val="none" w:sz="0" w:space="0" w:color="auto"/>
        <w:left w:val="none" w:sz="0" w:space="0" w:color="auto"/>
        <w:bottom w:val="none" w:sz="0" w:space="0" w:color="auto"/>
        <w:right w:val="none" w:sz="0" w:space="0" w:color="auto"/>
      </w:divBdr>
    </w:div>
    <w:div w:id="1460224154">
      <w:bodyDiv w:val="1"/>
      <w:marLeft w:val="0"/>
      <w:marRight w:val="0"/>
      <w:marTop w:val="0"/>
      <w:marBottom w:val="0"/>
      <w:divBdr>
        <w:top w:val="none" w:sz="0" w:space="0" w:color="auto"/>
        <w:left w:val="none" w:sz="0" w:space="0" w:color="auto"/>
        <w:bottom w:val="none" w:sz="0" w:space="0" w:color="auto"/>
        <w:right w:val="none" w:sz="0" w:space="0" w:color="auto"/>
      </w:divBdr>
    </w:div>
    <w:div w:id="1465543303">
      <w:bodyDiv w:val="1"/>
      <w:marLeft w:val="0"/>
      <w:marRight w:val="0"/>
      <w:marTop w:val="0"/>
      <w:marBottom w:val="0"/>
      <w:divBdr>
        <w:top w:val="none" w:sz="0" w:space="0" w:color="auto"/>
        <w:left w:val="none" w:sz="0" w:space="0" w:color="auto"/>
        <w:bottom w:val="none" w:sz="0" w:space="0" w:color="auto"/>
        <w:right w:val="none" w:sz="0" w:space="0" w:color="auto"/>
      </w:divBdr>
    </w:div>
    <w:div w:id="1496531278">
      <w:bodyDiv w:val="1"/>
      <w:marLeft w:val="0"/>
      <w:marRight w:val="0"/>
      <w:marTop w:val="0"/>
      <w:marBottom w:val="0"/>
      <w:divBdr>
        <w:top w:val="none" w:sz="0" w:space="0" w:color="auto"/>
        <w:left w:val="none" w:sz="0" w:space="0" w:color="auto"/>
        <w:bottom w:val="none" w:sz="0" w:space="0" w:color="auto"/>
        <w:right w:val="none" w:sz="0" w:space="0" w:color="auto"/>
      </w:divBdr>
    </w:div>
    <w:div w:id="1501778251">
      <w:bodyDiv w:val="1"/>
      <w:marLeft w:val="0"/>
      <w:marRight w:val="0"/>
      <w:marTop w:val="0"/>
      <w:marBottom w:val="0"/>
      <w:divBdr>
        <w:top w:val="none" w:sz="0" w:space="0" w:color="auto"/>
        <w:left w:val="none" w:sz="0" w:space="0" w:color="auto"/>
        <w:bottom w:val="none" w:sz="0" w:space="0" w:color="auto"/>
        <w:right w:val="none" w:sz="0" w:space="0" w:color="auto"/>
      </w:divBdr>
    </w:div>
    <w:div w:id="1553926889">
      <w:bodyDiv w:val="1"/>
      <w:marLeft w:val="0"/>
      <w:marRight w:val="0"/>
      <w:marTop w:val="0"/>
      <w:marBottom w:val="0"/>
      <w:divBdr>
        <w:top w:val="none" w:sz="0" w:space="0" w:color="auto"/>
        <w:left w:val="none" w:sz="0" w:space="0" w:color="auto"/>
        <w:bottom w:val="none" w:sz="0" w:space="0" w:color="auto"/>
        <w:right w:val="none" w:sz="0" w:space="0" w:color="auto"/>
      </w:divBdr>
    </w:div>
    <w:div w:id="1605991406">
      <w:bodyDiv w:val="1"/>
      <w:marLeft w:val="0"/>
      <w:marRight w:val="0"/>
      <w:marTop w:val="0"/>
      <w:marBottom w:val="0"/>
      <w:divBdr>
        <w:top w:val="none" w:sz="0" w:space="0" w:color="auto"/>
        <w:left w:val="none" w:sz="0" w:space="0" w:color="auto"/>
        <w:bottom w:val="none" w:sz="0" w:space="0" w:color="auto"/>
        <w:right w:val="none" w:sz="0" w:space="0" w:color="auto"/>
      </w:divBdr>
    </w:div>
    <w:div w:id="1632243256">
      <w:bodyDiv w:val="1"/>
      <w:marLeft w:val="0"/>
      <w:marRight w:val="0"/>
      <w:marTop w:val="0"/>
      <w:marBottom w:val="0"/>
      <w:divBdr>
        <w:top w:val="none" w:sz="0" w:space="0" w:color="auto"/>
        <w:left w:val="none" w:sz="0" w:space="0" w:color="auto"/>
        <w:bottom w:val="none" w:sz="0" w:space="0" w:color="auto"/>
        <w:right w:val="none" w:sz="0" w:space="0" w:color="auto"/>
      </w:divBdr>
    </w:div>
    <w:div w:id="1699622202">
      <w:bodyDiv w:val="1"/>
      <w:marLeft w:val="0"/>
      <w:marRight w:val="0"/>
      <w:marTop w:val="0"/>
      <w:marBottom w:val="0"/>
      <w:divBdr>
        <w:top w:val="none" w:sz="0" w:space="0" w:color="auto"/>
        <w:left w:val="none" w:sz="0" w:space="0" w:color="auto"/>
        <w:bottom w:val="none" w:sz="0" w:space="0" w:color="auto"/>
        <w:right w:val="none" w:sz="0" w:space="0" w:color="auto"/>
      </w:divBdr>
    </w:div>
    <w:div w:id="1709993622">
      <w:bodyDiv w:val="1"/>
      <w:marLeft w:val="0"/>
      <w:marRight w:val="0"/>
      <w:marTop w:val="0"/>
      <w:marBottom w:val="0"/>
      <w:divBdr>
        <w:top w:val="none" w:sz="0" w:space="0" w:color="auto"/>
        <w:left w:val="none" w:sz="0" w:space="0" w:color="auto"/>
        <w:bottom w:val="none" w:sz="0" w:space="0" w:color="auto"/>
        <w:right w:val="none" w:sz="0" w:space="0" w:color="auto"/>
      </w:divBdr>
    </w:div>
    <w:div w:id="1712682433">
      <w:bodyDiv w:val="1"/>
      <w:marLeft w:val="0"/>
      <w:marRight w:val="0"/>
      <w:marTop w:val="0"/>
      <w:marBottom w:val="0"/>
      <w:divBdr>
        <w:top w:val="none" w:sz="0" w:space="0" w:color="auto"/>
        <w:left w:val="none" w:sz="0" w:space="0" w:color="auto"/>
        <w:bottom w:val="none" w:sz="0" w:space="0" w:color="auto"/>
        <w:right w:val="none" w:sz="0" w:space="0" w:color="auto"/>
      </w:divBdr>
    </w:div>
    <w:div w:id="1764178831">
      <w:bodyDiv w:val="1"/>
      <w:marLeft w:val="0"/>
      <w:marRight w:val="0"/>
      <w:marTop w:val="0"/>
      <w:marBottom w:val="0"/>
      <w:divBdr>
        <w:top w:val="none" w:sz="0" w:space="0" w:color="auto"/>
        <w:left w:val="none" w:sz="0" w:space="0" w:color="auto"/>
        <w:bottom w:val="none" w:sz="0" w:space="0" w:color="auto"/>
        <w:right w:val="none" w:sz="0" w:space="0" w:color="auto"/>
      </w:divBdr>
    </w:div>
    <w:div w:id="1784228940">
      <w:bodyDiv w:val="1"/>
      <w:marLeft w:val="0"/>
      <w:marRight w:val="0"/>
      <w:marTop w:val="0"/>
      <w:marBottom w:val="0"/>
      <w:divBdr>
        <w:top w:val="none" w:sz="0" w:space="0" w:color="auto"/>
        <w:left w:val="none" w:sz="0" w:space="0" w:color="auto"/>
        <w:bottom w:val="none" w:sz="0" w:space="0" w:color="auto"/>
        <w:right w:val="none" w:sz="0" w:space="0" w:color="auto"/>
      </w:divBdr>
    </w:div>
    <w:div w:id="1853454511">
      <w:bodyDiv w:val="1"/>
      <w:marLeft w:val="0"/>
      <w:marRight w:val="0"/>
      <w:marTop w:val="0"/>
      <w:marBottom w:val="0"/>
      <w:divBdr>
        <w:top w:val="none" w:sz="0" w:space="0" w:color="auto"/>
        <w:left w:val="none" w:sz="0" w:space="0" w:color="auto"/>
        <w:bottom w:val="none" w:sz="0" w:space="0" w:color="auto"/>
        <w:right w:val="none" w:sz="0" w:space="0" w:color="auto"/>
      </w:divBdr>
    </w:div>
    <w:div w:id="1946187860">
      <w:bodyDiv w:val="1"/>
      <w:marLeft w:val="0"/>
      <w:marRight w:val="0"/>
      <w:marTop w:val="0"/>
      <w:marBottom w:val="0"/>
      <w:divBdr>
        <w:top w:val="none" w:sz="0" w:space="0" w:color="auto"/>
        <w:left w:val="none" w:sz="0" w:space="0" w:color="auto"/>
        <w:bottom w:val="none" w:sz="0" w:space="0" w:color="auto"/>
        <w:right w:val="none" w:sz="0" w:space="0" w:color="auto"/>
      </w:divBdr>
    </w:div>
    <w:div w:id="1949854359">
      <w:bodyDiv w:val="1"/>
      <w:marLeft w:val="0"/>
      <w:marRight w:val="0"/>
      <w:marTop w:val="0"/>
      <w:marBottom w:val="0"/>
      <w:divBdr>
        <w:top w:val="none" w:sz="0" w:space="0" w:color="auto"/>
        <w:left w:val="none" w:sz="0" w:space="0" w:color="auto"/>
        <w:bottom w:val="none" w:sz="0" w:space="0" w:color="auto"/>
        <w:right w:val="none" w:sz="0" w:space="0" w:color="auto"/>
      </w:divBdr>
    </w:div>
    <w:div w:id="1977296209">
      <w:bodyDiv w:val="1"/>
      <w:marLeft w:val="0"/>
      <w:marRight w:val="0"/>
      <w:marTop w:val="0"/>
      <w:marBottom w:val="0"/>
      <w:divBdr>
        <w:top w:val="none" w:sz="0" w:space="0" w:color="auto"/>
        <w:left w:val="none" w:sz="0" w:space="0" w:color="auto"/>
        <w:bottom w:val="none" w:sz="0" w:space="0" w:color="auto"/>
        <w:right w:val="none" w:sz="0" w:space="0" w:color="auto"/>
      </w:divBdr>
    </w:div>
    <w:div w:id="2004359530">
      <w:bodyDiv w:val="1"/>
      <w:marLeft w:val="0"/>
      <w:marRight w:val="0"/>
      <w:marTop w:val="0"/>
      <w:marBottom w:val="0"/>
      <w:divBdr>
        <w:top w:val="none" w:sz="0" w:space="0" w:color="auto"/>
        <w:left w:val="none" w:sz="0" w:space="0" w:color="auto"/>
        <w:bottom w:val="none" w:sz="0" w:space="0" w:color="auto"/>
        <w:right w:val="none" w:sz="0" w:space="0" w:color="auto"/>
      </w:divBdr>
    </w:div>
    <w:div w:id="2019042686">
      <w:bodyDiv w:val="1"/>
      <w:marLeft w:val="0"/>
      <w:marRight w:val="0"/>
      <w:marTop w:val="0"/>
      <w:marBottom w:val="0"/>
      <w:divBdr>
        <w:top w:val="none" w:sz="0" w:space="0" w:color="auto"/>
        <w:left w:val="none" w:sz="0" w:space="0" w:color="auto"/>
        <w:bottom w:val="none" w:sz="0" w:space="0" w:color="auto"/>
        <w:right w:val="none" w:sz="0" w:space="0" w:color="auto"/>
      </w:divBdr>
    </w:div>
    <w:div w:id="2024435352">
      <w:bodyDiv w:val="1"/>
      <w:marLeft w:val="0"/>
      <w:marRight w:val="0"/>
      <w:marTop w:val="0"/>
      <w:marBottom w:val="0"/>
      <w:divBdr>
        <w:top w:val="none" w:sz="0" w:space="0" w:color="auto"/>
        <w:left w:val="none" w:sz="0" w:space="0" w:color="auto"/>
        <w:bottom w:val="none" w:sz="0" w:space="0" w:color="auto"/>
        <w:right w:val="none" w:sz="0" w:space="0" w:color="auto"/>
      </w:divBdr>
    </w:div>
    <w:div w:id="2029872890">
      <w:bodyDiv w:val="1"/>
      <w:marLeft w:val="0"/>
      <w:marRight w:val="0"/>
      <w:marTop w:val="0"/>
      <w:marBottom w:val="0"/>
      <w:divBdr>
        <w:top w:val="none" w:sz="0" w:space="0" w:color="auto"/>
        <w:left w:val="none" w:sz="0" w:space="0" w:color="auto"/>
        <w:bottom w:val="none" w:sz="0" w:space="0" w:color="auto"/>
        <w:right w:val="none" w:sz="0" w:space="0" w:color="auto"/>
      </w:divBdr>
    </w:div>
    <w:div w:id="2052680724">
      <w:bodyDiv w:val="1"/>
      <w:marLeft w:val="0"/>
      <w:marRight w:val="0"/>
      <w:marTop w:val="0"/>
      <w:marBottom w:val="0"/>
      <w:divBdr>
        <w:top w:val="none" w:sz="0" w:space="0" w:color="auto"/>
        <w:left w:val="none" w:sz="0" w:space="0" w:color="auto"/>
        <w:bottom w:val="none" w:sz="0" w:space="0" w:color="auto"/>
        <w:right w:val="none" w:sz="0" w:space="0" w:color="auto"/>
      </w:divBdr>
    </w:div>
    <w:div w:id="2060588761">
      <w:bodyDiv w:val="1"/>
      <w:marLeft w:val="0"/>
      <w:marRight w:val="0"/>
      <w:marTop w:val="0"/>
      <w:marBottom w:val="0"/>
      <w:divBdr>
        <w:top w:val="none" w:sz="0" w:space="0" w:color="auto"/>
        <w:left w:val="none" w:sz="0" w:space="0" w:color="auto"/>
        <w:bottom w:val="none" w:sz="0" w:space="0" w:color="auto"/>
        <w:right w:val="none" w:sz="0" w:space="0" w:color="auto"/>
      </w:divBdr>
    </w:div>
    <w:div w:id="2079745288">
      <w:bodyDiv w:val="1"/>
      <w:marLeft w:val="0"/>
      <w:marRight w:val="0"/>
      <w:marTop w:val="0"/>
      <w:marBottom w:val="0"/>
      <w:divBdr>
        <w:top w:val="none" w:sz="0" w:space="0" w:color="auto"/>
        <w:left w:val="none" w:sz="0" w:space="0" w:color="auto"/>
        <w:bottom w:val="none" w:sz="0" w:space="0" w:color="auto"/>
        <w:right w:val="none" w:sz="0" w:space="0" w:color="auto"/>
      </w:divBdr>
    </w:div>
    <w:div w:id="2080471215">
      <w:bodyDiv w:val="1"/>
      <w:marLeft w:val="0"/>
      <w:marRight w:val="0"/>
      <w:marTop w:val="0"/>
      <w:marBottom w:val="0"/>
      <w:divBdr>
        <w:top w:val="none" w:sz="0" w:space="0" w:color="auto"/>
        <w:left w:val="none" w:sz="0" w:space="0" w:color="auto"/>
        <w:bottom w:val="none" w:sz="0" w:space="0" w:color="auto"/>
        <w:right w:val="none" w:sz="0" w:space="0" w:color="auto"/>
      </w:divBdr>
    </w:div>
    <w:div w:id="2100639532">
      <w:bodyDiv w:val="1"/>
      <w:marLeft w:val="0"/>
      <w:marRight w:val="0"/>
      <w:marTop w:val="0"/>
      <w:marBottom w:val="0"/>
      <w:divBdr>
        <w:top w:val="none" w:sz="0" w:space="0" w:color="auto"/>
        <w:left w:val="none" w:sz="0" w:space="0" w:color="auto"/>
        <w:bottom w:val="none" w:sz="0" w:space="0" w:color="auto"/>
        <w:right w:val="none" w:sz="0" w:space="0" w:color="auto"/>
      </w:divBdr>
    </w:div>
    <w:div w:id="211828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ama.gob.es/es/estadistica/temas/estadisticas-agrarias/agricultura/superficies-producciones-anuales-cultiv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pama.gob.es/es/agua/temas/sistema-espaniol-gestion-agua/39gestionintegralymodernizacionregadiodisenoconstruccionyexplotacion_tcm7-379857.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Agu10</b:Tag>
    <b:SourceType>Book</b:SourceType>
    <b:Guid>{75B3DE09-E032-438D-8181-97AC5BDA2FD9}</b:Guid>
    <b:Author>
      <b:Author>
        <b:NameList>
          <b:Person>
            <b:Last>Agua</b:Last>
            <b:First>Autoridad</b:First>
            <b:Middle>Nacional del</b:Middle>
          </b:Person>
        </b:NameList>
      </b:Author>
    </b:Author>
    <b:Title>Criterios de diseño de obras hidráulicos multisectoriales y de afianzamiento hídrico</b:Title>
    <b:Year>2010</b:Year>
    <b:RefOrder>1</b:RefOrder>
  </b:Source>
  <b:Source>
    <b:Tag>Bra16</b:Tag>
    <b:SourceType>Book</b:SourceType>
    <b:Guid>{2D9685B3-248B-4A9B-8E1E-AA4693DF89A6}</b:Guid>
    <b:Author>
      <b:Author>
        <b:NameList>
          <b:Person>
            <b:Last>Bravo</b:Last>
            <b:First>V.</b:First>
          </b:Person>
        </b:NameList>
      </b:Author>
    </b:Author>
    <b:Title>Diseño y Construcción de un canal hidráulico con vertedero lateral para la elaboración de Hidráulica</b:Title>
    <b:Year>2016</b:Year>
    <b:RefOrder>2</b:RefOrder>
  </b:Source>
  <b:Source>
    <b:Tag>Cór15</b:Tag>
    <b:SourceType>Book</b:SourceType>
    <b:Guid>{A2FA25C2-4BCF-46E7-85C1-ADEF09074588}</b:Guid>
    <b:Author>
      <b:Author>
        <b:NameList>
          <b:Person>
            <b:Last>Córdova</b:Last>
            <b:First>R.</b:First>
          </b:Person>
        </b:NameList>
      </b:Author>
    </b:Author>
    <b:Title>Mejoramiento del sistema hidráulico de riego del caserío de Mossa-distrito Santa Catalina de Mossaprovincia de Morropón-Piura.</b:Title>
    <b:Year>2015</b:Year>
    <b:RefOrder>3</b:RefOrder>
  </b:Source>
  <b:Source>
    <b:Tag>DeL18</b:Tag>
    <b:SourceType>Book</b:SourceType>
    <b:Guid>{26E5D09A-08C1-4A81-9413-2C43BAB907A0}</b:Guid>
    <b:Author>
      <b:Author>
        <b:NameList>
          <b:Person>
            <b:Last>De La Cruz</b:Last>
            <b:First>D.</b:First>
          </b:Person>
          <b:Person>
            <b:Last>Ruíz</b:Last>
            <b:First>Y.</b:First>
          </b:Person>
        </b:NameList>
      </b:Author>
    </b:Author>
    <b:Title>Propuesta de mejoramiento del canal limón tramo II – sub sector hidráulico muy finca, Mochumí – Lambayeque.</b:Title>
    <b:Year>2018</b:Year>
    <b:RefOrder>4</b:RefOrder>
  </b:Source>
  <b:Source>
    <b:Tag>Gut18</b:Tag>
    <b:SourceType>Book</b:SourceType>
    <b:Guid>{049E2520-10C3-4D0B-AFCD-0F49305F9FAB}</b:Guid>
    <b:Author>
      <b:Author>
        <b:NameList>
          <b:Person>
            <b:Last>Gutierrez</b:Last>
            <b:First>R.</b:First>
          </b:Person>
        </b:NameList>
      </b:Author>
    </b:Author>
    <b:Title>Diseño de un canal de riego para el caserio Ochape Bajo, Distrito de Cascas Provincia Gran Chimu, Departamento la Libertad.</b:Title>
    <b:Year>2018</b:Year>
    <b:RefOrder>5</b:RefOrder>
  </b:Source>
  <b:Source>
    <b:Tag>Fer14</b:Tag>
    <b:SourceType>Book</b:SourceType>
    <b:Guid>{39733275-AF00-4C1E-B8D4-1F53B3AF9D15}</b:Guid>
    <b:Author>
      <b:Author>
        <b:NameList>
          <b:Person>
            <b:Last>Fernández</b:Last>
            <b:First>C.</b:First>
          </b:Person>
          <b:Person>
            <b:Last>Baptista</b:Last>
            <b:First>P.</b:First>
          </b:Person>
        </b:NameList>
      </b:Author>
    </b:Author>
    <b:Title>Metodología de la investigación.</b:Title>
    <b:Year>2014</b:Year>
    <b:RefOrder>6</b:RefOrder>
  </b:Source>
  <b:Source>
    <b:Tag>Flo18</b:Tag>
    <b:SourceType>Book</b:SourceType>
    <b:Guid>{197142ED-CC41-43FF-833D-AD33E1F59C5B}</b:Guid>
    <b:Author>
      <b:Author>
        <b:NameList>
          <b:Person>
            <b:Last>Flores</b:Last>
            <b:First>A.</b:First>
          </b:Person>
        </b:NameList>
      </b:Author>
    </b:Author>
    <b:Title>Diseño del Canal de Riego en el Anexo Huancas, Distrito de Tayabamba – Provincia de Pataz – Región la Libertad.</b:Title>
    <b:Year>2018</b:Year>
    <b:RefOrder>7</b:RefOrder>
  </b:Source>
  <b:Source>
    <b:Tag>Lin16</b:Tag>
    <b:SourceType>Book</b:SourceType>
    <b:Guid>{B36764D7-A4A9-4EDF-B336-26045587D5C3}</b:Guid>
    <b:Author>
      <b:Author>
        <b:NameList>
          <b:Person>
            <b:Last>Linares</b:Last>
            <b:First>C.</b:First>
          </b:Person>
          <b:Person>
            <b:Last>Córdova</b:Last>
            <b:First>P.</b:First>
          </b:Person>
        </b:NameList>
      </b:Author>
    </b:Author>
    <b:Title>Propuesta de obras hidráulicas para el sistema captación, conducción y distribución de agua para el sector menor de riego de la comunidad campesina de Pasambara- Santiago de Chuco.</b:Title>
    <b:Year>2016</b:Year>
    <b:RefOrder>8</b:RefOrder>
  </b:Source>
  <b:Source>
    <b:Tag>Min</b:Tag>
    <b:SourceType>Book</b:SourceType>
    <b:Guid>{5AF8F1D6-CA49-4574-96F3-8D1CA2BB8FF2}</b:Guid>
    <b:Author>
      <b:Author>
        <b:NameList>
          <b:Person>
            <b:Last>MEF</b:Last>
            <b:First>Ministerio</b:First>
            <b:Middle>de Economía y Finanzas -</b:Middle>
          </b:Person>
        </b:NameList>
      </b:Author>
    </b:Author>
    <b:Title>Anexo N°7. Contenido mínimo del Estudio de Pre Inversión a nivel de perfil para Proyectos de Inversión</b:Title>
    <b:RefOrder>9</b:RefOrder>
  </b:Source>
  <b:Source>
    <b:Tag>Min1</b:Tag>
    <b:SourceType>Book</b:SourceType>
    <b:Guid>{768B1C12-C00A-4C4D-8C5B-048D63F382BE}</b:Guid>
    <b:Author>
      <b:Author>
        <b:NameList>
          <b:Person>
            <b:Last>Comunicaciones</b:Last>
            <b:First>Ministerio</b:First>
            <b:Middle>de Transportes y</b:Middle>
          </b:Person>
        </b:NameList>
      </b:Author>
    </b:Author>
    <b:Title>Manual de hidrología, hidráulica y drenaje.</b:Title>
    <b:RefOrder>10</b:RefOrder>
  </b:Source>
  <b:Source>
    <b:Tag>Mon</b:Tag>
    <b:SourceType>Book</b:SourceType>
    <b:Guid>{38886610-04D4-4B8C-A3E4-7B91D6DAE82B}</b:Guid>
    <b:Author>
      <b:Author>
        <b:NameList>
          <b:Person>
            <b:Last>Montenegro</b:Last>
            <b:First>J.</b:First>
          </b:Person>
        </b:NameList>
      </b:Author>
    </b:Author>
    <b:Title>Los proyectos de irrigación en el Perú.</b:Title>
    <b:RefOrder>11</b:RefOrder>
  </b:Source>
  <b:Source>
    <b:Tag>Mun16</b:Tag>
    <b:SourceType>Book</b:SourceType>
    <b:Guid>{8D01E0BD-735D-48D8-8929-1B6F5BD0652E}</b:Guid>
    <b:Author>
      <b:Author>
        <b:NameList>
          <b:Person>
            <b:Last>Huamali</b:Last>
            <b:First>Municipalidad</b:First>
            <b:Middle>distrital de</b:Middle>
          </b:Person>
        </b:NameList>
      </b:Author>
    </b:Author>
    <b:Title>Estudio de Pre Inversión a Nivel de Perfil, se denomina: “Ampliación de los canales de riego laterales de 1ero y 2do orden de la localidad de Huamali-distrito de Huamali- Jauja- Junín”</b:Title>
    <b:Year>2016</b:Year>
    <b:RefOrder>12</b:RefOrder>
  </b:Source>
  <b:Source>
    <b:Tag>Mul16</b:Tag>
    <b:SourceType>Book</b:SourceType>
    <b:Guid>{C56D3C08-02A7-4FAA-BEDF-34A77A124588}</b:Guid>
    <b:Author>
      <b:Author>
        <b:NameList>
          <b:Person>
            <b:Last>Mullo</b:Last>
            <b:First>J.</b:First>
          </b:Person>
        </b:NameList>
      </b:Author>
    </b:Author>
    <b:Title>Diseño de un sistema de riego parcelario para la comunidad San Pedro, ubicada en la Parroquia La Matriz, Cantón Guamote.</b:Title>
    <b:Year>2016</b:Year>
    <b:RefOrder>13</b:RefOrder>
  </b:Source>
  <b:Source>
    <b:Tag>Rom15</b:Tag>
    <b:SourceType>Book</b:SourceType>
    <b:Guid>{687458A7-64D6-4B8A-8EBD-EFEBA4819FC2}</b:Guid>
    <b:Author>
      <b:Author>
        <b:NameList>
          <b:Person>
            <b:Last>Romero</b:Last>
            <b:First>J.</b:First>
          </b:Person>
        </b:NameList>
      </b:Author>
    </b:Author>
    <b:Title>Diseño, programación y presupuesto de un canal de riego, considerando que la obra sea funcional, segura y estética.</b:Title>
    <b:Year>2015</b:Year>
    <b:RefOrder>14</b:RefOrder>
  </b:Source>
  <b:Source>
    <b:Tag>Rui17</b:Tag>
    <b:SourceType>Book</b:SourceType>
    <b:Guid>{778A3F3A-6A83-4712-BD9E-F0CB59C55200}</b:Guid>
    <b:Author>
      <b:Author>
        <b:NameList>
          <b:Person>
            <b:Last>Ruiz</b:Last>
            <b:First>J.</b:First>
          </b:Person>
        </b:NameList>
      </b:Author>
    </b:Author>
    <b:Title>Mejoramiento del Canal Chaquil-Chicolon para el riego del valle Llaucano Hualgayoc, Bambamarca, Cajamarca - 2017.</b:Title>
    <b:Year>2017</b:Year>
    <b:RefOrder>15</b:RefOrder>
  </b:Source>
  <b:Source>
    <b:Tag>Vil17</b:Tag>
    <b:SourceType>Book</b:SourceType>
    <b:Guid>{5E0B05A2-539C-4F6C-9065-6B79ED9F6E5A}</b:Guid>
    <b:Author>
      <b:Author>
        <b:NameList>
          <b:Person>
            <b:Last>Villar</b:Last>
            <b:First>V.</b:First>
          </b:Person>
        </b:NameList>
      </b:Author>
    </b:Author>
    <b:Title>Diseño de 4 km del Canal Unguay – Huaso - Provincia de Julcan – Región La Libertad.</b:Title>
    <b:Year>2017</b:Year>
    <b:RefOrder>16</b:RefOrder>
  </b:Source>
  <b:Source>
    <b:Tag>Zam17</b:Tag>
    <b:SourceType>Book</b:SourceType>
    <b:Guid>{55A963CA-485C-4C2D-B847-CEE8C3DB7AB0}</b:Guid>
    <b:Author>
      <b:Author>
        <b:NameList>
          <b:Person>
            <b:Last>Zambrano</b:Last>
            <b:First>J.</b:First>
          </b:Person>
        </b:NameList>
      </b:Author>
    </b:Author>
    <b:Title>Diseño de drenaje pluvial del Pueblo Joven Muro, Chiclayo, Lambayeque</b:Title>
    <b:Year>2017</b:Year>
    <b:RefOrder>17</b:RefOrder>
  </b:Source>
  <b:Source>
    <b:Tag>Cha15</b:Tag>
    <b:SourceType>Book</b:SourceType>
    <b:Guid>{026001F4-2FA2-4A2E-9CFD-AC7D777D2D62}</b:Guid>
    <b:Author>
      <b:Author>
        <b:NameList>
          <b:Person>
            <b:Last>Chan</b:Last>
            <b:First>E.</b:First>
          </b:Person>
        </b:NameList>
      </b:Author>
    </b:Author>
    <b:Title>Revisión de la capacidad y funcionamiento hidráulico de un canal mediante modelación numérica</b:Title>
    <b:Year>2015</b:Year>
    <b:RefOrder>18</b:RefOrder>
  </b:Source>
  <b:Source>
    <b:Tag>Gon18</b:Tag>
    <b:SourceType>Book</b:SourceType>
    <b:Guid>{905DB6CA-02A0-45A7-B2C3-2EA8FE923361}</b:Guid>
    <b:Author>
      <b:Author>
        <b:NameList>
          <b:Person>
            <b:Last>Gonzales</b:Last>
            <b:First>I.</b:First>
          </b:Person>
        </b:NameList>
      </b:Author>
    </b:Author>
    <b:Title>Aspectos hidráulicos en el diseño de una plataforma de gestión y monitoreo de canalades de regadío - aplicación al caso de la junta de vigilancia primera sección del río Aconcagua</b:Title>
    <b:Year>2018</b:Year>
    <b:RefOrder>19</b:RefOrder>
  </b:Source>
  <b:Source>
    <b:Tag>Dáv18</b:Tag>
    <b:SourceType>Book</b:SourceType>
    <b:Guid>{22B7F70B-A54E-4E6F-A00A-1A294872BB2E}</b:Guid>
    <b:Author>
      <b:Author>
        <b:NameList>
          <b:Person>
            <b:Last>Dávila</b:Last>
            <b:First>A.</b:First>
          </b:Person>
          <b:Person>
            <b:Last>Rosales</b:Last>
            <b:First>W.</b:First>
          </b:Person>
        </b:NameList>
      </b:Author>
    </b:Author>
    <b:Title>Mejoramiento del canal de riego Chucupe bajo en el Sector Capote, Distrito de Picsi, Provincia de Chiclayo Tramo Crítico: km 4+352.80 al km 6+000.00</b:Title>
    <b:Year>2018</b:Year>
    <b:RefOrder>20</b:RefOrder>
  </b:Source>
  <b:Source>
    <b:Tag>Rod10</b:Tag>
    <b:SourceType>JournalArticle</b:SourceType>
    <b:Guid>{C637B2C6-A1D4-427A-8417-241FCA89BE33}</b:Guid>
    <b:Title>Comparación entre flujo en tuberías y flujo en canales abiertos</b:Title>
    <b:Year>2010</b:Year>
    <b:Author>
      <b:Author>
        <b:NameList>
          <b:Person>
            <b:Last>Rodríguez</b:Last>
            <b:First>P.</b:First>
          </b:Person>
        </b:NameList>
      </b:Author>
    </b:Author>
    <b:JournalName>Civilgeeks.com</b:JournalName>
    <b:RefOrder>21</b:RefOrder>
  </b:Source>
  <b:Source>
    <b:Tag>Rod101</b:Tag>
    <b:SourceType>Book</b:SourceType>
    <b:Guid>{7E2925D0-76BA-48B9-91CA-FDDBAB2B4D79}</b:Guid>
    <b:Title>Hidráulica de Canales</b:Title>
    <b:Year>2010</b:Year>
    <b:Author>
      <b:Author>
        <b:NameList>
          <b:Person>
            <b:Last>Rodríguez</b:Last>
            <b:First>P</b:First>
          </b:Person>
        </b:NameList>
      </b:Author>
    </b:Author>
    <b:RefOrder>22</b:RefOrder>
  </b:Source>
  <b:Source>
    <b:Tag>Her16</b:Tag>
    <b:SourceType>Book</b:SourceType>
    <b:Guid>{8F0733EF-1CE0-46AD-83F4-9D1C166A62CF}</b:Guid>
    <b:Author>
      <b:Author>
        <b:NameList>
          <b:Person>
            <b:Last>Hernández</b:Last>
            <b:First>Luis</b:First>
          </b:Person>
        </b:NameList>
      </b:Author>
    </b:Author>
    <b:Title>Hidráulica a superficie libre: Fundamentos y ejercicios</b:Title>
    <b:Year>2016</b:Year>
    <b:RefOrder>23</b:RefOrder>
  </b:Source>
  <b:Source>
    <b:Tag>Pér16</b:Tag>
    <b:SourceType>Book</b:SourceType>
    <b:Guid>{5CBB58E4-CCF9-431B-8F61-C55C44B89C6A}</b:Guid>
    <b:Author>
      <b:Author>
        <b:NameList>
          <b:Person>
            <b:Last>Pérez</b:Last>
            <b:First>Giovene</b:First>
          </b:Person>
        </b:NameList>
      </b:Author>
    </b:Author>
    <b:Title>Diseño Hidráulico de Canales</b:Title>
    <b:Year>2016</b:Year>
    <b:RefOrder>24</b:RefOrder>
  </b:Source>
  <b:Source>
    <b:Tag>Roc10</b:Tag>
    <b:SourceType>Book</b:SourceType>
    <b:Guid>{08E4D92D-2741-4C47-A3A8-B2BBB941CBB3}</b:Guid>
    <b:Author>
      <b:Author>
        <b:NameList>
          <b:Person>
            <b:Last>Rocha</b:Last>
            <b:First>A.</b:First>
          </b:Person>
        </b:NameList>
      </b:Author>
    </b:Author>
    <b:Title>Hidráulica de Tuberías y Canales</b:Title>
    <b:Year>2010</b:Year>
    <b:RefOrder>25</b:RefOrder>
  </b:Source>
  <b:Source>
    <b:Tag>She16</b:Tag>
    <b:SourceType>Book</b:SourceType>
    <b:Guid>{BC24DB16-7644-484C-8187-6C7D43D3C890}</b:Guid>
    <b:Author>
      <b:Author>
        <b:NameList>
          <b:Person>
            <b:Last>Sheila</b:Last>
          </b:Person>
        </b:NameList>
      </b:Author>
    </b:Author>
    <b:Title>Laboratorio de Hidráulica de Canales</b:Title>
    <b:Year>2016</b:Year>
    <b:RefOrder>26</b:RefOrder>
  </b:Source>
  <b:Source>
    <b:Tag>r</b:Tag>
    <b:SourceType>Book</b:SourceType>
    <b:Guid>{C3BB39B7-9CE1-4E46-AE1F-FD886F85B469}</b:Guid>
    <b:Author>
      <b:Author>
        <b:NameList>
          <b:Person>
            <b:Last>r</b:Last>
          </b:Person>
        </b:NameList>
      </b:Author>
    </b:Author>
    <b:RefOrder>27</b:RefOrder>
  </b:Source>
  <b:Source>
    <b:Tag>San12</b:Tag>
    <b:SourceType>Book</b:SourceType>
    <b:Guid>{17C87B0C-0E7B-4709-9876-39376DC25F0E}</b:Guid>
    <b:Author>
      <b:Author>
        <b:NameList>
          <b:Person>
            <b:Last>Sandino</b:Last>
            <b:First>A</b:First>
          </b:Person>
        </b:NameList>
      </b:Author>
    </b:Author>
    <b:Title>Caracterización del municipio de Ciudad Sandino</b:Title>
    <b:Year>2012</b:Year>
    <b:RefOrder>28</b:RefOrder>
  </b:Source>
  <b:Source>
    <b:Tag>Guz13</b:Tag>
    <b:SourceType>InternetSite</b:SourceType>
    <b:Guid>{9B45D5BB-9C94-4A49-BCCE-EA9E1A1E6F09}</b:Guid>
    <b:Title>es.slideshare.ne</b:Title>
    <b:Year>2013</b:Year>
    <b:Author>
      <b:Author>
        <b:NameList>
          <b:Person>
            <b:Last>Guzmán</b:Last>
            <b:First>B.</b:First>
          </b:Person>
        </b:NameList>
      </b:Author>
    </b:Author>
    <b:URL>https://es.slideshare.net/brayanfernandoguzmantomanguillo/diseo-hidraulico-de-canales-exponer</b:URL>
    <b:RefOrder>29</b:RefOrder>
  </b:Source>
  <b:Source>
    <b:Tag>Ala11</b:Tag>
    <b:SourceType>InternetSite</b:SourceType>
    <b:Guid>{5F6C2B72-1574-4E5F-910D-6EDEDCF58717}</b:Guid>
    <b:Author>
      <b:Author>
        <b:NameList>
          <b:Person>
            <b:Last>Alanya</b:Last>
            <b:First>D.</b:First>
          </b:Person>
        </b:NameList>
      </b:Author>
    </b:Author>
    <b:Title>Slideshare</b:Title>
    <b:Year>2011</b:Year>
    <b:URL>http://es.slideshare.net/CarlosRodriguez232/59401648-hidraulicadecanales</b:URL>
    <b:RefOrder>30</b:RefOrder>
  </b:Source>
  <b:Source>
    <b:Tag>Atr14</b:Tag>
    <b:SourceType>InternetSite</b:SourceType>
    <b:Guid>{9BE5ECAF-4F43-4C57-AB9D-943C79174966}</b:Guid>
    <b:Author>
      <b:Author>
        <b:NameList>
          <b:Person>
            <b:Last>Atribución</b:Last>
            <b:First>C.C.</b:First>
          </b:Person>
        </b:NameList>
      </b:Author>
    </b:Author>
    <b:Title>WIKIPEDIA</b:Title>
    <b:Year>2014</b:Year>
    <b:URL>http://es.wikipedia.org/wiki/Suelo_(ingenier%C3%ADa)</b:URL>
    <b:RefOrder>31</b:RefOrder>
  </b:Source>
</b:Sources>
</file>

<file path=customXml/itemProps1.xml><?xml version="1.0" encoding="utf-8"?>
<ds:datastoreItem xmlns:ds="http://schemas.openxmlformats.org/officeDocument/2006/customXml" ds:itemID="{13022FBF-A4C0-4B41-8E42-587410611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4135</TotalTime>
  <Pages>60</Pages>
  <Words>12969</Words>
  <Characters>71334</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463</cp:revision>
  <cp:lastPrinted>2021-06-07T17:32:00Z</cp:lastPrinted>
  <dcterms:created xsi:type="dcterms:W3CDTF">2020-03-08T19:26:00Z</dcterms:created>
  <dcterms:modified xsi:type="dcterms:W3CDTF">2021-06-07T17:33:00Z</dcterms:modified>
</cp:coreProperties>
</file>